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shd w:fill="a6a6a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80" w:before="80" w:lineRule="auto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8"/>
                <w:szCs w:val="28"/>
                <w:rtl w:val="0"/>
              </w:rPr>
              <w:t xml:space="preserve">Reunión TPI # - Tema/Propósito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Layout w:type="fixed"/>
        <w:tblLook w:val="0600"/>
      </w:tblPr>
      <w:tblGrid>
        <w:gridCol w:w="2370"/>
        <w:gridCol w:w="6525"/>
        <w:tblGridChange w:id="0">
          <w:tblGrid>
            <w:gridCol w:w="2370"/>
            <w:gridCol w:w="6525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80" w:before="8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Fecha: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80" w:before="8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Lugar de la reunión: 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355"/>
        <w:gridCol w:w="6540"/>
        <w:tblGridChange w:id="0">
          <w:tblGrid>
            <w:gridCol w:w="2355"/>
            <w:gridCol w:w="654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jc w:val="righ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Equipo N°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80" w:before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80" w:before="80" w:lineRule="auto"/>
              <w:jc w:val="righ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Integrantes del equipo y carrera de cada 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tabs>
                <w:tab w:val="left" w:leader="none" w:pos="44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80" w:before="80" w:lineRule="auto"/>
              <w:jc w:val="righ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Tutor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80" w:before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Rule="auto"/>
              <w:jc w:val="righ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Líder de esta etapa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80" w:before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jc w:val="righ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Controlador del 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jc w:val="righ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Presentes en la reunión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Notas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Tareas pendientes con su(s) responsable(s) y plazos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Fecha y líder de próxima reunión/etapa TPI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page">
            <wp:posOffset>368300</wp:posOffset>
          </wp:positionV>
          <wp:extent cx="3225800" cy="698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25800" cy="698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