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widowControl w:val="1"/>
      </w:pPr>
      <w:r>
        <w:rPr>
          <w:rFonts w:ascii="Aptos Display" w:hAnsi="Aptos Display"/>
          <w:b/>
          <w:color w:val="1F4E78"/>
          <w:sz w:val="24"/>
        </w:rPr>
        <w:t>PROTOTYPE FOUNDATION SLICE 1</w:t>
      </w:r>
    </w:p>
    <w:p>
      <w:pPr>
        <w:pStyle w:val="Title"/>
        <w:widowControl w:val="1"/>
      </w:pPr>
      <w:r>
        <w:t>Identity, Projects, Tags,</w:t>
        <w:br/>
        <w:t>and Object Relationships</w:t>
      </w:r>
    </w:p>
    <w:p>
      <w:pPr>
        <w:pStyle w:val="Subtitle"/>
        <w:widowControl w:val="1"/>
      </w:pPr>
      <w:r>
        <w:t>Physical Database and PostgreSQL Function Contract Specification</w:t>
      </w:r>
    </w:p>
    <w:tbl>
      <w:tblPr>
        <w:tblW w:type="auto" w:w="0"/>
        <w:jc w:val="left"/>
        <w:tblLayout w:type="fixed"/>
        <w:tblLook w:firstColumn="1" w:firstRow="1" w:lastColumn="0" w:lastRow="0" w:noHBand="0" w:noVBand="1" w:val="04A0"/>
        <w:tblBorders>
          <w:top w:val="single" w:sz="0" w:space="0" w:color="1F4E78"/>
          <w:left w:val="single" w:sz="0" w:space="0" w:color="1F4E78"/>
          <w:bottom w:val="single" w:sz="0" w:space="0" w:color="1F4E78"/>
          <w:right w:val="single" w:sz="0" w:space="0" w:color="1F4E78"/>
          <w:insideH w:val="single" w:sz="0" w:space="0" w:color="1F4E78"/>
          <w:insideV w:val="single" w:sz="0" w:space="0" w:color="1F4E78"/>
        </w:tblBorders>
      </w:tblPr>
      <w:tblGrid>
        <w:gridCol w:w="10080"/>
      </w:tblGrid>
      <w:tr>
        <w:trPr>
          <w:tblHeader w:val="true"/>
        </w:trPr>
        <w:tc>
          <w:tcPr>
            <w:tcW w:type="dxa" w:w="2880"/>
            <w:shd w:fill="1F4E78"/>
            <w:tcMar>
              <w:top w:w="20" w:type="dxa"/>
              <w:start w:w="0" w:type="dxa"/>
              <w:bottom w:w="20" w:type="dxa"/>
              <w:end w:w="0" w:type="dxa"/>
            </w:tcMar>
          </w:tcPr>
          <w:p/>
        </w:tc>
      </w:tr>
    </w:tbl>
    <w:p>
      <w:pPr>
        <w:widowControl w:val="1"/>
      </w:pPr>
    </w:p>
    <w:tbl>
      <w:tblPr>
        <w:tblW w:type="auto" w:w="0"/>
        <w:jc w:val="left"/>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5040"/>
        <w:gridCol w:w="5040"/>
      </w:tblGrid>
      <w:tr>
        <w:trPr>
          <w:tblHeader w:val="true"/>
        </w:trPr>
        <w:tc>
          <w:tcPr>
            <w:tcW w:type="dxa" w:w="2232"/>
            <w:shd w:fill="D9EAF7"/>
            <w:tcMar>
              <w:top w:w="85" w:type="dxa"/>
              <w:start w:w="100" w:type="dxa"/>
              <w:bottom w:w="85" w:type="dxa"/>
              <w:end w:w="100" w:type="dxa"/>
            </w:tcMar>
          </w:tcPr>
          <w:p>
            <w:r>
              <w:rPr>
                <w:b/>
                <w:sz w:val="18"/>
              </w:rPr>
              <w:t>Status</w:t>
            </w:r>
          </w:p>
        </w:tc>
        <w:tc>
          <w:tcPr>
            <w:tcW w:type="dxa" w:w="6840"/>
            <w:tcMar>
              <w:top w:w="85" w:type="dxa"/>
              <w:start w:w="100" w:type="dxa"/>
              <w:bottom w:w="85" w:type="dxa"/>
              <w:end w:w="100" w:type="dxa"/>
            </w:tcMar>
          </w:tcPr>
          <w:p>
            <w:r>
              <w:rPr>
                <w:sz w:val="18"/>
              </w:rPr>
              <w:t>Lock Candidate 1.0</w:t>
            </w:r>
          </w:p>
        </w:tc>
      </w:tr>
      <w:tr>
        <w:tc>
          <w:tcPr>
            <w:tcW w:type="dxa" w:w="2232"/>
            <w:shd w:fill="D9EAF7"/>
            <w:tcMar>
              <w:top w:w="85" w:type="dxa"/>
              <w:start w:w="100" w:type="dxa"/>
              <w:bottom w:w="85" w:type="dxa"/>
              <w:end w:w="100" w:type="dxa"/>
            </w:tcMar>
          </w:tcPr>
          <w:p>
            <w:r>
              <w:rPr>
                <w:b/>
                <w:sz w:val="18"/>
              </w:rPr>
              <w:t>Parent document</w:t>
            </w:r>
          </w:p>
        </w:tc>
        <w:tc>
          <w:tcPr>
            <w:tcW w:type="dxa" w:w="6840"/>
            <w:tcMar>
              <w:top w:w="85" w:type="dxa"/>
              <w:start w:w="100" w:type="dxa"/>
              <w:bottom w:w="85" w:type="dxa"/>
              <w:end w:w="100" w:type="dxa"/>
            </w:tcMar>
          </w:tcPr>
          <w:p>
            <w:r>
              <w:rPr>
                <w:sz w:val="18"/>
              </w:rPr>
              <w:t>AI Agent Workflow Platform - Proposed Prototype Implementation, Draft 0.3</w:t>
            </w:r>
          </w:p>
        </w:tc>
      </w:tr>
      <w:tr>
        <w:tc>
          <w:tcPr>
            <w:tcW w:type="dxa" w:w="2232"/>
            <w:shd w:fill="D9EAF7"/>
            <w:tcMar>
              <w:top w:w="85" w:type="dxa"/>
              <w:start w:w="100" w:type="dxa"/>
              <w:bottom w:w="85" w:type="dxa"/>
              <w:end w:w="100" w:type="dxa"/>
            </w:tcMar>
          </w:tcPr>
          <w:p>
            <w:r>
              <w:rPr>
                <w:b/>
                <w:sz w:val="18"/>
              </w:rPr>
              <w:t>Architecture</w:t>
            </w:r>
          </w:p>
        </w:tc>
        <w:tc>
          <w:tcPr>
            <w:tcW w:type="dxa" w:w="6840"/>
            <w:tcMar>
              <w:top w:w="85" w:type="dxa"/>
              <w:start w:w="100" w:type="dxa"/>
              <w:bottom w:w="85" w:type="dxa"/>
              <w:end w:w="100" w:type="dxa"/>
            </w:tcMar>
          </w:tcPr>
          <w:p>
            <w:r>
              <w:rPr>
                <w:sz w:val="18"/>
              </w:rPr>
              <w:t>PostgreSQL authoritative core; PostgREST function API; Supabase Auth selected identity provider</w:t>
            </w:r>
          </w:p>
        </w:tc>
      </w:tr>
      <w:tr>
        <w:tc>
          <w:tcPr>
            <w:tcW w:type="dxa" w:w="2232"/>
            <w:shd w:fill="D9EAF7"/>
            <w:tcMar>
              <w:top w:w="85" w:type="dxa"/>
              <w:start w:w="100" w:type="dxa"/>
              <w:bottom w:w="85" w:type="dxa"/>
              <w:end w:w="100" w:type="dxa"/>
            </w:tcMar>
          </w:tcPr>
          <w:p>
            <w:r>
              <w:rPr>
                <w:b/>
                <w:sz w:val="18"/>
              </w:rPr>
              <w:t>Implementation slice</w:t>
            </w:r>
          </w:p>
        </w:tc>
        <w:tc>
          <w:tcPr>
            <w:tcW w:type="dxa" w:w="6840"/>
            <w:tcMar>
              <w:top w:w="85" w:type="dxa"/>
              <w:start w:w="100" w:type="dxa"/>
              <w:bottom w:w="85" w:type="dxa"/>
              <w:end w:w="100" w:type="dxa"/>
            </w:tcMar>
          </w:tcPr>
          <w:p>
            <w:r>
              <w:rPr>
                <w:sz w:val="18"/>
              </w:rPr>
              <w:t>Identity, projects, universal object registry, typed tags, and object relationships</w:t>
            </w:r>
          </w:p>
        </w:tc>
      </w:tr>
      <w:tr>
        <w:tc>
          <w:tcPr>
            <w:tcW w:type="dxa" w:w="2232"/>
            <w:shd w:fill="D9EAF7"/>
            <w:tcMar>
              <w:top w:w="85" w:type="dxa"/>
              <w:start w:w="100" w:type="dxa"/>
              <w:bottom w:w="85" w:type="dxa"/>
              <w:end w:w="100" w:type="dxa"/>
            </w:tcMar>
          </w:tcPr>
          <w:p>
            <w:r>
              <w:rPr>
                <w:b/>
                <w:sz w:val="18"/>
              </w:rPr>
              <w:t>Normative language</w:t>
            </w:r>
          </w:p>
        </w:tc>
        <w:tc>
          <w:tcPr>
            <w:tcW w:type="dxa" w:w="6840"/>
            <w:tcMar>
              <w:top w:w="85" w:type="dxa"/>
              <w:start w:w="100" w:type="dxa"/>
              <w:bottom w:w="85" w:type="dxa"/>
              <w:end w:w="100" w:type="dxa"/>
            </w:tcMar>
          </w:tcPr>
          <w:p>
            <w:r>
              <w:rPr>
                <w:sz w:val="18"/>
              </w:rPr>
              <w:t>Must / should / may have their ordinary requirements meaning</w:t>
            </w:r>
          </w:p>
        </w:tc>
      </w:tr>
      <w:tr>
        <w:tc>
          <w:tcPr>
            <w:tcW w:type="dxa" w:w="2232"/>
            <w:shd w:fill="D9EAF7"/>
            <w:tcMar>
              <w:top w:w="85" w:type="dxa"/>
              <w:start w:w="100" w:type="dxa"/>
              <w:bottom w:w="85" w:type="dxa"/>
              <w:end w:w="100" w:type="dxa"/>
            </w:tcMar>
          </w:tcPr>
          <w:p>
            <w:r>
              <w:rPr>
                <w:b/>
                <w:sz w:val="18"/>
              </w:rPr>
              <w:t>Change policy</w:t>
            </w:r>
          </w:p>
        </w:tc>
        <w:tc>
          <w:tcPr>
            <w:tcW w:type="dxa" w:w="6840"/>
            <w:tcMar>
              <w:top w:w="85" w:type="dxa"/>
              <w:start w:w="100" w:type="dxa"/>
              <w:bottom w:w="85" w:type="dxa"/>
              <w:end w:w="100" w:type="dxa"/>
            </w:tcMar>
          </w:tcPr>
          <w:p>
            <w:r>
              <w:rPr>
                <w:sz w:val="18"/>
              </w:rPr>
              <w:t>After lock, changes require a versioned migration and an explicit design decision</w:t>
            </w:r>
          </w:p>
        </w:tc>
      </w:tr>
    </w:tbl>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10080"/>
      </w:tblGrid>
      <w:tr>
        <w:trPr>
          <w:tblHeader w:val="true"/>
        </w:trPr>
        <w:tc>
          <w:tcPr>
            <w:tcW w:type="dxa" w:w="9504"/>
            <w:shd w:fill="FFF3D6"/>
            <w:tcMar>
              <w:top w:w="110" w:type="dxa"/>
              <w:start w:w="130" w:type="dxa"/>
              <w:bottom w:w="110" w:type="dxa"/>
              <w:end w:w="130" w:type="dxa"/>
            </w:tcMar>
          </w:tcPr>
          <w:p>
            <w:pPr>
              <w:spacing w:after="60"/>
            </w:pPr>
            <w:r>
              <w:rPr>
                <w:b/>
                <w:color w:val="1F4E78"/>
                <w:sz w:val="21"/>
              </w:rPr>
              <w:t>Lock intent</w:t>
            </w:r>
          </w:p>
          <w:p>
            <w:pPr>
              <w:spacing w:after="0" w:line="252" w:lineRule="auto"/>
            </w:pPr>
            <w:r>
              <w:rPr>
                <w:sz w:val="19"/>
              </w:rPr>
              <w:t>This document defines the first physical implementation slice. It deliberately excludes resources, agents, messaging, workflows, workers, and operator sessions except where an extension point is required. Once accepted, the table shapes and public function contracts in this document become the baseline for implementation.</w:t>
            </w:r>
          </w:p>
        </w:tc>
      </w:tr>
    </w:tbl>
    <w:p>
      <w:pPr>
        <w:spacing w:after="0"/>
        <w:widowControl w:val="1"/>
      </w:pPr>
    </w:p>
    <w:p>
      <w:pPr>
        <w:widowControl w:val="1"/>
      </w:pPr>
      <w:r>
        <w:br w:type="page"/>
      </w:r>
    </w:p>
    <w:p>
      <w:pPr>
        <w:pStyle w:val="Heading1"/>
        <w:widowControl w:val="1"/>
      </w:pPr>
      <w:r>
        <w:t>Contents</w:t>
      </w:r>
    </w:p>
    <w:tbl>
      <w:tblPr>
        <w:tblW w:type="auto" w:w="0"/>
        <w:jc w:val="left"/>
        <w:tblLayout w:type="fixed"/>
        <w:tblLook w:firstColumn="1" w:firstRow="1" w:lastColumn="0" w:lastRow="0" w:noHBand="0" w:noVBand="1" w:val="04A0"/>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Pr>
      <w:tblGrid>
        <w:gridCol w:w="10080"/>
      </w:tblGrid>
      <w:tr>
        <w:trPr>
          <w:tblHeader w:val="true"/>
        </w:trPr>
        <w:tc>
          <w:tcPr>
            <w:tcW w:type="dxa" w:w="10080"/>
            <w:tcMar>
              <w:top w:w="55" w:type="dxa"/>
              <w:start w:w="110" w:type="dxa"/>
              <w:bottom w:w="55" w:type="dxa"/>
              <w:end w:w="110" w:type="dxa"/>
            </w:tcMar>
          </w:tcPr>
          <w:p>
            <w:r>
              <w:rPr>
                <w:sz w:val="18"/>
              </w:rPr>
              <w:t>1. Purpose and scope</w:t>
            </w:r>
          </w:p>
        </w:tc>
      </w:tr>
      <w:tr>
        <w:tc>
          <w:tcPr>
            <w:tcW w:type="dxa" w:w="10080"/>
            <w:tcMar>
              <w:top w:w="55" w:type="dxa"/>
              <w:start w:w="110" w:type="dxa"/>
              <w:bottom w:w="55" w:type="dxa"/>
              <w:end w:w="110" w:type="dxa"/>
            </w:tcMar>
            <w:shd w:fill="F2F4F5"/>
          </w:tcPr>
          <w:p>
            <w:r>
              <w:rPr>
                <w:sz w:val="18"/>
              </w:rPr>
              <w:t>2. Locked architectural decisions</w:t>
            </w:r>
          </w:p>
        </w:tc>
      </w:tr>
      <w:tr>
        <w:tc>
          <w:tcPr>
            <w:tcW w:type="dxa" w:w="10080"/>
            <w:tcMar>
              <w:top w:w="55" w:type="dxa"/>
              <w:start w:w="110" w:type="dxa"/>
              <w:bottom w:w="55" w:type="dxa"/>
              <w:end w:w="110" w:type="dxa"/>
            </w:tcMar>
          </w:tcPr>
          <w:p>
            <w:r>
              <w:rPr>
                <w:sz w:val="18"/>
              </w:rPr>
              <w:t>3. Schema and role layout</w:t>
            </w:r>
          </w:p>
        </w:tc>
      </w:tr>
      <w:tr>
        <w:tc>
          <w:tcPr>
            <w:tcW w:type="dxa" w:w="10080"/>
            <w:tcMar>
              <w:top w:w="55" w:type="dxa"/>
              <w:start w:w="110" w:type="dxa"/>
              <w:bottom w:w="55" w:type="dxa"/>
              <w:end w:w="110" w:type="dxa"/>
            </w:tcMar>
            <w:shd w:fill="F2F4F5"/>
          </w:tcPr>
          <w:p>
            <w:r>
              <w:rPr>
                <w:sz w:val="18"/>
              </w:rPr>
              <w:t>4. Data conventions</w:t>
            </w:r>
          </w:p>
        </w:tc>
      </w:tr>
      <w:tr>
        <w:tc>
          <w:tcPr>
            <w:tcW w:type="dxa" w:w="10080"/>
            <w:tcMar>
              <w:top w:w="55" w:type="dxa"/>
              <w:start w:w="110" w:type="dxa"/>
              <w:bottom w:w="55" w:type="dxa"/>
              <w:end w:w="110" w:type="dxa"/>
            </w:tcMar>
          </w:tcPr>
          <w:p>
            <w:r>
              <w:rPr>
                <w:sz w:val="18"/>
              </w:rPr>
              <w:t>5. Identity model</w:t>
            </w:r>
          </w:p>
        </w:tc>
      </w:tr>
      <w:tr>
        <w:tc>
          <w:tcPr>
            <w:tcW w:type="dxa" w:w="10080"/>
            <w:tcMar>
              <w:top w:w="55" w:type="dxa"/>
              <w:start w:w="110" w:type="dxa"/>
              <w:bottom w:w="55" w:type="dxa"/>
              <w:end w:w="110" w:type="dxa"/>
            </w:tcMar>
            <w:shd w:fill="F2F4F5"/>
          </w:tcPr>
          <w:p>
            <w:r>
              <w:rPr>
                <w:sz w:val="18"/>
              </w:rPr>
              <w:t>6. Project model</w:t>
            </w:r>
          </w:p>
        </w:tc>
      </w:tr>
      <w:tr>
        <w:tc>
          <w:tcPr>
            <w:tcW w:type="dxa" w:w="10080"/>
            <w:tcMar>
              <w:top w:w="55" w:type="dxa"/>
              <w:start w:w="110" w:type="dxa"/>
              <w:bottom w:w="55" w:type="dxa"/>
              <w:end w:w="110" w:type="dxa"/>
            </w:tcMar>
          </w:tcPr>
          <w:p>
            <w:r>
              <w:rPr>
                <w:sz w:val="18"/>
              </w:rPr>
              <w:t>7. Universal object registry</w:t>
            </w:r>
          </w:p>
        </w:tc>
      </w:tr>
      <w:tr>
        <w:tc>
          <w:tcPr>
            <w:tcW w:type="dxa" w:w="10080"/>
            <w:tcMar>
              <w:top w:w="55" w:type="dxa"/>
              <w:start w:w="110" w:type="dxa"/>
              <w:bottom w:w="55" w:type="dxa"/>
              <w:end w:w="110" w:type="dxa"/>
            </w:tcMar>
            <w:shd w:fill="F2F4F5"/>
          </w:tcPr>
          <w:p>
            <w:r>
              <w:rPr>
                <w:sz w:val="18"/>
              </w:rPr>
              <w:t>8. Tag definitions and typed assignments</w:t>
            </w:r>
          </w:p>
        </w:tc>
      </w:tr>
      <w:tr>
        <w:tc>
          <w:tcPr>
            <w:tcW w:type="dxa" w:w="10080"/>
            <w:tcMar>
              <w:top w:w="55" w:type="dxa"/>
              <w:start w:w="110" w:type="dxa"/>
              <w:bottom w:w="55" w:type="dxa"/>
              <w:end w:w="110" w:type="dxa"/>
            </w:tcMar>
          </w:tcPr>
          <w:p>
            <w:r>
              <w:rPr>
                <w:sz w:val="18"/>
              </w:rPr>
              <w:t>9. Object relationships</w:t>
            </w:r>
          </w:p>
        </w:tc>
      </w:tr>
      <w:tr>
        <w:tc>
          <w:tcPr>
            <w:tcW w:type="dxa" w:w="10080"/>
            <w:tcMar>
              <w:top w:w="55" w:type="dxa"/>
              <w:start w:w="110" w:type="dxa"/>
              <w:bottom w:w="55" w:type="dxa"/>
              <w:end w:w="110" w:type="dxa"/>
            </w:tcMar>
            <w:shd w:fill="F2F4F5"/>
          </w:tcPr>
          <w:p>
            <w:r>
              <w:rPr>
                <w:sz w:val="18"/>
              </w:rPr>
              <w:t>10. Idempotency and command deduplication</w:t>
            </w:r>
          </w:p>
        </w:tc>
      </w:tr>
      <w:tr>
        <w:tc>
          <w:tcPr>
            <w:tcW w:type="dxa" w:w="10080"/>
            <w:tcMar>
              <w:top w:w="55" w:type="dxa"/>
              <w:start w:w="110" w:type="dxa"/>
              <w:bottom w:w="55" w:type="dxa"/>
              <w:end w:w="110" w:type="dxa"/>
            </w:tcMar>
          </w:tcPr>
          <w:p>
            <w:r>
              <w:rPr>
                <w:sz w:val="18"/>
              </w:rPr>
              <w:t>11. Public PostgreSQL function contracts</w:t>
            </w:r>
          </w:p>
        </w:tc>
      </w:tr>
      <w:tr>
        <w:tc>
          <w:tcPr>
            <w:tcW w:type="dxa" w:w="10080"/>
            <w:tcMar>
              <w:top w:w="55" w:type="dxa"/>
              <w:start w:w="110" w:type="dxa"/>
              <w:bottom w:w="55" w:type="dxa"/>
              <w:end w:w="110" w:type="dxa"/>
            </w:tcMar>
            <w:shd w:fill="F2F4F5"/>
          </w:tcPr>
          <w:p>
            <w:r>
              <w:rPr>
                <w:sz w:val="18"/>
              </w:rPr>
              <w:t>12. Internal function contracts</w:t>
            </w:r>
          </w:p>
        </w:tc>
      </w:tr>
      <w:tr>
        <w:tc>
          <w:tcPr>
            <w:tcW w:type="dxa" w:w="10080"/>
            <w:tcMar>
              <w:top w:w="55" w:type="dxa"/>
              <w:start w:w="110" w:type="dxa"/>
              <w:bottom w:w="55" w:type="dxa"/>
              <w:end w:w="110" w:type="dxa"/>
            </w:tcMar>
          </w:tcPr>
          <w:p>
            <w:r>
              <w:rPr>
                <w:sz w:val="18"/>
              </w:rPr>
              <w:t>13. Authentication, authorization, and RLS</w:t>
            </w:r>
          </w:p>
        </w:tc>
      </w:tr>
      <w:tr>
        <w:tc>
          <w:tcPr>
            <w:tcW w:type="dxa" w:w="10080"/>
            <w:tcMar>
              <w:top w:w="55" w:type="dxa"/>
              <w:start w:w="110" w:type="dxa"/>
              <w:bottom w:w="55" w:type="dxa"/>
              <w:end w:w="110" w:type="dxa"/>
            </w:tcMar>
            <w:shd w:fill="F2F4F5"/>
          </w:tcPr>
          <w:p>
            <w:r>
              <w:rPr>
                <w:sz w:val="18"/>
              </w:rPr>
              <w:t>14. Security-definer function standard</w:t>
            </w:r>
          </w:p>
        </w:tc>
      </w:tr>
      <w:tr>
        <w:tc>
          <w:tcPr>
            <w:tcW w:type="dxa" w:w="10080"/>
            <w:tcMar>
              <w:top w:w="55" w:type="dxa"/>
              <w:start w:w="110" w:type="dxa"/>
              <w:bottom w:w="55" w:type="dxa"/>
              <w:end w:w="110" w:type="dxa"/>
            </w:tcMar>
          </w:tcPr>
          <w:p>
            <w:r>
              <w:rPr>
                <w:sz w:val="18"/>
              </w:rPr>
              <w:t>15. Error contract</w:t>
            </w:r>
          </w:p>
        </w:tc>
      </w:tr>
      <w:tr>
        <w:tc>
          <w:tcPr>
            <w:tcW w:type="dxa" w:w="10080"/>
            <w:tcMar>
              <w:top w:w="55" w:type="dxa"/>
              <w:start w:w="110" w:type="dxa"/>
              <w:bottom w:w="55" w:type="dxa"/>
              <w:end w:w="110" w:type="dxa"/>
            </w:tcMar>
            <w:shd w:fill="F2F4F5"/>
          </w:tcPr>
          <w:p>
            <w:r>
              <w:rPr>
                <w:sz w:val="18"/>
              </w:rPr>
              <w:t>16. Indexes and integrity controls</w:t>
            </w:r>
          </w:p>
        </w:tc>
      </w:tr>
      <w:tr>
        <w:tc>
          <w:tcPr>
            <w:tcW w:type="dxa" w:w="10080"/>
            <w:tcMar>
              <w:top w:w="55" w:type="dxa"/>
              <w:start w:w="110" w:type="dxa"/>
              <w:bottom w:w="55" w:type="dxa"/>
              <w:end w:w="110" w:type="dxa"/>
            </w:tcMar>
          </w:tcPr>
          <w:p>
            <w:r>
              <w:rPr>
                <w:sz w:val="18"/>
              </w:rPr>
              <w:t>17. Seed data</w:t>
            </w:r>
          </w:p>
        </w:tc>
      </w:tr>
      <w:tr>
        <w:tc>
          <w:tcPr>
            <w:tcW w:type="dxa" w:w="10080"/>
            <w:tcMar>
              <w:top w:w="55" w:type="dxa"/>
              <w:start w:w="110" w:type="dxa"/>
              <w:bottom w:w="55" w:type="dxa"/>
              <w:end w:w="110" w:type="dxa"/>
            </w:tcMar>
            <w:shd w:fill="F2F4F5"/>
          </w:tcPr>
          <w:p>
            <w:r>
              <w:rPr>
                <w:sz w:val="18"/>
              </w:rPr>
              <w:t>18. Migration and deployment order</w:t>
            </w:r>
          </w:p>
        </w:tc>
      </w:tr>
      <w:tr>
        <w:tc>
          <w:tcPr>
            <w:tcW w:type="dxa" w:w="10080"/>
            <w:tcMar>
              <w:top w:w="55" w:type="dxa"/>
              <w:start w:w="110" w:type="dxa"/>
              <w:bottom w:w="55" w:type="dxa"/>
              <w:end w:w="110" w:type="dxa"/>
            </w:tcMar>
          </w:tcPr>
          <w:p>
            <w:r>
              <w:rPr>
                <w:sz w:val="18"/>
              </w:rPr>
              <w:t>19. Test plan and acceptance criteria</w:t>
            </w:r>
          </w:p>
        </w:tc>
      </w:tr>
      <w:tr>
        <w:tc>
          <w:tcPr>
            <w:tcW w:type="dxa" w:w="10080"/>
            <w:tcMar>
              <w:top w:w="55" w:type="dxa"/>
              <w:start w:w="110" w:type="dxa"/>
              <w:bottom w:w="55" w:type="dxa"/>
              <w:end w:w="110" w:type="dxa"/>
            </w:tcMar>
            <w:shd w:fill="F2F4F5"/>
          </w:tcPr>
          <w:p>
            <w:r>
              <w:rPr>
                <w:sz w:val="18"/>
              </w:rPr>
              <w:t>20. Deferred capabilities and extension paths</w:t>
            </w:r>
          </w:p>
        </w:tc>
      </w:tr>
      <w:tr>
        <w:tc>
          <w:tcPr>
            <w:tcW w:type="dxa" w:w="10080"/>
            <w:tcMar>
              <w:top w:w="55" w:type="dxa"/>
              <w:start w:w="110" w:type="dxa"/>
              <w:bottom w:w="55" w:type="dxa"/>
              <w:end w:w="110" w:type="dxa"/>
            </w:tcMar>
          </w:tcPr>
          <w:p>
            <w:r>
              <w:rPr>
                <w:sz w:val="18"/>
              </w:rPr>
              <w:t>21. Lock checklist</w:t>
            </w:r>
          </w:p>
        </w:tc>
      </w:tr>
      <w:tr>
        <w:tc>
          <w:tcPr>
            <w:tcW w:type="dxa" w:w="10080"/>
            <w:tcMar>
              <w:top w:w="55" w:type="dxa"/>
              <w:start w:w="110" w:type="dxa"/>
              <w:bottom w:w="55" w:type="dxa"/>
              <w:end w:w="110" w:type="dxa"/>
            </w:tcMar>
            <w:shd w:fill="F2F4F5"/>
          </w:tcPr>
          <w:p>
            <w:r>
              <w:rPr>
                <w:sz w:val="18"/>
              </w:rPr>
              <w:t>Appendix A. Reference DDL fragments</w:t>
            </w:r>
          </w:p>
        </w:tc>
      </w:tr>
      <w:tr>
        <w:tc>
          <w:tcPr>
            <w:tcW w:type="dxa" w:w="10080"/>
            <w:tcMar>
              <w:top w:w="55" w:type="dxa"/>
              <w:start w:w="110" w:type="dxa"/>
              <w:bottom w:w="55" w:type="dxa"/>
              <w:end w:w="110" w:type="dxa"/>
            </w:tcMar>
          </w:tcPr>
          <w:p>
            <w:r>
              <w:rPr>
                <w:sz w:val="18"/>
              </w:rPr>
              <w:t>Appendix B. Example API calls</w:t>
            </w:r>
          </w:p>
        </w:tc>
      </w:tr>
      <w:tr>
        <w:tc>
          <w:tcPr>
            <w:tcW w:type="dxa" w:w="10080"/>
            <w:tcMar>
              <w:top w:w="55" w:type="dxa"/>
              <w:start w:w="110" w:type="dxa"/>
              <w:bottom w:w="55" w:type="dxa"/>
              <w:end w:w="110" w:type="dxa"/>
            </w:tcMar>
            <w:shd w:fill="F2F4F5"/>
          </w:tcPr>
          <w:p>
            <w:r>
              <w:rPr>
                <w:sz w:val="18"/>
              </w:rPr>
              <w:t>Appendix C. Requirement-to-test matrix</w:t>
            </w:r>
          </w:p>
        </w:tc>
      </w:tr>
    </w:tbl>
    <w:p>
      <w:pPr>
        <w:widowControl w:val="1"/>
      </w:pPr>
      <w:r>
        <w:br w:type="page"/>
      </w:r>
    </w:p>
    <w:p>
      <w:pPr>
        <w:pStyle w:val="Heading1"/>
        <w:widowControl w:val="1"/>
      </w:pPr>
      <w:r>
        <w:t>1. Purpose and Scope</w:t>
      </w:r>
    </w:p>
    <w:p>
      <w:pPr>
        <w:spacing w:after="140"/>
        <w:widowControl w:val="1"/>
      </w:pPr>
      <w:r>
        <w:rPr>
          <w:sz w:val="20"/>
        </w:rPr>
        <w:t>This specification locks the smallest relational foundation required for the prototype. It establishes internal user identities, project isolation, a universal object identity, typed tags, and relationships between registered objects. All authoritative mutations are exposed through versioned PostgreSQL functions.</w:t>
      </w:r>
    </w:p>
    <w:p>
      <w:pPr>
        <w:pStyle w:val="Heading2"/>
        <w:widowControl w:val="1"/>
      </w:pPr>
      <w:r>
        <w:t>1.1 Goals</w:t>
      </w:r>
    </w:p>
    <w:p>
      <w:pPr>
        <w:pStyle w:val="ListBullet"/>
        <w:spacing w:after="40"/>
        <w:widowControl w:val="1"/>
      </w:pPr>
      <w:r>
        <w:t>Create a portable internal user identity that is not directly coupled to Supabase Auth tables.</w:t>
      </w:r>
    </w:p>
    <w:p>
      <w:pPr>
        <w:pStyle w:val="ListBullet"/>
        <w:spacing w:after="40"/>
        <w:widowControl w:val="1"/>
      </w:pPr>
      <w:r>
        <w:t>Establish projects as the prototype ownership, access-control, and data-isolation boundary.</w:t>
      </w:r>
    </w:p>
    <w:p>
      <w:pPr>
        <w:pStyle w:val="ListBullet"/>
        <w:spacing w:after="40"/>
        <w:widowControl w:val="1"/>
      </w:pPr>
      <w:r>
        <w:t>Give every supported domain entity one stable object identity for tags and relationships.</w:t>
      </w:r>
    </w:p>
    <w:p>
      <w:pPr>
        <w:pStyle w:val="ListBullet"/>
        <w:spacing w:after="40"/>
        <w:widowControl w:val="1"/>
      </w:pPr>
      <w:r>
        <w:t>Support typed, attributable, reviewable tag assignments without storing core state in JSON.</w:t>
      </w:r>
    </w:p>
    <w:p>
      <w:pPr>
        <w:pStyle w:val="ListBullet"/>
        <w:spacing w:after="40"/>
        <w:widowControl w:val="1"/>
      </w:pPr>
      <w:r>
        <w:t>Support relational object-to-object edges with proposal, review, and removal history.</w:t>
      </w:r>
    </w:p>
    <w:p>
      <w:pPr>
        <w:pStyle w:val="ListBullet"/>
        <w:spacing w:after="40"/>
        <w:widowControl w:val="1"/>
      </w:pPr>
      <w:r>
        <w:t>Expose a finite function-first API through PostgREST while keeping internal tables private.</w:t>
      </w:r>
    </w:p>
    <w:p>
      <w:pPr>
        <w:pStyle w:val="ListBullet"/>
        <w:spacing w:after="40"/>
        <w:widowControl w:val="1"/>
      </w:pPr>
      <w:r>
        <w:t>Provide enough idempotency, revision checking, and integrity validation for later slices to build safely on top.</w:t>
      </w:r>
    </w:p>
    <w:p>
      <w:pPr>
        <w:pStyle w:val="Heading2"/>
        <w:widowControl w:val="1"/>
      </w:pPr>
      <w:r>
        <w:t>1.2 In scope</w:t>
      </w:r>
    </w:p>
    <w:p>
      <w:pPr>
        <w:pStyle w:val="ListBullet"/>
        <w:spacing w:after="40"/>
        <w:widowControl w:val="1"/>
      </w:pPr>
      <w:r>
        <w:t>Internal human users and external authentication identity mappings.</w:t>
      </w:r>
    </w:p>
    <w:p>
      <w:pPr>
        <w:pStyle w:val="ListBullet"/>
        <w:spacing w:after="40"/>
        <w:widowControl w:val="1"/>
      </w:pPr>
      <w:r>
        <w:t>Personal and shared projects with owner/member roles.</w:t>
      </w:r>
    </w:p>
    <w:p>
      <w:pPr>
        <w:pStyle w:val="ListBullet"/>
        <w:spacing w:after="40"/>
        <w:widowControl w:val="1"/>
      </w:pPr>
      <w:r>
        <w:t>Project memberships and project-scoped authorization helpers.</w:t>
      </w:r>
    </w:p>
    <w:p>
      <w:pPr>
        <w:pStyle w:val="ListBullet"/>
        <w:spacing w:after="40"/>
        <w:widowControl w:val="1"/>
      </w:pPr>
      <w:r>
        <w:t>Registered object types and universal object identities.</w:t>
      </w:r>
    </w:p>
    <w:p>
      <w:pPr>
        <w:pStyle w:val="ListBullet"/>
        <w:spacing w:after="40"/>
        <w:widowControl w:val="1"/>
      </w:pPr>
      <w:r>
        <w:t>Project tags, typed tag values, assignments, proposals, confirmations, rejections, and removals.</w:t>
      </w:r>
    </w:p>
    <w:p>
      <w:pPr>
        <w:pStyle w:val="ListBullet"/>
        <w:spacing w:after="40"/>
        <w:widowControl w:val="1"/>
      </w:pPr>
      <w:r>
        <w:t>Registered relationship types and directed or symmetric object relationships.</w:t>
      </w:r>
    </w:p>
    <w:p>
      <w:pPr>
        <w:pStyle w:val="ListBullet"/>
        <w:spacing w:after="40"/>
        <w:widowControl w:val="1"/>
      </w:pPr>
      <w:r>
        <w:t>Versioned public function schemas, stable errors, RLS, grants, and migration order.</w:t>
      </w:r>
    </w:p>
    <w:p>
      <w:pPr>
        <w:pStyle w:val="ListBullet"/>
        <w:spacing w:after="40"/>
        <w:widowControl w:val="1"/>
      </w:pPr>
      <w:r>
        <w:t>Foundation tests, integrity checks, and operational acceptance criteria.</w:t>
      </w:r>
    </w:p>
    <w:p>
      <w:pPr>
        <w:pStyle w:val="Heading2"/>
        <w:widowControl w:val="1"/>
      </w:pPr>
      <w:r>
        <w:t>1.3 Explicitly out of scope</w:t>
      </w:r>
    </w:p>
    <w:p>
      <w:pPr>
        <w:pStyle w:val="ListBullet"/>
        <w:spacing w:after="40"/>
        <w:widowControl w:val="1"/>
      </w:pPr>
      <w:r>
        <w:t>Resource content, note versions, file storage objects, and full-text search.</w:t>
      </w:r>
    </w:p>
    <w:p>
      <w:pPr>
        <w:pStyle w:val="ListBullet"/>
        <w:spacing w:after="40"/>
        <w:widowControl w:val="1"/>
      </w:pPr>
      <w:r>
        <w:t>Agent definitions, agent executions, workers, conversations, and messages.</w:t>
      </w:r>
    </w:p>
    <w:p>
      <w:pPr>
        <w:pStyle w:val="ListBullet"/>
        <w:spacing w:after="40"/>
        <w:widowControl w:val="1"/>
      </w:pPr>
      <w:r>
        <w:t>Workflow definitions, workflow runs, human tasks, and workflow graph records.</w:t>
      </w:r>
    </w:p>
    <w:p>
      <w:pPr>
        <w:pStyle w:val="ListBullet"/>
        <w:spacing w:after="40"/>
        <w:widowControl w:val="1"/>
      </w:pPr>
      <w:r>
        <w:t>Human-directed OpenCode operator sessions and delegated function grants.</w:t>
      </w:r>
    </w:p>
    <w:p>
      <w:pPr>
        <w:pStyle w:val="ListBullet"/>
        <w:spacing w:after="40"/>
        <w:widowControl w:val="1"/>
      </w:pPr>
      <w:r>
        <w:t>Organizations, teams, invitations, enterprise roles, and external identity administration.</w:t>
      </w:r>
    </w:p>
    <w:p>
      <w:pPr>
        <w:pStyle w:val="ListBullet"/>
        <w:spacing w:after="40"/>
        <w:widowControl w:val="1"/>
      </w:pPr>
      <w:r>
        <w:t>Tag hierarchies, tag aliases, ontology inference, semantic search, and automated classification.</w:t>
      </w:r>
    </w:p>
    <w:p>
      <w:pPr>
        <w:pStyle w:val="ListBullet"/>
        <w:spacing w:after="40"/>
        <w:widowControl w:val="1"/>
      </w:pPr>
      <w:r>
        <w:t>Advanced audit warehousing, event streaming, analytics, billing, and compliance reporting.</w:t>
      </w:r>
    </w:p>
    <w:tbl>
      <w:tblPr>
        <w:tblW w:type="auto" w:w="0"/>
        <w:jc w:val="center"/>
        <w:tblLayout w:type="fixed"/>
        <w:tblLook w:firstColumn="1" w:firstRow="1" w:lastColumn="0" w:lastRow="0" w:noHBand="0" w:noVBand="1" w:val="04A0"/>
        <w:tblBorders>
          <w:top w:val="single" w:sz="0" w:space="0" w:color="EEF5FA"/>
          <w:left w:val="single" w:sz="0" w:space="0" w:color="EEF5FA"/>
          <w:bottom w:val="single" w:sz="0" w:space="0" w:color="EEF5FA"/>
          <w:right w:val="single" w:sz="0" w:space="0" w:color="EEF5FA"/>
          <w:insideH w:val="single" w:sz="0" w:space="0" w:color="EEF5FA"/>
          <w:insideV w:val="single" w:sz="0" w:space="0" w:color="EEF5FA"/>
        </w:tblBorders>
      </w:tblPr>
      <w:tblGrid>
        <w:gridCol w:w="10080"/>
      </w:tblGrid>
      <w:tr>
        <w:trPr>
          <w:tblHeader w:val="true"/>
        </w:trPr>
        <w:tc>
          <w:tcPr>
            <w:tcW w:type="dxa" w:w="9504"/>
            <w:shd w:fill="EEF5FA"/>
            <w:tcMar>
              <w:top w:w="110" w:type="dxa"/>
              <w:start w:w="130" w:type="dxa"/>
              <w:bottom w:w="110" w:type="dxa"/>
              <w:end w:w="130" w:type="dxa"/>
            </w:tcMar>
          </w:tcPr>
          <w:p>
            <w:pPr>
              <w:spacing w:after="60"/>
            </w:pPr>
            <w:r>
              <w:rPr>
                <w:b/>
                <w:color w:val="1F4E78"/>
                <w:sz w:val="21"/>
              </w:rPr>
              <w:t>Scope rule</w:t>
            </w:r>
          </w:p>
          <w:p>
            <w:pPr>
              <w:spacing w:after="0" w:line="252" w:lineRule="auto"/>
            </w:pPr>
            <w:r>
              <w:rPr>
                <w:sz w:val="19"/>
              </w:rPr>
              <w:t>A later slice may add columns, foreign keys, actor attribution, search projections, or additional API functions. It must not bypass the project boundary, object identity, function-only mutation model, or typed tag semantics locked here.</w:t>
            </w:r>
          </w:p>
        </w:tc>
      </w:tr>
    </w:tbl>
    <w:p>
      <w:pPr>
        <w:spacing w:after="0"/>
        <w:widowControl w:val="1"/>
      </w:pPr>
    </w:p>
    <w:p>
      <w:pPr>
        <w:pStyle w:val="Heading1"/>
        <w:widowControl w:val="1"/>
      </w:pPr>
      <w:r>
        <w:t>2. Locked Architectural Decisions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1008"/>
            <w:shd w:fill="1F4E78"/>
            <w:tcMar>
              <w:top w:w="70" w:type="dxa"/>
              <w:start w:w="90" w:type="dxa"/>
              <w:bottom w:w="70" w:type="dxa"/>
              <w:end w:w="90" w:type="dxa"/>
            </w:tcMar>
          </w:tcPr>
          <w:p>
            <w:r>
              <w:rPr>
                <w:b/>
                <w:color w:val="FFFFFF"/>
                <w:sz w:val="17"/>
              </w:rPr>
              <w:t>ID</w:t>
            </w:r>
          </w:p>
        </w:tc>
        <w:tc>
          <w:tcPr>
            <w:tcW w:type="dxa" w:w="2520"/>
            <w:shd w:fill="1F4E78"/>
            <w:tcMar>
              <w:top w:w="70" w:type="dxa"/>
              <w:start w:w="90" w:type="dxa"/>
              <w:bottom w:w="70" w:type="dxa"/>
              <w:end w:w="90" w:type="dxa"/>
            </w:tcMar>
          </w:tcPr>
          <w:p>
            <w:r>
              <w:rPr>
                <w:b/>
                <w:color w:val="FFFFFF"/>
                <w:sz w:val="17"/>
              </w:rPr>
              <w:t>Decision</w:t>
            </w:r>
          </w:p>
        </w:tc>
        <w:tc>
          <w:tcPr>
            <w:tcW w:type="dxa" w:w="5760"/>
            <w:shd w:fill="1F4E78"/>
            <w:tcMar>
              <w:top w:w="70" w:type="dxa"/>
              <w:start w:w="90" w:type="dxa"/>
              <w:bottom w:w="70" w:type="dxa"/>
              <w:end w:w="90" w:type="dxa"/>
            </w:tcMar>
          </w:tcPr>
          <w:p>
            <w:r>
              <w:rPr>
                <w:b/>
                <w:color w:val="FFFFFF"/>
                <w:sz w:val="17"/>
              </w:rPr>
              <w:t>Locked rule</w:t>
            </w:r>
          </w:p>
        </w:tc>
      </w:tr>
      <w:tr>
        <w:trPr>
          <w:cantSplit/>
        </w:trPr>
        <w:tc>
          <w:tcPr>
            <w:tcW w:type="dxa" w:w="3360"/>
            <w:tcMar>
              <w:top w:w="70" w:type="dxa"/>
              <w:start w:w="90" w:type="dxa"/>
              <w:bottom w:w="70" w:type="dxa"/>
              <w:end w:w="90" w:type="dxa"/>
            </w:tcMar>
          </w:tcPr>
          <w:p>
            <w:pPr>
              <w:spacing w:after="0"/>
            </w:pPr>
            <w:r>
              <w:rPr>
                <w:sz w:val="16"/>
              </w:rPr>
              <w:t>F-01</w:t>
            </w:r>
          </w:p>
        </w:tc>
        <w:tc>
          <w:tcPr>
            <w:tcW w:type="dxa" w:w="3360"/>
            <w:tcMar>
              <w:top w:w="70" w:type="dxa"/>
              <w:start w:w="90" w:type="dxa"/>
              <w:bottom w:w="70" w:type="dxa"/>
              <w:end w:w="90" w:type="dxa"/>
            </w:tcMar>
          </w:tcPr>
          <w:p>
            <w:pPr>
              <w:spacing w:after="0"/>
            </w:pPr>
            <w:r>
              <w:rPr>
                <w:sz w:val="16"/>
              </w:rPr>
              <w:t>PostgreSQL is authoritative</w:t>
            </w:r>
          </w:p>
        </w:tc>
        <w:tc>
          <w:tcPr>
            <w:tcW w:type="dxa" w:w="3360"/>
            <w:tcMar>
              <w:top w:w="70" w:type="dxa"/>
              <w:start w:w="90" w:type="dxa"/>
              <w:bottom w:w="70" w:type="dxa"/>
              <w:end w:w="90" w:type="dxa"/>
            </w:tcMar>
          </w:tcPr>
          <w:p>
            <w:pPr>
              <w:spacing w:after="0"/>
            </w:pPr>
            <w:r>
              <w:rPr>
                <w:sz w:val="16"/>
              </w:rPr>
              <w:t>All durable identity, membership, object, tag, and relationship state lives in PostgreSQL.</w:t>
            </w:r>
          </w:p>
        </w:tc>
      </w:tr>
      <w:tr>
        <w:trPr>
          <w:cantSplit/>
        </w:trPr>
        <w:tc>
          <w:tcPr>
            <w:tcW w:type="dxa" w:w="3360"/>
            <w:tcMar>
              <w:top w:w="70" w:type="dxa"/>
              <w:start w:w="90" w:type="dxa"/>
              <w:bottom w:w="70" w:type="dxa"/>
              <w:end w:w="90" w:type="dxa"/>
            </w:tcMar>
            <w:shd w:fill="F2F4F5"/>
          </w:tcPr>
          <w:p>
            <w:pPr>
              <w:spacing w:after="0"/>
            </w:pPr>
            <w:r>
              <w:rPr>
                <w:sz w:val="16"/>
              </w:rPr>
              <w:t>F-02</w:t>
            </w:r>
          </w:p>
        </w:tc>
        <w:tc>
          <w:tcPr>
            <w:tcW w:type="dxa" w:w="3360"/>
            <w:tcMar>
              <w:top w:w="70" w:type="dxa"/>
              <w:start w:w="90" w:type="dxa"/>
              <w:bottom w:w="70" w:type="dxa"/>
              <w:end w:w="90" w:type="dxa"/>
            </w:tcMar>
            <w:shd w:fill="F2F4F5"/>
          </w:tcPr>
          <w:p>
            <w:pPr>
              <w:spacing w:after="0"/>
            </w:pPr>
            <w:r>
              <w:rPr>
                <w:sz w:val="16"/>
              </w:rPr>
              <w:t>Functions are the primary interface</w:t>
            </w:r>
          </w:p>
        </w:tc>
        <w:tc>
          <w:tcPr>
            <w:tcW w:type="dxa" w:w="3360"/>
            <w:tcMar>
              <w:top w:w="70" w:type="dxa"/>
              <w:start w:w="90" w:type="dxa"/>
              <w:bottom w:w="70" w:type="dxa"/>
              <w:end w:w="90" w:type="dxa"/>
            </w:tcMar>
            <w:shd w:fill="F2F4F5"/>
          </w:tcPr>
          <w:p>
            <w:pPr>
              <w:spacing w:after="0"/>
            </w:pPr>
            <w:r>
              <w:rPr>
                <w:sz w:val="16"/>
              </w:rPr>
              <w:t>Clients call versioned functions; ordinary callers receive no direct mutation grants on internal tables.</w:t>
            </w:r>
          </w:p>
        </w:tc>
      </w:tr>
      <w:tr>
        <w:trPr>
          <w:cantSplit/>
        </w:trPr>
        <w:tc>
          <w:tcPr>
            <w:tcW w:type="dxa" w:w="3360"/>
            <w:tcMar>
              <w:top w:w="70" w:type="dxa"/>
              <w:start w:w="90" w:type="dxa"/>
              <w:bottom w:w="70" w:type="dxa"/>
              <w:end w:w="90" w:type="dxa"/>
            </w:tcMar>
          </w:tcPr>
          <w:p>
            <w:pPr>
              <w:spacing w:after="0"/>
            </w:pPr>
            <w:r>
              <w:rPr>
                <w:sz w:val="16"/>
              </w:rPr>
              <w:t>F-03</w:t>
            </w:r>
          </w:p>
        </w:tc>
        <w:tc>
          <w:tcPr>
            <w:tcW w:type="dxa" w:w="3360"/>
            <w:tcMar>
              <w:top w:w="70" w:type="dxa"/>
              <w:start w:w="90" w:type="dxa"/>
              <w:bottom w:w="70" w:type="dxa"/>
              <w:end w:w="90" w:type="dxa"/>
            </w:tcMar>
          </w:tcPr>
          <w:p>
            <w:pPr>
              <w:spacing w:after="0"/>
            </w:pPr>
            <w:r>
              <w:rPr>
                <w:sz w:val="16"/>
              </w:rPr>
              <w:t>Projects are the prototype boundary</w:t>
            </w:r>
          </w:p>
        </w:tc>
        <w:tc>
          <w:tcPr>
            <w:tcW w:type="dxa" w:w="3360"/>
            <w:tcMar>
              <w:top w:w="70" w:type="dxa"/>
              <w:start w:w="90" w:type="dxa"/>
              <w:bottom w:w="70" w:type="dxa"/>
              <w:end w:w="90" w:type="dxa"/>
            </w:tcMar>
          </w:tcPr>
          <w:p>
            <w:pPr>
              <w:spacing w:after="0"/>
            </w:pPr>
            <w:r>
              <w:rPr>
                <w:sz w:val="16"/>
              </w:rPr>
              <w:t>Every taggable object, tag, assignment, and relationship belongs to one project.</w:t>
            </w:r>
          </w:p>
        </w:tc>
      </w:tr>
      <w:tr>
        <w:trPr>
          <w:cantSplit/>
        </w:trPr>
        <w:tc>
          <w:tcPr>
            <w:tcW w:type="dxa" w:w="3360"/>
            <w:tcMar>
              <w:top w:w="70" w:type="dxa"/>
              <w:start w:w="90" w:type="dxa"/>
              <w:bottom w:w="70" w:type="dxa"/>
              <w:end w:w="90" w:type="dxa"/>
            </w:tcMar>
            <w:shd w:fill="F2F4F5"/>
          </w:tcPr>
          <w:p>
            <w:pPr>
              <w:spacing w:after="0"/>
            </w:pPr>
            <w:r>
              <w:rPr>
                <w:sz w:val="16"/>
              </w:rPr>
              <w:t>F-04</w:t>
            </w:r>
          </w:p>
        </w:tc>
        <w:tc>
          <w:tcPr>
            <w:tcW w:type="dxa" w:w="3360"/>
            <w:tcMar>
              <w:top w:w="70" w:type="dxa"/>
              <w:start w:w="90" w:type="dxa"/>
              <w:bottom w:w="70" w:type="dxa"/>
              <w:end w:w="90" w:type="dxa"/>
            </w:tcMar>
            <w:shd w:fill="F2F4F5"/>
          </w:tcPr>
          <w:p>
            <w:pPr>
              <w:spacing w:after="0"/>
            </w:pPr>
            <w:r>
              <w:rPr>
                <w:sz w:val="16"/>
              </w:rPr>
              <w:t>Internal identity is portable</w:t>
            </w:r>
          </w:p>
        </w:tc>
        <w:tc>
          <w:tcPr>
            <w:tcW w:type="dxa" w:w="3360"/>
            <w:tcMar>
              <w:top w:w="70" w:type="dxa"/>
              <w:start w:w="90" w:type="dxa"/>
              <w:bottom w:w="70" w:type="dxa"/>
              <w:end w:w="90" w:type="dxa"/>
            </w:tcMar>
            <w:shd w:fill="F2F4F5"/>
          </w:tcPr>
          <w:p>
            <w:pPr>
              <w:spacing w:after="0"/>
            </w:pPr>
            <w:r>
              <w:rPr>
                <w:sz w:val="16"/>
              </w:rPr>
              <w:t>Application records reference identity.users, not Supabase auth.users.</w:t>
            </w:r>
          </w:p>
        </w:tc>
      </w:tr>
      <w:tr>
        <w:trPr>
          <w:cantSplit/>
        </w:trPr>
        <w:tc>
          <w:tcPr>
            <w:tcW w:type="dxa" w:w="3360"/>
            <w:tcMar>
              <w:top w:w="70" w:type="dxa"/>
              <w:start w:w="90" w:type="dxa"/>
              <w:bottom w:w="70" w:type="dxa"/>
              <w:end w:w="90" w:type="dxa"/>
            </w:tcMar>
          </w:tcPr>
          <w:p>
            <w:pPr>
              <w:spacing w:after="0"/>
            </w:pPr>
            <w:r>
              <w:rPr>
                <w:sz w:val="16"/>
              </w:rPr>
              <w:t>F-05</w:t>
            </w:r>
          </w:p>
        </w:tc>
        <w:tc>
          <w:tcPr>
            <w:tcW w:type="dxa" w:w="3360"/>
            <w:tcMar>
              <w:top w:w="70" w:type="dxa"/>
              <w:start w:w="90" w:type="dxa"/>
              <w:bottom w:w="70" w:type="dxa"/>
              <w:end w:w="90" w:type="dxa"/>
            </w:tcMar>
          </w:tcPr>
          <w:p>
            <w:pPr>
              <w:spacing w:after="0"/>
            </w:pPr>
            <w:r>
              <w:rPr>
                <w:sz w:val="16"/>
              </w:rPr>
              <w:t>Shared object primary keys</w:t>
            </w:r>
          </w:p>
        </w:tc>
        <w:tc>
          <w:tcPr>
            <w:tcW w:type="dxa" w:w="3360"/>
            <w:tcMar>
              <w:top w:w="70" w:type="dxa"/>
              <w:start w:w="90" w:type="dxa"/>
              <w:bottom w:w="70" w:type="dxa"/>
              <w:end w:w="90" w:type="dxa"/>
            </w:tcMar>
          </w:tcPr>
          <w:p>
            <w:pPr>
              <w:spacing w:after="0"/>
            </w:pPr>
            <w:r>
              <w:rPr>
                <w:sz w:val="16"/>
              </w:rPr>
              <w:t>A native taggable record uses the same UUID as its taxonomy.object_registry row.</w:t>
            </w:r>
          </w:p>
        </w:tc>
      </w:tr>
      <w:tr>
        <w:trPr>
          <w:cantSplit/>
        </w:trPr>
        <w:tc>
          <w:tcPr>
            <w:tcW w:type="dxa" w:w="3360"/>
            <w:tcMar>
              <w:top w:w="70" w:type="dxa"/>
              <w:start w:w="90" w:type="dxa"/>
              <w:bottom w:w="70" w:type="dxa"/>
              <w:end w:w="90" w:type="dxa"/>
            </w:tcMar>
            <w:shd w:fill="F2F4F5"/>
          </w:tcPr>
          <w:p>
            <w:pPr>
              <w:spacing w:after="0"/>
            </w:pPr>
            <w:r>
              <w:rPr>
                <w:sz w:val="16"/>
              </w:rPr>
              <w:t>F-06</w:t>
            </w:r>
          </w:p>
        </w:tc>
        <w:tc>
          <w:tcPr>
            <w:tcW w:type="dxa" w:w="3360"/>
            <w:tcMar>
              <w:top w:w="70" w:type="dxa"/>
              <w:start w:w="90" w:type="dxa"/>
              <w:bottom w:w="70" w:type="dxa"/>
              <w:end w:w="90" w:type="dxa"/>
            </w:tcMar>
            <w:shd w:fill="F2F4F5"/>
          </w:tcPr>
          <w:p>
            <w:pPr>
              <w:spacing w:after="0"/>
            </w:pPr>
            <w:r>
              <w:rPr>
                <w:sz w:val="16"/>
              </w:rPr>
              <w:t>Relational core data</w:t>
            </w:r>
          </w:p>
        </w:tc>
        <w:tc>
          <w:tcPr>
            <w:tcW w:type="dxa" w:w="3360"/>
            <w:tcMar>
              <w:top w:w="70" w:type="dxa"/>
              <w:start w:w="90" w:type="dxa"/>
              <w:bottom w:w="70" w:type="dxa"/>
              <w:end w:w="90" w:type="dxa"/>
            </w:tcMar>
            <w:shd w:fill="F2F4F5"/>
          </w:tcPr>
          <w:p>
            <w:pPr>
              <w:spacing w:after="0"/>
            </w:pPr>
            <w:r>
              <w:rPr>
                <w:sz w:val="16"/>
              </w:rPr>
              <w:t>Core topology and configuration use tables, columns, keys, and constraints; JSON is reserved for external claims or truly variable payloads.</w:t>
            </w:r>
          </w:p>
        </w:tc>
      </w:tr>
      <w:tr>
        <w:trPr>
          <w:cantSplit/>
        </w:trPr>
        <w:tc>
          <w:tcPr>
            <w:tcW w:type="dxa" w:w="3360"/>
            <w:tcMar>
              <w:top w:w="70" w:type="dxa"/>
              <w:start w:w="90" w:type="dxa"/>
              <w:bottom w:w="70" w:type="dxa"/>
              <w:end w:w="90" w:type="dxa"/>
            </w:tcMar>
          </w:tcPr>
          <w:p>
            <w:pPr>
              <w:spacing w:after="0"/>
            </w:pPr>
            <w:r>
              <w:rPr>
                <w:sz w:val="16"/>
              </w:rPr>
              <w:t>F-07</w:t>
            </w:r>
          </w:p>
        </w:tc>
        <w:tc>
          <w:tcPr>
            <w:tcW w:type="dxa" w:w="3360"/>
            <w:tcMar>
              <w:top w:w="70" w:type="dxa"/>
              <w:start w:w="90" w:type="dxa"/>
              <w:bottom w:w="70" w:type="dxa"/>
              <w:end w:w="90" w:type="dxa"/>
            </w:tcMar>
          </w:tcPr>
          <w:p>
            <w:pPr>
              <w:spacing w:after="0"/>
            </w:pPr>
            <w:r>
              <w:rPr>
                <w:sz w:val="16"/>
              </w:rPr>
              <w:t>Typed tag values</w:t>
            </w:r>
          </w:p>
        </w:tc>
        <w:tc>
          <w:tcPr>
            <w:tcW w:type="dxa" w:w="3360"/>
            <w:tcMar>
              <w:top w:w="70" w:type="dxa"/>
              <w:start w:w="90" w:type="dxa"/>
              <w:bottom w:w="70" w:type="dxa"/>
              <w:end w:w="90" w:type="dxa"/>
            </w:tcMar>
          </w:tcPr>
          <w:p>
            <w:pPr>
              <w:spacing w:after="0"/>
            </w:pPr>
            <w:r>
              <w:rPr>
                <w:sz w:val="16"/>
              </w:rPr>
              <w:t>Tag values use typed columns and validation, not a generic JSON value.</w:t>
            </w:r>
          </w:p>
        </w:tc>
      </w:tr>
      <w:tr>
        <w:trPr>
          <w:cantSplit/>
        </w:trPr>
        <w:tc>
          <w:tcPr>
            <w:tcW w:type="dxa" w:w="3360"/>
            <w:tcMar>
              <w:top w:w="70" w:type="dxa"/>
              <w:start w:w="90" w:type="dxa"/>
              <w:bottom w:w="70" w:type="dxa"/>
              <w:end w:w="90" w:type="dxa"/>
            </w:tcMar>
            <w:shd w:fill="F2F4F5"/>
          </w:tcPr>
          <w:p>
            <w:pPr>
              <w:spacing w:after="0"/>
            </w:pPr>
            <w:r>
              <w:rPr>
                <w:sz w:val="16"/>
              </w:rPr>
              <w:t>F-08</w:t>
            </w:r>
          </w:p>
        </w:tc>
        <w:tc>
          <w:tcPr>
            <w:tcW w:type="dxa" w:w="3360"/>
            <w:tcMar>
              <w:top w:w="70" w:type="dxa"/>
              <w:start w:w="90" w:type="dxa"/>
              <w:bottom w:w="70" w:type="dxa"/>
              <w:end w:w="90" w:type="dxa"/>
            </w:tcMar>
            <w:shd w:fill="F2F4F5"/>
          </w:tcPr>
          <w:p>
            <w:pPr>
              <w:spacing w:after="0"/>
            </w:pPr>
            <w:r>
              <w:rPr>
                <w:sz w:val="16"/>
              </w:rPr>
              <w:t>Attributable proposals</w:t>
            </w:r>
          </w:p>
        </w:tc>
        <w:tc>
          <w:tcPr>
            <w:tcW w:type="dxa" w:w="3360"/>
            <w:tcMar>
              <w:top w:w="70" w:type="dxa"/>
              <w:start w:w="90" w:type="dxa"/>
              <w:bottom w:w="70" w:type="dxa"/>
              <w:end w:w="90" w:type="dxa"/>
            </w:tcMar>
            <w:shd w:fill="F2F4F5"/>
          </w:tcPr>
          <w:p>
            <w:pPr>
              <w:spacing w:after="0"/>
            </w:pPr>
            <w:r>
              <w:rPr>
                <w:sz w:val="16"/>
              </w:rPr>
              <w:t>Human and future agent proposals preserve source, confidence, evidence, review, and removal history.</w:t>
            </w:r>
          </w:p>
        </w:tc>
      </w:tr>
      <w:tr>
        <w:trPr>
          <w:cantSplit/>
        </w:trPr>
        <w:tc>
          <w:tcPr>
            <w:tcW w:type="dxa" w:w="3360"/>
            <w:tcMar>
              <w:top w:w="70" w:type="dxa"/>
              <w:start w:w="90" w:type="dxa"/>
              <w:bottom w:w="70" w:type="dxa"/>
              <w:end w:w="90" w:type="dxa"/>
            </w:tcMar>
          </w:tcPr>
          <w:p>
            <w:pPr>
              <w:spacing w:after="0"/>
            </w:pPr>
            <w:r>
              <w:rPr>
                <w:sz w:val="16"/>
              </w:rPr>
              <w:t>F-09</w:t>
            </w:r>
          </w:p>
        </w:tc>
        <w:tc>
          <w:tcPr>
            <w:tcW w:type="dxa" w:w="3360"/>
            <w:tcMar>
              <w:top w:w="70" w:type="dxa"/>
              <w:start w:w="90" w:type="dxa"/>
              <w:bottom w:w="70" w:type="dxa"/>
              <w:end w:w="90" w:type="dxa"/>
            </w:tcMar>
          </w:tcPr>
          <w:p>
            <w:pPr>
              <w:spacing w:after="0"/>
            </w:pPr>
            <w:r>
              <w:rPr>
                <w:sz w:val="16"/>
              </w:rPr>
              <w:t>No physical deletion in the prototype</w:t>
            </w:r>
          </w:p>
        </w:tc>
        <w:tc>
          <w:tcPr>
            <w:tcW w:type="dxa" w:w="3360"/>
            <w:tcMar>
              <w:top w:w="70" w:type="dxa"/>
              <w:start w:w="90" w:type="dxa"/>
              <w:bottom w:w="70" w:type="dxa"/>
              <w:end w:w="90" w:type="dxa"/>
            </w:tcMar>
          </w:tcPr>
          <w:p>
            <w:pPr>
              <w:spacing w:after="0"/>
            </w:pPr>
            <w:r>
              <w:rPr>
                <w:sz w:val="16"/>
              </w:rPr>
              <w:t>Projects, objects, tags, assignments, and relationships are archived, disabled, rejected, or removed.</w:t>
            </w:r>
          </w:p>
        </w:tc>
      </w:tr>
      <w:tr>
        <w:trPr>
          <w:cantSplit/>
        </w:trPr>
        <w:tc>
          <w:tcPr>
            <w:tcW w:type="dxa" w:w="3360"/>
            <w:tcMar>
              <w:top w:w="70" w:type="dxa"/>
              <w:start w:w="90" w:type="dxa"/>
              <w:bottom w:w="70" w:type="dxa"/>
              <w:end w:w="90" w:type="dxa"/>
            </w:tcMar>
            <w:shd w:fill="F2F4F5"/>
          </w:tcPr>
          <w:p>
            <w:pPr>
              <w:spacing w:after="0"/>
            </w:pPr>
            <w:r>
              <w:rPr>
                <w:sz w:val="16"/>
              </w:rPr>
              <w:t>F-10</w:t>
            </w:r>
          </w:p>
        </w:tc>
        <w:tc>
          <w:tcPr>
            <w:tcW w:type="dxa" w:w="3360"/>
            <w:tcMar>
              <w:top w:w="70" w:type="dxa"/>
              <w:start w:w="90" w:type="dxa"/>
              <w:bottom w:w="70" w:type="dxa"/>
              <w:end w:w="90" w:type="dxa"/>
            </w:tcMar>
            <w:shd w:fill="F2F4F5"/>
          </w:tcPr>
          <w:p>
            <w:pPr>
              <w:spacing w:after="0"/>
            </w:pPr>
            <w:r>
              <w:rPr>
                <w:sz w:val="16"/>
              </w:rPr>
              <w:t>Revision-checked mutable definitions</w:t>
            </w:r>
          </w:p>
        </w:tc>
        <w:tc>
          <w:tcPr>
            <w:tcW w:type="dxa" w:w="3360"/>
            <w:tcMar>
              <w:top w:w="70" w:type="dxa"/>
              <w:start w:w="90" w:type="dxa"/>
              <w:bottom w:w="70" w:type="dxa"/>
              <w:end w:w="90" w:type="dxa"/>
            </w:tcMar>
            <w:shd w:fill="F2F4F5"/>
          </w:tcPr>
          <w:p>
            <w:pPr>
              <w:spacing w:after="0"/>
            </w:pPr>
            <w:r>
              <w:rPr>
                <w:sz w:val="16"/>
              </w:rPr>
              <w:t>Mutable project and tag records use revision columns to prevent lost updates.</w:t>
            </w:r>
          </w:p>
        </w:tc>
      </w:tr>
      <w:tr>
        <w:trPr>
          <w:cantSplit/>
        </w:trPr>
        <w:tc>
          <w:tcPr>
            <w:tcW w:type="dxa" w:w="3360"/>
            <w:tcMar>
              <w:top w:w="70" w:type="dxa"/>
              <w:start w:w="90" w:type="dxa"/>
              <w:bottom w:w="70" w:type="dxa"/>
              <w:end w:w="90" w:type="dxa"/>
            </w:tcMar>
          </w:tcPr>
          <w:p>
            <w:pPr>
              <w:spacing w:after="0"/>
            </w:pPr>
            <w:r>
              <w:rPr>
                <w:sz w:val="16"/>
              </w:rPr>
              <w:t>F-11</w:t>
            </w:r>
          </w:p>
        </w:tc>
        <w:tc>
          <w:tcPr>
            <w:tcW w:type="dxa" w:w="3360"/>
            <w:tcMar>
              <w:top w:w="70" w:type="dxa"/>
              <w:start w:w="90" w:type="dxa"/>
              <w:bottom w:w="70" w:type="dxa"/>
              <w:end w:w="90" w:type="dxa"/>
            </w:tcMar>
          </w:tcPr>
          <w:p>
            <w:pPr>
              <w:spacing w:after="0"/>
            </w:pPr>
            <w:r>
              <w:rPr>
                <w:sz w:val="16"/>
              </w:rPr>
              <w:t>RLS is defense in depth</w:t>
            </w:r>
          </w:p>
        </w:tc>
        <w:tc>
          <w:tcPr>
            <w:tcW w:type="dxa" w:w="3360"/>
            <w:tcMar>
              <w:top w:w="70" w:type="dxa"/>
              <w:start w:w="90" w:type="dxa"/>
              <w:bottom w:w="70" w:type="dxa"/>
              <w:end w:w="90" w:type="dxa"/>
            </w:tcMar>
          </w:tcPr>
          <w:p>
            <w:pPr>
              <w:spacing w:after="0"/>
            </w:pPr>
            <w:r>
              <w:rPr>
                <w:sz w:val="16"/>
              </w:rPr>
              <w:t>Security-definer functions perform explicit project checks even when RLS policies also exist.</w:t>
            </w:r>
          </w:p>
        </w:tc>
      </w:tr>
      <w:tr>
        <w:trPr>
          <w:cantSplit/>
        </w:trPr>
        <w:tc>
          <w:tcPr>
            <w:tcW w:type="dxa" w:w="3360"/>
            <w:tcMar>
              <w:top w:w="70" w:type="dxa"/>
              <w:start w:w="90" w:type="dxa"/>
              <w:bottom w:w="70" w:type="dxa"/>
              <w:end w:w="90" w:type="dxa"/>
            </w:tcMar>
            <w:shd w:fill="F2F4F5"/>
          </w:tcPr>
          <w:p>
            <w:pPr>
              <w:spacing w:after="0"/>
            </w:pPr>
            <w:r>
              <w:rPr>
                <w:sz w:val="16"/>
              </w:rPr>
              <w:t>F-12</w:t>
            </w:r>
          </w:p>
        </w:tc>
        <w:tc>
          <w:tcPr>
            <w:tcW w:type="dxa" w:w="3360"/>
            <w:tcMar>
              <w:top w:w="70" w:type="dxa"/>
              <w:start w:w="90" w:type="dxa"/>
              <w:bottom w:w="70" w:type="dxa"/>
              <w:end w:w="90" w:type="dxa"/>
            </w:tcMar>
            <w:shd w:fill="F2F4F5"/>
          </w:tcPr>
          <w:p>
            <w:pPr>
              <w:spacing w:after="0"/>
            </w:pPr>
            <w:r>
              <w:rPr>
                <w:sz w:val="16"/>
              </w:rPr>
              <w:t>Idempotent create operations</w:t>
            </w:r>
          </w:p>
        </w:tc>
        <w:tc>
          <w:tcPr>
            <w:tcW w:type="dxa" w:w="3360"/>
            <w:tcMar>
              <w:top w:w="70" w:type="dxa"/>
              <w:start w:w="90" w:type="dxa"/>
              <w:bottom w:w="70" w:type="dxa"/>
              <w:end w:w="90" w:type="dxa"/>
            </w:tcMar>
            <w:shd w:fill="F2F4F5"/>
          </w:tcPr>
          <w:p>
            <w:pPr>
              <w:spacing w:after="0"/>
            </w:pPr>
            <w:r>
              <w:rPr>
                <w:sz w:val="16"/>
              </w:rPr>
              <w:t>Commands that can duplicate authoritative objects accept an idempotency key and use a relational command-deduplication record.</w:t>
            </w:r>
          </w:p>
        </w:tc>
      </w:tr>
    </w:tbl>
    <w:p>
      <w:pPr>
        <w:pStyle w:val="Heading1"/>
        <w:widowControl w:val="1"/>
      </w:pPr>
      <w:r>
        <w:t>3. Schema and Role Layout</w:t>
      </w:r>
    </w:p>
    <w:p>
      <w:pPr>
        <w:spacing w:after="140"/>
        <w:widowControl w:val="1"/>
      </w:pPr>
      <w:r>
        <w:rPr>
          <w:sz w:val="20"/>
        </w:rPr>
        <w:t>Internal domain schemas are not exposed through PostgREST. Only versioned API schemas are exposed. The first migration may create reserved API schemas for later slices, but grants remain empty until their functions exist.</w:t>
      </w:r>
    </w:p>
    <w:p>
      <w:pPr>
        <w:pStyle w:val="CodeBlock"/>
        <w:keepNext w:val="0"/>
        <w:keepLines/>
        <w:widowControl w:val="1"/>
      </w:pPr>
      <w:r>
        <w:rPr>
          <w:rFonts w:ascii="Consolas" w:hAnsi="Consolas" w:eastAsia="Consolas"/>
          <w:sz w:val="16"/>
        </w:rPr>
        <w:t>identity          -- internal users and external identity mappings</w:t>
        <w:br/>
        <w:t>project           -- projects and memberships</w:t>
        <w:br/>
        <w:t>taxonomy          -- object registry, tags, assignments, relationships</w:t>
        <w:br/>
        <w:t>platform          -- command deduplication and shared runtime helpers</w:t>
        <w:br/>
        <w:t>internal_api      -- private helper and integrity functions</w:t>
        <w:br/>
        <w:t>app_api_v1        -- authenticated human UI API</w:t>
        <w:br/>
        <w:t>operator_api_v1   -- reserved for human-directed AI access</w:t>
        <w:br/>
        <w:t>worker_api_v1     -- reserved for background workers</w:t>
      </w:r>
    </w:p>
    <w:p>
      <w:pPr>
        <w:pStyle w:val="Heading2"/>
        <w:widowControl w:val="1"/>
      </w:pPr>
      <w:r>
        <w:t>3.1 PostgreSQL roles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2304"/>
            <w:shd w:fill="1F4E78"/>
            <w:tcMar>
              <w:top w:w="70" w:type="dxa"/>
              <w:start w:w="90" w:type="dxa"/>
              <w:bottom w:w="70" w:type="dxa"/>
              <w:end w:w="90" w:type="dxa"/>
            </w:tcMar>
          </w:tcPr>
          <w:p>
            <w:r>
              <w:rPr>
                <w:b/>
                <w:color w:val="FFFFFF"/>
                <w:sz w:val="17"/>
              </w:rPr>
              <w:t>Role</w:t>
            </w:r>
          </w:p>
        </w:tc>
        <w:tc>
          <w:tcPr>
            <w:tcW w:type="dxa" w:w="2232"/>
            <w:shd w:fill="1F4E78"/>
            <w:tcMar>
              <w:top w:w="70" w:type="dxa"/>
              <w:start w:w="90" w:type="dxa"/>
              <w:bottom w:w="70" w:type="dxa"/>
              <w:end w:w="90" w:type="dxa"/>
            </w:tcMar>
          </w:tcPr>
          <w:p>
            <w:r>
              <w:rPr>
                <w:b/>
                <w:color w:val="FFFFFF"/>
                <w:sz w:val="17"/>
              </w:rPr>
              <w:t>Type</w:t>
            </w:r>
          </w:p>
        </w:tc>
        <w:tc>
          <w:tcPr>
            <w:tcW w:type="dxa" w:w="4752"/>
            <w:shd w:fill="1F4E78"/>
            <w:tcMar>
              <w:top w:w="70" w:type="dxa"/>
              <w:start w:w="90" w:type="dxa"/>
              <w:bottom w:w="70" w:type="dxa"/>
              <w:end w:w="90" w:type="dxa"/>
            </w:tcMar>
          </w:tcPr>
          <w:p>
            <w:r>
              <w:rPr>
                <w:b/>
                <w:color w:val="FFFFFF"/>
                <w:sz w:val="17"/>
              </w:rPr>
              <w:t>Responsibility</w:t>
            </w:r>
          </w:p>
        </w:tc>
      </w:tr>
      <w:tr>
        <w:trPr>
          <w:cantSplit/>
        </w:trPr>
        <w:tc>
          <w:tcPr>
            <w:tcW w:type="dxa" w:w="3360"/>
            <w:tcMar>
              <w:top w:w="70" w:type="dxa"/>
              <w:start w:w="90" w:type="dxa"/>
              <w:bottom w:w="70" w:type="dxa"/>
              <w:end w:w="90" w:type="dxa"/>
            </w:tcMar>
          </w:tcPr>
          <w:p>
            <w:pPr>
              <w:spacing w:after="0"/>
            </w:pPr>
            <w:r>
              <w:rPr>
                <w:sz w:val="16"/>
              </w:rPr>
              <w:t>migration_owner</w:t>
            </w:r>
          </w:p>
        </w:tc>
        <w:tc>
          <w:tcPr>
            <w:tcW w:type="dxa" w:w="3360"/>
            <w:tcMar>
              <w:top w:w="70" w:type="dxa"/>
              <w:start w:w="90" w:type="dxa"/>
              <w:bottom w:w="70" w:type="dxa"/>
              <w:end w:w="90" w:type="dxa"/>
            </w:tcMar>
          </w:tcPr>
          <w:p>
            <w:pPr>
              <w:spacing w:after="0"/>
            </w:pPr>
            <w:r>
              <w:rPr>
                <w:sz w:val="16"/>
              </w:rPr>
              <w:t>NOLOGIN</w:t>
            </w:r>
          </w:p>
        </w:tc>
        <w:tc>
          <w:tcPr>
            <w:tcW w:type="dxa" w:w="3360"/>
            <w:tcMar>
              <w:top w:w="70" w:type="dxa"/>
              <w:start w:w="90" w:type="dxa"/>
              <w:bottom w:w="70" w:type="dxa"/>
              <w:end w:w="90" w:type="dxa"/>
            </w:tcMar>
          </w:tcPr>
          <w:p>
            <w:pPr>
              <w:spacing w:after="0"/>
            </w:pPr>
            <w:r>
              <w:rPr>
                <w:sz w:val="16"/>
              </w:rPr>
              <w:t>Owns schemas and tables. Used only by migrations.</w:t>
            </w:r>
          </w:p>
        </w:tc>
      </w:tr>
      <w:tr>
        <w:trPr>
          <w:cantSplit/>
        </w:trPr>
        <w:tc>
          <w:tcPr>
            <w:tcW w:type="dxa" w:w="3360"/>
            <w:tcMar>
              <w:top w:w="70" w:type="dxa"/>
              <w:start w:w="90" w:type="dxa"/>
              <w:bottom w:w="70" w:type="dxa"/>
              <w:end w:w="90" w:type="dxa"/>
            </w:tcMar>
            <w:shd w:fill="F2F4F5"/>
          </w:tcPr>
          <w:p>
            <w:pPr>
              <w:spacing w:after="0"/>
            </w:pPr>
            <w:r>
              <w:rPr>
                <w:sz w:val="16"/>
              </w:rPr>
              <w:t>app_function_owner</w:t>
            </w:r>
          </w:p>
        </w:tc>
        <w:tc>
          <w:tcPr>
            <w:tcW w:type="dxa" w:w="3360"/>
            <w:tcMar>
              <w:top w:w="70" w:type="dxa"/>
              <w:start w:w="90" w:type="dxa"/>
              <w:bottom w:w="70" w:type="dxa"/>
              <w:end w:w="90" w:type="dxa"/>
            </w:tcMar>
            <w:shd w:fill="F2F4F5"/>
          </w:tcPr>
          <w:p>
            <w:pPr>
              <w:spacing w:after="0"/>
            </w:pPr>
            <w:r>
              <w:rPr>
                <w:sz w:val="16"/>
              </w:rPr>
              <w:t>NOLOGIN</w:t>
            </w:r>
          </w:p>
        </w:tc>
        <w:tc>
          <w:tcPr>
            <w:tcW w:type="dxa" w:w="3360"/>
            <w:tcMar>
              <w:top w:w="70" w:type="dxa"/>
              <w:start w:w="90" w:type="dxa"/>
              <w:bottom w:w="70" w:type="dxa"/>
              <w:end w:w="90" w:type="dxa"/>
            </w:tcMar>
            <w:shd w:fill="F2F4F5"/>
          </w:tcPr>
          <w:p>
            <w:pPr>
              <w:spacing w:after="0"/>
            </w:pPr>
            <w:r>
              <w:rPr>
                <w:sz w:val="16"/>
              </w:rPr>
              <w:t>Owns public API functions; receives only required table privileges; never BYPASSRLS.</w:t>
            </w:r>
          </w:p>
        </w:tc>
      </w:tr>
      <w:tr>
        <w:trPr>
          <w:cantSplit/>
        </w:trPr>
        <w:tc>
          <w:tcPr>
            <w:tcW w:type="dxa" w:w="3360"/>
            <w:tcMar>
              <w:top w:w="70" w:type="dxa"/>
              <w:start w:w="90" w:type="dxa"/>
              <w:bottom w:w="70" w:type="dxa"/>
              <w:end w:w="90" w:type="dxa"/>
            </w:tcMar>
          </w:tcPr>
          <w:p>
            <w:pPr>
              <w:spacing w:after="0"/>
            </w:pPr>
            <w:r>
              <w:rPr>
                <w:sz w:val="16"/>
              </w:rPr>
              <w:t>authenticated</w:t>
            </w:r>
          </w:p>
        </w:tc>
        <w:tc>
          <w:tcPr>
            <w:tcW w:type="dxa" w:w="3360"/>
            <w:tcMar>
              <w:top w:w="70" w:type="dxa"/>
              <w:start w:w="90" w:type="dxa"/>
              <w:bottom w:w="70" w:type="dxa"/>
              <w:end w:w="90" w:type="dxa"/>
            </w:tcMar>
          </w:tcPr>
          <w:p>
            <w:pPr>
              <w:spacing w:after="0"/>
            </w:pPr>
            <w:r>
              <w:rPr>
                <w:sz w:val="16"/>
              </w:rPr>
              <w:t>Supabase/PostgREST runtime role</w:t>
            </w:r>
          </w:p>
        </w:tc>
        <w:tc>
          <w:tcPr>
            <w:tcW w:type="dxa" w:w="3360"/>
            <w:tcMar>
              <w:top w:w="70" w:type="dxa"/>
              <w:start w:w="90" w:type="dxa"/>
              <w:bottom w:w="70" w:type="dxa"/>
              <w:end w:w="90" w:type="dxa"/>
            </w:tcMar>
          </w:tcPr>
          <w:p>
            <w:pPr>
              <w:spacing w:after="0"/>
            </w:pPr>
            <w:r>
              <w:rPr>
                <w:sz w:val="16"/>
              </w:rPr>
              <w:t>May use app_api_v1 and execute explicitly granted functions.</w:t>
            </w:r>
          </w:p>
        </w:tc>
      </w:tr>
      <w:tr>
        <w:trPr>
          <w:cantSplit/>
        </w:trPr>
        <w:tc>
          <w:tcPr>
            <w:tcW w:type="dxa" w:w="3360"/>
            <w:tcMar>
              <w:top w:w="70" w:type="dxa"/>
              <w:start w:w="90" w:type="dxa"/>
              <w:bottom w:w="70" w:type="dxa"/>
              <w:end w:w="90" w:type="dxa"/>
            </w:tcMar>
            <w:shd w:fill="F2F4F5"/>
          </w:tcPr>
          <w:p>
            <w:pPr>
              <w:spacing w:after="0"/>
            </w:pPr>
            <w:r>
              <w:rPr>
                <w:sz w:val="16"/>
              </w:rPr>
              <w:t>operator_runtime</w:t>
            </w:r>
          </w:p>
        </w:tc>
        <w:tc>
          <w:tcPr>
            <w:tcW w:type="dxa" w:w="3360"/>
            <w:tcMar>
              <w:top w:w="70" w:type="dxa"/>
              <w:start w:w="90" w:type="dxa"/>
              <w:bottom w:w="70" w:type="dxa"/>
              <w:end w:w="90" w:type="dxa"/>
            </w:tcMar>
            <w:shd w:fill="F2F4F5"/>
          </w:tcPr>
          <w:p>
            <w:pPr>
              <w:spacing w:after="0"/>
            </w:pPr>
            <w:r>
              <w:rPr>
                <w:sz w:val="16"/>
              </w:rPr>
              <w:t>Reserved</w:t>
            </w:r>
          </w:p>
        </w:tc>
        <w:tc>
          <w:tcPr>
            <w:tcW w:type="dxa" w:w="3360"/>
            <w:tcMar>
              <w:top w:w="70" w:type="dxa"/>
              <w:start w:w="90" w:type="dxa"/>
              <w:bottom w:w="70" w:type="dxa"/>
              <w:end w:w="90" w:type="dxa"/>
            </w:tcMar>
            <w:shd w:fill="F2F4F5"/>
          </w:tcPr>
          <w:p>
            <w:pPr>
              <w:spacing w:after="0"/>
            </w:pPr>
            <w:r>
              <w:rPr>
                <w:sz w:val="16"/>
              </w:rPr>
              <w:t>Later caller role for validated operator-session functions.</w:t>
            </w:r>
          </w:p>
        </w:tc>
      </w:tr>
      <w:tr>
        <w:trPr>
          <w:cantSplit/>
        </w:trPr>
        <w:tc>
          <w:tcPr>
            <w:tcW w:type="dxa" w:w="3360"/>
            <w:tcMar>
              <w:top w:w="70" w:type="dxa"/>
              <w:start w:w="90" w:type="dxa"/>
              <w:bottom w:w="70" w:type="dxa"/>
              <w:end w:w="90" w:type="dxa"/>
            </w:tcMar>
          </w:tcPr>
          <w:p>
            <w:pPr>
              <w:spacing w:after="0"/>
            </w:pPr>
            <w:r>
              <w:rPr>
                <w:sz w:val="16"/>
              </w:rPr>
              <w:t>worker_runtime</w:t>
            </w:r>
          </w:p>
        </w:tc>
        <w:tc>
          <w:tcPr>
            <w:tcW w:type="dxa" w:w="3360"/>
            <w:tcMar>
              <w:top w:w="70" w:type="dxa"/>
              <w:start w:w="90" w:type="dxa"/>
              <w:bottom w:w="70" w:type="dxa"/>
              <w:end w:w="90" w:type="dxa"/>
            </w:tcMar>
          </w:tcPr>
          <w:p>
            <w:pPr>
              <w:spacing w:after="0"/>
            </w:pPr>
            <w:r>
              <w:rPr>
                <w:sz w:val="16"/>
              </w:rPr>
              <w:t>Reserved</w:t>
            </w:r>
          </w:p>
        </w:tc>
        <w:tc>
          <w:tcPr>
            <w:tcW w:type="dxa" w:w="3360"/>
            <w:tcMar>
              <w:top w:w="70" w:type="dxa"/>
              <w:start w:w="90" w:type="dxa"/>
              <w:bottom w:w="70" w:type="dxa"/>
              <w:end w:w="90" w:type="dxa"/>
            </w:tcMar>
          </w:tcPr>
          <w:p>
            <w:pPr>
              <w:spacing w:after="0"/>
            </w:pPr>
            <w:r>
              <w:rPr>
                <w:sz w:val="16"/>
              </w:rPr>
              <w:t>Later caller role for worker functions.</w:t>
            </w:r>
          </w:p>
        </w:tc>
      </w:tr>
      <w:tr>
        <w:trPr>
          <w:cantSplit/>
        </w:trPr>
        <w:tc>
          <w:tcPr>
            <w:tcW w:type="dxa" w:w="3360"/>
            <w:tcMar>
              <w:top w:w="70" w:type="dxa"/>
              <w:start w:w="90" w:type="dxa"/>
              <w:bottom w:w="70" w:type="dxa"/>
              <w:end w:w="90" w:type="dxa"/>
            </w:tcMar>
            <w:shd w:fill="F2F4F5"/>
          </w:tcPr>
          <w:p>
            <w:pPr>
              <w:spacing w:after="0"/>
            </w:pPr>
            <w:r>
              <w:rPr>
                <w:sz w:val="16"/>
              </w:rPr>
              <w:t>service_role</w:t>
            </w:r>
          </w:p>
        </w:tc>
        <w:tc>
          <w:tcPr>
            <w:tcW w:type="dxa" w:w="3360"/>
            <w:tcMar>
              <w:top w:w="70" w:type="dxa"/>
              <w:start w:w="90" w:type="dxa"/>
              <w:bottom w:w="70" w:type="dxa"/>
              <w:end w:w="90" w:type="dxa"/>
            </w:tcMar>
            <w:shd w:fill="F2F4F5"/>
          </w:tcPr>
          <w:p>
            <w:pPr>
              <w:spacing w:after="0"/>
            </w:pPr>
            <w:r>
              <w:rPr>
                <w:sz w:val="16"/>
              </w:rPr>
              <w:t>Administrative integration role</w:t>
            </w:r>
          </w:p>
        </w:tc>
        <w:tc>
          <w:tcPr>
            <w:tcW w:type="dxa" w:w="3360"/>
            <w:tcMar>
              <w:top w:w="70" w:type="dxa"/>
              <w:start w:w="90" w:type="dxa"/>
              <w:bottom w:w="70" w:type="dxa"/>
              <w:end w:w="90" w:type="dxa"/>
            </w:tcMar>
            <w:shd w:fill="F2F4F5"/>
          </w:tcPr>
          <w:p>
            <w:pPr>
              <w:spacing w:after="0"/>
            </w:pPr>
            <w:r>
              <w:rPr>
                <w:sz w:val="16"/>
              </w:rPr>
              <w:t>Never shipped to browsers or OpenCode sessions.</w:t>
            </w:r>
          </w:p>
        </w:tc>
      </w:tr>
    </w:tbl>
    <w:p>
      <w:pPr>
        <w:pStyle w:val="Heading1"/>
        <w:widowControl w:val="1"/>
      </w:pPr>
      <w:r>
        <w:t>4. Data Conventions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2016"/>
            <w:shd w:fill="1F4E78"/>
            <w:tcMar>
              <w:top w:w="70" w:type="dxa"/>
              <w:start w:w="90" w:type="dxa"/>
              <w:bottom w:w="70" w:type="dxa"/>
              <w:end w:w="90" w:type="dxa"/>
            </w:tcMar>
          </w:tcPr>
          <w:p>
            <w:r>
              <w:rPr>
                <w:b/>
                <w:color w:val="FFFFFF"/>
                <w:sz w:val="17"/>
              </w:rPr>
              <w:t>Concern</w:t>
            </w:r>
          </w:p>
        </w:tc>
        <w:tc>
          <w:tcPr>
            <w:tcW w:type="dxa" w:w="1800"/>
            <w:shd w:fill="1F4E78"/>
            <w:tcMar>
              <w:top w:w="70" w:type="dxa"/>
              <w:start w:w="90" w:type="dxa"/>
              <w:bottom w:w="70" w:type="dxa"/>
              <w:end w:w="90" w:type="dxa"/>
            </w:tcMar>
          </w:tcPr>
          <w:p>
            <w:r>
              <w:rPr>
                <w:b/>
                <w:color w:val="FFFFFF"/>
                <w:sz w:val="17"/>
              </w:rPr>
              <w:t>Convention</w:t>
            </w:r>
          </w:p>
        </w:tc>
        <w:tc>
          <w:tcPr>
            <w:tcW w:type="dxa" w:w="5472"/>
            <w:shd w:fill="1F4E78"/>
            <w:tcMar>
              <w:top w:w="70" w:type="dxa"/>
              <w:start w:w="90" w:type="dxa"/>
              <w:bottom w:w="70" w:type="dxa"/>
              <w:end w:w="90" w:type="dxa"/>
            </w:tcMar>
          </w:tcPr>
          <w:p>
            <w:r>
              <w:rPr>
                <w:b/>
                <w:color w:val="FFFFFF"/>
                <w:sz w:val="17"/>
              </w:rPr>
              <w:t>Rule</w:t>
            </w:r>
          </w:p>
        </w:tc>
      </w:tr>
      <w:tr>
        <w:trPr>
          <w:cantSplit/>
        </w:trPr>
        <w:tc>
          <w:tcPr>
            <w:tcW w:type="dxa" w:w="3360"/>
            <w:tcMar>
              <w:top w:w="70" w:type="dxa"/>
              <w:start w:w="90" w:type="dxa"/>
              <w:bottom w:w="70" w:type="dxa"/>
              <w:end w:w="90" w:type="dxa"/>
            </w:tcMar>
          </w:tcPr>
          <w:p>
            <w:pPr>
              <w:spacing w:after="0"/>
            </w:pPr>
            <w:r>
              <w:rPr>
                <w:sz w:val="16"/>
              </w:rPr>
              <w:t>Identifiers</w:t>
            </w:r>
          </w:p>
        </w:tc>
        <w:tc>
          <w:tcPr>
            <w:tcW w:type="dxa" w:w="3360"/>
            <w:tcMar>
              <w:top w:w="70" w:type="dxa"/>
              <w:start w:w="90" w:type="dxa"/>
              <w:bottom w:w="70" w:type="dxa"/>
              <w:end w:w="90" w:type="dxa"/>
            </w:tcMar>
          </w:tcPr>
          <w:p>
            <w:pPr>
              <w:spacing w:after="0"/>
            </w:pPr>
            <w:r>
              <w:rPr>
                <w:sz w:val="16"/>
              </w:rPr>
              <w:t>uuid</w:t>
            </w:r>
          </w:p>
        </w:tc>
        <w:tc>
          <w:tcPr>
            <w:tcW w:type="dxa" w:w="3360"/>
            <w:tcMar>
              <w:top w:w="70" w:type="dxa"/>
              <w:start w:w="90" w:type="dxa"/>
              <w:bottom w:w="70" w:type="dxa"/>
              <w:end w:w="90" w:type="dxa"/>
            </w:tcMar>
          </w:tcPr>
          <w:p>
            <w:pPr>
              <w:spacing w:after="0"/>
            </w:pPr>
            <w:r>
              <w:rPr>
                <w:sz w:val="16"/>
              </w:rPr>
              <w:t>Generated with gen_random_uuid(); IDs are never reused.</w:t>
            </w:r>
          </w:p>
        </w:tc>
      </w:tr>
      <w:tr>
        <w:trPr>
          <w:cantSplit/>
        </w:trPr>
        <w:tc>
          <w:tcPr>
            <w:tcW w:type="dxa" w:w="3360"/>
            <w:tcMar>
              <w:top w:w="70" w:type="dxa"/>
              <w:start w:w="90" w:type="dxa"/>
              <w:bottom w:w="70" w:type="dxa"/>
              <w:end w:w="90" w:type="dxa"/>
            </w:tcMar>
            <w:shd w:fill="F2F4F5"/>
          </w:tcPr>
          <w:p>
            <w:pPr>
              <w:spacing w:after="0"/>
            </w:pPr>
            <w:r>
              <w:rPr>
                <w:sz w:val="16"/>
              </w:rPr>
              <w:t>Timestamps</w:t>
            </w:r>
          </w:p>
        </w:tc>
        <w:tc>
          <w:tcPr>
            <w:tcW w:type="dxa" w:w="3360"/>
            <w:tcMar>
              <w:top w:w="70" w:type="dxa"/>
              <w:start w:w="90" w:type="dxa"/>
              <w:bottom w:w="70" w:type="dxa"/>
              <w:end w:w="90" w:type="dxa"/>
            </w:tcMar>
            <w:shd w:fill="F2F4F5"/>
          </w:tcPr>
          <w:p>
            <w:pPr>
              <w:spacing w:after="0"/>
            </w:pPr>
            <w:r>
              <w:rPr>
                <w:sz w:val="16"/>
              </w:rPr>
              <w:t>timestamptz</w:t>
            </w:r>
          </w:p>
        </w:tc>
        <w:tc>
          <w:tcPr>
            <w:tcW w:type="dxa" w:w="3360"/>
            <w:tcMar>
              <w:top w:w="70" w:type="dxa"/>
              <w:start w:w="90" w:type="dxa"/>
              <w:bottom w:w="70" w:type="dxa"/>
              <w:end w:w="90" w:type="dxa"/>
            </w:tcMar>
            <w:shd w:fill="F2F4F5"/>
          </w:tcPr>
          <w:p>
            <w:pPr>
              <w:spacing w:after="0"/>
            </w:pPr>
            <w:r>
              <w:rPr>
                <w:sz w:val="16"/>
              </w:rPr>
              <w:t>Stored in UTC; defaults use transaction_timestamp() unless event time must be clock time.</w:t>
            </w:r>
          </w:p>
        </w:tc>
      </w:tr>
      <w:tr>
        <w:trPr>
          <w:cantSplit/>
        </w:trPr>
        <w:tc>
          <w:tcPr>
            <w:tcW w:type="dxa" w:w="3360"/>
            <w:tcMar>
              <w:top w:w="70" w:type="dxa"/>
              <w:start w:w="90" w:type="dxa"/>
              <w:bottom w:w="70" w:type="dxa"/>
              <w:end w:w="90" w:type="dxa"/>
            </w:tcMar>
          </w:tcPr>
          <w:p>
            <w:pPr>
              <w:spacing w:after="0"/>
            </w:pPr>
            <w:r>
              <w:rPr>
                <w:sz w:val="16"/>
              </w:rPr>
              <w:t>Mutable record revision</w:t>
            </w:r>
          </w:p>
        </w:tc>
        <w:tc>
          <w:tcPr>
            <w:tcW w:type="dxa" w:w="3360"/>
            <w:tcMar>
              <w:top w:w="70" w:type="dxa"/>
              <w:start w:w="90" w:type="dxa"/>
              <w:bottom w:w="70" w:type="dxa"/>
              <w:end w:w="90" w:type="dxa"/>
            </w:tcMar>
          </w:tcPr>
          <w:p>
            <w:pPr>
              <w:spacing w:after="0"/>
            </w:pPr>
            <w:r>
              <w:rPr>
                <w:sz w:val="16"/>
              </w:rPr>
              <w:t>bigint</w:t>
            </w:r>
          </w:p>
        </w:tc>
        <w:tc>
          <w:tcPr>
            <w:tcW w:type="dxa" w:w="3360"/>
            <w:tcMar>
              <w:top w:w="70" w:type="dxa"/>
              <w:start w:w="90" w:type="dxa"/>
              <w:bottom w:w="70" w:type="dxa"/>
              <w:end w:w="90" w:type="dxa"/>
            </w:tcMar>
          </w:tcPr>
          <w:p>
            <w:pPr>
              <w:spacing w:after="0"/>
            </w:pPr>
            <w:r>
              <w:rPr>
                <w:sz w:val="16"/>
              </w:rPr>
              <w:t>Starts at 1 and increments once per accepted mutation.</w:t>
            </w:r>
          </w:p>
        </w:tc>
      </w:tr>
      <w:tr>
        <w:trPr>
          <w:cantSplit/>
        </w:trPr>
        <w:tc>
          <w:tcPr>
            <w:tcW w:type="dxa" w:w="3360"/>
            <w:tcMar>
              <w:top w:w="70" w:type="dxa"/>
              <w:start w:w="90" w:type="dxa"/>
              <w:bottom w:w="70" w:type="dxa"/>
              <w:end w:w="90" w:type="dxa"/>
            </w:tcMar>
            <w:shd w:fill="F2F4F5"/>
          </w:tcPr>
          <w:p>
            <w:pPr>
              <w:spacing w:after="0"/>
            </w:pPr>
            <w:r>
              <w:rPr>
                <w:sz w:val="16"/>
              </w:rPr>
              <w:t>Status fields</w:t>
            </w:r>
          </w:p>
        </w:tc>
        <w:tc>
          <w:tcPr>
            <w:tcW w:type="dxa" w:w="3360"/>
            <w:tcMar>
              <w:top w:w="70" w:type="dxa"/>
              <w:start w:w="90" w:type="dxa"/>
              <w:bottom w:w="70" w:type="dxa"/>
              <w:end w:w="90" w:type="dxa"/>
            </w:tcMar>
            <w:shd w:fill="F2F4F5"/>
          </w:tcPr>
          <w:p>
            <w:pPr>
              <w:spacing w:after="0"/>
            </w:pPr>
            <w:r>
              <w:rPr>
                <w:sz w:val="16"/>
              </w:rPr>
              <w:t>text + CHECK</w:t>
            </w:r>
          </w:p>
        </w:tc>
        <w:tc>
          <w:tcPr>
            <w:tcW w:type="dxa" w:w="3360"/>
            <w:tcMar>
              <w:top w:w="70" w:type="dxa"/>
              <w:start w:w="90" w:type="dxa"/>
              <w:bottom w:w="70" w:type="dxa"/>
              <w:end w:w="90" w:type="dxa"/>
            </w:tcMar>
            <w:shd w:fill="F2F4F5"/>
          </w:tcPr>
          <w:p>
            <w:pPr>
              <w:spacing w:after="0"/>
            </w:pPr>
            <w:r>
              <w:rPr>
                <w:sz w:val="16"/>
              </w:rPr>
              <w:t>Prototype uses checked text values; later migration to definition tables remains possible.</w:t>
            </w:r>
          </w:p>
        </w:tc>
      </w:tr>
      <w:tr>
        <w:trPr>
          <w:cantSplit/>
        </w:trPr>
        <w:tc>
          <w:tcPr>
            <w:tcW w:type="dxa" w:w="3360"/>
            <w:tcMar>
              <w:top w:w="70" w:type="dxa"/>
              <w:start w:w="90" w:type="dxa"/>
              <w:bottom w:w="70" w:type="dxa"/>
              <w:end w:w="90" w:type="dxa"/>
            </w:tcMar>
          </w:tcPr>
          <w:p>
            <w:pPr>
              <w:spacing w:after="0"/>
            </w:pPr>
            <w:r>
              <w:rPr>
                <w:sz w:val="16"/>
              </w:rPr>
              <w:t>Names</w:t>
            </w:r>
          </w:p>
        </w:tc>
        <w:tc>
          <w:tcPr>
            <w:tcW w:type="dxa" w:w="3360"/>
            <w:tcMar>
              <w:top w:w="70" w:type="dxa"/>
              <w:start w:w="90" w:type="dxa"/>
              <w:bottom w:w="70" w:type="dxa"/>
              <w:end w:w="90" w:type="dxa"/>
            </w:tcMar>
          </w:tcPr>
          <w:p>
            <w:pPr>
              <w:spacing w:after="0"/>
            </w:pPr>
            <w:r>
              <w:rPr>
                <w:sz w:val="16"/>
              </w:rPr>
              <w:t>text</w:t>
            </w:r>
          </w:p>
        </w:tc>
        <w:tc>
          <w:tcPr>
            <w:tcW w:type="dxa" w:w="3360"/>
            <w:tcMar>
              <w:top w:w="70" w:type="dxa"/>
              <w:start w:w="90" w:type="dxa"/>
              <w:bottom w:w="70" w:type="dxa"/>
              <w:end w:w="90" w:type="dxa"/>
            </w:tcMar>
          </w:tcPr>
          <w:p>
            <w:pPr>
              <w:spacing w:after="0"/>
            </w:pPr>
            <w:r>
              <w:rPr>
                <w:sz w:val="16"/>
              </w:rPr>
              <w:t>Trimmed; empty strings rejected; display case preserved.</w:t>
            </w:r>
          </w:p>
        </w:tc>
      </w:tr>
      <w:tr>
        <w:trPr>
          <w:cantSplit/>
        </w:trPr>
        <w:tc>
          <w:tcPr>
            <w:tcW w:type="dxa" w:w="3360"/>
            <w:tcMar>
              <w:top w:w="70" w:type="dxa"/>
              <w:start w:w="90" w:type="dxa"/>
              <w:bottom w:w="70" w:type="dxa"/>
              <w:end w:w="90" w:type="dxa"/>
            </w:tcMar>
            <w:shd w:fill="F2F4F5"/>
          </w:tcPr>
          <w:p>
            <w:pPr>
              <w:spacing w:after="0"/>
            </w:pPr>
            <w:r>
              <w:rPr>
                <w:sz w:val="16"/>
              </w:rPr>
              <w:t>Slugs</w:t>
            </w:r>
          </w:p>
        </w:tc>
        <w:tc>
          <w:tcPr>
            <w:tcW w:type="dxa" w:w="3360"/>
            <w:tcMar>
              <w:top w:w="70" w:type="dxa"/>
              <w:start w:w="90" w:type="dxa"/>
              <w:bottom w:w="70" w:type="dxa"/>
              <w:end w:w="90" w:type="dxa"/>
            </w:tcMar>
            <w:shd w:fill="F2F4F5"/>
          </w:tcPr>
          <w:p>
            <w:pPr>
              <w:spacing w:after="0"/>
            </w:pPr>
            <w:r>
              <w:rPr>
                <w:sz w:val="16"/>
              </w:rPr>
              <w:t>text</w:t>
            </w:r>
          </w:p>
        </w:tc>
        <w:tc>
          <w:tcPr>
            <w:tcW w:type="dxa" w:w="3360"/>
            <w:tcMar>
              <w:top w:w="70" w:type="dxa"/>
              <w:start w:w="90" w:type="dxa"/>
              <w:bottom w:w="70" w:type="dxa"/>
              <w:end w:w="90" w:type="dxa"/>
            </w:tcMar>
            <w:shd w:fill="F2F4F5"/>
          </w:tcPr>
          <w:p>
            <w:pPr>
              <w:spacing w:after="0"/>
            </w:pPr>
            <w:r>
              <w:rPr>
                <w:sz w:val="16"/>
              </w:rPr>
              <w:t>Lowercase ASCII-like slug generated and validated by a private helper.</w:t>
            </w:r>
          </w:p>
        </w:tc>
      </w:tr>
      <w:tr>
        <w:trPr>
          <w:cantSplit/>
        </w:trPr>
        <w:tc>
          <w:tcPr>
            <w:tcW w:type="dxa" w:w="3360"/>
            <w:tcMar>
              <w:top w:w="70" w:type="dxa"/>
              <w:start w:w="90" w:type="dxa"/>
              <w:bottom w:w="70" w:type="dxa"/>
              <w:end w:w="90" w:type="dxa"/>
            </w:tcMar>
          </w:tcPr>
          <w:p>
            <w:pPr>
              <w:spacing w:after="0"/>
            </w:pPr>
            <w:r>
              <w:rPr>
                <w:sz w:val="16"/>
              </w:rPr>
              <w:t>Core payloads</w:t>
            </w:r>
          </w:p>
        </w:tc>
        <w:tc>
          <w:tcPr>
            <w:tcW w:type="dxa" w:w="3360"/>
            <w:tcMar>
              <w:top w:w="70" w:type="dxa"/>
              <w:start w:w="90" w:type="dxa"/>
              <w:bottom w:w="70" w:type="dxa"/>
              <w:end w:w="90" w:type="dxa"/>
            </w:tcMar>
          </w:tcPr>
          <w:p>
            <w:pPr>
              <w:spacing w:after="0"/>
            </w:pPr>
            <w:r>
              <w:rPr>
                <w:sz w:val="16"/>
              </w:rPr>
              <w:t>typed columns</w:t>
            </w:r>
          </w:p>
        </w:tc>
        <w:tc>
          <w:tcPr>
            <w:tcW w:type="dxa" w:w="3360"/>
            <w:tcMar>
              <w:top w:w="70" w:type="dxa"/>
              <w:start w:w="90" w:type="dxa"/>
              <w:bottom w:w="70" w:type="dxa"/>
              <w:end w:w="90" w:type="dxa"/>
            </w:tcMar>
          </w:tcPr>
          <w:p>
            <w:pPr>
              <w:spacing w:after="0"/>
            </w:pPr>
            <w:r>
              <w:rPr>
                <w:sz w:val="16"/>
              </w:rPr>
              <w:t>JSON/JSONB is not used for project, tag, assignment, relationship, or function topology.</w:t>
            </w:r>
          </w:p>
        </w:tc>
      </w:tr>
      <w:tr>
        <w:trPr>
          <w:cantSplit/>
        </w:trPr>
        <w:tc>
          <w:tcPr>
            <w:tcW w:type="dxa" w:w="3360"/>
            <w:tcMar>
              <w:top w:w="70" w:type="dxa"/>
              <w:start w:w="90" w:type="dxa"/>
              <w:bottom w:w="70" w:type="dxa"/>
              <w:end w:w="90" w:type="dxa"/>
            </w:tcMar>
            <w:shd w:fill="F2F4F5"/>
          </w:tcPr>
          <w:p>
            <w:pPr>
              <w:spacing w:after="0"/>
            </w:pPr>
            <w:r>
              <w:rPr>
                <w:sz w:val="16"/>
              </w:rPr>
              <w:t>External JWT claims</w:t>
            </w:r>
          </w:p>
        </w:tc>
        <w:tc>
          <w:tcPr>
            <w:tcW w:type="dxa" w:w="3360"/>
            <w:tcMar>
              <w:top w:w="70" w:type="dxa"/>
              <w:start w:w="90" w:type="dxa"/>
              <w:bottom w:w="70" w:type="dxa"/>
              <w:end w:w="90" w:type="dxa"/>
            </w:tcMar>
            <w:shd w:fill="F2F4F5"/>
          </w:tcPr>
          <w:p>
            <w:pPr>
              <w:spacing w:after="0"/>
            </w:pPr>
            <w:r>
              <w:rPr>
                <w:sz w:val="16"/>
              </w:rPr>
              <w:t>jsonb at boundary only</w:t>
            </w:r>
          </w:p>
        </w:tc>
        <w:tc>
          <w:tcPr>
            <w:tcW w:type="dxa" w:w="3360"/>
            <w:tcMar>
              <w:top w:w="70" w:type="dxa"/>
              <w:start w:w="90" w:type="dxa"/>
              <w:bottom w:w="70" w:type="dxa"/>
              <w:end w:w="90" w:type="dxa"/>
            </w:tcMar>
            <w:shd w:fill="F2F4F5"/>
          </w:tcPr>
          <w:p>
            <w:pPr>
              <w:spacing w:after="0"/>
            </w:pPr>
            <w:r>
              <w:rPr>
                <w:sz w:val="16"/>
              </w:rPr>
              <w:t>Allowed only while reading provider-issued claims; normalized values are persisted relationally.</w:t>
            </w:r>
          </w:p>
        </w:tc>
      </w:tr>
      <w:tr>
        <w:trPr>
          <w:cantSplit/>
        </w:trPr>
        <w:tc>
          <w:tcPr>
            <w:tcW w:type="dxa" w:w="3360"/>
            <w:tcMar>
              <w:top w:w="70" w:type="dxa"/>
              <w:start w:w="90" w:type="dxa"/>
              <w:bottom w:w="70" w:type="dxa"/>
              <w:end w:w="90" w:type="dxa"/>
            </w:tcMar>
          </w:tcPr>
          <w:p>
            <w:pPr>
              <w:spacing w:after="0"/>
            </w:pPr>
            <w:r>
              <w:rPr>
                <w:sz w:val="16"/>
              </w:rPr>
              <w:t>Deletion</w:t>
            </w:r>
          </w:p>
        </w:tc>
        <w:tc>
          <w:tcPr>
            <w:tcW w:type="dxa" w:w="3360"/>
            <w:tcMar>
              <w:top w:w="70" w:type="dxa"/>
              <w:start w:w="90" w:type="dxa"/>
              <w:bottom w:w="70" w:type="dxa"/>
              <w:end w:w="90" w:type="dxa"/>
            </w:tcMar>
          </w:tcPr>
          <w:p>
            <w:pPr>
              <w:spacing w:after="0"/>
            </w:pPr>
            <w:r>
              <w:rPr>
                <w:sz w:val="16"/>
              </w:rPr>
              <w:t>state transition</w:t>
            </w:r>
          </w:p>
        </w:tc>
        <w:tc>
          <w:tcPr>
            <w:tcW w:type="dxa" w:w="3360"/>
            <w:tcMar>
              <w:top w:w="70" w:type="dxa"/>
              <w:start w:w="90" w:type="dxa"/>
              <w:bottom w:w="70" w:type="dxa"/>
              <w:end w:w="90" w:type="dxa"/>
            </w:tcMar>
          </w:tcPr>
          <w:p>
            <w:pPr>
              <w:spacing w:after="0"/>
            </w:pPr>
            <w:r>
              <w:rPr>
                <w:sz w:val="16"/>
              </w:rPr>
              <w:t>Rows are archived, disabled, rejected, or removed; no user-facing physical delete functions.</w:t>
            </w:r>
          </w:p>
        </w:tc>
      </w:tr>
    </w:tbl>
    <w:p>
      <w:pPr>
        <w:pStyle w:val="Heading1"/>
        <w:widowControl w:val="1"/>
      </w:pPr>
      <w:r>
        <w:t>5. Identity Model</w:t>
      </w:r>
    </w:p>
    <w:p>
      <w:pPr>
        <w:spacing w:after="140"/>
        <w:widowControl w:val="1"/>
      </w:pPr>
      <w:r>
        <w:rPr>
          <w:sz w:val="20"/>
        </w:rPr>
        <w:t>Supabase Auth authenticates the browser user, but the application depends on an internal identity. The identity mapping isolates all later project, resource, agent, workflow, and task records from a specific authentication provider.</w:t>
      </w:r>
    </w:p>
    <w:tbl>
      <w:tblPr>
        <w:tblW w:type="auto" w:w="0"/>
        <w:jc w:val="center"/>
        <w:tblLayout w:type="fixed"/>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10080"/>
      </w:tblGrid>
      <w:tr>
        <w:trPr>
          <w:tblHeader w:val="true"/>
        </w:trPr>
        <w:tc>
          <w:tcPr>
            <w:tcW w:type="dxa" w:w="9504"/>
            <w:shd w:fill="D9EAF7"/>
            <w:tcMar>
              <w:top w:w="110" w:type="dxa"/>
              <w:start w:w="130" w:type="dxa"/>
              <w:bottom w:w="110" w:type="dxa"/>
              <w:end w:w="130" w:type="dxa"/>
            </w:tcMar>
          </w:tcPr>
          <w:p>
            <w:pPr>
              <w:spacing w:after="60"/>
            </w:pPr>
            <w:r>
              <w:rPr>
                <w:b/>
                <w:color w:val="1F4E78"/>
                <w:sz w:val="21"/>
              </w:rPr>
              <w:t>Identity chain</w:t>
            </w:r>
          </w:p>
          <w:p>
            <w:pPr>
              <w:spacing w:after="0" w:line="252" w:lineRule="auto"/>
            </w:pPr>
            <w:r>
              <w:rPr>
                <w:sz w:val="19"/>
              </w:rPr>
              <w:t>Provider JWT issuer + subject  -&gt;  identity.auth_identities  -&gt;  identity.users  -&gt;  project.project_memberships</w:t>
            </w:r>
          </w:p>
        </w:tc>
      </w:tr>
    </w:tbl>
    <w:p>
      <w:pPr>
        <w:spacing w:after="0"/>
        <w:widowControl w:val="1"/>
      </w:pPr>
    </w:p>
    <w:p>
      <w:pPr>
        <w:pStyle w:val="Heading2"/>
        <w:widowControl w:val="1"/>
      </w:pPr>
      <w:r>
        <w:t>5.1 identity.users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Stable internal human-user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display_name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trimmed; 1-100 characters</w:t>
            </w:r>
          </w:p>
        </w:tc>
        <w:tc>
          <w:tcPr>
            <w:tcW w:type="dxa" w:w="2520"/>
            <w:tcMar>
              <w:top w:w="70" w:type="dxa"/>
              <w:start w:w="90" w:type="dxa"/>
              <w:bottom w:w="70" w:type="dxa"/>
              <w:end w:w="90" w:type="dxa"/>
            </w:tcMar>
            <w:shd w:fill="F2F4F5"/>
          </w:tcPr>
          <w:p>
            <w:pPr>
              <w:spacing w:after="0" w:line="240" w:lineRule="auto"/>
            </w:pPr>
            <w:r>
              <w:rPr>
                <w:sz w:val="15"/>
              </w:rPr>
              <w:t>User-facing name.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email_display</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 informational only</w:t>
            </w:r>
          </w:p>
        </w:tc>
        <w:tc>
          <w:tcPr>
            <w:tcW w:type="dxa" w:w="2520"/>
            <w:tcMar>
              <w:top w:w="70" w:type="dxa"/>
              <w:start w:w="90" w:type="dxa"/>
              <w:bottom w:w="70" w:type="dxa"/>
              <w:end w:w="90" w:type="dxa"/>
            </w:tcMar>
          </w:tcPr>
          <w:p>
            <w:pPr>
              <w:spacing w:after="0" w:line="240" w:lineRule="auto"/>
            </w:pPr>
            <w:r>
              <w:rPr>
                <w:sz w:val="15"/>
              </w:rPr>
              <w:t>Last known email for display; not an authentication key.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active|disabled|deleted</w:t>
            </w:r>
          </w:p>
        </w:tc>
        <w:tc>
          <w:tcPr>
            <w:tcW w:type="dxa" w:w="2520"/>
            <w:tcMar>
              <w:top w:w="70" w:type="dxa"/>
              <w:start w:w="90" w:type="dxa"/>
              <w:bottom w:w="70" w:type="dxa"/>
              <w:end w:w="90" w:type="dxa"/>
            </w:tcMar>
            <w:shd w:fill="F2F4F5"/>
          </w:tcPr>
          <w:p>
            <w:pPr>
              <w:spacing w:after="0" w:line="240" w:lineRule="auto"/>
            </w:pPr>
            <w:r>
              <w:rPr>
                <w:sz w:val="15"/>
              </w:rPr>
              <w:t>Controls whether the user may act.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 default transaction_timestamp()</w:t>
            </w:r>
          </w:p>
        </w:tc>
        <w:tc>
          <w:tcPr>
            <w:tcW w:type="dxa" w:w="2520"/>
            <w:tcMar>
              <w:top w:w="70" w:type="dxa"/>
              <w:start w:w="90" w:type="dxa"/>
              <w:bottom w:w="70" w:type="dxa"/>
              <w:end w:w="90" w:type="dxa"/>
            </w:tcMar>
          </w:tcPr>
          <w:p>
            <w:pPr>
              <w:spacing w:after="0" w:line="240" w:lineRule="auto"/>
            </w:pPr>
            <w:r>
              <w:rPr>
                <w:sz w:val="15"/>
              </w:rPr>
              <w:t>Creation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updated_at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 updated on accepted change</w:t>
            </w:r>
          </w:p>
        </w:tc>
        <w:tc>
          <w:tcPr>
            <w:tcW w:type="dxa" w:w="2520"/>
            <w:tcMar>
              <w:top w:w="70" w:type="dxa"/>
              <w:start w:w="90" w:type="dxa"/>
              <w:bottom w:w="70" w:type="dxa"/>
              <w:end w:w="90" w:type="dxa"/>
            </w:tcMar>
            <w:shd w:fill="F2F4F5"/>
          </w:tcPr>
          <w:p>
            <w:pPr>
              <w:spacing w:after="0" w:line="240" w:lineRule="auto"/>
            </w:pPr>
            <w:r>
              <w:rPr>
                <w:sz w:val="15"/>
              </w:rPr>
              <w:t>Last accepted change.</w:t>
            </w:r>
          </w:p>
        </w:tc>
      </w:tr>
    </w:tbl>
    <w:p>
      <w:pPr>
        <w:spacing w:after="0"/>
        <w:widowControl w:val="1"/>
      </w:pPr>
    </w:p>
    <w:p>
      <w:pPr>
        <w:pStyle w:val="Heading2"/>
        <w:widowControl w:val="1"/>
      </w:pPr>
      <w:r>
        <w:t>5.2 identity.auth_identities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Mapping identifier.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identity.users(id)</w:t>
            </w:r>
          </w:p>
        </w:tc>
        <w:tc>
          <w:tcPr>
            <w:tcW w:type="dxa" w:w="2520"/>
            <w:tcMar>
              <w:top w:w="70" w:type="dxa"/>
              <w:start w:w="90" w:type="dxa"/>
              <w:bottom w:w="70" w:type="dxa"/>
              <w:end w:w="90" w:type="dxa"/>
            </w:tcMar>
            <w:shd w:fill="F2F4F5"/>
          </w:tcPr>
          <w:p>
            <w:pPr>
              <w:spacing w:after="0" w:line="240" w:lineRule="auto"/>
            </w:pPr>
            <w:r>
              <w:rPr>
                <w:sz w:val="15"/>
              </w:rPr>
              <w:t>Internal user.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issuer</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Normalized JWT issuer.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subject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Provider subject, such as Supabase auth user UUID as text.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provider</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Provider key; initial value supabase.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email_at_last_login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Informational provider claim.</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First mapping creation.</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last_authenticated_at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Most recent successful resolution.</w:t>
            </w:r>
          </w:p>
        </w:tc>
      </w:tr>
    </w:tbl>
    <w:p>
      <w:pPr>
        <w:spacing w:after="0"/>
        <w:widowControl w:val="1"/>
      </w:pPr>
    </w:p>
    <w:p>
      <w:pPr>
        <w:pStyle w:val="ListBullet"/>
        <w:spacing w:after="40"/>
        <w:widowControl w:val="1"/>
      </w:pPr>
      <w:r>
        <w:t>UNIQUE (issuer, subject) prevents one external identity from mapping to multiple internal users.</w:t>
      </w:r>
    </w:p>
    <w:p>
      <w:pPr>
        <w:pStyle w:val="ListBullet"/>
        <w:spacing w:after="40"/>
        <w:widowControl w:val="1"/>
      </w:pPr>
      <w:r>
        <w:t>A user may later have more than one external identity.</w:t>
      </w:r>
    </w:p>
    <w:p>
      <w:pPr>
        <w:pStyle w:val="ListBullet"/>
        <w:spacing w:after="40"/>
        <w:widowControl w:val="1"/>
      </w:pPr>
      <w:r>
        <w:t>Ordinary callers cannot insert, update, or delete identity mappings directly.</w:t>
      </w:r>
    </w:p>
    <w:p>
      <w:pPr>
        <w:pStyle w:val="ListBullet"/>
        <w:spacing w:after="40"/>
        <w:widowControl w:val="1"/>
      </w:pPr>
      <w:r>
        <w:t>The bootstrap function is the only public creation path in this slice.</w:t>
      </w:r>
    </w:p>
    <w:p>
      <w:pPr>
        <w:pStyle w:val="Heading1"/>
        <w:widowControl w:val="1"/>
      </w:pPr>
      <w:r>
        <w:t>6. Project Model</w:t>
      </w:r>
    </w:p>
    <w:p>
      <w:pPr>
        <w:spacing w:after="140"/>
        <w:widowControl w:val="1"/>
      </w:pPr>
      <w:r>
        <w:rPr>
          <w:sz w:val="20"/>
        </w:rPr>
        <w:t>Projects are the only tenant-like boundary in the prototype. Every object and taxonomy record belongs to exactly one project. The first login creates one personal project; users may also create shared projects.</w:t>
      </w:r>
    </w:p>
    <w:p>
      <w:pPr>
        <w:pStyle w:val="Heading2"/>
        <w:widowControl w:val="1"/>
      </w:pPr>
      <w:r>
        <w:t>6.1 project.projects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Project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project_kind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personal|shared</w:t>
            </w:r>
          </w:p>
        </w:tc>
        <w:tc>
          <w:tcPr>
            <w:tcW w:type="dxa" w:w="2520"/>
            <w:tcMar>
              <w:top w:w="70" w:type="dxa"/>
              <w:start w:w="90" w:type="dxa"/>
              <w:bottom w:w="70" w:type="dxa"/>
              <w:end w:w="90" w:type="dxa"/>
            </w:tcMar>
            <w:shd w:fill="F2F4F5"/>
          </w:tcPr>
          <w:p>
            <w:pPr>
              <w:spacing w:after="0" w:line="240" w:lineRule="auto"/>
            </w:pPr>
            <w:r>
              <w:rPr>
                <w:sz w:val="15"/>
              </w:rPr>
              <w:t>Distinguishes automatic personal projects from shared projects.</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name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1-120 characters</w:t>
            </w:r>
          </w:p>
        </w:tc>
        <w:tc>
          <w:tcPr>
            <w:tcW w:type="dxa" w:w="2520"/>
            <w:tcMar>
              <w:top w:w="70" w:type="dxa"/>
              <w:start w:w="90" w:type="dxa"/>
              <w:bottom w:w="70" w:type="dxa"/>
              <w:end w:w="90" w:type="dxa"/>
            </w:tcMar>
          </w:tcPr>
          <w:p>
            <w:pPr>
              <w:spacing w:after="0" w:line="240" w:lineRule="auto"/>
            </w:pPr>
            <w:r>
              <w:rPr>
                <w:sz w:val="15"/>
              </w:rPr>
              <w:t>Display name.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slug</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globally unique in prototype</w:t>
            </w:r>
          </w:p>
        </w:tc>
        <w:tc>
          <w:tcPr>
            <w:tcW w:type="dxa" w:w="2520"/>
            <w:tcMar>
              <w:top w:w="70" w:type="dxa"/>
              <w:start w:w="90" w:type="dxa"/>
              <w:bottom w:w="70" w:type="dxa"/>
              <w:end w:w="90" w:type="dxa"/>
            </w:tcMar>
            <w:shd w:fill="F2F4F5"/>
          </w:tcPr>
          <w:p>
            <w:pPr>
              <w:spacing w:after="0" w:line="240" w:lineRule="auto"/>
            </w:pPr>
            <w:r>
              <w:rPr>
                <w:sz w:val="15"/>
              </w:rPr>
              <w:t>Stable URL-safe identifier.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description</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 max 2000 characters</w:t>
            </w:r>
          </w:p>
        </w:tc>
        <w:tc>
          <w:tcPr>
            <w:tcW w:type="dxa" w:w="2520"/>
            <w:tcMar>
              <w:top w:w="70" w:type="dxa"/>
              <w:start w:w="90" w:type="dxa"/>
              <w:bottom w:w="70" w:type="dxa"/>
              <w:end w:w="90" w:type="dxa"/>
            </w:tcMar>
          </w:tcPr>
          <w:p>
            <w:pPr>
              <w:spacing w:after="0" w:line="240" w:lineRule="auto"/>
            </w:pPr>
            <w:r>
              <w:rPr>
                <w:sz w:val="15"/>
              </w:rPr>
              <w:t>Optional summary.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identity.users(id)</w:t>
            </w:r>
          </w:p>
        </w:tc>
        <w:tc>
          <w:tcPr>
            <w:tcW w:type="dxa" w:w="2520"/>
            <w:tcMar>
              <w:top w:w="70" w:type="dxa"/>
              <w:start w:w="90" w:type="dxa"/>
              <w:bottom w:w="70" w:type="dxa"/>
              <w:end w:w="90" w:type="dxa"/>
            </w:tcMar>
            <w:shd w:fill="F2F4F5"/>
          </w:tcPr>
          <w:p>
            <w:pPr>
              <w:spacing w:after="0" w:line="240" w:lineRule="auto"/>
            </w:pPr>
            <w:r>
              <w:rPr>
                <w:sz w:val="15"/>
              </w:rPr>
              <w:t>Original creator.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active|archived</w:t>
            </w:r>
          </w:p>
        </w:tc>
        <w:tc>
          <w:tcPr>
            <w:tcW w:type="dxa" w:w="2520"/>
            <w:tcMar>
              <w:top w:w="70" w:type="dxa"/>
              <w:start w:w="90" w:type="dxa"/>
              <w:bottom w:w="70" w:type="dxa"/>
              <w:end w:w="90" w:type="dxa"/>
            </w:tcMar>
          </w:tcPr>
          <w:p>
            <w:pPr>
              <w:spacing w:after="0" w:line="240" w:lineRule="auto"/>
            </w:pPr>
            <w:r>
              <w:rPr>
                <w:sz w:val="15"/>
              </w:rPr>
              <w:t>Lifecycle state.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revision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bigint</w:t>
            </w:r>
          </w:p>
        </w:tc>
        <w:tc>
          <w:tcPr>
            <w:tcW w:type="dxa" w:w="2520"/>
            <w:tcMar>
              <w:top w:w="70" w:type="dxa"/>
              <w:start w:w="90" w:type="dxa"/>
              <w:bottom w:w="70" w:type="dxa"/>
              <w:end w:w="90" w:type="dxa"/>
            </w:tcMar>
            <w:shd w:fill="F2F4F5"/>
          </w:tcPr>
          <w:p>
            <w:pPr>
              <w:spacing w:after="0" w:line="240" w:lineRule="auto"/>
            </w:pPr>
            <w:r>
              <w:rPr>
                <w:sz w:val="15"/>
              </w:rPr>
              <w:t>NOT NULL; default 1; &gt;=1</w:t>
            </w:r>
          </w:p>
        </w:tc>
        <w:tc>
          <w:tcPr>
            <w:tcW w:type="dxa" w:w="2520"/>
            <w:tcMar>
              <w:top w:w="70" w:type="dxa"/>
              <w:start w:w="90" w:type="dxa"/>
              <w:bottom w:w="70" w:type="dxa"/>
              <w:end w:w="90" w:type="dxa"/>
            </w:tcMar>
            <w:shd w:fill="F2F4F5"/>
          </w:tcPr>
          <w:p>
            <w:pPr>
              <w:spacing w:after="0" w:line="240" w:lineRule="auto"/>
            </w:pPr>
            <w:r>
              <w:rPr>
                <w:sz w:val="15"/>
              </w:rPr>
              <w:t>Optimistic-concurrency revision.</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Creation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updated_at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Last accepted change.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archived_at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Archive time.</w:t>
            </w:r>
          </w:p>
        </w:tc>
      </w:tr>
    </w:tbl>
    <w:p>
      <w:pPr>
        <w:spacing w:after="0"/>
        <w:widowControl w:val="1"/>
      </w:pPr>
    </w:p>
    <w:p>
      <w:pPr>
        <w:pStyle w:val="Heading2"/>
        <w:widowControl w:val="1"/>
      </w:pPr>
      <w:r>
        <w:t>6.2 project.project_memberships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Membership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project.projects(id)</w:t>
            </w:r>
          </w:p>
        </w:tc>
        <w:tc>
          <w:tcPr>
            <w:tcW w:type="dxa" w:w="2520"/>
            <w:tcMar>
              <w:top w:w="70" w:type="dxa"/>
              <w:start w:w="90" w:type="dxa"/>
              <w:bottom w:w="70" w:type="dxa"/>
              <w:end w:w="90" w:type="dxa"/>
            </w:tcMar>
            <w:shd w:fill="F2F4F5"/>
          </w:tcPr>
          <w:p>
            <w:pPr>
              <w:spacing w:after="0" w:line="240" w:lineRule="auto"/>
            </w:pPr>
            <w:r>
              <w:rPr>
                <w:sz w:val="15"/>
              </w:rPr>
              <w:t>Project.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user_id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NOT NULL; FK identity.users(id)</w:t>
            </w:r>
          </w:p>
        </w:tc>
        <w:tc>
          <w:tcPr>
            <w:tcW w:type="dxa" w:w="2520"/>
            <w:tcMar>
              <w:top w:w="70" w:type="dxa"/>
              <w:start w:w="90" w:type="dxa"/>
              <w:bottom w:w="70" w:type="dxa"/>
              <w:end w:w="90" w:type="dxa"/>
            </w:tcMar>
          </w:tcPr>
          <w:p>
            <w:pPr>
              <w:spacing w:after="0" w:line="240" w:lineRule="auto"/>
            </w:pPr>
            <w:r>
              <w:rPr>
                <w:sz w:val="15"/>
              </w:rPr>
              <w:t>Member.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role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owner|member</w:t>
            </w:r>
          </w:p>
        </w:tc>
        <w:tc>
          <w:tcPr>
            <w:tcW w:type="dxa" w:w="2520"/>
            <w:tcMar>
              <w:top w:w="70" w:type="dxa"/>
              <w:start w:w="90" w:type="dxa"/>
              <w:bottom w:w="70" w:type="dxa"/>
              <w:end w:w="90" w:type="dxa"/>
            </w:tcMar>
            <w:shd w:fill="F2F4F5"/>
          </w:tcPr>
          <w:p>
            <w:pPr>
              <w:spacing w:after="0" w:line="240" w:lineRule="auto"/>
            </w:pPr>
            <w:r>
              <w:rPr>
                <w:sz w:val="15"/>
              </w:rPr>
              <w:t>Prototype project role.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active|disabled</w:t>
            </w:r>
          </w:p>
        </w:tc>
        <w:tc>
          <w:tcPr>
            <w:tcW w:type="dxa" w:w="2520"/>
            <w:tcMar>
              <w:top w:w="70" w:type="dxa"/>
              <w:start w:w="90" w:type="dxa"/>
              <w:bottom w:w="70" w:type="dxa"/>
              <w:end w:w="90" w:type="dxa"/>
            </w:tcMar>
          </w:tcPr>
          <w:p>
            <w:pPr>
              <w:spacing w:after="0" w:line="240" w:lineRule="auto"/>
            </w:pPr>
            <w:r>
              <w:rPr>
                <w:sz w:val="15"/>
              </w:rPr>
              <w:t>Membership state.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revision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bigint</w:t>
            </w:r>
          </w:p>
        </w:tc>
        <w:tc>
          <w:tcPr>
            <w:tcW w:type="dxa" w:w="2520"/>
            <w:tcMar>
              <w:top w:w="70" w:type="dxa"/>
              <w:start w:w="90" w:type="dxa"/>
              <w:bottom w:w="70" w:type="dxa"/>
              <w:end w:w="90" w:type="dxa"/>
            </w:tcMar>
            <w:shd w:fill="F2F4F5"/>
          </w:tcPr>
          <w:p>
            <w:pPr>
              <w:spacing w:after="0" w:line="240" w:lineRule="auto"/>
            </w:pPr>
            <w:r>
              <w:rPr>
                <w:sz w:val="15"/>
              </w:rPr>
              <w:t>NOT NULL; default 1</w:t>
            </w:r>
          </w:p>
        </w:tc>
        <w:tc>
          <w:tcPr>
            <w:tcW w:type="dxa" w:w="2520"/>
            <w:tcMar>
              <w:top w:w="70" w:type="dxa"/>
              <w:start w:w="90" w:type="dxa"/>
              <w:bottom w:w="70" w:type="dxa"/>
              <w:end w:w="90" w:type="dxa"/>
            </w:tcMar>
            <w:shd w:fill="F2F4F5"/>
          </w:tcPr>
          <w:p>
            <w:pPr>
              <w:spacing w:after="0" w:line="240" w:lineRule="auto"/>
            </w:pPr>
            <w:r>
              <w:rPr>
                <w:sz w:val="15"/>
              </w:rPr>
              <w:t>Optimistic-concurrency revision.</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added_by_user_id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NULL allowed; FK identity.users(id)</w:t>
            </w:r>
          </w:p>
        </w:tc>
        <w:tc>
          <w:tcPr>
            <w:tcW w:type="dxa" w:w="2520"/>
            <w:tcMar>
              <w:top w:w="70" w:type="dxa"/>
              <w:start w:w="90" w:type="dxa"/>
              <w:bottom w:w="70" w:type="dxa"/>
              <w:end w:w="90" w:type="dxa"/>
            </w:tcMar>
          </w:tcPr>
          <w:p>
            <w:pPr>
              <w:spacing w:after="0" w:line="240" w:lineRule="auto"/>
            </w:pPr>
            <w:r>
              <w:rPr>
                <w:sz w:val="15"/>
              </w:rPr>
              <w:t>Human who added the membership; null for bootstrap.</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Creation time.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updated_at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Last accepted change.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disabled_at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Disable time.</w:t>
            </w:r>
          </w:p>
        </w:tc>
      </w:tr>
    </w:tbl>
    <w:p>
      <w:pPr>
        <w:spacing w:after="0"/>
        <w:widowControl w:val="1"/>
      </w:pPr>
    </w:p>
    <w:p>
      <w:pPr>
        <w:pStyle w:val="ListBullet"/>
        <w:spacing w:after="40"/>
        <w:widowControl w:val="1"/>
      </w:pPr>
      <w:r>
        <w:t>UNIQUE (project_id, user_id) preserves one membership history row per user and project.</w:t>
      </w:r>
    </w:p>
    <w:p>
      <w:pPr>
        <w:pStyle w:val="ListBullet"/>
        <w:spacing w:after="40"/>
        <w:widowControl w:val="1"/>
      </w:pPr>
      <w:r>
        <w:t>Every active project must retain at least one active owner.</w:t>
      </w:r>
    </w:p>
    <w:p>
      <w:pPr>
        <w:pStyle w:val="ListBullet"/>
        <w:spacing w:after="40"/>
        <w:widowControl w:val="1"/>
      </w:pPr>
      <w:r>
        <w:t>The final active owner cannot disable themselves, leave, or be demoted.</w:t>
      </w:r>
    </w:p>
    <w:p>
      <w:pPr>
        <w:pStyle w:val="ListBullet"/>
        <w:spacing w:after="40"/>
        <w:widowControl w:val="1"/>
      </w:pPr>
      <w:r>
        <w:t>Archived projects reject new taxonomy mutations but remain readable to active members.</w:t>
      </w:r>
    </w:p>
    <w:p>
      <w:pPr>
        <w:pStyle w:val="ListBullet"/>
        <w:spacing w:after="40"/>
        <w:widowControl w:val="1"/>
      </w:pPr>
      <w:r>
        <w:t>Email invitation and unauthenticated-user enrollment are deferred.</w:t>
      </w:r>
    </w:p>
    <w:p>
      <w:pPr>
        <w:pStyle w:val="Heading1"/>
        <w:widowControl w:val="1"/>
      </w:pPr>
      <w:r>
        <w:t>7. Universal Object Registry</w:t>
      </w:r>
    </w:p>
    <w:p>
      <w:pPr>
        <w:spacing w:after="140"/>
        <w:widowControl w:val="1"/>
      </w:pPr>
      <w:r>
        <w:rPr>
          <w:sz w:val="20"/>
        </w:rPr>
        <w:t>The object registry supplies one stable UUID for generic tagging and relationships. The native domain record and the registry row share the same UUID. This avoids a polymorphic native_id column and gives every native table a normal foreign key to the registry.</w:t>
      </w:r>
    </w:p>
    <w:tbl>
      <w:tblPr>
        <w:tblW w:type="auto" w:w="0"/>
        <w:jc w:val="center"/>
        <w:tblLayout w:type="fixed"/>
        <w:tblLook w:firstColumn="1" w:firstRow="1" w:lastColumn="0" w:lastRow="0" w:noHBand="0" w:noVBand="1" w:val="04A0"/>
        <w:tblBorders>
          <w:top w:val="single" w:sz="0" w:space="0" w:color="E8F3E8"/>
          <w:left w:val="single" w:sz="0" w:space="0" w:color="E8F3E8"/>
          <w:bottom w:val="single" w:sz="0" w:space="0" w:color="E8F3E8"/>
          <w:right w:val="single" w:sz="0" w:space="0" w:color="E8F3E8"/>
          <w:insideH w:val="single" w:sz="0" w:space="0" w:color="E8F3E8"/>
          <w:insideV w:val="single" w:sz="0" w:space="0" w:color="E8F3E8"/>
        </w:tblBorders>
      </w:tblPr>
      <w:tblGrid>
        <w:gridCol w:w="10080"/>
      </w:tblGrid>
      <w:tr>
        <w:trPr>
          <w:tblHeader w:val="true"/>
        </w:trPr>
        <w:tc>
          <w:tcPr>
            <w:tcW w:type="dxa" w:w="9504"/>
            <w:shd w:fill="E8F3E8"/>
            <w:tcMar>
              <w:top w:w="110" w:type="dxa"/>
              <w:start w:w="130" w:type="dxa"/>
              <w:bottom w:w="110" w:type="dxa"/>
              <w:end w:w="130" w:type="dxa"/>
            </w:tcMar>
          </w:tcPr>
          <w:p>
            <w:pPr>
              <w:spacing w:after="60"/>
            </w:pPr>
            <w:r>
              <w:rPr>
                <w:b/>
                <w:color w:val="1F4E78"/>
                <w:sz w:val="21"/>
              </w:rPr>
              <w:t>Shared-key pattern</w:t>
            </w:r>
          </w:p>
          <w:p>
            <w:pPr>
              <w:spacing w:after="0" w:line="252" w:lineRule="auto"/>
            </w:pPr>
            <w:r>
              <w:rPr>
                <w:sz w:val="19"/>
              </w:rPr>
              <w:t>taxonomy.object_registry.id = native_table.id. A resource, agent, workflow, message, run, or task is registered first and then inserted into its native table with the same UUID in one transaction.</w:t>
            </w:r>
          </w:p>
        </w:tc>
      </w:tr>
    </w:tbl>
    <w:p>
      <w:pPr>
        <w:spacing w:after="0"/>
        <w:widowControl w:val="1"/>
      </w:pPr>
    </w:p>
    <w:p>
      <w:pPr>
        <w:pStyle w:val="Heading2"/>
        <w:widowControl w:val="1"/>
      </w:pPr>
      <w:r>
        <w:t>7.1 taxonomy.object_types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object_type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PK; stable lowercase key</w:t>
            </w:r>
          </w:p>
        </w:tc>
        <w:tc>
          <w:tcPr>
            <w:tcW w:type="dxa" w:w="2520"/>
            <w:tcMar>
              <w:top w:w="70" w:type="dxa"/>
              <w:start w:w="90" w:type="dxa"/>
              <w:bottom w:w="70" w:type="dxa"/>
              <w:end w:w="90" w:type="dxa"/>
            </w:tcMar>
          </w:tcPr>
          <w:p>
            <w:pPr>
              <w:spacing w:after="0" w:line="240" w:lineRule="auto"/>
            </w:pPr>
            <w:r>
              <w:rPr>
                <w:sz w:val="15"/>
              </w:rPr>
              <w:t>Type key used by registry and functions.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native_schema</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Owning native schema.</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native_table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Owning native table.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display_name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Human-readable name.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taggable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Whether tags may be assigned.</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relatable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Whether relationships may reference the type.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searchable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Whether later common search may include it.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enabled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shd w:fill="F2F4F5"/>
          </w:tcPr>
          <w:p>
            <w:pPr>
              <w:spacing w:after="0" w:line="240" w:lineRule="auto"/>
            </w:pPr>
            <w:r>
              <w:rPr>
                <w:sz w:val="15"/>
              </w:rPr>
              <w:t>NOT NULL; default true</w:t>
            </w:r>
          </w:p>
        </w:tc>
        <w:tc>
          <w:tcPr>
            <w:tcW w:type="dxa" w:w="2520"/>
            <w:tcMar>
              <w:top w:w="70" w:type="dxa"/>
              <w:start w:w="90" w:type="dxa"/>
              <w:bottom w:w="70" w:type="dxa"/>
              <w:end w:w="90" w:type="dxa"/>
            </w:tcMar>
            <w:shd w:fill="F2F4F5"/>
          </w:tcPr>
          <w:p>
            <w:pPr>
              <w:spacing w:after="0" w:line="240" w:lineRule="auto"/>
            </w:pPr>
            <w:r>
              <w:rPr>
                <w:sz w:val="15"/>
              </w:rPr>
              <w:t>Disables new registrations without deleting history.</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Seed or migration creation time.</w:t>
            </w:r>
          </w:p>
        </w:tc>
      </w:tr>
    </w:tbl>
    <w:p>
      <w:pPr>
        <w:spacing w:after="0"/>
        <w:widowControl w:val="1"/>
      </w:pPr>
    </w:p>
    <w:p>
      <w:pPr>
        <w:pStyle w:val="Heading2"/>
        <w:widowControl w:val="1"/>
      </w:pPr>
      <w:r>
        <w:t>7.2 taxonomy.object_registry</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generated by registration function</w:t>
            </w:r>
          </w:p>
        </w:tc>
        <w:tc>
          <w:tcPr>
            <w:tcW w:type="dxa" w:w="2520"/>
            <w:tcMar>
              <w:top w:w="70" w:type="dxa"/>
              <w:start w:w="90" w:type="dxa"/>
              <w:bottom w:w="70" w:type="dxa"/>
              <w:end w:w="90" w:type="dxa"/>
            </w:tcMar>
          </w:tcPr>
          <w:p>
            <w:pPr>
              <w:spacing w:after="0" w:line="240" w:lineRule="auto"/>
            </w:pPr>
            <w:r>
              <w:rPr>
                <w:sz w:val="15"/>
              </w:rPr>
              <w:t>Universal object identity and native record primary key.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project.projects(id)</w:t>
            </w:r>
          </w:p>
        </w:tc>
        <w:tc>
          <w:tcPr>
            <w:tcW w:type="dxa" w:w="2520"/>
            <w:tcMar>
              <w:top w:w="70" w:type="dxa"/>
              <w:start w:w="90" w:type="dxa"/>
              <w:bottom w:w="70" w:type="dxa"/>
              <w:end w:w="90" w:type="dxa"/>
            </w:tcMar>
            <w:shd w:fill="F2F4F5"/>
          </w:tcPr>
          <w:p>
            <w:pPr>
              <w:spacing w:after="0" w:line="240" w:lineRule="auto"/>
            </w:pPr>
            <w:r>
              <w:rPr>
                <w:sz w:val="15"/>
              </w:rPr>
              <w:t>Project scope.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object_type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FK taxonomy.object_types(object_type)</w:t>
            </w:r>
          </w:p>
        </w:tc>
        <w:tc>
          <w:tcPr>
            <w:tcW w:type="dxa" w:w="2520"/>
            <w:tcMar>
              <w:top w:w="70" w:type="dxa"/>
              <w:start w:w="90" w:type="dxa"/>
              <w:bottom w:w="70" w:type="dxa"/>
              <w:end w:w="90" w:type="dxa"/>
            </w:tcMar>
          </w:tcPr>
          <w:p>
            <w:pPr>
              <w:spacing w:after="0" w:line="240" w:lineRule="auto"/>
            </w:pPr>
            <w:r>
              <w:rPr>
                <w:sz w:val="15"/>
              </w:rPr>
              <w:t>Registered type.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display_label</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240 characters</w:t>
            </w:r>
          </w:p>
        </w:tc>
        <w:tc>
          <w:tcPr>
            <w:tcW w:type="dxa" w:w="2520"/>
            <w:tcMar>
              <w:top w:w="70" w:type="dxa"/>
              <w:start w:w="90" w:type="dxa"/>
              <w:bottom w:w="70" w:type="dxa"/>
              <w:end w:w="90" w:type="dxa"/>
            </w:tcMar>
            <w:shd w:fill="F2F4F5"/>
          </w:tcPr>
          <w:p>
            <w:pPr>
              <w:spacing w:after="0" w:line="240" w:lineRule="auto"/>
            </w:pPr>
            <w:r>
              <w:rPr>
                <w:sz w:val="15"/>
              </w:rPr>
              <w:t>Generic UI label and search hint.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created_by_user_id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NULL allowed; FK identity.users(id)</w:t>
            </w:r>
          </w:p>
        </w:tc>
        <w:tc>
          <w:tcPr>
            <w:tcW w:type="dxa" w:w="2520"/>
            <w:tcMar>
              <w:top w:w="70" w:type="dxa"/>
              <w:start w:w="90" w:type="dxa"/>
              <w:bottom w:w="70" w:type="dxa"/>
              <w:end w:w="90" w:type="dxa"/>
            </w:tcMar>
          </w:tcPr>
          <w:p>
            <w:pPr>
              <w:spacing w:after="0" w:line="240" w:lineRule="auto"/>
            </w:pPr>
            <w:r>
              <w:rPr>
                <w:sz w:val="15"/>
              </w:rPr>
              <w:t>Human creator when applicable.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created_by_object_id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self-FK registry(id)</w:t>
            </w:r>
          </w:p>
        </w:tc>
        <w:tc>
          <w:tcPr>
            <w:tcW w:type="dxa" w:w="2520"/>
            <w:tcMar>
              <w:top w:w="70" w:type="dxa"/>
              <w:start w:w="90" w:type="dxa"/>
              <w:bottom w:w="70" w:type="dxa"/>
              <w:end w:w="90" w:type="dxa"/>
            </w:tcMar>
            <w:shd w:fill="F2F4F5"/>
          </w:tcPr>
          <w:p>
            <w:pPr>
              <w:spacing w:after="0" w:line="240" w:lineRule="auto"/>
            </w:pPr>
            <w:r>
              <w:rPr>
                <w:sz w:val="15"/>
              </w:rPr>
              <w:t>Future attribution to agent execution, workflow run, import, or system object.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revision</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bigint</w:t>
            </w:r>
          </w:p>
        </w:tc>
        <w:tc>
          <w:tcPr>
            <w:tcW w:type="dxa" w:w="2520"/>
            <w:tcMar>
              <w:top w:w="70" w:type="dxa"/>
              <w:start w:w="90" w:type="dxa"/>
              <w:bottom w:w="70" w:type="dxa"/>
              <w:end w:w="90" w:type="dxa"/>
            </w:tcMar>
          </w:tcPr>
          <w:p>
            <w:pPr>
              <w:spacing w:after="0" w:line="240" w:lineRule="auto"/>
            </w:pPr>
            <w:r>
              <w:rPr>
                <w:sz w:val="15"/>
              </w:rPr>
              <w:t>NOT NULL; default 1</w:t>
            </w:r>
          </w:p>
        </w:tc>
        <w:tc>
          <w:tcPr>
            <w:tcW w:type="dxa" w:w="2520"/>
            <w:tcMar>
              <w:top w:w="70" w:type="dxa"/>
              <w:start w:w="90" w:type="dxa"/>
              <w:bottom w:w="70" w:type="dxa"/>
              <w:end w:w="90" w:type="dxa"/>
            </w:tcMar>
          </w:tcPr>
          <w:p>
            <w:pPr>
              <w:spacing w:after="0" w:line="240" w:lineRule="auto"/>
            </w:pPr>
            <w:r>
              <w:rPr>
                <w:sz w:val="15"/>
              </w:rPr>
              <w:t>Generic-label and archive revision.</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Registration time.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updated_at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Last registry metadata change.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archived_at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Logical archive time.</w:t>
            </w:r>
          </w:p>
        </w:tc>
      </w:tr>
    </w:tbl>
    <w:p>
      <w:pPr>
        <w:spacing w:after="0"/>
        <w:widowControl w:val="1"/>
      </w:pPr>
    </w:p>
    <w:p>
      <w:pPr>
        <w:pStyle w:val="Heading2"/>
        <w:widowControl w:val="1"/>
      </w:pPr>
      <w:r>
        <w:t>7.3 Native table contract</w:t>
      </w:r>
    </w:p>
    <w:p>
      <w:pPr>
        <w:pStyle w:val="CodeBlock"/>
        <w:keepNext w:val="0"/>
        <w:keepLines/>
        <w:widowControl w:val="1"/>
      </w:pPr>
      <w:r>
        <w:rPr>
          <w:rFonts w:ascii="Consolas" w:hAnsi="Consolas" w:eastAsia="Consolas"/>
          <w:sz w:val="16"/>
        </w:rPr>
        <w:t>-- Example required pattern for a later resource table</w:t>
        <w:br/>
        <w:t>resource.resources (</w:t>
        <w:br/>
        <w:t xml:space="preserve">    id uuid primary key</w:t>
        <w:br/>
        <w:t xml:space="preserve">       references taxonomy.object_registry(id),</w:t>
        <w:br/>
        <w:t xml:space="preserve">    ... native resource columns ...</w:t>
        <w:br/>
        <w:t>)</w:t>
        <w:br/>
        <w:br/>
        <w:t>-- The registry row must contain object_type = 'resource'.</w:t>
      </w:r>
    </w:p>
    <w:p>
      <w:pPr>
        <w:pStyle w:val="ListBullet"/>
        <w:spacing w:after="40"/>
        <w:widowControl w:val="1"/>
      </w:pPr>
      <w:r>
        <w:t>A public domain function calls internal_api.register_object and inserts the native row in one transaction.</w:t>
      </w:r>
    </w:p>
    <w:p>
      <w:pPr>
        <w:pStyle w:val="ListBullet"/>
        <w:spacing w:after="40"/>
        <w:widowControl w:val="1"/>
      </w:pPr>
      <w:r>
        <w:t>A native table must validate that the registry object_type matches its table type. A small table-specific trigger may enforce this as defense in depth.</w:t>
      </w:r>
    </w:p>
    <w:p>
      <w:pPr>
        <w:pStyle w:val="ListBullet"/>
        <w:spacing w:after="40"/>
        <w:widowControl w:val="1"/>
      </w:pPr>
      <w:r>
        <w:t>Native physical deletion is not exposed. Archive operations update both native lifecycle state and registry archived_at when applicable.</w:t>
      </w:r>
    </w:p>
    <w:p>
      <w:pPr>
        <w:pStyle w:val="ListBullet"/>
        <w:spacing w:after="40"/>
        <w:widowControl w:val="1"/>
      </w:pPr>
      <w:r>
        <w:t>Generic functions accept object_id, validate the registry row, and never need dynamic table foreign keys.</w:t>
      </w:r>
    </w:p>
    <w:p>
      <w:pPr>
        <w:pStyle w:val="ListBullet"/>
        <w:spacing w:after="40"/>
        <w:widowControl w:val="1"/>
      </w:pPr>
      <w:r>
        <w:t>The initial object_types rows are seeded now even though the native tables arrive in later slices.</w:t>
      </w:r>
    </w:p>
    <w:p>
      <w:pPr>
        <w:pStyle w:val="Heading1"/>
        <w:widowControl w:val="1"/>
      </w:pPr>
      <w:r>
        <w:t>8. Tag Definitions and Typed Assignments</w:t>
      </w:r>
    </w:p>
    <w:p>
      <w:pPr>
        <w:spacing w:after="140"/>
        <w:widowControl w:val="1"/>
      </w:pPr>
      <w:r>
        <w:rPr>
          <w:sz w:val="20"/>
        </w:rPr>
        <w:t>Tags are project-owned definitions. Assignments are historical records with a current-state status. Values are stored in typed columns so filters, indexes, constraints, and future analytics remain relational.</w:t>
      </w:r>
    </w:p>
    <w:p>
      <w:pPr>
        <w:pStyle w:val="Heading2"/>
        <w:widowControl w:val="1"/>
      </w:pPr>
      <w:r>
        <w:t>8.1 taxonomy.tags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Tag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project.projects(id)</w:t>
            </w:r>
          </w:p>
        </w:tc>
        <w:tc>
          <w:tcPr>
            <w:tcW w:type="dxa" w:w="2520"/>
            <w:tcMar>
              <w:top w:w="70" w:type="dxa"/>
              <w:start w:w="90" w:type="dxa"/>
              <w:bottom w:w="70" w:type="dxa"/>
              <w:end w:w="90" w:type="dxa"/>
            </w:tcMar>
            <w:shd w:fill="F2F4F5"/>
          </w:tcPr>
          <w:p>
            <w:pPr>
              <w:spacing w:after="0" w:line="240" w:lineRule="auto"/>
            </w:pPr>
            <w:r>
              <w:rPr>
                <w:sz w:val="15"/>
              </w:rPr>
              <w:t>Owning project.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namespace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normalized lowercase</w:t>
            </w:r>
          </w:p>
        </w:tc>
        <w:tc>
          <w:tcPr>
            <w:tcW w:type="dxa" w:w="2520"/>
            <w:tcMar>
              <w:top w:w="70" w:type="dxa"/>
              <w:start w:w="90" w:type="dxa"/>
              <w:bottom w:w="70" w:type="dxa"/>
              <w:end w:w="90" w:type="dxa"/>
            </w:tcMar>
          </w:tcPr>
          <w:p>
            <w:pPr>
              <w:spacing w:after="0" w:line="240" w:lineRule="auto"/>
            </w:pPr>
            <w:r>
              <w:rPr>
                <w:sz w:val="15"/>
              </w:rPr>
              <w:t>Grouping such as topic, status, priority, coding.</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name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display case preserved</w:t>
            </w:r>
          </w:p>
        </w:tc>
        <w:tc>
          <w:tcPr>
            <w:tcW w:type="dxa" w:w="2520"/>
            <w:tcMar>
              <w:top w:w="70" w:type="dxa"/>
              <w:start w:w="90" w:type="dxa"/>
              <w:bottom w:w="70" w:type="dxa"/>
              <w:end w:w="90" w:type="dxa"/>
            </w:tcMar>
            <w:shd w:fill="F2F4F5"/>
          </w:tcPr>
          <w:p>
            <w:pPr>
              <w:spacing w:after="0" w:line="240" w:lineRule="auto"/>
            </w:pPr>
            <w:r>
              <w:rPr>
                <w:sz w:val="15"/>
              </w:rPr>
              <w:t>Display name.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slug</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normalized lowercase</w:t>
            </w:r>
          </w:p>
        </w:tc>
        <w:tc>
          <w:tcPr>
            <w:tcW w:type="dxa" w:w="2520"/>
            <w:tcMar>
              <w:top w:w="70" w:type="dxa"/>
              <w:start w:w="90" w:type="dxa"/>
              <w:bottom w:w="70" w:type="dxa"/>
              <w:end w:w="90" w:type="dxa"/>
            </w:tcMar>
          </w:tcPr>
          <w:p>
            <w:pPr>
              <w:spacing w:after="0" w:line="240" w:lineRule="auto"/>
            </w:pPr>
            <w:r>
              <w:rPr>
                <w:sz w:val="15"/>
              </w:rPr>
              <w:t>Stable segment within the namespace.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description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2000 characters</w:t>
            </w:r>
          </w:p>
        </w:tc>
        <w:tc>
          <w:tcPr>
            <w:tcW w:type="dxa" w:w="2520"/>
            <w:tcMar>
              <w:top w:w="70" w:type="dxa"/>
              <w:start w:w="90" w:type="dxa"/>
              <w:bottom w:w="70" w:type="dxa"/>
              <w:end w:w="90" w:type="dxa"/>
            </w:tcMar>
            <w:shd w:fill="F2F4F5"/>
          </w:tcPr>
          <w:p>
            <w:pPr>
              <w:spacing w:after="0" w:line="240" w:lineRule="auto"/>
            </w:pPr>
            <w:r>
              <w:rPr>
                <w:sz w:val="15"/>
              </w:rPr>
              <w:t>Meaning and usage guidance.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value_type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none|text|number|boolean|date</w:t>
            </w:r>
          </w:p>
        </w:tc>
        <w:tc>
          <w:tcPr>
            <w:tcW w:type="dxa" w:w="2520"/>
            <w:tcMar>
              <w:top w:w="70" w:type="dxa"/>
              <w:start w:w="90" w:type="dxa"/>
              <w:bottom w:w="70" w:type="dxa"/>
              <w:end w:w="90" w:type="dxa"/>
            </w:tcMar>
          </w:tcPr>
          <w:p>
            <w:pPr>
              <w:spacing w:after="0" w:line="240" w:lineRule="auto"/>
            </w:pPr>
            <w:r>
              <w:rPr>
                <w:sz w:val="15"/>
              </w:rPr>
              <w:t>Allowed assignment value type.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active|archived</w:t>
            </w:r>
          </w:p>
        </w:tc>
        <w:tc>
          <w:tcPr>
            <w:tcW w:type="dxa" w:w="2520"/>
            <w:tcMar>
              <w:top w:w="70" w:type="dxa"/>
              <w:start w:w="90" w:type="dxa"/>
              <w:bottom w:w="70" w:type="dxa"/>
              <w:end w:w="90" w:type="dxa"/>
            </w:tcMar>
            <w:shd w:fill="F2F4F5"/>
          </w:tcPr>
          <w:p>
            <w:pPr>
              <w:spacing w:after="0" w:line="240" w:lineRule="auto"/>
            </w:pPr>
            <w:r>
              <w:rPr>
                <w:sz w:val="15"/>
              </w:rPr>
              <w:t>Lifecycle state.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revision</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bigint</w:t>
            </w:r>
          </w:p>
        </w:tc>
        <w:tc>
          <w:tcPr>
            <w:tcW w:type="dxa" w:w="2520"/>
            <w:tcMar>
              <w:top w:w="70" w:type="dxa"/>
              <w:start w:w="90" w:type="dxa"/>
              <w:bottom w:w="70" w:type="dxa"/>
              <w:end w:w="90" w:type="dxa"/>
            </w:tcMar>
          </w:tcPr>
          <w:p>
            <w:pPr>
              <w:spacing w:after="0" w:line="240" w:lineRule="auto"/>
            </w:pPr>
            <w:r>
              <w:rPr>
                <w:sz w:val="15"/>
              </w:rPr>
              <w:t>NOT NULL; default 1</w:t>
            </w:r>
          </w:p>
        </w:tc>
        <w:tc>
          <w:tcPr>
            <w:tcW w:type="dxa" w:w="2520"/>
            <w:tcMar>
              <w:top w:w="70" w:type="dxa"/>
              <w:start w:w="90" w:type="dxa"/>
              <w:bottom w:w="70" w:type="dxa"/>
              <w:end w:w="90" w:type="dxa"/>
            </w:tcMar>
          </w:tcPr>
          <w:p>
            <w:pPr>
              <w:spacing w:after="0" w:line="240" w:lineRule="auto"/>
            </w:pPr>
            <w:r>
              <w:rPr>
                <w:sz w:val="15"/>
              </w:rPr>
              <w:t>Optimistic-concurrency revision.</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identity.users(id)</w:t>
            </w:r>
          </w:p>
        </w:tc>
        <w:tc>
          <w:tcPr>
            <w:tcW w:type="dxa" w:w="2520"/>
            <w:tcMar>
              <w:top w:w="70" w:type="dxa"/>
              <w:start w:w="90" w:type="dxa"/>
              <w:bottom w:w="70" w:type="dxa"/>
              <w:end w:w="90" w:type="dxa"/>
            </w:tcMar>
            <w:shd w:fill="F2F4F5"/>
          </w:tcPr>
          <w:p>
            <w:pPr>
              <w:spacing w:after="0" w:line="240" w:lineRule="auto"/>
            </w:pPr>
            <w:r>
              <w:rPr>
                <w:sz w:val="15"/>
              </w:rPr>
              <w:t>Human creator.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Creation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updated_at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Last accepted change.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archived_at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Archive time.</w:t>
            </w:r>
          </w:p>
        </w:tc>
      </w:tr>
    </w:tbl>
    <w:p>
      <w:pPr>
        <w:spacing w:after="0"/>
        <w:widowControl w:val="1"/>
      </w:pPr>
    </w:p>
    <w:p>
      <w:pPr>
        <w:pStyle w:val="ListBullet"/>
        <w:spacing w:after="40"/>
        <w:widowControl w:val="1"/>
      </w:pPr>
      <w:r>
        <w:t>UNIQUE (project_id, namespace, slug) preserves stable tag identity, including archived tags.</w:t>
      </w:r>
    </w:p>
    <w:p>
      <w:pPr>
        <w:pStyle w:val="ListBullet"/>
        <w:spacing w:after="40"/>
        <w:widowControl w:val="1"/>
      </w:pPr>
      <w:r>
        <w:t>Namespace and slug cannot change after the first assignment exists.</w:t>
      </w:r>
    </w:p>
    <w:p>
      <w:pPr>
        <w:pStyle w:val="ListBullet"/>
        <w:spacing w:after="40"/>
        <w:widowControl w:val="1"/>
      </w:pPr>
      <w:r>
        <w:t>Value type cannot change after the first assignment exists.</w:t>
      </w:r>
    </w:p>
    <w:p>
      <w:pPr>
        <w:pStyle w:val="ListBullet"/>
        <w:spacing w:after="40"/>
        <w:widowControl w:val="1"/>
      </w:pPr>
      <w:r>
        <w:t>Archiving prevents new assignments but does not alter existing assignment history.</w:t>
      </w:r>
    </w:p>
    <w:p>
      <w:pPr>
        <w:pStyle w:val="Heading2"/>
        <w:widowControl w:val="1"/>
      </w:pPr>
      <w:r>
        <w:t>8.2 taxonomy.tag_assignments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Assignment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project.projects(id)</w:t>
            </w:r>
          </w:p>
        </w:tc>
        <w:tc>
          <w:tcPr>
            <w:tcW w:type="dxa" w:w="2520"/>
            <w:tcMar>
              <w:top w:w="70" w:type="dxa"/>
              <w:start w:w="90" w:type="dxa"/>
              <w:bottom w:w="70" w:type="dxa"/>
              <w:end w:w="90" w:type="dxa"/>
            </w:tcMar>
            <w:shd w:fill="F2F4F5"/>
          </w:tcPr>
          <w:p>
            <w:pPr>
              <w:spacing w:after="0" w:line="240" w:lineRule="auto"/>
            </w:pPr>
            <w:r>
              <w:rPr>
                <w:sz w:val="15"/>
              </w:rPr>
              <w:t>Denormalized scope for policy and indexes.</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object_id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NOT NULL; FK object_registry(id)</w:t>
            </w:r>
          </w:p>
        </w:tc>
        <w:tc>
          <w:tcPr>
            <w:tcW w:type="dxa" w:w="2520"/>
            <w:tcMar>
              <w:top w:w="70" w:type="dxa"/>
              <w:start w:w="90" w:type="dxa"/>
              <w:bottom w:w="70" w:type="dxa"/>
              <w:end w:w="90" w:type="dxa"/>
            </w:tcMar>
          </w:tcPr>
          <w:p>
            <w:pPr>
              <w:spacing w:after="0" w:line="240" w:lineRule="auto"/>
            </w:pPr>
            <w:r>
              <w:rPr>
                <w:sz w:val="15"/>
              </w:rPr>
              <w:t>Tagged object.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tag_id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taxonomy.tags(id)</w:t>
            </w:r>
          </w:p>
        </w:tc>
        <w:tc>
          <w:tcPr>
            <w:tcW w:type="dxa" w:w="2520"/>
            <w:tcMar>
              <w:top w:w="70" w:type="dxa"/>
              <w:start w:w="90" w:type="dxa"/>
              <w:bottom w:w="70" w:type="dxa"/>
              <w:end w:w="90" w:type="dxa"/>
            </w:tcMar>
            <w:shd w:fill="F2F4F5"/>
          </w:tcPr>
          <w:p>
            <w:pPr>
              <w:spacing w:after="0" w:line="240" w:lineRule="auto"/>
            </w:pPr>
            <w:r>
              <w:rPr>
                <w:sz w:val="15"/>
              </w:rPr>
              <w:t>Assigned tag.</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assignment_source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human|agent|system|import</w:t>
            </w:r>
          </w:p>
        </w:tc>
        <w:tc>
          <w:tcPr>
            <w:tcW w:type="dxa" w:w="2520"/>
            <w:tcMar>
              <w:top w:w="70" w:type="dxa"/>
              <w:start w:w="90" w:type="dxa"/>
              <w:bottom w:w="70" w:type="dxa"/>
              <w:end w:w="90" w:type="dxa"/>
            </w:tcMar>
          </w:tcPr>
          <w:p>
            <w:pPr>
              <w:spacing w:after="0" w:line="240" w:lineRule="auto"/>
            </w:pPr>
            <w:r>
              <w:rPr>
                <w:sz w:val="15"/>
              </w:rPr>
              <w:t>Source class.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proposed|active|confirmed|rejected|removed</w:t>
            </w:r>
          </w:p>
        </w:tc>
        <w:tc>
          <w:tcPr>
            <w:tcW w:type="dxa" w:w="2520"/>
            <w:tcMar>
              <w:top w:w="70" w:type="dxa"/>
              <w:start w:w="90" w:type="dxa"/>
              <w:bottom w:w="70" w:type="dxa"/>
              <w:end w:w="90" w:type="dxa"/>
            </w:tcMar>
            <w:shd w:fill="F2F4F5"/>
          </w:tcPr>
          <w:p>
            <w:pPr>
              <w:spacing w:after="0" w:line="240" w:lineRule="auto"/>
            </w:pPr>
            <w:r>
              <w:rPr>
                <w:sz w:val="15"/>
              </w:rPr>
              <w:t>Assignment lifecycle.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text_value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Value when tag value_type is text.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number_value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numeric</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Value when type is number.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boolean_value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Value when type is boolean.</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date_value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date</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Value when type is date.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assigned_by_user_id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NULL allowed; FK identity.users(id)</w:t>
            </w:r>
          </w:p>
        </w:tc>
        <w:tc>
          <w:tcPr>
            <w:tcW w:type="dxa" w:w="2520"/>
            <w:tcMar>
              <w:top w:w="70" w:type="dxa"/>
              <w:start w:w="90" w:type="dxa"/>
              <w:bottom w:w="70" w:type="dxa"/>
              <w:end w:w="90" w:type="dxa"/>
            </w:tcMar>
          </w:tcPr>
          <w:p>
            <w:pPr>
              <w:spacing w:after="0" w:line="240" w:lineRule="auto"/>
            </w:pPr>
            <w:r>
              <w:rPr>
                <w:sz w:val="15"/>
              </w:rPr>
              <w:t>Human assigner or human delegator.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assigned_by_object_id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registry(id)</w:t>
            </w:r>
          </w:p>
        </w:tc>
        <w:tc>
          <w:tcPr>
            <w:tcW w:type="dxa" w:w="2520"/>
            <w:tcMar>
              <w:top w:w="70" w:type="dxa"/>
              <w:start w:w="90" w:type="dxa"/>
              <w:bottom w:w="70" w:type="dxa"/>
              <w:end w:w="90" w:type="dxa"/>
            </w:tcMar>
            <w:shd w:fill="F2F4F5"/>
          </w:tcPr>
          <w:p>
            <w:pPr>
              <w:spacing w:after="0" w:line="240" w:lineRule="auto"/>
            </w:pPr>
            <w:r>
              <w:rPr>
                <w:sz w:val="15"/>
              </w:rPr>
              <w:t>Future agent execution, import job, workflow run, or other producing object.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confidence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numeric</w:t>
            </w:r>
          </w:p>
        </w:tc>
        <w:tc>
          <w:tcPr>
            <w:tcW w:type="dxa" w:w="2520"/>
            <w:tcMar>
              <w:top w:w="70" w:type="dxa"/>
              <w:start w:w="90" w:type="dxa"/>
              <w:bottom w:w="70" w:type="dxa"/>
              <w:end w:w="90" w:type="dxa"/>
            </w:tcMar>
          </w:tcPr>
          <w:p>
            <w:pPr>
              <w:spacing w:after="0" w:line="240" w:lineRule="auto"/>
            </w:pPr>
            <w:r>
              <w:rPr>
                <w:sz w:val="15"/>
              </w:rPr>
              <w:t>NULL or 0..1</w:t>
            </w:r>
          </w:p>
        </w:tc>
        <w:tc>
          <w:tcPr>
            <w:tcW w:type="dxa" w:w="2520"/>
            <w:tcMar>
              <w:top w:w="70" w:type="dxa"/>
              <w:start w:w="90" w:type="dxa"/>
              <w:bottom w:w="70" w:type="dxa"/>
              <w:end w:w="90" w:type="dxa"/>
            </w:tcMar>
          </w:tcPr>
          <w:p>
            <w:pPr>
              <w:spacing w:after="0" w:line="240" w:lineRule="auto"/>
            </w:pPr>
            <w:r>
              <w:rPr>
                <w:sz w:val="15"/>
              </w:rPr>
              <w:t>Machine confidence for proposed assignments.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evidence_text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4000 characters</w:t>
            </w:r>
          </w:p>
        </w:tc>
        <w:tc>
          <w:tcPr>
            <w:tcW w:type="dxa" w:w="2520"/>
            <w:tcMar>
              <w:top w:w="70" w:type="dxa"/>
              <w:start w:w="90" w:type="dxa"/>
              <w:bottom w:w="70" w:type="dxa"/>
              <w:end w:w="90" w:type="dxa"/>
            </w:tcMar>
            <w:shd w:fill="F2F4F5"/>
          </w:tcPr>
          <w:p>
            <w:pPr>
              <w:spacing w:after="0" w:line="240" w:lineRule="auto"/>
            </w:pPr>
            <w:r>
              <w:rPr>
                <w:sz w:val="15"/>
              </w:rPr>
              <w:t>Human-readable supporting evidence.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Proposal or assignment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reviewed_by_user_id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identity.users(id)</w:t>
            </w:r>
          </w:p>
        </w:tc>
        <w:tc>
          <w:tcPr>
            <w:tcW w:type="dxa" w:w="2520"/>
            <w:tcMar>
              <w:top w:w="70" w:type="dxa"/>
              <w:start w:w="90" w:type="dxa"/>
              <w:bottom w:w="70" w:type="dxa"/>
              <w:end w:w="90" w:type="dxa"/>
            </w:tcMar>
            <w:shd w:fill="F2F4F5"/>
          </w:tcPr>
          <w:p>
            <w:pPr>
              <w:spacing w:after="0" w:line="240" w:lineRule="auto"/>
            </w:pPr>
            <w:r>
              <w:rPr>
                <w:sz w:val="15"/>
              </w:rPr>
              <w:t>Reviewer.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reviewed_at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Review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identity.users(id)</w:t>
            </w:r>
          </w:p>
        </w:tc>
        <w:tc>
          <w:tcPr>
            <w:tcW w:type="dxa" w:w="2520"/>
            <w:tcMar>
              <w:top w:w="70" w:type="dxa"/>
              <w:start w:w="90" w:type="dxa"/>
              <w:bottom w:w="70" w:type="dxa"/>
              <w:end w:w="90" w:type="dxa"/>
            </w:tcMar>
            <w:shd w:fill="F2F4F5"/>
          </w:tcPr>
          <w:p>
            <w:pPr>
              <w:spacing w:after="0" w:line="240" w:lineRule="auto"/>
            </w:pPr>
            <w:r>
              <w:rPr>
                <w:sz w:val="15"/>
              </w:rPr>
              <w:t>Removal actor.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removed_at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Removal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removal_reason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1000 characters</w:t>
            </w:r>
          </w:p>
        </w:tc>
        <w:tc>
          <w:tcPr>
            <w:tcW w:type="dxa" w:w="2520"/>
            <w:tcMar>
              <w:top w:w="70" w:type="dxa"/>
              <w:start w:w="90" w:type="dxa"/>
              <w:bottom w:w="70" w:type="dxa"/>
              <w:end w:w="90" w:type="dxa"/>
            </w:tcMar>
            <w:shd w:fill="F2F4F5"/>
          </w:tcPr>
          <w:p>
            <w:pPr>
              <w:spacing w:after="0" w:line="240" w:lineRule="auto"/>
            </w:pPr>
            <w:r>
              <w:rPr>
                <w:sz w:val="15"/>
              </w:rPr>
              <w:t>Reason for removal.</w:t>
            </w:r>
          </w:p>
        </w:tc>
      </w:tr>
    </w:tbl>
    <w:p>
      <w:pPr>
        <w:spacing w:after="0"/>
        <w:widowControl w:val="1"/>
      </w:pPr>
    </w:p>
    <w:p>
      <w:pPr>
        <w:pStyle w:val="Heading2"/>
        <w:widowControl w:val="1"/>
      </w:pPr>
      <w:r>
        <w:t>8.3 Assignment invariants</w:t>
      </w:r>
    </w:p>
    <w:p>
      <w:pPr>
        <w:pStyle w:val="ListNumber"/>
        <w:spacing w:after="40"/>
        <w:widowControl w:val="1"/>
      </w:pPr>
      <w:r>
        <w:t>The assignment project_id must equal both the object project_id and tag project_id.</w:t>
      </w:r>
    </w:p>
    <w:p>
      <w:pPr>
        <w:pStyle w:val="ListNumber"/>
        <w:spacing w:after="40"/>
        <w:widowControl w:val="1"/>
      </w:pPr>
      <w:r>
        <w:t>The object type must be enabled and taggable.</w:t>
      </w:r>
    </w:p>
    <w:p>
      <w:pPr>
        <w:pStyle w:val="ListNumber"/>
        <w:spacing w:after="40"/>
        <w:widowControl w:val="1"/>
      </w:pPr>
      <w:r>
        <w:t>The tag must be active for a new assignment.</w:t>
      </w:r>
    </w:p>
    <w:p>
      <w:pPr>
        <w:pStyle w:val="ListNumber"/>
        <w:spacing w:after="40"/>
        <w:widowControl w:val="1"/>
      </w:pPr>
      <w:r>
        <w:t>Exactly zero value columns are populated for value_type none; exactly one matching typed column is populated for other types.</w:t>
      </w:r>
    </w:p>
    <w:p>
      <w:pPr>
        <w:pStyle w:val="ListNumber"/>
        <w:spacing w:after="40"/>
        <w:widowControl w:val="1"/>
      </w:pPr>
      <w:r>
        <w:t>A human assignment becomes active. An agent or import suggestion normally becomes proposed.</w:t>
      </w:r>
    </w:p>
    <w:p>
      <w:pPr>
        <w:pStyle w:val="ListNumber"/>
        <w:spacing w:after="40"/>
        <w:widowControl w:val="1"/>
      </w:pPr>
      <w:r>
        <w:t>Only proposed assignments may be confirmed or rejected.</w:t>
      </w:r>
    </w:p>
    <w:p>
      <w:pPr>
        <w:pStyle w:val="ListNumber"/>
        <w:spacing w:after="40"/>
        <w:widowControl w:val="1"/>
      </w:pPr>
      <w:r>
        <w:t>Confirmed and active assignments are effective for search and filtering.</w:t>
      </w:r>
    </w:p>
    <w:p>
      <w:pPr>
        <w:pStyle w:val="ListNumber"/>
        <w:spacing w:after="40"/>
        <w:widowControl w:val="1"/>
      </w:pPr>
      <w:r>
        <w:t>Removed and rejected rows remain immutable history.</w:t>
      </w:r>
    </w:p>
    <w:p>
      <w:pPr>
        <w:pStyle w:val="ListNumber"/>
        <w:spacing w:after="40"/>
        <w:widowControl w:val="1"/>
      </w:pPr>
      <w:r>
        <w:t>At most one proposed, active, or confirmed row exists for the same object and tag at a time.</w:t>
      </w:r>
    </w:p>
    <w:p>
      <w:pPr>
        <w:pStyle w:val="ListNumber"/>
        <w:spacing w:after="40"/>
        <w:widowControl w:val="1"/>
      </w:pPr>
      <w:r>
        <w:t>Confidence is required for agent proposals unless an integration policy explicitly waives it in a later slice.</w:t>
      </w:r>
    </w:p>
    <w:p>
      <w:pPr>
        <w:pStyle w:val="Heading1"/>
        <w:widowControl w:val="1"/>
      </w:pPr>
      <w:r>
        <w:t>9. Object Relationships</w:t>
      </w:r>
    </w:p>
    <w:p>
      <w:pPr>
        <w:spacing w:after="140"/>
        <w:widowControl w:val="1"/>
      </w:pPr>
      <w:r>
        <w:rPr>
          <w:sz w:val="20"/>
        </w:rPr>
        <w:t>Relationships are relational graph edges between registered objects. They are not stored as tag values or JSON. The model supports directed, inverse, symmetric, proposed, accepted, rejected, and removed relationships.</w:t>
      </w:r>
    </w:p>
    <w:p>
      <w:pPr>
        <w:pStyle w:val="Heading2"/>
        <w:widowControl w:val="1"/>
      </w:pPr>
      <w:r>
        <w:t>9.1 taxonomy.relationship_types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relationship_type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PK; stable lowercase key</w:t>
            </w:r>
          </w:p>
        </w:tc>
        <w:tc>
          <w:tcPr>
            <w:tcW w:type="dxa" w:w="2520"/>
            <w:tcMar>
              <w:top w:w="70" w:type="dxa"/>
              <w:start w:w="90" w:type="dxa"/>
              <w:bottom w:w="70" w:type="dxa"/>
              <w:end w:w="90" w:type="dxa"/>
            </w:tcMar>
          </w:tcPr>
          <w:p>
            <w:pPr>
              <w:spacing w:after="0" w:line="240" w:lineRule="auto"/>
            </w:pPr>
            <w:r>
              <w:rPr>
                <w:sz w:val="15"/>
              </w:rPr>
              <w:t>Forward relationship key.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display_name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Human-readable label.</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inverse_type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 self-FK</w:t>
            </w:r>
          </w:p>
        </w:tc>
        <w:tc>
          <w:tcPr>
            <w:tcW w:type="dxa" w:w="2520"/>
            <w:tcMar>
              <w:top w:w="70" w:type="dxa"/>
              <w:start w:w="90" w:type="dxa"/>
              <w:bottom w:w="70" w:type="dxa"/>
              <w:end w:w="90" w:type="dxa"/>
            </w:tcMar>
          </w:tcPr>
          <w:p>
            <w:pPr>
              <w:spacing w:after="0" w:line="240" w:lineRule="auto"/>
            </w:pPr>
            <w:r>
              <w:rPr>
                <w:sz w:val="15"/>
              </w:rPr>
              <w:t>Optional inverse relationship key.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symmetric</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shd w:fill="F2F4F5"/>
          </w:tcPr>
          <w:p>
            <w:pPr>
              <w:spacing w:after="0" w:line="240" w:lineRule="auto"/>
            </w:pPr>
            <w:r>
              <w:rPr>
                <w:sz w:val="15"/>
              </w:rPr>
              <w:t>NOT NULL; default false</w:t>
            </w:r>
          </w:p>
        </w:tc>
        <w:tc>
          <w:tcPr>
            <w:tcW w:type="dxa" w:w="2520"/>
            <w:tcMar>
              <w:top w:w="70" w:type="dxa"/>
              <w:start w:w="90" w:type="dxa"/>
              <w:bottom w:w="70" w:type="dxa"/>
              <w:end w:w="90" w:type="dxa"/>
            </w:tcMar>
            <w:shd w:fill="F2F4F5"/>
          </w:tcPr>
          <w:p>
            <w:pPr>
              <w:spacing w:after="0" w:line="240" w:lineRule="auto"/>
            </w:pPr>
            <w:r>
              <w:rPr>
                <w:sz w:val="15"/>
              </w:rPr>
              <w:t>Whether A-&gt;B is equivalent to B-&gt;A.</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enabled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boolean</w:t>
            </w:r>
          </w:p>
        </w:tc>
        <w:tc>
          <w:tcPr>
            <w:tcW w:type="dxa" w:w="2520"/>
            <w:tcMar>
              <w:top w:w="70" w:type="dxa"/>
              <w:start w:w="90" w:type="dxa"/>
              <w:bottom w:w="70" w:type="dxa"/>
              <w:end w:w="90" w:type="dxa"/>
            </w:tcMar>
          </w:tcPr>
          <w:p>
            <w:pPr>
              <w:spacing w:after="0" w:line="240" w:lineRule="auto"/>
            </w:pPr>
            <w:r>
              <w:rPr>
                <w:sz w:val="15"/>
              </w:rPr>
              <w:t>NOT NULL; default true</w:t>
            </w:r>
          </w:p>
        </w:tc>
        <w:tc>
          <w:tcPr>
            <w:tcW w:type="dxa" w:w="2520"/>
            <w:tcMar>
              <w:top w:w="70" w:type="dxa"/>
              <w:start w:w="90" w:type="dxa"/>
              <w:bottom w:w="70" w:type="dxa"/>
              <w:end w:w="90" w:type="dxa"/>
            </w:tcMar>
          </w:tcPr>
          <w:p>
            <w:pPr>
              <w:spacing w:after="0" w:line="240" w:lineRule="auto"/>
            </w:pPr>
            <w:r>
              <w:rPr>
                <w:sz w:val="15"/>
              </w:rPr>
              <w:t>Controls creation of new relationships.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Seed or migration time.</w:t>
            </w:r>
          </w:p>
        </w:tc>
      </w:tr>
    </w:tbl>
    <w:p>
      <w:pPr>
        <w:spacing w:after="0"/>
        <w:widowControl w:val="1"/>
      </w:pPr>
    </w:p>
    <w:p>
      <w:pPr>
        <w:pStyle w:val="Heading2"/>
        <w:widowControl w:val="1"/>
      </w:pPr>
      <w:r>
        <w:t>9.2 taxonomy.object_relationships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Relationship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project.projects(id)</w:t>
            </w:r>
          </w:p>
        </w:tc>
        <w:tc>
          <w:tcPr>
            <w:tcW w:type="dxa" w:w="2520"/>
            <w:tcMar>
              <w:top w:w="70" w:type="dxa"/>
              <w:start w:w="90" w:type="dxa"/>
              <w:bottom w:w="70" w:type="dxa"/>
              <w:end w:w="90" w:type="dxa"/>
            </w:tcMar>
            <w:shd w:fill="F2F4F5"/>
          </w:tcPr>
          <w:p>
            <w:pPr>
              <w:spacing w:after="0" w:line="240" w:lineRule="auto"/>
            </w:pPr>
            <w:r>
              <w:rPr>
                <w:sz w:val="15"/>
              </w:rPr>
              <w:t>Project scope.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source_object_id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NOT NULL; FK registry(id)</w:t>
            </w:r>
          </w:p>
        </w:tc>
        <w:tc>
          <w:tcPr>
            <w:tcW w:type="dxa" w:w="2520"/>
            <w:tcMar>
              <w:top w:w="70" w:type="dxa"/>
              <w:start w:w="90" w:type="dxa"/>
              <w:bottom w:w="70" w:type="dxa"/>
              <w:end w:w="90" w:type="dxa"/>
            </w:tcMar>
          </w:tcPr>
          <w:p>
            <w:pPr>
              <w:spacing w:after="0" w:line="240" w:lineRule="auto"/>
            </w:pPr>
            <w:r>
              <w:rPr>
                <w:sz w:val="15"/>
              </w:rPr>
              <w:t>Forward source object.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relationship_type</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FK relationship_types</w:t>
            </w:r>
          </w:p>
        </w:tc>
        <w:tc>
          <w:tcPr>
            <w:tcW w:type="dxa" w:w="2520"/>
            <w:tcMar>
              <w:top w:w="70" w:type="dxa"/>
              <w:start w:w="90" w:type="dxa"/>
              <w:bottom w:w="70" w:type="dxa"/>
              <w:end w:w="90" w:type="dxa"/>
            </w:tcMar>
            <w:shd w:fill="F2F4F5"/>
          </w:tcPr>
          <w:p>
            <w:pPr>
              <w:spacing w:after="0" w:line="240" w:lineRule="auto"/>
            </w:pPr>
            <w:r>
              <w:rPr>
                <w:sz w:val="15"/>
              </w:rPr>
              <w:t>Relationship key.</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target_object_id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NOT NULL; FK registry(id)</w:t>
            </w:r>
          </w:p>
        </w:tc>
        <w:tc>
          <w:tcPr>
            <w:tcW w:type="dxa" w:w="2520"/>
            <w:tcMar>
              <w:top w:w="70" w:type="dxa"/>
              <w:start w:w="90" w:type="dxa"/>
              <w:bottom w:w="70" w:type="dxa"/>
              <w:end w:w="90" w:type="dxa"/>
            </w:tcMar>
          </w:tcPr>
          <w:p>
            <w:pPr>
              <w:spacing w:after="0" w:line="240" w:lineRule="auto"/>
            </w:pPr>
            <w:r>
              <w:rPr>
                <w:sz w:val="15"/>
              </w:rPr>
              <w:t>Forward target object.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proposed|active|rejected|removed</w:t>
            </w:r>
          </w:p>
        </w:tc>
        <w:tc>
          <w:tcPr>
            <w:tcW w:type="dxa" w:w="2520"/>
            <w:tcMar>
              <w:top w:w="70" w:type="dxa"/>
              <w:start w:w="90" w:type="dxa"/>
              <w:bottom w:w="70" w:type="dxa"/>
              <w:end w:w="90" w:type="dxa"/>
            </w:tcMar>
            <w:shd w:fill="F2F4F5"/>
          </w:tcPr>
          <w:p>
            <w:pPr>
              <w:spacing w:after="0" w:line="240" w:lineRule="auto"/>
            </w:pPr>
            <w:r>
              <w:rPr>
                <w:sz w:val="15"/>
              </w:rPr>
              <w:t>Relationship lifecycle.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created_by_user_id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NULL allowed; FK identity.users(id)</w:t>
            </w:r>
          </w:p>
        </w:tc>
        <w:tc>
          <w:tcPr>
            <w:tcW w:type="dxa" w:w="2520"/>
            <w:tcMar>
              <w:top w:w="70" w:type="dxa"/>
              <w:start w:w="90" w:type="dxa"/>
              <w:bottom w:w="70" w:type="dxa"/>
              <w:end w:w="90" w:type="dxa"/>
            </w:tcMar>
          </w:tcPr>
          <w:p>
            <w:pPr>
              <w:spacing w:after="0" w:line="240" w:lineRule="auto"/>
            </w:pPr>
            <w:r>
              <w:rPr>
                <w:sz w:val="15"/>
              </w:rPr>
              <w:t>Human creator or delegator.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created_by_object_id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registry(id)</w:t>
            </w:r>
          </w:p>
        </w:tc>
        <w:tc>
          <w:tcPr>
            <w:tcW w:type="dxa" w:w="2520"/>
            <w:tcMar>
              <w:top w:w="70" w:type="dxa"/>
              <w:start w:w="90" w:type="dxa"/>
              <w:bottom w:w="70" w:type="dxa"/>
              <w:end w:w="90" w:type="dxa"/>
            </w:tcMar>
            <w:shd w:fill="F2F4F5"/>
          </w:tcPr>
          <w:p>
            <w:pPr>
              <w:spacing w:after="0" w:line="240" w:lineRule="auto"/>
            </w:pPr>
            <w:r>
              <w:rPr>
                <w:sz w:val="15"/>
              </w:rPr>
              <w:t>Future producing agent execution or system object.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confidence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numeric</w:t>
            </w:r>
          </w:p>
        </w:tc>
        <w:tc>
          <w:tcPr>
            <w:tcW w:type="dxa" w:w="2520"/>
            <w:tcMar>
              <w:top w:w="70" w:type="dxa"/>
              <w:start w:w="90" w:type="dxa"/>
              <w:bottom w:w="70" w:type="dxa"/>
              <w:end w:w="90" w:type="dxa"/>
            </w:tcMar>
          </w:tcPr>
          <w:p>
            <w:pPr>
              <w:spacing w:after="0" w:line="240" w:lineRule="auto"/>
            </w:pPr>
            <w:r>
              <w:rPr>
                <w:sz w:val="15"/>
              </w:rPr>
              <w:t>NULL or 0..1</w:t>
            </w:r>
          </w:p>
        </w:tc>
        <w:tc>
          <w:tcPr>
            <w:tcW w:type="dxa" w:w="2520"/>
            <w:tcMar>
              <w:top w:w="70" w:type="dxa"/>
              <w:start w:w="90" w:type="dxa"/>
              <w:bottom w:w="70" w:type="dxa"/>
              <w:end w:w="90" w:type="dxa"/>
            </w:tcMar>
          </w:tcPr>
          <w:p>
            <w:pPr>
              <w:spacing w:after="0" w:line="240" w:lineRule="auto"/>
            </w:pPr>
            <w:r>
              <w:rPr>
                <w:sz w:val="15"/>
              </w:rPr>
              <w:t>Machine confidence for proposals.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evidence_text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4000 characters</w:t>
            </w:r>
          </w:p>
        </w:tc>
        <w:tc>
          <w:tcPr>
            <w:tcW w:type="dxa" w:w="2520"/>
            <w:tcMar>
              <w:top w:w="70" w:type="dxa"/>
              <w:start w:w="90" w:type="dxa"/>
              <w:bottom w:w="70" w:type="dxa"/>
              <w:end w:w="90" w:type="dxa"/>
            </w:tcMar>
            <w:shd w:fill="F2F4F5"/>
          </w:tcPr>
          <w:p>
            <w:pPr>
              <w:spacing w:after="0" w:line="240" w:lineRule="auto"/>
            </w:pPr>
            <w:r>
              <w:rPr>
                <w:sz w:val="15"/>
              </w:rPr>
              <w:t>Supporting evidence.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NOT NULL</w:t>
            </w:r>
          </w:p>
        </w:tc>
        <w:tc>
          <w:tcPr>
            <w:tcW w:type="dxa" w:w="2520"/>
            <w:tcMar>
              <w:top w:w="70" w:type="dxa"/>
              <w:start w:w="90" w:type="dxa"/>
              <w:bottom w:w="70" w:type="dxa"/>
              <w:end w:w="90" w:type="dxa"/>
            </w:tcMar>
          </w:tcPr>
          <w:p>
            <w:pPr>
              <w:spacing w:after="0" w:line="240" w:lineRule="auto"/>
            </w:pPr>
            <w:r>
              <w:rPr>
                <w:sz w:val="15"/>
              </w:rPr>
              <w:t>Creation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reviewed_by_user_id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identity.users(id)</w:t>
            </w:r>
          </w:p>
        </w:tc>
        <w:tc>
          <w:tcPr>
            <w:tcW w:type="dxa" w:w="2520"/>
            <w:tcMar>
              <w:top w:w="70" w:type="dxa"/>
              <w:start w:w="90" w:type="dxa"/>
              <w:bottom w:w="70" w:type="dxa"/>
              <w:end w:w="90" w:type="dxa"/>
            </w:tcMar>
            <w:shd w:fill="F2F4F5"/>
          </w:tcPr>
          <w:p>
            <w:pPr>
              <w:spacing w:after="0" w:line="240" w:lineRule="auto"/>
            </w:pPr>
            <w:r>
              <w:rPr>
                <w:sz w:val="15"/>
              </w:rPr>
              <w:t>Reviewer.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reviewed_at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Review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removed_by_user_id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 FK identity.users(id)</w:t>
            </w:r>
          </w:p>
        </w:tc>
        <w:tc>
          <w:tcPr>
            <w:tcW w:type="dxa" w:w="2520"/>
            <w:tcMar>
              <w:top w:w="70" w:type="dxa"/>
              <w:start w:w="90" w:type="dxa"/>
              <w:bottom w:w="70" w:type="dxa"/>
              <w:end w:w="90" w:type="dxa"/>
            </w:tcMar>
            <w:shd w:fill="F2F4F5"/>
          </w:tcPr>
          <w:p>
            <w:pPr>
              <w:spacing w:after="0" w:line="240" w:lineRule="auto"/>
            </w:pPr>
            <w:r>
              <w:rPr>
                <w:sz w:val="15"/>
              </w:rPr>
              <w:t>Removal actor.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removed_at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Removal time.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removal_reason</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NULL allowed; max 1000 characters</w:t>
            </w:r>
          </w:p>
        </w:tc>
        <w:tc>
          <w:tcPr>
            <w:tcW w:type="dxa" w:w="2520"/>
            <w:tcMar>
              <w:top w:w="70" w:type="dxa"/>
              <w:start w:w="90" w:type="dxa"/>
              <w:bottom w:w="70" w:type="dxa"/>
              <w:end w:w="90" w:type="dxa"/>
            </w:tcMar>
            <w:shd w:fill="F2F4F5"/>
          </w:tcPr>
          <w:p>
            <w:pPr>
              <w:spacing w:after="0" w:line="240" w:lineRule="auto"/>
            </w:pPr>
            <w:r>
              <w:rPr>
                <w:sz w:val="15"/>
              </w:rPr>
              <w:t>Removal reason.</w:t>
            </w:r>
          </w:p>
        </w:tc>
      </w:tr>
    </w:tbl>
    <w:p>
      <w:pPr>
        <w:spacing w:after="0"/>
        <w:widowControl w:val="1"/>
      </w:pPr>
    </w:p>
    <w:p>
      <w:pPr>
        <w:pStyle w:val="Heading2"/>
        <w:widowControl w:val="1"/>
      </w:pPr>
      <w:r>
        <w:t>9.3 Relationship invariants</w:t>
      </w:r>
    </w:p>
    <w:p>
      <w:pPr>
        <w:pStyle w:val="ListBullet"/>
        <w:spacing w:after="40"/>
        <w:widowControl w:val="1"/>
      </w:pPr>
      <w:r>
        <w:t>Source and target must be distinct, active registered objects in the same project.</w:t>
      </w:r>
    </w:p>
    <w:p>
      <w:pPr>
        <w:pStyle w:val="ListBullet"/>
        <w:spacing w:after="40"/>
        <w:widowControl w:val="1"/>
      </w:pPr>
      <w:r>
        <w:t>Both object types must be enabled and relatable.</w:t>
      </w:r>
    </w:p>
    <w:p>
      <w:pPr>
        <w:pStyle w:val="ListBullet"/>
        <w:spacing w:after="40"/>
        <w:widowControl w:val="1"/>
      </w:pPr>
      <w:r>
        <w:t>The relationship type must be enabled.</w:t>
      </w:r>
    </w:p>
    <w:p>
      <w:pPr>
        <w:pStyle w:val="ListBullet"/>
        <w:spacing w:after="40"/>
        <w:widowControl w:val="1"/>
      </w:pPr>
      <w:r>
        <w:t>Symmetric relationships are canonicalized by UUID order before insertion.</w:t>
      </w:r>
    </w:p>
    <w:p>
      <w:pPr>
        <w:pStyle w:val="ListBullet"/>
        <w:spacing w:after="40"/>
        <w:widowControl w:val="1"/>
      </w:pPr>
      <w:r>
        <w:t>A current-edge partial unique index prevents duplicate proposed or active relationships.</w:t>
      </w:r>
    </w:p>
    <w:p>
      <w:pPr>
        <w:pStyle w:val="ListBullet"/>
        <w:spacing w:after="40"/>
        <w:widowControl w:val="1"/>
      </w:pPr>
      <w:r>
        <w:t>Human-created relationships become active; agent-created relationships normally become proposed.</w:t>
      </w:r>
    </w:p>
    <w:p>
      <w:pPr>
        <w:pStyle w:val="ListBullet"/>
        <w:spacing w:after="40"/>
        <w:widowControl w:val="1"/>
      </w:pPr>
      <w:r>
        <w:t>Inverse edges are computed at read time from relationship_types and are not duplicated as separate rows.</w:t>
      </w:r>
    </w:p>
    <w:p>
      <w:pPr>
        <w:pStyle w:val="ListBullet"/>
        <w:spacing w:after="40"/>
        <w:widowControl w:val="1"/>
      </w:pPr>
      <w:r>
        <w:t>Rejected and removed relationships remain available in history.</w:t>
      </w:r>
    </w:p>
    <w:p>
      <w:pPr>
        <w:pStyle w:val="Heading1"/>
        <w:widowControl w:val="1"/>
      </w:pPr>
      <w:r>
        <w:t>10. Idempotency and Command Deduplication</w:t>
      </w:r>
    </w:p>
    <w:p>
      <w:pPr>
        <w:spacing w:after="140"/>
        <w:widowControl w:val="1"/>
      </w:pPr>
      <w:r>
        <w:rPr>
          <w:sz w:val="20"/>
        </w:rPr>
        <w:t>Create and edge-producing functions accept optional idempotency keys. A relational command record prevents duplicate objects when a client retries after a timeout or network failure.</w:t>
      </w:r>
    </w:p>
    <w:p>
      <w:pPr>
        <w:pStyle w:val="Heading2"/>
        <w:widowControl w:val="1"/>
      </w:pPr>
      <w:r>
        <w:t>10.1 platform.command_requests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1944"/>
            <w:shd w:fill="1F4E78"/>
            <w:tcMar>
              <w:top w:w="70" w:type="dxa"/>
              <w:start w:w="90" w:type="dxa"/>
              <w:bottom w:w="70" w:type="dxa"/>
              <w:end w:w="90" w:type="dxa"/>
            </w:tcMar>
          </w:tcPr>
          <w:p>
            <w:r>
              <w:rPr>
                <w:b/>
                <w:color w:val="FFFFFF"/>
                <w:sz w:val="17"/>
              </w:rPr>
              <w:t>Column</w:t>
            </w:r>
          </w:p>
        </w:tc>
        <w:tc>
          <w:tcPr>
            <w:tcW w:type="dxa" w:w="1656"/>
            <w:shd w:fill="1F4E78"/>
            <w:tcMar>
              <w:top w:w="70" w:type="dxa"/>
              <w:start w:w="90" w:type="dxa"/>
              <w:bottom w:w="70" w:type="dxa"/>
              <w:end w:w="90" w:type="dxa"/>
            </w:tcMar>
          </w:tcPr>
          <w:p>
            <w:r>
              <w:rPr>
                <w:b/>
                <w:color w:val="FFFFFF"/>
                <w:sz w:val="17"/>
              </w:rPr>
              <w:t>Type</w:t>
            </w:r>
          </w:p>
        </w:tc>
        <w:tc>
          <w:tcPr>
            <w:tcW w:type="dxa" w:w="2880"/>
            <w:shd w:fill="1F4E78"/>
            <w:tcMar>
              <w:top w:w="70" w:type="dxa"/>
              <w:start w:w="90" w:type="dxa"/>
              <w:bottom w:w="70" w:type="dxa"/>
              <w:end w:w="90" w:type="dxa"/>
            </w:tcMar>
          </w:tcPr>
          <w:p>
            <w:r>
              <w:rPr>
                <w:b/>
                <w:color w:val="FFFFFF"/>
                <w:sz w:val="17"/>
              </w:rPr>
              <w:t>Rules</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PK; default gen_random_uuid()</w:t>
            </w:r>
          </w:p>
        </w:tc>
        <w:tc>
          <w:tcPr>
            <w:tcW w:type="dxa" w:w="2520"/>
            <w:tcMar>
              <w:top w:w="70" w:type="dxa"/>
              <w:start w:w="90" w:type="dxa"/>
              <w:bottom w:w="70" w:type="dxa"/>
              <w:end w:w="90" w:type="dxa"/>
            </w:tcMar>
          </w:tcPr>
          <w:p>
            <w:pPr>
              <w:spacing w:after="0" w:line="240" w:lineRule="auto"/>
            </w:pPr>
            <w:r>
              <w:rPr>
                <w:sz w:val="15"/>
              </w:rPr>
              <w:t>Command record identity.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initiating_user_id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NOT NULL; FK identity.users(id)</w:t>
            </w:r>
          </w:p>
        </w:tc>
        <w:tc>
          <w:tcPr>
            <w:tcW w:type="dxa" w:w="2520"/>
            <w:tcMar>
              <w:top w:w="70" w:type="dxa"/>
              <w:start w:w="90" w:type="dxa"/>
              <w:bottom w:w="70" w:type="dxa"/>
              <w:end w:w="90" w:type="dxa"/>
            </w:tcMar>
            <w:shd w:fill="F2F4F5"/>
          </w:tcPr>
          <w:p>
            <w:pPr>
              <w:spacing w:after="0" w:line="240" w:lineRule="auto"/>
            </w:pPr>
            <w:r>
              <w:rPr>
                <w:sz w:val="15"/>
              </w:rPr>
              <w:t>Authenticated human principal.</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project_id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tcPr>
          <w:p>
            <w:pPr>
              <w:spacing w:after="0" w:line="240" w:lineRule="auto"/>
            </w:pPr>
            <w:r>
              <w:rPr>
                <w:sz w:val="15"/>
              </w:rPr>
              <w:t>NULL allowed; FK project.projects(id)</w:t>
            </w:r>
          </w:p>
        </w:tc>
        <w:tc>
          <w:tcPr>
            <w:tcW w:type="dxa" w:w="2520"/>
            <w:tcMar>
              <w:top w:w="70" w:type="dxa"/>
              <w:start w:w="90" w:type="dxa"/>
              <w:bottom w:w="70" w:type="dxa"/>
              <w:end w:w="90" w:type="dxa"/>
            </w:tcMar>
          </w:tcPr>
          <w:p>
            <w:pPr>
              <w:spacing w:after="0" w:line="240" w:lineRule="auto"/>
            </w:pPr>
            <w:r>
              <w:rPr>
                <w:sz w:val="15"/>
              </w:rPr>
              <w:t>Project scope when applicable.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function_key</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Stable key such as app_api_v1.create_tag.</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idempotency_key</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NOT NULL; 1-200 characters</w:t>
            </w:r>
          </w:p>
        </w:tc>
        <w:tc>
          <w:tcPr>
            <w:tcW w:type="dxa" w:w="2520"/>
            <w:tcMar>
              <w:top w:w="70" w:type="dxa"/>
              <w:start w:w="90" w:type="dxa"/>
              <w:bottom w:w="70" w:type="dxa"/>
              <w:end w:w="90" w:type="dxa"/>
            </w:tcMar>
          </w:tcPr>
          <w:p>
            <w:pPr>
              <w:spacing w:after="0" w:line="240" w:lineRule="auto"/>
            </w:pPr>
            <w:r>
              <w:rPr>
                <w:sz w:val="15"/>
              </w:rPr>
              <w:t>Client-supplied deduplication key.</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status</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shd w:fill="F2F4F5"/>
          </w:tcPr>
          <w:p>
            <w:pPr>
              <w:spacing w:after="0" w:line="240" w:lineRule="auto"/>
            </w:pPr>
            <w:r>
              <w:rPr>
                <w:sz w:val="15"/>
              </w:rPr>
              <w:t>NOT NULL; started|completed|failed</w:t>
            </w:r>
          </w:p>
        </w:tc>
        <w:tc>
          <w:tcPr>
            <w:tcW w:type="dxa" w:w="2520"/>
            <w:tcMar>
              <w:top w:w="70" w:type="dxa"/>
              <w:start w:w="90" w:type="dxa"/>
              <w:bottom w:w="70" w:type="dxa"/>
              <w:end w:w="90" w:type="dxa"/>
            </w:tcMar>
            <w:shd w:fill="F2F4F5"/>
          </w:tcPr>
          <w:p>
            <w:pPr>
              <w:spacing w:after="0" w:line="240" w:lineRule="auto"/>
            </w:pPr>
            <w:r>
              <w:rPr>
                <w:sz w:val="15"/>
              </w:rPr>
              <w:t>Command state.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result_entity_kind</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project, tag, assignment, relationship, or other known result kind.</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result_entity_id</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uuid</w:t>
            </w:r>
          </w:p>
        </w:tc>
        <w:tc>
          <w:tcPr>
            <w:tcW w:type="dxa" w:w="2520"/>
            <w:tcMar>
              <w:top w:w="70" w:type="dxa"/>
              <w:start w:w="90" w:type="dxa"/>
              <w:bottom w:w="70" w:type="dxa"/>
              <w:end w:w="90" w:type="dxa"/>
            </w:tcMar>
            <w:shd w:fill="F2F4F5"/>
          </w:tcPr>
          <w:p>
            <w:pPr>
              <w:spacing w:after="0" w:line="240" w:lineRule="auto"/>
            </w:pPr>
            <w:r>
              <w:rPr>
                <w:sz w:val="15"/>
              </w:rPr>
              <w:t>NULL allowed</w:t>
            </w:r>
          </w:p>
        </w:tc>
        <w:tc>
          <w:tcPr>
            <w:tcW w:type="dxa" w:w="2520"/>
            <w:tcMar>
              <w:top w:w="70" w:type="dxa"/>
              <w:start w:w="90" w:type="dxa"/>
              <w:bottom w:w="70" w:type="dxa"/>
              <w:end w:w="90" w:type="dxa"/>
            </w:tcMar>
            <w:shd w:fill="F2F4F5"/>
          </w:tcPr>
          <w:p>
            <w:pPr>
              <w:spacing w:after="0" w:line="240" w:lineRule="auto"/>
            </w:pPr>
            <w:r>
              <w:rPr>
                <w:sz w:val="15"/>
              </w:rPr>
              <w:t>Primary result UUID.</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error_code</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text</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Stable application error when failed.</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created_at</w:t>
            </w:r>
          </w:p>
        </w:tc>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shd w:fill="F2F4F5"/>
          </w:tcPr>
          <w:p>
            <w:pPr>
              <w:spacing w:after="0" w:line="240" w:lineRule="auto"/>
            </w:pPr>
            <w:r>
              <w:rPr>
                <w:sz w:val="15"/>
              </w:rPr>
              <w:t>NOT NULL</w:t>
            </w:r>
          </w:p>
        </w:tc>
        <w:tc>
          <w:tcPr>
            <w:tcW w:type="dxa" w:w="2520"/>
            <w:tcMar>
              <w:top w:w="70" w:type="dxa"/>
              <w:start w:w="90" w:type="dxa"/>
              <w:bottom w:w="70" w:type="dxa"/>
              <w:end w:w="90" w:type="dxa"/>
            </w:tcMar>
            <w:shd w:fill="F2F4F5"/>
          </w:tcPr>
          <w:p>
            <w:pPr>
              <w:spacing w:after="0" w:line="240" w:lineRule="auto"/>
            </w:pPr>
            <w:r>
              <w:rPr>
                <w:sz w:val="15"/>
              </w:rPr>
              <w:t>First accepted attempt.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completed_at</w:t>
            </w:r>
          </w:p>
        </w:tc>
        <w:tc>
          <w:tcPr>
            <w:tcW w:type="dxa" w:w="2520"/>
            <w:tcMar>
              <w:top w:w="70" w:type="dxa"/>
              <w:start w:w="90" w:type="dxa"/>
              <w:bottom w:w="70" w:type="dxa"/>
              <w:end w:w="90" w:type="dxa"/>
            </w:tcMar>
          </w:tcPr>
          <w:p>
            <w:pPr>
              <w:spacing w:after="0" w:line="240" w:lineRule="auto"/>
            </w:pPr>
            <w:r>
              <w:rPr>
                <w:rFonts w:ascii="Consolas" w:hAnsi="Consolas" w:eastAsia="Consolas"/>
                <w:sz w:val="15"/>
              </w:rPr>
              <w:t>timestamptz</w:t>
            </w:r>
          </w:p>
        </w:tc>
        <w:tc>
          <w:tcPr>
            <w:tcW w:type="dxa" w:w="2520"/>
            <w:tcMar>
              <w:top w:w="70" w:type="dxa"/>
              <w:start w:w="90" w:type="dxa"/>
              <w:bottom w:w="70" w:type="dxa"/>
              <w:end w:w="90" w:type="dxa"/>
            </w:tcMar>
          </w:tcPr>
          <w:p>
            <w:pPr>
              <w:spacing w:after="0" w:line="240" w:lineRule="auto"/>
            </w:pPr>
            <w:r>
              <w:rPr>
                <w:sz w:val="15"/>
              </w:rPr>
              <w:t>NULL allowed</w:t>
            </w:r>
          </w:p>
        </w:tc>
        <w:tc>
          <w:tcPr>
            <w:tcW w:type="dxa" w:w="2520"/>
            <w:tcMar>
              <w:top w:w="70" w:type="dxa"/>
              <w:start w:w="90" w:type="dxa"/>
              <w:bottom w:w="70" w:type="dxa"/>
              <w:end w:w="90" w:type="dxa"/>
            </w:tcMar>
          </w:tcPr>
          <w:p>
            <w:pPr>
              <w:spacing w:after="0" w:line="240" w:lineRule="auto"/>
            </w:pPr>
            <w:r>
              <w:rPr>
                <w:sz w:val="15"/>
              </w:rPr>
              <w:t>Completion or failure time.</w:t>
            </w:r>
          </w:p>
        </w:tc>
      </w:tr>
    </w:tbl>
    <w:p>
      <w:pPr>
        <w:spacing w:after="0"/>
        <w:widowControl w:val="1"/>
      </w:pPr>
    </w:p>
    <w:p>
      <w:pPr>
        <w:pStyle w:val="ListBullet"/>
        <w:spacing w:after="40"/>
        <w:widowControl w:val="1"/>
      </w:pPr>
      <w:r>
        <w:t>UNIQUE (initiating_user_id, function_key, idempotency_key) is the deduplication key.</w:t>
      </w:r>
    </w:p>
    <w:p>
      <w:pPr>
        <w:pStyle w:val="ListBullet"/>
        <w:spacing w:after="40"/>
        <w:widowControl w:val="1"/>
      </w:pPr>
      <w:r>
        <w:t>A retry of a completed command returns the existing entity result after reauthorization.</w:t>
      </w:r>
    </w:p>
    <w:p>
      <w:pPr>
        <w:pStyle w:val="ListBullet"/>
        <w:spacing w:after="40"/>
        <w:widowControl w:val="1"/>
      </w:pPr>
      <w:r>
        <w:t>A retry of a started command returns COMMAND_IN_PROGRESS unless the command is proven abandoned by an administrative repair function.</w:t>
      </w:r>
    </w:p>
    <w:p>
      <w:pPr>
        <w:pStyle w:val="ListBullet"/>
        <w:spacing w:after="40"/>
        <w:widowControl w:val="1"/>
      </w:pPr>
      <w:r>
        <w:t>The table stores relational result identity rather than a JSON response body.</w:t>
      </w:r>
    </w:p>
    <w:p>
      <w:pPr>
        <w:pStyle w:val="ListBullet"/>
        <w:spacing w:after="40"/>
        <w:widowControl w:val="1"/>
      </w:pPr>
      <w:r>
        <w:t>Idempotency is mandatory for browser and AI calls that create projects, tags, assignments, relationships, or later executions.</w:t>
      </w:r>
    </w:p>
    <w:p>
      <w:pPr>
        <w:pStyle w:val="Heading1"/>
        <w:widowControl w:val="1"/>
      </w:pPr>
      <w:r>
        <w:t>11. Public PostgreSQL Function Contracts</w:t>
      </w:r>
    </w:p>
    <w:p>
      <w:pPr>
        <w:spacing w:after="140"/>
        <w:widowControl w:val="1"/>
      </w:pPr>
      <w:r>
        <w:rPr>
          <w:sz w:val="20"/>
        </w:rPr>
        <w:t>The following app_api_v1 functions are the complete public mutation and read surface for this slice. Function signatures use explicit typed parameters. Core operations do not accept generic JSON change documents.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3528"/>
            <w:shd w:fill="1F4E78"/>
            <w:tcMar>
              <w:top w:w="70" w:type="dxa"/>
              <w:start w:w="90" w:type="dxa"/>
              <w:bottom w:w="70" w:type="dxa"/>
              <w:end w:w="90" w:type="dxa"/>
            </w:tcMar>
          </w:tcPr>
          <w:p>
            <w:r>
              <w:rPr>
                <w:b/>
                <w:color w:val="FFFFFF"/>
                <w:sz w:val="17"/>
              </w:rPr>
              <w:t>Function</w:t>
            </w:r>
          </w:p>
        </w:tc>
        <w:tc>
          <w:tcPr>
            <w:tcW w:type="dxa" w:w="1512"/>
            <w:shd w:fill="1F4E78"/>
            <w:tcMar>
              <w:top w:w="70" w:type="dxa"/>
              <w:start w:w="90" w:type="dxa"/>
              <w:bottom w:w="70" w:type="dxa"/>
              <w:end w:w="90" w:type="dxa"/>
            </w:tcMar>
          </w:tcPr>
          <w:p>
            <w:r>
              <w:rPr>
                <w:b/>
                <w:color w:val="FFFFFF"/>
                <w:sz w:val="17"/>
              </w:rPr>
              <w:t>Caller</w:t>
            </w:r>
          </w:p>
        </w:tc>
        <w:tc>
          <w:tcPr>
            <w:tcW w:type="dxa" w:w="1440"/>
            <w:shd w:fill="1F4E78"/>
            <w:tcMar>
              <w:top w:w="70" w:type="dxa"/>
              <w:start w:w="90" w:type="dxa"/>
              <w:bottom w:w="70" w:type="dxa"/>
              <w:end w:w="90" w:type="dxa"/>
            </w:tcMar>
          </w:tcPr>
          <w:p>
            <w:r>
              <w:rPr>
                <w:b/>
                <w:color w:val="FFFFFF"/>
                <w:sz w:val="17"/>
              </w:rPr>
              <w:t>Mutation</w:t>
            </w:r>
          </w:p>
        </w:tc>
        <w:tc>
          <w:tcPr>
            <w:tcW w:type="dxa" w:w="3024"/>
            <w:shd w:fill="1F4E78"/>
            <w:tcMar>
              <w:top w:w="70" w:type="dxa"/>
              <w:start w:w="90" w:type="dxa"/>
              <w:bottom w:w="70" w:type="dxa"/>
              <w:end w:w="90" w:type="dxa"/>
            </w:tcMar>
          </w:tcPr>
          <w:p>
            <w:r>
              <w:rPr>
                <w:b/>
                <w:color w:val="FFFFFF"/>
                <w:sz w:val="17"/>
              </w:rPr>
              <w:t>Purpose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bootstrap_current_user</w:t>
            </w:r>
          </w:p>
        </w:tc>
        <w:tc>
          <w:tcPr>
            <w:tcW w:type="dxa" w:w="2520"/>
            <w:tcMar>
              <w:top w:w="70" w:type="dxa"/>
              <w:start w:w="90" w:type="dxa"/>
              <w:bottom w:w="70" w:type="dxa"/>
              <w:end w:w="90" w:type="dxa"/>
            </w:tcMar>
          </w:tcPr>
          <w:p>
            <w:pPr>
              <w:spacing w:after="0" w:line="240" w:lineRule="auto"/>
            </w:pPr>
            <w:r>
              <w:rPr>
                <w:sz w:val="15"/>
              </w:rPr>
              <w:t>authenticated</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Create or resolve the internal user and personal project.</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get_current_user</w:t>
            </w:r>
          </w:p>
        </w:tc>
        <w:tc>
          <w:tcPr>
            <w:tcW w:type="dxa" w:w="2520"/>
            <w:tcMar>
              <w:top w:w="70" w:type="dxa"/>
              <w:start w:w="90" w:type="dxa"/>
              <w:bottom w:w="70" w:type="dxa"/>
              <w:end w:w="90" w:type="dxa"/>
            </w:tcMar>
            <w:shd w:fill="F2F4F5"/>
          </w:tcPr>
          <w:p>
            <w:pPr>
              <w:spacing w:after="0" w:line="240" w:lineRule="auto"/>
            </w:pPr>
            <w:r>
              <w:rPr>
                <w:sz w:val="15"/>
              </w:rPr>
              <w:t>authenticated</w:t>
            </w:r>
          </w:p>
        </w:tc>
        <w:tc>
          <w:tcPr>
            <w:tcW w:type="dxa" w:w="2520"/>
            <w:tcMar>
              <w:top w:w="70" w:type="dxa"/>
              <w:start w:w="90" w:type="dxa"/>
              <w:bottom w:w="70" w:type="dxa"/>
              <w:end w:w="90" w:type="dxa"/>
            </w:tcMar>
            <w:shd w:fill="F2F4F5"/>
          </w:tcPr>
          <w:p>
            <w:pPr>
              <w:spacing w:after="0" w:line="240" w:lineRule="auto"/>
            </w:pPr>
            <w:r>
              <w:rPr>
                <w:sz w:val="15"/>
              </w:rPr>
              <w:t>No</w:t>
            </w:r>
          </w:p>
        </w:tc>
        <w:tc>
          <w:tcPr>
            <w:tcW w:type="dxa" w:w="2520"/>
            <w:tcMar>
              <w:top w:w="70" w:type="dxa"/>
              <w:start w:w="90" w:type="dxa"/>
              <w:bottom w:w="70" w:type="dxa"/>
              <w:end w:w="90" w:type="dxa"/>
            </w:tcMar>
            <w:shd w:fill="F2F4F5"/>
          </w:tcPr>
          <w:p>
            <w:pPr>
              <w:spacing w:after="0" w:line="240" w:lineRule="auto"/>
            </w:pPr>
            <w:r>
              <w:rPr>
                <w:sz w:val="15"/>
              </w:rPr>
              <w:t>Return current internal user.</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list_projects</w:t>
            </w:r>
          </w:p>
        </w:tc>
        <w:tc>
          <w:tcPr>
            <w:tcW w:type="dxa" w:w="2520"/>
            <w:tcMar>
              <w:top w:w="70" w:type="dxa"/>
              <w:start w:w="90" w:type="dxa"/>
              <w:bottom w:w="70" w:type="dxa"/>
              <w:end w:w="90" w:type="dxa"/>
            </w:tcMar>
          </w:tcPr>
          <w:p>
            <w:pPr>
              <w:spacing w:after="0" w:line="240" w:lineRule="auto"/>
            </w:pPr>
            <w:r>
              <w:rPr>
                <w:sz w:val="15"/>
              </w:rPr>
              <w:t>authenticated</w:t>
            </w:r>
          </w:p>
        </w:tc>
        <w:tc>
          <w:tcPr>
            <w:tcW w:type="dxa" w:w="2520"/>
            <w:tcMar>
              <w:top w:w="70" w:type="dxa"/>
              <w:start w:w="90" w:type="dxa"/>
              <w:bottom w:w="70" w:type="dxa"/>
              <w:end w:w="90" w:type="dxa"/>
            </w:tcMar>
          </w:tcPr>
          <w:p>
            <w:pPr>
              <w:spacing w:after="0" w:line="240" w:lineRule="auto"/>
            </w:pPr>
            <w:r>
              <w:rPr>
                <w:sz w:val="15"/>
              </w:rPr>
              <w:t>No</w:t>
            </w:r>
          </w:p>
        </w:tc>
        <w:tc>
          <w:tcPr>
            <w:tcW w:type="dxa" w:w="2520"/>
            <w:tcMar>
              <w:top w:w="70" w:type="dxa"/>
              <w:start w:w="90" w:type="dxa"/>
              <w:bottom w:w="70" w:type="dxa"/>
              <w:end w:w="90" w:type="dxa"/>
            </w:tcMar>
          </w:tcPr>
          <w:p>
            <w:pPr>
              <w:spacing w:after="0" w:line="240" w:lineRule="auto"/>
            </w:pPr>
            <w:r>
              <w:rPr>
                <w:sz w:val="15"/>
              </w:rPr>
              <w:t>List active memberships.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get_project</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No</w:t>
            </w:r>
          </w:p>
        </w:tc>
        <w:tc>
          <w:tcPr>
            <w:tcW w:type="dxa" w:w="2520"/>
            <w:tcMar>
              <w:top w:w="70" w:type="dxa"/>
              <w:start w:w="90" w:type="dxa"/>
              <w:bottom w:w="70" w:type="dxa"/>
              <w:end w:w="90" w:type="dxa"/>
            </w:tcMar>
            <w:shd w:fill="F2F4F5"/>
          </w:tcPr>
          <w:p>
            <w:pPr>
              <w:spacing w:after="0" w:line="240" w:lineRule="auto"/>
            </w:pPr>
            <w:r>
              <w:rPr>
                <w:sz w:val="15"/>
              </w:rPr>
              <w:t>Read project summary.</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create_project</w:t>
            </w:r>
          </w:p>
        </w:tc>
        <w:tc>
          <w:tcPr>
            <w:tcW w:type="dxa" w:w="2520"/>
            <w:tcMar>
              <w:top w:w="70" w:type="dxa"/>
              <w:start w:w="90" w:type="dxa"/>
              <w:bottom w:w="70" w:type="dxa"/>
              <w:end w:w="90" w:type="dxa"/>
            </w:tcMar>
          </w:tcPr>
          <w:p>
            <w:pPr>
              <w:spacing w:after="0" w:line="240" w:lineRule="auto"/>
            </w:pPr>
            <w:r>
              <w:rPr>
                <w:sz w:val="15"/>
              </w:rPr>
              <w:t>authenticated</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Create shared project and owner membership.</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update_project</w:t>
            </w:r>
          </w:p>
        </w:tc>
        <w:tc>
          <w:tcPr>
            <w:tcW w:type="dxa" w:w="2520"/>
            <w:tcMar>
              <w:top w:w="70" w:type="dxa"/>
              <w:start w:w="90" w:type="dxa"/>
              <w:bottom w:w="70" w:type="dxa"/>
              <w:end w:w="90" w:type="dxa"/>
            </w:tcMar>
            <w:shd w:fill="F2F4F5"/>
          </w:tcPr>
          <w:p>
            <w:pPr>
              <w:spacing w:after="0" w:line="240" w:lineRule="auto"/>
            </w:pPr>
            <w:r>
              <w:rPr>
                <w:sz w:val="15"/>
              </w:rPr>
              <w:t>owner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Revision-checked project update.</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archive_project</w:t>
            </w:r>
          </w:p>
        </w:tc>
        <w:tc>
          <w:tcPr>
            <w:tcW w:type="dxa" w:w="2520"/>
            <w:tcMar>
              <w:top w:w="70" w:type="dxa"/>
              <w:start w:w="90" w:type="dxa"/>
              <w:bottom w:w="70" w:type="dxa"/>
              <w:end w:w="90" w:type="dxa"/>
            </w:tcMar>
          </w:tcPr>
          <w:p>
            <w:pPr>
              <w:spacing w:after="0" w:line="240" w:lineRule="auto"/>
            </w:pPr>
            <w:r>
              <w:rPr>
                <w:sz w:val="15"/>
              </w:rPr>
              <w:t>owner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Archive project after final checks.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list_project_members</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No</w:t>
            </w:r>
          </w:p>
        </w:tc>
        <w:tc>
          <w:tcPr>
            <w:tcW w:type="dxa" w:w="2520"/>
            <w:tcMar>
              <w:top w:w="70" w:type="dxa"/>
              <w:start w:w="90" w:type="dxa"/>
              <w:bottom w:w="70" w:type="dxa"/>
              <w:end w:w="90" w:type="dxa"/>
            </w:tcMar>
            <w:shd w:fill="F2F4F5"/>
          </w:tcPr>
          <w:p>
            <w:pPr>
              <w:spacing w:after="0" w:line="240" w:lineRule="auto"/>
            </w:pPr>
            <w:r>
              <w:rPr>
                <w:sz w:val="15"/>
              </w:rPr>
              <w:t>List active and optional disabled memberships.</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add_project_member</w:t>
            </w:r>
          </w:p>
        </w:tc>
        <w:tc>
          <w:tcPr>
            <w:tcW w:type="dxa" w:w="2520"/>
            <w:tcMar>
              <w:top w:w="70" w:type="dxa"/>
              <w:start w:w="90" w:type="dxa"/>
              <w:bottom w:w="70" w:type="dxa"/>
              <w:end w:w="90" w:type="dxa"/>
            </w:tcMar>
          </w:tcPr>
          <w:p>
            <w:pPr>
              <w:spacing w:after="0" w:line="240" w:lineRule="auto"/>
            </w:pPr>
            <w:r>
              <w:rPr>
                <w:sz w:val="15"/>
              </w:rPr>
              <w:t>owner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Add an existing internal user.</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update_project_member</w:t>
            </w:r>
          </w:p>
        </w:tc>
        <w:tc>
          <w:tcPr>
            <w:tcW w:type="dxa" w:w="2520"/>
            <w:tcMar>
              <w:top w:w="70" w:type="dxa"/>
              <w:start w:w="90" w:type="dxa"/>
              <w:bottom w:w="70" w:type="dxa"/>
              <w:end w:w="90" w:type="dxa"/>
            </w:tcMar>
            <w:shd w:fill="F2F4F5"/>
          </w:tcPr>
          <w:p>
            <w:pPr>
              <w:spacing w:after="0" w:line="240" w:lineRule="auto"/>
            </w:pPr>
            <w:r>
              <w:rPr>
                <w:sz w:val="15"/>
              </w:rPr>
              <w:t>owner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Change role or status with final-owner guard.</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list_object_types</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No</w:t>
            </w:r>
          </w:p>
        </w:tc>
        <w:tc>
          <w:tcPr>
            <w:tcW w:type="dxa" w:w="2520"/>
            <w:tcMar>
              <w:top w:w="70" w:type="dxa"/>
              <w:start w:w="90" w:type="dxa"/>
              <w:bottom w:w="70" w:type="dxa"/>
              <w:end w:w="90" w:type="dxa"/>
            </w:tcMar>
          </w:tcPr>
          <w:p>
            <w:pPr>
              <w:spacing w:after="0" w:line="240" w:lineRule="auto"/>
            </w:pPr>
            <w:r>
              <w:rPr>
                <w:sz w:val="15"/>
              </w:rPr>
              <w:t>Return enabled registered object types.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create_tag</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Create project tag.</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get_tag</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No</w:t>
            </w:r>
          </w:p>
        </w:tc>
        <w:tc>
          <w:tcPr>
            <w:tcW w:type="dxa" w:w="2520"/>
            <w:tcMar>
              <w:top w:w="70" w:type="dxa"/>
              <w:start w:w="90" w:type="dxa"/>
              <w:bottom w:w="70" w:type="dxa"/>
              <w:end w:w="90" w:type="dxa"/>
            </w:tcMar>
          </w:tcPr>
          <w:p>
            <w:pPr>
              <w:spacing w:after="0" w:line="240" w:lineRule="auto"/>
            </w:pPr>
            <w:r>
              <w:rPr>
                <w:sz w:val="15"/>
              </w:rPr>
              <w:t>Read one tag.</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list_tags</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No</w:t>
            </w:r>
          </w:p>
        </w:tc>
        <w:tc>
          <w:tcPr>
            <w:tcW w:type="dxa" w:w="2520"/>
            <w:tcMar>
              <w:top w:w="70" w:type="dxa"/>
              <w:start w:w="90" w:type="dxa"/>
              <w:bottom w:w="70" w:type="dxa"/>
              <w:end w:w="90" w:type="dxa"/>
            </w:tcMar>
            <w:shd w:fill="F2F4F5"/>
          </w:tcPr>
          <w:p>
            <w:pPr>
              <w:spacing w:after="0" w:line="240" w:lineRule="auto"/>
            </w:pPr>
            <w:r>
              <w:rPr>
                <w:sz w:val="15"/>
              </w:rPr>
              <w:t>Search and page project tags.</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update_tag</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Revision-checked tag update.</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archive_tag</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Archive a tag.</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restore_tag</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Restore an archived tag.</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assign_tag</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Create a human assignment.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review_tag_assignment</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Confirm or reject a proposal.</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remove_tag_assignment</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Remove a current assignment.</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get_object_tags</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No</w:t>
            </w:r>
          </w:p>
        </w:tc>
        <w:tc>
          <w:tcPr>
            <w:tcW w:type="dxa" w:w="2520"/>
            <w:tcMar>
              <w:top w:w="70" w:type="dxa"/>
              <w:start w:w="90" w:type="dxa"/>
              <w:bottom w:w="70" w:type="dxa"/>
              <w:end w:w="90" w:type="dxa"/>
            </w:tcMar>
          </w:tcPr>
          <w:p>
            <w:pPr>
              <w:spacing w:after="0" w:line="240" w:lineRule="auto"/>
            </w:pPr>
            <w:r>
              <w:rPr>
                <w:sz w:val="15"/>
              </w:rPr>
              <w:t>Return current or historical object tags.</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relate_objects</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Create a human relationship.</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review_object_relationship</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Yes</w:t>
            </w:r>
          </w:p>
        </w:tc>
        <w:tc>
          <w:tcPr>
            <w:tcW w:type="dxa" w:w="2520"/>
            <w:tcMar>
              <w:top w:w="70" w:type="dxa"/>
              <w:start w:w="90" w:type="dxa"/>
              <w:bottom w:w="70" w:type="dxa"/>
              <w:end w:w="90" w:type="dxa"/>
            </w:tcMar>
          </w:tcPr>
          <w:p>
            <w:pPr>
              <w:spacing w:after="0" w:line="240" w:lineRule="auto"/>
            </w:pPr>
            <w:r>
              <w:rPr>
                <w:sz w:val="15"/>
              </w:rPr>
              <w:t>Accept or reject a proposal.</w:t>
            </w:r>
          </w:p>
        </w:tc>
      </w:tr>
      <w:tr>
        <w:trPr>
          <w:cantSplit/>
        </w:trPr>
        <w:tc>
          <w:tcPr>
            <w:tcW w:type="dxa" w:w="2520"/>
            <w:tcMar>
              <w:top w:w="70" w:type="dxa"/>
              <w:start w:w="90" w:type="dxa"/>
              <w:bottom w:w="70" w:type="dxa"/>
              <w:end w:w="90" w:type="dxa"/>
            </w:tcMar>
            <w:shd w:fill="F2F4F5"/>
          </w:tcPr>
          <w:p>
            <w:pPr>
              <w:spacing w:after="0" w:line="240" w:lineRule="auto"/>
            </w:pPr>
            <w:r>
              <w:rPr>
                <w:rFonts w:ascii="Consolas" w:hAnsi="Consolas" w:eastAsia="Consolas"/>
                <w:sz w:val="15"/>
              </w:rPr>
              <w:t>remove_object_relationship</w:t>
            </w:r>
          </w:p>
        </w:tc>
        <w:tc>
          <w:tcPr>
            <w:tcW w:type="dxa" w:w="2520"/>
            <w:tcMar>
              <w:top w:w="70" w:type="dxa"/>
              <w:start w:w="90" w:type="dxa"/>
              <w:bottom w:w="70" w:type="dxa"/>
              <w:end w:w="90" w:type="dxa"/>
            </w:tcMar>
            <w:shd w:fill="F2F4F5"/>
          </w:tcPr>
          <w:p>
            <w:pPr>
              <w:spacing w:after="0" w:line="240" w:lineRule="auto"/>
            </w:pPr>
            <w:r>
              <w:rPr>
                <w:sz w:val="15"/>
              </w:rPr>
              <w:t>member</w:t>
            </w:r>
          </w:p>
        </w:tc>
        <w:tc>
          <w:tcPr>
            <w:tcW w:type="dxa" w:w="2520"/>
            <w:tcMar>
              <w:top w:w="70" w:type="dxa"/>
              <w:start w:w="90" w:type="dxa"/>
              <w:bottom w:w="70" w:type="dxa"/>
              <w:end w:w="90" w:type="dxa"/>
            </w:tcMar>
            <w:shd w:fill="F2F4F5"/>
          </w:tcPr>
          <w:p>
            <w:pPr>
              <w:spacing w:after="0" w:line="240" w:lineRule="auto"/>
            </w:pPr>
            <w:r>
              <w:rPr>
                <w:sz w:val="15"/>
              </w:rPr>
              <w:t>Yes</w:t>
            </w:r>
          </w:p>
        </w:tc>
        <w:tc>
          <w:tcPr>
            <w:tcW w:type="dxa" w:w="2520"/>
            <w:tcMar>
              <w:top w:w="70" w:type="dxa"/>
              <w:start w:w="90" w:type="dxa"/>
              <w:bottom w:w="70" w:type="dxa"/>
              <w:end w:w="90" w:type="dxa"/>
            </w:tcMar>
            <w:shd w:fill="F2F4F5"/>
          </w:tcPr>
          <w:p>
            <w:pPr>
              <w:spacing w:after="0" w:line="240" w:lineRule="auto"/>
            </w:pPr>
            <w:r>
              <w:rPr>
                <w:sz w:val="15"/>
              </w:rPr>
              <w:t>Remove a current relationship.</w:t>
            </w:r>
          </w:p>
        </w:tc>
      </w:tr>
      <w:tr>
        <w:trPr>
          <w:cantSplit/>
        </w:trPr>
        <w:tc>
          <w:tcPr>
            <w:tcW w:type="dxa" w:w="2520"/>
            <w:tcMar>
              <w:top w:w="70" w:type="dxa"/>
              <w:start w:w="90" w:type="dxa"/>
              <w:bottom w:w="70" w:type="dxa"/>
              <w:end w:w="90" w:type="dxa"/>
            </w:tcMar>
          </w:tcPr>
          <w:p>
            <w:pPr>
              <w:spacing w:after="0" w:line="240" w:lineRule="auto"/>
            </w:pPr>
            <w:r>
              <w:rPr>
                <w:rFonts w:ascii="Consolas" w:hAnsi="Consolas" w:eastAsia="Consolas"/>
                <w:sz w:val="15"/>
              </w:rPr>
              <w:t>get_related_objects</w:t>
            </w:r>
          </w:p>
        </w:tc>
        <w:tc>
          <w:tcPr>
            <w:tcW w:type="dxa" w:w="2520"/>
            <w:tcMar>
              <w:top w:w="70" w:type="dxa"/>
              <w:start w:w="90" w:type="dxa"/>
              <w:bottom w:w="70" w:type="dxa"/>
              <w:end w:w="90" w:type="dxa"/>
            </w:tcMar>
          </w:tcPr>
          <w:p>
            <w:pPr>
              <w:spacing w:after="0" w:line="240" w:lineRule="auto"/>
            </w:pPr>
            <w:r>
              <w:rPr>
                <w:sz w:val="15"/>
              </w:rPr>
              <w:t>member</w:t>
            </w:r>
          </w:p>
        </w:tc>
        <w:tc>
          <w:tcPr>
            <w:tcW w:type="dxa" w:w="2520"/>
            <w:tcMar>
              <w:top w:w="70" w:type="dxa"/>
              <w:start w:w="90" w:type="dxa"/>
              <w:bottom w:w="70" w:type="dxa"/>
              <w:end w:w="90" w:type="dxa"/>
            </w:tcMar>
          </w:tcPr>
          <w:p>
            <w:pPr>
              <w:spacing w:after="0" w:line="240" w:lineRule="auto"/>
            </w:pPr>
            <w:r>
              <w:rPr>
                <w:sz w:val="15"/>
              </w:rPr>
              <w:t>No</w:t>
            </w:r>
          </w:p>
        </w:tc>
        <w:tc>
          <w:tcPr>
            <w:tcW w:type="dxa" w:w="2520"/>
            <w:tcMar>
              <w:top w:w="70" w:type="dxa"/>
              <w:start w:w="90" w:type="dxa"/>
              <w:bottom w:w="70" w:type="dxa"/>
              <w:end w:w="90" w:type="dxa"/>
            </w:tcMar>
          </w:tcPr>
          <w:p>
            <w:pPr>
              <w:spacing w:after="0" w:line="240" w:lineRule="auto"/>
            </w:pPr>
            <w:r>
              <w:rPr>
                <w:sz w:val="15"/>
              </w:rPr>
              <w:t>Return outgoing and incoming relationships.</w:t>
            </w:r>
          </w:p>
        </w:tc>
      </w:tr>
    </w:tbl>
    <w:p>
      <w:pPr>
        <w:pStyle w:val="Heading2"/>
        <w:widowControl w:val="1"/>
      </w:pPr>
      <w:r>
        <w:t>11.1 Identity and project signatures</w:t>
      </w:r>
    </w:p>
    <w:p>
      <w:pPr>
        <w:pStyle w:val="CodeBlock"/>
        <w:keepNext w:val="0"/>
        <w:keepLines/>
        <w:widowControl w:val="1"/>
      </w:pPr>
      <w:r>
        <w:rPr>
          <w:rFonts w:ascii="Consolas" w:hAnsi="Consolas" w:eastAsia="Consolas"/>
          <w:sz w:val="16"/>
        </w:rPr>
        <w:t>app_api_v1.bootstrap_current_user(</w:t>
        <w:br/>
        <w:t xml:space="preserve">    p_display_name text</w:t>
        <w:br/>
        <w:t>) returns table (</w:t>
        <w:br/>
        <w:t xml:space="preserve">    user_id uuid,</w:t>
        <w:br/>
        <w:t xml:space="preserve">    personal_project_id uuid,</w:t>
        <w:br/>
        <w:t xml:space="preserve">    created boolean</w:t>
        <w:br/>
        <w:t>)</w:t>
      </w:r>
    </w:p>
    <w:p>
      <w:pPr>
        <w:pStyle w:val="ListBullet"/>
        <w:spacing w:after="40"/>
        <w:widowControl w:val="1"/>
      </w:pPr>
      <w:r>
        <w:t>Uses the current JWT issuer and subject through internal_api helpers.</w:t>
      </w:r>
    </w:p>
    <w:p>
      <w:pPr>
        <w:pStyle w:val="ListBullet"/>
        <w:spacing w:after="40"/>
        <w:widowControl w:val="1"/>
      </w:pPr>
      <w:r>
        <w:t>Creates the user, identity mapping, personal project, and owner membership atomically when absent.</w:t>
      </w:r>
    </w:p>
    <w:p>
      <w:pPr>
        <w:pStyle w:val="ListBullet"/>
        <w:spacing w:after="40"/>
        <w:widowControl w:val="1"/>
      </w:pPr>
      <w:r>
        <w:t>Repeated calls return the same internal user and personal project.</w:t>
      </w:r>
    </w:p>
    <w:p>
      <w:pPr>
        <w:pStyle w:val="ListBullet"/>
        <w:spacing w:after="40"/>
        <w:widowControl w:val="1"/>
      </w:pPr>
      <w:r>
        <w:t>Rejects disabled or deleted users.</w:t>
      </w:r>
    </w:p>
    <w:p>
      <w:pPr>
        <w:pStyle w:val="CodeBlock"/>
        <w:keepNext w:val="0"/>
        <w:keepLines/>
        <w:widowControl w:val="1"/>
      </w:pPr>
      <w:r>
        <w:rPr>
          <w:rFonts w:ascii="Consolas" w:hAnsi="Consolas" w:eastAsia="Consolas"/>
          <w:sz w:val="16"/>
        </w:rPr>
        <w:t>app_api_v1.get_current_user()</w:t>
        <w:br/>
        <w:t>returns table (</w:t>
        <w:br/>
        <w:t xml:space="preserve">    user_id uuid,</w:t>
        <w:br/>
        <w:t xml:space="preserve">    display_name text,</w:t>
        <w:br/>
        <w:t xml:space="preserve">    email_display text,</w:t>
        <w:br/>
        <w:t xml:space="preserve">    status text</w:t>
        <w:br/>
        <w:t>)</w:t>
      </w:r>
    </w:p>
    <w:p>
      <w:pPr>
        <w:pStyle w:val="CodeBlock"/>
        <w:keepNext w:val="0"/>
        <w:keepLines/>
        <w:widowControl w:val="1"/>
      </w:pPr>
      <w:r>
        <w:rPr>
          <w:rFonts w:ascii="Consolas" w:hAnsi="Consolas" w:eastAsia="Consolas"/>
          <w:sz w:val="16"/>
        </w:rPr>
        <w:t>app_api_v1.list_projects()</w:t>
        <w:br/>
        <w:t>returns table (</w:t>
        <w:br/>
        <w:t xml:space="preserve">    project_id uuid,</w:t>
        <w:br/>
        <w:t xml:space="preserve">    project_kind text,</w:t>
        <w:br/>
        <w:t xml:space="preserve">    name text,</w:t>
        <w:br/>
        <w:t xml:space="preserve">    slug text,</w:t>
        <w:br/>
        <w:t xml:space="preserve">    role text,</w:t>
        <w:br/>
        <w:t xml:space="preserve">    project_status text,</w:t>
        <w:br/>
        <w:t xml:space="preserve">    membership_status text,</w:t>
        <w:br/>
        <w:t xml:space="preserve">    revision bigint</w:t>
        <w:br/>
        <w:t>)</w:t>
      </w:r>
    </w:p>
    <w:p>
      <w:pPr>
        <w:pStyle w:val="CodeBlock"/>
        <w:keepNext w:val="0"/>
        <w:keepLines/>
        <w:widowControl w:val="1"/>
      </w:pPr>
      <w:r>
        <w:rPr>
          <w:rFonts w:ascii="Consolas" w:hAnsi="Consolas" w:eastAsia="Consolas"/>
          <w:sz w:val="16"/>
        </w:rPr>
        <w:t>app_api_v1.get_project(</w:t>
        <w:br/>
        <w:t xml:space="preserve">    p_project_id uuid</w:t>
        <w:br/>
        <w:t>) returns table (</w:t>
        <w:br/>
        <w:t xml:space="preserve">    project_id uuid,</w:t>
        <w:br/>
        <w:t xml:space="preserve">    project_kind text,</w:t>
        <w:br/>
        <w:t xml:space="preserve">    name text,</w:t>
        <w:br/>
        <w:t xml:space="preserve">    slug text,</w:t>
        <w:br/>
        <w:t xml:space="preserve">    description text,</w:t>
        <w:br/>
        <w:t xml:space="preserve">    caller_role text,</w:t>
        <w:br/>
        <w:t xml:space="preserve">    status text,</w:t>
        <w:br/>
        <w:t xml:space="preserve">    revision bigint,</w:t>
        <w:br/>
        <w:t xml:space="preserve">    created_at timestamptz,</w:t>
        <w:br/>
        <w:t xml:space="preserve">    updated_at timestamptz</w:t>
        <w:br/>
        <w:t>)</w:t>
      </w:r>
    </w:p>
    <w:p>
      <w:pPr>
        <w:pStyle w:val="CodeBlock"/>
        <w:keepNext w:val="0"/>
        <w:keepLines/>
        <w:widowControl w:val="1"/>
      </w:pPr>
      <w:r>
        <w:rPr>
          <w:rFonts w:ascii="Consolas" w:hAnsi="Consolas" w:eastAsia="Consolas"/>
          <w:sz w:val="16"/>
        </w:rPr>
        <w:t>app_api_v1.create_project(</w:t>
        <w:br/>
        <w:t xml:space="preserve">    p_name text,</w:t>
        <w:br/>
        <w:t xml:space="preserve">    p_slug text default null,</w:t>
        <w:br/>
        <w:t xml:space="preserve">    p_description text default null,</w:t>
        <w:br/>
        <w:t xml:space="preserve">    p_idempotency_key text</w:t>
        <w:br/>
        <w:t>) returns table (</w:t>
        <w:br/>
        <w:t xml:space="preserve">    project_id uuid,</w:t>
        <w:br/>
        <w:t xml:space="preserve">    revision bigint</w:t>
        <w:br/>
        <w:t>)</w:t>
      </w:r>
    </w:p>
    <w:p>
      <w:pPr>
        <w:pStyle w:val="ListBullet"/>
        <w:spacing w:after="40"/>
        <w:widowControl w:val="1"/>
      </w:pPr>
      <w:r>
        <w:t>Creates a shared project and active owner membership in one transaction.</w:t>
      </w:r>
    </w:p>
    <w:p>
      <w:pPr>
        <w:pStyle w:val="ListBullet"/>
        <w:spacing w:after="40"/>
        <w:widowControl w:val="1"/>
      </w:pPr>
      <w:r>
        <w:t>Normalizes or generates the slug and rejects collisions.</w:t>
      </w:r>
    </w:p>
    <w:p>
      <w:pPr>
        <w:pStyle w:val="ListBullet"/>
        <w:spacing w:after="40"/>
        <w:widowControl w:val="1"/>
      </w:pPr>
      <w:r>
        <w:t>Requires a nonempty idempotency key.</w:t>
      </w:r>
    </w:p>
    <w:p>
      <w:pPr>
        <w:pStyle w:val="CodeBlock"/>
        <w:keepNext w:val="0"/>
        <w:keepLines/>
        <w:widowControl w:val="1"/>
      </w:pPr>
      <w:r>
        <w:rPr>
          <w:rFonts w:ascii="Consolas" w:hAnsi="Consolas" w:eastAsia="Consolas"/>
          <w:sz w:val="16"/>
        </w:rPr>
        <w:t>app_api_v1.update_project(</w:t>
        <w:br/>
        <w:t xml:space="preserve">    p_project_id uuid,</w:t>
        <w:br/>
        <w:t xml:space="preserve">    p_expected_revision bigint,</w:t>
        <w:br/>
        <w:t xml:space="preserve">    p_set_name boolean default false,</w:t>
        <w:br/>
        <w:t xml:space="preserve">    p_name text default null,</w:t>
        <w:br/>
        <w:t xml:space="preserve">    p_set_description boolean default false,</w:t>
        <w:br/>
        <w:t xml:space="preserve">    p_description text default null</w:t>
        <w:br/>
        <w:t>) returns table (</w:t>
        <w:br/>
        <w:t xml:space="preserve">    project_id uuid,</w:t>
        <w:br/>
        <w:t xml:space="preserve">    revision bigint,</w:t>
        <w:br/>
        <w:t xml:space="preserve">    updated_at timestamptz</w:t>
        <w:br/>
        <w:t>)</w:t>
      </w:r>
    </w:p>
    <w:p>
      <w:pPr>
        <w:pStyle w:val="ListBullet"/>
        <w:spacing w:after="40"/>
        <w:widowControl w:val="1"/>
      </w:pPr>
      <w:r>
        <w:t>Only owners may update project metadata.</w:t>
      </w:r>
    </w:p>
    <w:p>
      <w:pPr>
        <w:pStyle w:val="ListBullet"/>
        <w:spacing w:after="40"/>
        <w:widowControl w:val="1"/>
      </w:pPr>
      <w:r>
        <w:t>Boolean set flags distinguish no change from setting a nullable field to null.</w:t>
      </w:r>
    </w:p>
    <w:p>
      <w:pPr>
        <w:pStyle w:val="ListBullet"/>
        <w:spacing w:after="40"/>
        <w:widowControl w:val="1"/>
      </w:pPr>
      <w:r>
        <w:t>Slug and project_kind are immutable in this slice.</w:t>
      </w:r>
    </w:p>
    <w:p>
      <w:pPr>
        <w:pStyle w:val="CodeBlock"/>
        <w:keepNext w:val="0"/>
        <w:keepLines/>
        <w:widowControl w:val="1"/>
      </w:pPr>
      <w:r>
        <w:rPr>
          <w:rFonts w:ascii="Consolas" w:hAnsi="Consolas" w:eastAsia="Consolas"/>
          <w:sz w:val="16"/>
        </w:rPr>
        <w:t>app_api_v1.archive_project(</w:t>
        <w:br/>
        <w:t xml:space="preserve">    p_project_id uuid,</w:t>
        <w:br/>
        <w:t xml:space="preserve">    p_expected_revision bigint</w:t>
        <w:br/>
        <w:t>) returns table (</w:t>
        <w:br/>
        <w:t xml:space="preserve">    project_id uuid,</w:t>
        <w:br/>
        <w:t xml:space="preserve">    revision bigint,</w:t>
        <w:br/>
        <w:t xml:space="preserve">    archived_at timestamptz</w:t>
        <w:br/>
        <w:t>)</w:t>
      </w:r>
    </w:p>
    <w:p>
      <w:pPr>
        <w:pStyle w:val="ListBullet"/>
        <w:spacing w:after="40"/>
        <w:widowControl w:val="1"/>
      </w:pPr>
      <w:r>
        <w:t>Only owners may archive.</w:t>
      </w:r>
    </w:p>
    <w:p>
      <w:pPr>
        <w:pStyle w:val="ListBullet"/>
        <w:spacing w:after="40"/>
        <w:widowControl w:val="1"/>
      </w:pPr>
      <w:r>
        <w:t>Archive is rejected while a later slice reports nonterminal executions or tasks; until those tables exist, the check is a no-op extension hook.</w:t>
      </w:r>
    </w:p>
    <w:p>
      <w:pPr>
        <w:pStyle w:val="ListBullet"/>
        <w:spacing w:after="40"/>
        <w:widowControl w:val="1"/>
      </w:pPr>
      <w:r>
        <w:t>Archived projects remain readable but reject new taxonomy mutations.</w:t>
      </w:r>
    </w:p>
    <w:p>
      <w:pPr>
        <w:pStyle w:val="CodeBlock"/>
        <w:keepNext w:val="0"/>
        <w:keepLines/>
        <w:widowControl w:val="1"/>
      </w:pPr>
      <w:r>
        <w:rPr>
          <w:rFonts w:ascii="Consolas" w:hAnsi="Consolas" w:eastAsia="Consolas"/>
          <w:sz w:val="16"/>
        </w:rPr>
        <w:t>app_api_v1.list_project_members(</w:t>
        <w:br/>
        <w:t xml:space="preserve">    p_project_id uuid,</w:t>
        <w:br/>
        <w:t xml:space="preserve">    p_include_disabled boolean default false</w:t>
        <w:br/>
        <w:t>) returns table (</w:t>
        <w:br/>
        <w:t xml:space="preserve">    membership_id uuid,</w:t>
        <w:br/>
        <w:t xml:space="preserve">    user_id uuid,</w:t>
        <w:br/>
        <w:t xml:space="preserve">    display_name text,</w:t>
        <w:br/>
        <w:t xml:space="preserve">    role text,</w:t>
        <w:br/>
        <w:t xml:space="preserve">    status text,</w:t>
        <w:br/>
        <w:t xml:space="preserve">    revision bigint,</w:t>
        <w:br/>
        <w:t xml:space="preserve">    created_at timestamptz</w:t>
        <w:br/>
        <w:t>)</w:t>
      </w:r>
    </w:p>
    <w:p>
      <w:pPr>
        <w:pStyle w:val="CodeBlock"/>
        <w:keepNext w:val="0"/>
        <w:keepLines/>
        <w:widowControl w:val="1"/>
      </w:pPr>
      <w:r>
        <w:rPr>
          <w:rFonts w:ascii="Consolas" w:hAnsi="Consolas" w:eastAsia="Consolas"/>
          <w:sz w:val="16"/>
        </w:rPr>
        <w:t>app_api_v1.add_project_member(</w:t>
        <w:br/>
        <w:t xml:space="preserve">    p_project_id uuid,</w:t>
        <w:br/>
        <w:t xml:space="preserve">    p_user_id uuid,</w:t>
        <w:br/>
        <w:t xml:space="preserve">    p_role text,</w:t>
        <w:br/>
        <w:t xml:space="preserve">    p_idempotency_key text</w:t>
        <w:br/>
        <w:t>) returns table (</w:t>
        <w:br/>
        <w:t xml:space="preserve">    membership_id uuid,</w:t>
        <w:br/>
        <w:t xml:space="preserve">    revision bigint</w:t>
        <w:br/>
        <w:t>)</w:t>
      </w:r>
    </w:p>
    <w:p>
      <w:pPr>
        <w:pStyle w:val="ListBullet"/>
        <w:spacing w:after="40"/>
        <w:widowControl w:val="1"/>
      </w:pPr>
      <w:r>
        <w:t>Only active owners may add members.</w:t>
      </w:r>
    </w:p>
    <w:p>
      <w:pPr>
        <w:pStyle w:val="ListBullet"/>
        <w:spacing w:after="40"/>
        <w:widowControl w:val="1"/>
      </w:pPr>
      <w:r>
        <w:t>The target user must already exist and be active.</w:t>
      </w:r>
    </w:p>
    <w:p>
      <w:pPr>
        <w:pStyle w:val="ListBullet"/>
        <w:spacing w:after="40"/>
        <w:widowControl w:val="1"/>
      </w:pPr>
      <w:r>
        <w:t>A disabled historical membership is reactivated rather than duplicated.</w:t>
      </w:r>
    </w:p>
    <w:p>
      <w:pPr>
        <w:pStyle w:val="CodeBlock"/>
        <w:keepNext w:val="0"/>
        <w:keepLines/>
        <w:widowControl w:val="1"/>
      </w:pPr>
      <w:r>
        <w:rPr>
          <w:rFonts w:ascii="Consolas" w:hAnsi="Consolas" w:eastAsia="Consolas"/>
          <w:sz w:val="16"/>
        </w:rPr>
        <w:t>app_api_v1.update_project_member(</w:t>
        <w:br/>
        <w:t xml:space="preserve">    p_membership_id uuid,</w:t>
        <w:br/>
        <w:t xml:space="preserve">    p_expected_revision bigint,</w:t>
        <w:br/>
        <w:t xml:space="preserve">    p_set_role boolean default false,</w:t>
        <w:br/>
        <w:t xml:space="preserve">    p_role text default null,</w:t>
        <w:br/>
        <w:t xml:space="preserve">    p_set_status boolean default false,</w:t>
        <w:br/>
        <w:t xml:space="preserve">    p_status text default null</w:t>
        <w:br/>
        <w:t>) returns table (</w:t>
        <w:br/>
        <w:t xml:space="preserve">    membership_id uuid,</w:t>
        <w:br/>
        <w:t xml:space="preserve">    revision bigint,</w:t>
        <w:br/>
        <w:t xml:space="preserve">    updated_at timestamptz</w:t>
        <w:br/>
        <w:t>)</w:t>
      </w:r>
    </w:p>
    <w:p>
      <w:pPr>
        <w:pStyle w:val="ListBullet"/>
        <w:spacing w:after="40"/>
        <w:widowControl w:val="1"/>
      </w:pPr>
      <w:r>
        <w:t>Only owners may change another membership.</w:t>
      </w:r>
    </w:p>
    <w:p>
      <w:pPr>
        <w:pStyle w:val="ListBullet"/>
        <w:spacing w:after="40"/>
        <w:widowControl w:val="1"/>
      </w:pPr>
      <w:r>
        <w:t>The final active owner cannot be disabled or demoted.</w:t>
      </w:r>
    </w:p>
    <w:p>
      <w:pPr>
        <w:pStyle w:val="ListBullet"/>
        <w:spacing w:after="40"/>
        <w:widowControl w:val="1"/>
      </w:pPr>
      <w:r>
        <w:t>A user may not elevate themselves from member to owner.</w:t>
      </w:r>
    </w:p>
    <w:p>
      <w:pPr>
        <w:pStyle w:val="Heading2"/>
        <w:widowControl w:val="1"/>
      </w:pPr>
      <w:r>
        <w:t>11.2 Tag signatures</w:t>
      </w:r>
    </w:p>
    <w:p>
      <w:pPr>
        <w:pStyle w:val="CodeBlock"/>
        <w:keepNext w:val="0"/>
        <w:keepLines/>
        <w:widowControl w:val="1"/>
      </w:pPr>
      <w:r>
        <w:rPr>
          <w:rFonts w:ascii="Consolas" w:hAnsi="Consolas" w:eastAsia="Consolas"/>
          <w:sz w:val="16"/>
        </w:rPr>
        <w:t>app_api_v1.create_tag(</w:t>
        <w:br/>
        <w:t xml:space="preserve">    p_project_id uuid,</w:t>
        <w:br/>
        <w:t xml:space="preserve">    p_namespace text,</w:t>
        <w:br/>
        <w:t xml:space="preserve">    p_name text,</w:t>
        <w:br/>
        <w:t xml:space="preserve">    p_description text default null,</w:t>
        <w:br/>
        <w:t xml:space="preserve">    p_value_type text default 'none',</w:t>
        <w:br/>
        <w:t xml:space="preserve">    p_idempotency_key text</w:t>
        <w:br/>
        <w:t>) returns table (</w:t>
        <w:br/>
        <w:t xml:space="preserve">    tag_id uuid,</w:t>
        <w:br/>
        <w:t xml:space="preserve">    namespace text,</w:t>
        <w:br/>
        <w:t xml:space="preserve">    slug text,</w:t>
        <w:br/>
        <w:t xml:space="preserve">    revision bigint</w:t>
        <w:br/>
        <w:t>)</w:t>
      </w:r>
    </w:p>
    <w:p>
      <w:pPr>
        <w:pStyle w:val="CodeBlock"/>
        <w:keepNext w:val="0"/>
        <w:keepLines/>
        <w:widowControl w:val="1"/>
      </w:pPr>
      <w:r>
        <w:rPr>
          <w:rFonts w:ascii="Consolas" w:hAnsi="Consolas" w:eastAsia="Consolas"/>
          <w:sz w:val="16"/>
        </w:rPr>
        <w:t>app_api_v1.get_tag(</w:t>
        <w:br/>
        <w:t xml:space="preserve">    p_tag_id uuid</w:t>
        <w:br/>
        <w:t>) returns table (</w:t>
        <w:br/>
        <w:t xml:space="preserve">    tag_id uuid,</w:t>
        <w:br/>
        <w:t xml:space="preserve">    project_id uuid,</w:t>
        <w:br/>
        <w:t xml:space="preserve">    namespace text,</w:t>
        <w:br/>
        <w:t xml:space="preserve">    name text,</w:t>
        <w:br/>
        <w:t xml:space="preserve">    slug text,</w:t>
        <w:br/>
        <w:t xml:space="preserve">    description text,</w:t>
        <w:br/>
        <w:t xml:space="preserve">    value_type text,</w:t>
        <w:br/>
        <w:t xml:space="preserve">    status text,</w:t>
        <w:br/>
        <w:t xml:space="preserve">    revision bigint,</w:t>
        <w:br/>
        <w:t xml:space="preserve">    current_assignment_count bigint</w:t>
        <w:br/>
        <w:t>)</w:t>
      </w:r>
    </w:p>
    <w:p>
      <w:pPr>
        <w:pStyle w:val="CodeBlock"/>
        <w:keepNext w:val="0"/>
        <w:keepLines/>
        <w:widowControl w:val="1"/>
      </w:pPr>
      <w:r>
        <w:rPr>
          <w:rFonts w:ascii="Consolas" w:hAnsi="Consolas" w:eastAsia="Consolas"/>
          <w:sz w:val="16"/>
        </w:rPr>
        <w:t>app_api_v1.list_tags(</w:t>
        <w:br/>
        <w:t xml:space="preserve">    p_project_id uuid,</w:t>
        <w:br/>
        <w:t xml:space="preserve">    p_query text default null,</w:t>
        <w:br/>
        <w:t xml:space="preserve">    p_namespace text default null,</w:t>
        <w:br/>
        <w:t xml:space="preserve">    p_include_archived boolean default false,</w:t>
        <w:br/>
        <w:t xml:space="preserve">    p_limit integer default 100,</w:t>
        <w:br/>
        <w:t xml:space="preserve">    p_offset integer default 0</w:t>
        <w:br/>
        <w:t>) returns table (</w:t>
        <w:br/>
        <w:t xml:space="preserve">    tag_id uuid,</w:t>
        <w:br/>
        <w:t xml:space="preserve">    namespace text,</w:t>
        <w:br/>
        <w:t xml:space="preserve">    name text,</w:t>
        <w:br/>
        <w:t xml:space="preserve">    slug text,</w:t>
        <w:br/>
        <w:t xml:space="preserve">    description text,</w:t>
        <w:br/>
        <w:t xml:space="preserve">    value_type text,</w:t>
        <w:br/>
        <w:t xml:space="preserve">    status text,</w:t>
        <w:br/>
        <w:t xml:space="preserve">    revision bigint,</w:t>
        <w:br/>
        <w:t xml:space="preserve">    current_assignment_count bigint</w:t>
        <w:br/>
        <w:t>)</w:t>
      </w:r>
    </w:p>
    <w:p>
      <w:pPr>
        <w:pStyle w:val="CodeBlock"/>
        <w:keepNext w:val="0"/>
        <w:keepLines/>
        <w:widowControl w:val="1"/>
      </w:pPr>
      <w:r>
        <w:rPr>
          <w:rFonts w:ascii="Consolas" w:hAnsi="Consolas" w:eastAsia="Consolas"/>
          <w:sz w:val="16"/>
        </w:rPr>
        <w:t>app_api_v1.update_tag(</w:t>
        <w:br/>
        <w:t xml:space="preserve">    p_tag_id uuid,</w:t>
        <w:br/>
        <w:t xml:space="preserve">    p_expected_revision bigint,</w:t>
        <w:br/>
        <w:t xml:space="preserve">    p_set_name boolean default false,</w:t>
        <w:br/>
        <w:t xml:space="preserve">    p_name text default null,</w:t>
        <w:br/>
        <w:t xml:space="preserve">    p_set_description boolean default false,</w:t>
        <w:br/>
        <w:t xml:space="preserve">    p_description text default null</w:t>
        <w:br/>
        <w:t>) returns table (</w:t>
        <w:br/>
        <w:t xml:space="preserve">    tag_id uuid,</w:t>
        <w:br/>
        <w:t xml:space="preserve">    revision bigint,</w:t>
        <w:br/>
        <w:t xml:space="preserve">    updated_at timestamptz</w:t>
        <w:br/>
        <w:t>)</w:t>
      </w:r>
    </w:p>
    <w:p>
      <w:pPr>
        <w:pStyle w:val="CodeBlock"/>
        <w:keepNext w:val="0"/>
        <w:keepLines/>
        <w:widowControl w:val="1"/>
      </w:pPr>
      <w:r>
        <w:rPr>
          <w:rFonts w:ascii="Consolas" w:hAnsi="Consolas" w:eastAsia="Consolas"/>
          <w:sz w:val="16"/>
        </w:rPr>
        <w:t>app_api_v1.archive_tag(</w:t>
        <w:br/>
        <w:t xml:space="preserve">    p_tag_id uuid,</w:t>
        <w:br/>
        <w:t xml:space="preserve">    p_expected_revision bigint</w:t>
        <w:br/>
        <w:t>) returns table (</w:t>
        <w:br/>
        <w:t xml:space="preserve">    tag_id uuid,</w:t>
        <w:br/>
        <w:t xml:space="preserve">    revision bigint,</w:t>
        <w:br/>
        <w:t xml:space="preserve">    archived_at timestamptz</w:t>
        <w:br/>
        <w:t>)</w:t>
      </w:r>
    </w:p>
    <w:p>
      <w:pPr>
        <w:pStyle w:val="CodeBlock"/>
        <w:keepNext w:val="0"/>
        <w:keepLines/>
        <w:widowControl w:val="1"/>
      </w:pPr>
      <w:r>
        <w:rPr>
          <w:rFonts w:ascii="Consolas" w:hAnsi="Consolas" w:eastAsia="Consolas"/>
          <w:sz w:val="16"/>
        </w:rPr>
        <w:t>app_api_v1.restore_tag(</w:t>
        <w:br/>
        <w:t xml:space="preserve">    p_tag_id uuid,</w:t>
        <w:br/>
        <w:t xml:space="preserve">    p_expected_revision bigint</w:t>
        <w:br/>
        <w:t>) returns table (</w:t>
        <w:br/>
        <w:t xml:space="preserve">    tag_id uuid,</w:t>
        <w:br/>
        <w:t xml:space="preserve">    revision bigint,</w:t>
        <w:br/>
        <w:t xml:space="preserve">    restored_at timestamptz</w:t>
        <w:br/>
        <w:t>)</w:t>
      </w:r>
    </w:p>
    <w:p>
      <w:pPr>
        <w:pStyle w:val="CodeBlock"/>
        <w:keepNext w:val="0"/>
        <w:keepLines/>
        <w:widowControl w:val="1"/>
      </w:pPr>
      <w:r>
        <w:rPr>
          <w:rFonts w:ascii="Consolas" w:hAnsi="Consolas" w:eastAsia="Consolas"/>
          <w:sz w:val="16"/>
        </w:rPr>
        <w:t>app_api_v1.assign_tag(</w:t>
        <w:br/>
        <w:t xml:space="preserve">    p_object_id uuid,</w:t>
        <w:br/>
        <w:t xml:space="preserve">    p_tag_id uuid,</w:t>
        <w:br/>
        <w:t xml:space="preserve">    p_text_value text default null,</w:t>
        <w:br/>
        <w:t xml:space="preserve">    p_number_value numeric default null,</w:t>
        <w:br/>
        <w:t xml:space="preserve">    p_boolean_value boolean default null,</w:t>
        <w:br/>
        <w:t xml:space="preserve">    p_date_value date default null,</w:t>
        <w:br/>
        <w:t xml:space="preserve">    p_idempotency_key text</w:t>
        <w:br/>
        <w:t>) returns table (</w:t>
        <w:br/>
        <w:t xml:space="preserve">    assignment_id uuid,</w:t>
        <w:br/>
        <w:t xml:space="preserve">    status text,</w:t>
        <w:br/>
        <w:t xml:space="preserve">    created_at timestamptz</w:t>
        <w:br/>
        <w:t>)</w:t>
      </w:r>
    </w:p>
    <w:p>
      <w:pPr>
        <w:pStyle w:val="ListBullet"/>
        <w:spacing w:after="40"/>
        <w:widowControl w:val="1"/>
      </w:pPr>
      <w:r>
        <w:t>Creates assignment_source human and status active.</w:t>
      </w:r>
    </w:p>
    <w:p>
      <w:pPr>
        <w:pStyle w:val="ListBullet"/>
        <w:spacing w:after="40"/>
        <w:widowControl w:val="1"/>
      </w:pPr>
      <w:r>
        <w:t>Validates project equality, tag type, object taggability, tag state, and current-duplicate rules.</w:t>
      </w:r>
    </w:p>
    <w:p>
      <w:pPr>
        <w:pStyle w:val="ListBullet"/>
        <w:spacing w:after="40"/>
        <w:widowControl w:val="1"/>
      </w:pPr>
      <w:r>
        <w:t>Later worker/operator wrappers call a shared internal primitive with different attribution and proposal status.</w:t>
      </w:r>
    </w:p>
    <w:p>
      <w:pPr>
        <w:pStyle w:val="CodeBlock"/>
        <w:keepNext w:val="0"/>
        <w:keepLines/>
        <w:widowControl w:val="1"/>
      </w:pPr>
      <w:r>
        <w:rPr>
          <w:rFonts w:ascii="Consolas" w:hAnsi="Consolas" w:eastAsia="Consolas"/>
          <w:sz w:val="16"/>
        </w:rPr>
        <w:t>app_api_v1.review_tag_assignment(</w:t>
        <w:br/>
        <w:t xml:space="preserve">    p_assignment_id uuid,</w:t>
        <w:br/>
        <w:t xml:space="preserve">    p_decision text,</w:t>
        <w:br/>
        <w:t xml:space="preserve">    p_reason text default null</w:t>
        <w:br/>
        <w:t>) returns table (</w:t>
        <w:br/>
        <w:t xml:space="preserve">    assignment_id uuid,</w:t>
        <w:br/>
        <w:t xml:space="preserve">    status text,</w:t>
        <w:br/>
        <w:t xml:space="preserve">    reviewed_at timestamptz</w:t>
        <w:br/>
        <w:t>)</w:t>
      </w:r>
    </w:p>
    <w:p>
      <w:pPr>
        <w:pStyle w:val="ListBullet"/>
        <w:spacing w:after="40"/>
        <w:widowControl w:val="1"/>
      </w:pPr>
      <w:r>
        <w:t>p_decision is confirm or reject.</w:t>
      </w:r>
    </w:p>
    <w:p>
      <w:pPr>
        <w:pStyle w:val="ListBullet"/>
        <w:spacing w:after="40"/>
        <w:widowControl w:val="1"/>
      </w:pPr>
      <w:r>
        <w:t>Only proposed assignments may be reviewed.</w:t>
      </w:r>
    </w:p>
    <w:p>
      <w:pPr>
        <w:pStyle w:val="ListBullet"/>
        <w:spacing w:after="40"/>
        <w:widowControl w:val="1"/>
      </w:pPr>
      <w:r>
        <w:t>Confirm fails when another current assignment for the same object and tag already exists.</w:t>
      </w:r>
    </w:p>
    <w:p>
      <w:pPr>
        <w:pStyle w:val="CodeBlock"/>
        <w:keepNext w:val="0"/>
        <w:keepLines/>
        <w:widowControl w:val="1"/>
      </w:pPr>
      <w:r>
        <w:rPr>
          <w:rFonts w:ascii="Consolas" w:hAnsi="Consolas" w:eastAsia="Consolas"/>
          <w:sz w:val="16"/>
        </w:rPr>
        <w:t>app_api_v1.remove_tag_assignment(</w:t>
        <w:br/>
        <w:t xml:space="preserve">    p_assignment_id uuid,</w:t>
        <w:br/>
        <w:t xml:space="preserve">    p_reason text default null</w:t>
        <w:br/>
        <w:t>) returns table (</w:t>
        <w:br/>
        <w:t xml:space="preserve">    assignment_id uuid,</w:t>
        <w:br/>
        <w:t xml:space="preserve">    status text,</w:t>
        <w:br/>
        <w:t xml:space="preserve">    removed_at timestamptz</w:t>
        <w:br/>
        <w:t>)</w:t>
      </w:r>
    </w:p>
    <w:p>
      <w:pPr>
        <w:pStyle w:val="CodeBlock"/>
        <w:keepNext w:val="0"/>
        <w:keepLines/>
        <w:widowControl w:val="1"/>
      </w:pPr>
      <w:r>
        <w:rPr>
          <w:rFonts w:ascii="Consolas" w:hAnsi="Consolas" w:eastAsia="Consolas"/>
          <w:sz w:val="16"/>
        </w:rPr>
        <w:t>app_api_v1.get_object_tags(</w:t>
        <w:br/>
        <w:t xml:space="preserve">    p_object_id uuid,</w:t>
        <w:br/>
        <w:t xml:space="preserve">    p_include_proposed boolean default true,</w:t>
        <w:br/>
        <w:t xml:space="preserve">    p_include_history boolean default false</w:t>
        <w:br/>
        <w:t>) returns table (</w:t>
        <w:br/>
        <w:t xml:space="preserve">    assignment_id uuid,</w:t>
        <w:br/>
        <w:t xml:space="preserve">    tag_id uuid,</w:t>
        <w:br/>
        <w:t xml:space="preserve">    namespace text,</w:t>
        <w:br/>
        <w:t xml:space="preserve">    name text,</w:t>
        <w:br/>
        <w:t xml:space="preserve">    value_type text,</w:t>
        <w:br/>
        <w:t xml:space="preserve">    text_value text,</w:t>
        <w:br/>
        <w:t xml:space="preserve">    number_value numeric,</w:t>
        <w:br/>
        <w:t xml:space="preserve">    boolean_value boolean,</w:t>
        <w:br/>
        <w:t xml:space="preserve">    date_value date,</w:t>
        <w:br/>
        <w:t xml:space="preserve">    assignment_source text,</w:t>
        <w:br/>
        <w:t xml:space="preserve">    status text,</w:t>
        <w:br/>
        <w:t xml:space="preserve">    confidence numeric,</w:t>
        <w:br/>
        <w:t xml:space="preserve">    evidence_text text,</w:t>
        <w:br/>
        <w:t xml:space="preserve">    created_at timestamptz</w:t>
        <w:br/>
        <w:t>)</w:t>
      </w:r>
    </w:p>
    <w:p>
      <w:pPr>
        <w:pStyle w:val="Heading2"/>
        <w:widowControl w:val="1"/>
      </w:pPr>
      <w:r>
        <w:t>11.3 Relationship signatures</w:t>
      </w:r>
    </w:p>
    <w:p>
      <w:pPr>
        <w:pStyle w:val="CodeBlock"/>
        <w:keepNext w:val="0"/>
        <w:keepLines/>
        <w:widowControl w:val="1"/>
      </w:pPr>
      <w:r>
        <w:rPr>
          <w:rFonts w:ascii="Consolas" w:hAnsi="Consolas" w:eastAsia="Consolas"/>
          <w:sz w:val="16"/>
        </w:rPr>
        <w:t>app_api_v1.relate_objects(</w:t>
        <w:br/>
        <w:t xml:space="preserve">    p_source_object_id uuid,</w:t>
        <w:br/>
        <w:t xml:space="preserve">    p_relationship_type text,</w:t>
        <w:br/>
        <w:t xml:space="preserve">    p_target_object_id uuid,</w:t>
        <w:br/>
        <w:t xml:space="preserve">    p_idempotency_key text</w:t>
        <w:br/>
        <w:t>) returns table (</w:t>
        <w:br/>
        <w:t xml:space="preserve">    relationship_id uuid,</w:t>
        <w:br/>
        <w:t xml:space="preserve">    status text,</w:t>
        <w:br/>
        <w:t xml:space="preserve">    created_at timestamptz</w:t>
        <w:br/>
        <w:t>)</w:t>
      </w:r>
    </w:p>
    <w:p>
      <w:pPr>
        <w:pStyle w:val="CodeBlock"/>
        <w:keepNext w:val="0"/>
        <w:keepLines/>
        <w:widowControl w:val="1"/>
      </w:pPr>
      <w:r>
        <w:rPr>
          <w:rFonts w:ascii="Consolas" w:hAnsi="Consolas" w:eastAsia="Consolas"/>
          <w:sz w:val="16"/>
        </w:rPr>
        <w:t>app_api_v1.review_object_relationship(</w:t>
        <w:br/>
        <w:t xml:space="preserve">    p_relationship_id uuid,</w:t>
        <w:br/>
        <w:t xml:space="preserve">    p_decision text,</w:t>
        <w:br/>
        <w:t xml:space="preserve">    p_reason text default null</w:t>
        <w:br/>
        <w:t>) returns table (</w:t>
        <w:br/>
        <w:t xml:space="preserve">    relationship_id uuid,</w:t>
        <w:br/>
        <w:t xml:space="preserve">    status text,</w:t>
        <w:br/>
        <w:t xml:space="preserve">    reviewed_at timestamptz</w:t>
        <w:br/>
        <w:t>)</w:t>
      </w:r>
    </w:p>
    <w:p>
      <w:pPr>
        <w:pStyle w:val="CodeBlock"/>
        <w:keepNext w:val="0"/>
        <w:keepLines/>
        <w:widowControl w:val="1"/>
      </w:pPr>
      <w:r>
        <w:rPr>
          <w:rFonts w:ascii="Consolas" w:hAnsi="Consolas" w:eastAsia="Consolas"/>
          <w:sz w:val="16"/>
        </w:rPr>
        <w:t>app_api_v1.remove_object_relationship(</w:t>
        <w:br/>
        <w:t xml:space="preserve">    p_relationship_id uuid,</w:t>
        <w:br/>
        <w:t xml:space="preserve">    p_reason text default null</w:t>
        <w:br/>
        <w:t>) returns table (</w:t>
        <w:br/>
        <w:t xml:space="preserve">    relationship_id uuid,</w:t>
        <w:br/>
        <w:t xml:space="preserve">    status text,</w:t>
        <w:br/>
        <w:t xml:space="preserve">    removed_at timestamptz</w:t>
        <w:br/>
        <w:t>)</w:t>
      </w:r>
    </w:p>
    <w:p>
      <w:pPr>
        <w:pStyle w:val="CodeBlock"/>
        <w:keepNext w:val="0"/>
        <w:keepLines/>
        <w:widowControl w:val="1"/>
      </w:pPr>
      <w:r>
        <w:rPr>
          <w:rFonts w:ascii="Consolas" w:hAnsi="Consolas" w:eastAsia="Consolas"/>
          <w:sz w:val="16"/>
        </w:rPr>
        <w:t>app_api_v1.get_related_objects(</w:t>
        <w:br/>
        <w:t xml:space="preserve">    p_object_id uuid,</w:t>
        <w:br/>
        <w:t xml:space="preserve">    p_relationship_type text default null,</w:t>
        <w:br/>
        <w:t xml:space="preserve">    p_include_proposed boolean default true,</w:t>
        <w:br/>
        <w:t xml:space="preserve">    p_include_history boolean default false,</w:t>
        <w:br/>
        <w:t xml:space="preserve">    p_limit integer default 100,</w:t>
        <w:br/>
        <w:t xml:space="preserve">    p_offset integer default 0</w:t>
        <w:br/>
        <w:t>) returns table (</w:t>
        <w:br/>
        <w:t xml:space="preserve">    relationship_id uuid,</w:t>
        <w:br/>
        <w:t xml:space="preserve">    direction text,</w:t>
        <w:br/>
        <w:t xml:space="preserve">    relationship_type text,</w:t>
        <w:br/>
        <w:t xml:space="preserve">    inverse_relationship_type text,</w:t>
        <w:br/>
        <w:t xml:space="preserve">    related_object_id uuid,</w:t>
        <w:br/>
        <w:t xml:space="preserve">    related_object_type text,</w:t>
        <w:br/>
        <w:t xml:space="preserve">    related_display_label text,</w:t>
        <w:br/>
        <w:t xml:space="preserve">    status text,</w:t>
        <w:br/>
        <w:t xml:space="preserve">    confidence numeric,</w:t>
        <w:br/>
        <w:t xml:space="preserve">    evidence_text text,</w:t>
        <w:br/>
        <w:t xml:space="preserve">    created_at timestamptz</w:t>
        <w:br/>
        <w:t>)</w:t>
      </w:r>
    </w:p>
    <w:p>
      <w:pPr>
        <w:pStyle w:val="Heading2"/>
        <w:widowControl w:val="1"/>
      </w:pPr>
      <w:r>
        <w:t>11.4 Object-type signature</w:t>
      </w:r>
    </w:p>
    <w:p>
      <w:pPr>
        <w:pStyle w:val="CodeBlock"/>
        <w:keepNext w:val="0"/>
        <w:keepLines/>
        <w:widowControl w:val="1"/>
      </w:pPr>
      <w:r>
        <w:rPr>
          <w:rFonts w:ascii="Consolas" w:hAnsi="Consolas" w:eastAsia="Consolas"/>
          <w:sz w:val="16"/>
        </w:rPr>
        <w:t>app_api_v1.list_object_types(</w:t>
        <w:br/>
        <w:t xml:space="preserve">    p_project_id uuid</w:t>
        <w:br/>
        <w:t>) returns table (</w:t>
        <w:br/>
        <w:t xml:space="preserve">    object_type text,</w:t>
        <w:br/>
        <w:t xml:space="preserve">    display_name text,</w:t>
        <w:br/>
        <w:t xml:space="preserve">    taggable boolean,</w:t>
        <w:br/>
        <w:t xml:space="preserve">    relatable boolean,</w:t>
        <w:br/>
        <w:t xml:space="preserve">    searchable boolean</w:t>
        <w:br/>
        <w:t>)</w:t>
      </w:r>
    </w:p>
    <w:p>
      <w:pPr>
        <w:pStyle w:val="ListBullet"/>
        <w:spacing w:after="40"/>
        <w:widowControl w:val="1"/>
      </w:pPr>
      <w:r>
        <w:t>The project argument exists to require and verify membership even though object types are global seed data.</w:t>
      </w:r>
    </w:p>
    <w:p>
      <w:pPr>
        <w:pStyle w:val="Heading1"/>
        <w:widowControl w:val="1"/>
      </w:pPr>
      <w:r>
        <w:t>12. Internal Function Contracts</w:t>
      </w:r>
    </w:p>
    <w:p>
      <w:pPr>
        <w:spacing w:after="140"/>
        <w:widowControl w:val="1"/>
      </w:pPr>
      <w:r>
        <w:rPr>
          <w:sz w:val="20"/>
        </w:rPr>
        <w:t>Private helpers live in internal_api and are not exposed through PostgREST. Public functions compose these helpers so authorization, normalization, registration, and validation remain consistent.</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5040"/>
        <w:gridCol w:w="5040"/>
      </w:tblGrid>
      <w:tr>
        <w:trPr>
          <w:tblHeader w:val="true"/>
          <w:cantSplit/>
        </w:trPr>
        <w:tc>
          <w:tcPr>
            <w:tcW w:type="dxa" w:w="4536"/>
            <w:shd w:fill="1F4E78"/>
            <w:tcMar>
              <w:top w:w="70" w:type="dxa"/>
              <w:start w:w="90" w:type="dxa"/>
              <w:bottom w:w="70" w:type="dxa"/>
              <w:end w:w="90" w:type="dxa"/>
            </w:tcMar>
          </w:tcPr>
          <w:p>
            <w:r>
              <w:rPr>
                <w:b/>
                <w:color w:val="FFFFFF"/>
                <w:sz w:val="17"/>
              </w:rPr>
              <w:t>Private function</w:t>
            </w:r>
          </w:p>
        </w:tc>
        <w:tc>
          <w:tcPr>
            <w:tcW w:type="dxa" w:w="4824"/>
            <w:shd w:fill="1F4E78"/>
            <w:tcMar>
              <w:top w:w="70" w:type="dxa"/>
              <w:start w:w="90" w:type="dxa"/>
              <w:bottom w:w="70" w:type="dxa"/>
              <w:end w:w="90" w:type="dxa"/>
            </w:tcMar>
          </w:tcPr>
          <w:p>
            <w:r>
              <w:rPr>
                <w:b/>
                <w:color w:val="FFFFFF"/>
                <w:sz w:val="17"/>
              </w:rPr>
              <w:t>Responsibility</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current_auth_issuer()</w:t>
            </w:r>
          </w:p>
        </w:tc>
        <w:tc>
          <w:tcPr>
            <w:tcW w:type="dxa" w:w="5040"/>
            <w:tcMar>
              <w:top w:w="70" w:type="dxa"/>
              <w:start w:w="90" w:type="dxa"/>
              <w:bottom w:w="70" w:type="dxa"/>
              <w:end w:w="90" w:type="dxa"/>
            </w:tcMar>
          </w:tcPr>
          <w:p>
            <w:pPr>
              <w:spacing w:after="0"/>
            </w:pPr>
            <w:r>
              <w:rPr>
                <w:sz w:val="15"/>
              </w:rPr>
              <w:t>Read and normalize the current external issuer.</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current_auth_subject()</w:t>
            </w:r>
          </w:p>
        </w:tc>
        <w:tc>
          <w:tcPr>
            <w:tcW w:type="dxa" w:w="5040"/>
            <w:tcMar>
              <w:top w:w="70" w:type="dxa"/>
              <w:start w:w="90" w:type="dxa"/>
              <w:bottom w:w="70" w:type="dxa"/>
              <w:end w:w="90" w:type="dxa"/>
            </w:tcMar>
            <w:shd w:fill="F2F4F5"/>
          </w:tcPr>
          <w:p>
            <w:pPr>
              <w:spacing w:after="0"/>
            </w:pPr>
            <w:r>
              <w:rPr>
                <w:sz w:val="15"/>
              </w:rPr>
              <w:t>Read the current external subject.</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current_user_id()</w:t>
            </w:r>
          </w:p>
        </w:tc>
        <w:tc>
          <w:tcPr>
            <w:tcW w:type="dxa" w:w="5040"/>
            <w:tcMar>
              <w:top w:w="70" w:type="dxa"/>
              <w:start w:w="90" w:type="dxa"/>
              <w:bottom w:w="70" w:type="dxa"/>
              <w:end w:w="90" w:type="dxa"/>
            </w:tcMar>
          </w:tcPr>
          <w:p>
            <w:pPr>
              <w:spacing w:after="0"/>
            </w:pPr>
            <w:r>
              <w:rPr>
                <w:sz w:val="15"/>
              </w:rPr>
              <w:t>Resolve issuer+subject to active internal user.</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require_authenticated_user()</w:t>
            </w:r>
          </w:p>
        </w:tc>
        <w:tc>
          <w:tcPr>
            <w:tcW w:type="dxa" w:w="5040"/>
            <w:tcMar>
              <w:top w:w="70" w:type="dxa"/>
              <w:start w:w="90" w:type="dxa"/>
              <w:bottom w:w="70" w:type="dxa"/>
              <w:end w:w="90" w:type="dxa"/>
            </w:tcMar>
            <w:shd w:fill="F2F4F5"/>
          </w:tcPr>
          <w:p>
            <w:pPr>
              <w:spacing w:after="0"/>
            </w:pPr>
            <w:r>
              <w:rPr>
                <w:sz w:val="15"/>
              </w:rPr>
              <w:t>Raise a stable error when no active user is resolved.</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require_project_member(project_id)</w:t>
            </w:r>
          </w:p>
        </w:tc>
        <w:tc>
          <w:tcPr>
            <w:tcW w:type="dxa" w:w="5040"/>
            <w:tcMar>
              <w:top w:w="70" w:type="dxa"/>
              <w:start w:w="90" w:type="dxa"/>
              <w:bottom w:w="70" w:type="dxa"/>
              <w:end w:w="90" w:type="dxa"/>
            </w:tcMar>
          </w:tcPr>
          <w:p>
            <w:pPr>
              <w:spacing w:after="0"/>
            </w:pPr>
            <w:r>
              <w:rPr>
                <w:sz w:val="15"/>
              </w:rPr>
              <w:t>Return current user ID after active membership validation.</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require_project_owner(project_id)</w:t>
            </w:r>
          </w:p>
        </w:tc>
        <w:tc>
          <w:tcPr>
            <w:tcW w:type="dxa" w:w="5040"/>
            <w:tcMar>
              <w:top w:w="70" w:type="dxa"/>
              <w:start w:w="90" w:type="dxa"/>
              <w:bottom w:w="70" w:type="dxa"/>
              <w:end w:w="90" w:type="dxa"/>
            </w:tcMar>
            <w:shd w:fill="F2F4F5"/>
          </w:tcPr>
          <w:p>
            <w:pPr>
              <w:spacing w:after="0"/>
            </w:pPr>
            <w:r>
              <w:rPr>
                <w:sz w:val="15"/>
              </w:rPr>
              <w:t>Return current user ID after active owner validation.</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normalize_namespace(text)</w:t>
            </w:r>
          </w:p>
        </w:tc>
        <w:tc>
          <w:tcPr>
            <w:tcW w:type="dxa" w:w="5040"/>
            <w:tcMar>
              <w:top w:w="70" w:type="dxa"/>
              <w:start w:w="90" w:type="dxa"/>
              <w:bottom w:w="70" w:type="dxa"/>
              <w:end w:w="90" w:type="dxa"/>
            </w:tcMar>
          </w:tcPr>
          <w:p>
            <w:pPr>
              <w:spacing w:after="0"/>
            </w:pPr>
            <w:r>
              <w:rPr>
                <w:sz w:val="15"/>
              </w:rPr>
              <w:t>Trim and normalize a tag namespace.</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normalize_slug(text)</w:t>
            </w:r>
          </w:p>
        </w:tc>
        <w:tc>
          <w:tcPr>
            <w:tcW w:type="dxa" w:w="5040"/>
            <w:tcMar>
              <w:top w:w="70" w:type="dxa"/>
              <w:start w:w="90" w:type="dxa"/>
              <w:bottom w:w="70" w:type="dxa"/>
              <w:end w:w="90" w:type="dxa"/>
            </w:tcMar>
            <w:shd w:fill="F2F4F5"/>
          </w:tcPr>
          <w:p>
            <w:pPr>
              <w:spacing w:after="0"/>
            </w:pPr>
            <w:r>
              <w:rPr>
                <w:sz w:val="15"/>
              </w:rPr>
              <w:t>Generate a stable lowercase slug.</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register_object(project_id, object_type, label, created_by_user_id, created_by_object_id)</w:t>
            </w:r>
          </w:p>
        </w:tc>
        <w:tc>
          <w:tcPr>
            <w:tcW w:type="dxa" w:w="5040"/>
            <w:tcMar>
              <w:top w:w="70" w:type="dxa"/>
              <w:start w:w="90" w:type="dxa"/>
              <w:bottom w:w="70" w:type="dxa"/>
              <w:end w:w="90" w:type="dxa"/>
            </w:tcMar>
          </w:tcPr>
          <w:p>
            <w:pPr>
              <w:spacing w:after="0"/>
            </w:pPr>
            <w:r>
              <w:rPr>
                <w:sz w:val="15"/>
              </w:rPr>
              <w:t>Insert and return registry UUID.</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update_object_label(object_id, expected_revision, label)</w:t>
            </w:r>
          </w:p>
        </w:tc>
        <w:tc>
          <w:tcPr>
            <w:tcW w:type="dxa" w:w="5040"/>
            <w:tcMar>
              <w:top w:w="70" w:type="dxa"/>
              <w:start w:w="90" w:type="dxa"/>
              <w:bottom w:w="70" w:type="dxa"/>
              <w:end w:w="90" w:type="dxa"/>
            </w:tcMar>
            <w:shd w:fill="F2F4F5"/>
          </w:tcPr>
          <w:p>
            <w:pPr>
              <w:spacing w:after="0"/>
            </w:pPr>
            <w:r>
              <w:rPr>
                <w:sz w:val="15"/>
              </w:rPr>
              <w:t>Revision-check and update generic label.</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archive_object(object_id, expected_revision)</w:t>
            </w:r>
          </w:p>
        </w:tc>
        <w:tc>
          <w:tcPr>
            <w:tcW w:type="dxa" w:w="5040"/>
            <w:tcMar>
              <w:top w:w="70" w:type="dxa"/>
              <w:start w:w="90" w:type="dxa"/>
              <w:bottom w:w="70" w:type="dxa"/>
              <w:end w:w="90" w:type="dxa"/>
            </w:tcMar>
          </w:tcPr>
          <w:p>
            <w:pPr>
              <w:spacing w:after="0"/>
            </w:pPr>
            <w:r>
              <w:rPr>
                <w:sz w:val="15"/>
              </w:rPr>
              <w:t>Archive registry row.</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validate_tag_value(tag_id, typed values...)</w:t>
            </w:r>
          </w:p>
        </w:tc>
        <w:tc>
          <w:tcPr>
            <w:tcW w:type="dxa" w:w="5040"/>
            <w:tcMar>
              <w:top w:w="70" w:type="dxa"/>
              <w:start w:w="90" w:type="dxa"/>
              <w:bottom w:w="70" w:type="dxa"/>
              <w:end w:w="90" w:type="dxa"/>
            </w:tcMar>
            <w:shd w:fill="F2F4F5"/>
          </w:tcPr>
          <w:p>
            <w:pPr>
              <w:spacing w:after="0"/>
            </w:pPr>
            <w:r>
              <w:rPr>
                <w:sz w:val="15"/>
              </w:rPr>
              <w:t>Enforce value-type and exactly-one-value rules.</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canonicalize_relationship(type, source_id, target_id)</w:t>
            </w:r>
          </w:p>
        </w:tc>
        <w:tc>
          <w:tcPr>
            <w:tcW w:type="dxa" w:w="5040"/>
            <w:tcMar>
              <w:top w:w="70" w:type="dxa"/>
              <w:start w:w="90" w:type="dxa"/>
              <w:bottom w:w="70" w:type="dxa"/>
              <w:end w:w="90" w:type="dxa"/>
            </w:tcMar>
          </w:tcPr>
          <w:p>
            <w:pPr>
              <w:spacing w:after="0"/>
            </w:pPr>
            <w:r>
              <w:rPr>
                <w:sz w:val="15"/>
              </w:rPr>
              <w:t>Return normalized edge order for symmetric relationships.</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begin_command(user_id, project_id, function_key, idempotency_key)</w:t>
            </w:r>
          </w:p>
        </w:tc>
        <w:tc>
          <w:tcPr>
            <w:tcW w:type="dxa" w:w="5040"/>
            <w:tcMar>
              <w:top w:w="70" w:type="dxa"/>
              <w:start w:w="90" w:type="dxa"/>
              <w:bottom w:w="70" w:type="dxa"/>
              <w:end w:w="90" w:type="dxa"/>
            </w:tcMar>
            <w:shd w:fill="F2F4F5"/>
          </w:tcPr>
          <w:p>
            <w:pPr>
              <w:spacing w:after="0"/>
            </w:pPr>
            <w:r>
              <w:rPr>
                <w:sz w:val="15"/>
              </w:rPr>
              <w:t>Create or resolve command deduplication record.</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complete_command(command_id, result_kind, result_id)</w:t>
            </w:r>
          </w:p>
        </w:tc>
        <w:tc>
          <w:tcPr>
            <w:tcW w:type="dxa" w:w="5040"/>
            <w:tcMar>
              <w:top w:w="70" w:type="dxa"/>
              <w:start w:w="90" w:type="dxa"/>
              <w:bottom w:w="70" w:type="dxa"/>
              <w:end w:w="90" w:type="dxa"/>
            </w:tcMar>
          </w:tcPr>
          <w:p>
            <w:pPr>
              <w:spacing w:after="0"/>
            </w:pPr>
            <w:r>
              <w:rPr>
                <w:sz w:val="15"/>
              </w:rPr>
              <w:t>Mark command completed.</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5"/>
              </w:rPr>
              <w:t>fail_command(command_id, error_code)</w:t>
            </w:r>
          </w:p>
        </w:tc>
        <w:tc>
          <w:tcPr>
            <w:tcW w:type="dxa" w:w="5040"/>
            <w:tcMar>
              <w:top w:w="70" w:type="dxa"/>
              <w:start w:w="90" w:type="dxa"/>
              <w:bottom w:w="70" w:type="dxa"/>
              <w:end w:w="90" w:type="dxa"/>
            </w:tcMar>
            <w:shd w:fill="F2F4F5"/>
          </w:tcPr>
          <w:p>
            <w:pPr>
              <w:spacing w:after="0"/>
            </w:pPr>
            <w:r>
              <w:rPr>
                <w:sz w:val="15"/>
              </w:rPr>
              <w:t>Mark command failed.</w:t>
            </w:r>
          </w:p>
        </w:tc>
      </w:tr>
      <w:tr>
        <w:trPr>
          <w:cantSplit/>
        </w:trPr>
        <w:tc>
          <w:tcPr>
            <w:tcW w:type="dxa" w:w="5040"/>
            <w:tcMar>
              <w:top w:w="70" w:type="dxa"/>
              <w:start w:w="90" w:type="dxa"/>
              <w:bottom w:w="70" w:type="dxa"/>
              <w:end w:w="90" w:type="dxa"/>
            </w:tcMar>
          </w:tcPr>
          <w:p>
            <w:pPr>
              <w:spacing w:after="0"/>
            </w:pPr>
            <w:r>
              <w:rPr>
                <w:rFonts w:ascii="Consolas" w:hAnsi="Consolas" w:eastAsia="Consolas"/>
                <w:sz w:val="15"/>
              </w:rPr>
              <w:t>check_object_registry_integrity(project_id default null)</w:t>
            </w:r>
          </w:p>
        </w:tc>
        <w:tc>
          <w:tcPr>
            <w:tcW w:type="dxa" w:w="5040"/>
            <w:tcMar>
              <w:top w:w="70" w:type="dxa"/>
              <w:start w:w="90" w:type="dxa"/>
              <w:bottom w:w="70" w:type="dxa"/>
              <w:end w:w="90" w:type="dxa"/>
            </w:tcMar>
          </w:tcPr>
          <w:p>
            <w:pPr>
              <w:spacing w:after="0"/>
            </w:pPr>
            <w:r>
              <w:rPr>
                <w:sz w:val="15"/>
              </w:rPr>
              <w:t>Report missing native rows, type mismatches, and native rows without registry rows.</w:t>
            </w:r>
          </w:p>
        </w:tc>
      </w:tr>
    </w:tbl>
    <w:p>
      <w:pPr>
        <w:pStyle w:val="Heading1"/>
        <w:widowControl w:val="1"/>
      </w:pPr>
      <w:r>
        <w:t>13. Authentication, Authorization, and RLS</w:t>
      </w:r>
    </w:p>
    <w:p>
      <w:pPr>
        <w:spacing w:after="140"/>
        <w:widowControl w:val="1"/>
      </w:pPr>
      <w:r>
        <w:rPr>
          <w:sz w:val="20"/>
        </w:rPr>
        <w:t>Authentication is supplied by the selected provider. Authorization is determined from the internal user and active project membership. Public functions perform explicit checks. RLS protects data when tables are queried through a restricted direct connection or a future read view.</w:t>
      </w:r>
    </w:p>
    <w:p>
      <w:pPr>
        <w:pStyle w:val="Heading2"/>
        <w:widowControl w:val="1"/>
      </w:pPr>
      <w:r>
        <w:t>13.1 JWT resolution boundary</w:t>
      </w:r>
    </w:p>
    <w:p>
      <w:pPr>
        <w:pStyle w:val="ListBullet"/>
        <w:spacing w:after="40"/>
        <w:widowControl w:val="1"/>
      </w:pPr>
      <w:r>
        <w:t>Only internal_api reads raw provider claims.</w:t>
      </w:r>
    </w:p>
    <w:p>
      <w:pPr>
        <w:pStyle w:val="ListBullet"/>
        <w:spacing w:after="40"/>
        <w:widowControl w:val="1"/>
      </w:pPr>
      <w:r>
        <w:t>The initial Supabase implementation may use auth.uid() and the request JWT claims, but no domain table references auth.users.</w:t>
      </w:r>
    </w:p>
    <w:p>
      <w:pPr>
        <w:pStyle w:val="ListBullet"/>
        <w:spacing w:after="40"/>
        <w:widowControl w:val="1"/>
      </w:pPr>
      <w:r>
        <w:t>Issuer and subject are normalized before lookup.</w:t>
      </w:r>
    </w:p>
    <w:p>
      <w:pPr>
        <w:pStyle w:val="ListBullet"/>
        <w:spacing w:after="40"/>
        <w:widowControl w:val="1"/>
      </w:pPr>
      <w:r>
        <w:t>Unknown identities may call only bootstrap_current_user.</w:t>
      </w:r>
    </w:p>
    <w:p>
      <w:pPr>
        <w:pStyle w:val="ListBullet"/>
        <w:spacing w:after="40"/>
        <w:widowControl w:val="1"/>
      </w:pPr>
      <w:r>
        <w:t>Disabled or deleted users receive USER_DISABLED and cannot act.</w:t>
      </w:r>
    </w:p>
    <w:p>
      <w:pPr>
        <w:pStyle w:val="Heading2"/>
        <w:widowControl w:val="1"/>
      </w:pPr>
      <w:r>
        <w:t>13.2 Table policy summary</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5040"/>
        <w:gridCol w:w="5040"/>
      </w:tblGrid>
      <w:tr>
        <w:trPr>
          <w:tblHeader w:val="true"/>
          <w:cantSplit/>
        </w:trPr>
        <w:tc>
          <w:tcPr>
            <w:tcW w:type="dxa" w:w="3168"/>
            <w:shd w:fill="1F4E78"/>
            <w:tcMar>
              <w:top w:w="70" w:type="dxa"/>
              <w:start w:w="90" w:type="dxa"/>
              <w:bottom w:w="70" w:type="dxa"/>
              <w:end w:w="90" w:type="dxa"/>
            </w:tcMar>
          </w:tcPr>
          <w:p>
            <w:r>
              <w:rPr>
                <w:b/>
                <w:color w:val="FFFFFF"/>
                <w:sz w:val="17"/>
              </w:rPr>
              <w:t>Table</w:t>
            </w:r>
          </w:p>
        </w:tc>
        <w:tc>
          <w:tcPr>
            <w:tcW w:type="dxa" w:w="6192"/>
            <w:shd w:fill="1F4E78"/>
            <w:tcMar>
              <w:top w:w="70" w:type="dxa"/>
              <w:start w:w="90" w:type="dxa"/>
              <w:bottom w:w="70" w:type="dxa"/>
              <w:end w:w="90" w:type="dxa"/>
            </w:tcMar>
          </w:tcPr>
          <w:p>
            <w:r>
              <w:rPr>
                <w:b/>
                <w:color w:val="FFFFFF"/>
                <w:sz w:val="17"/>
              </w:rPr>
              <w:t>RLS/read policy</w:t>
            </w:r>
          </w:p>
        </w:tc>
      </w:tr>
      <w:tr>
        <w:trPr>
          <w:cantSplit/>
        </w:trPr>
        <w:tc>
          <w:tcPr>
            <w:tcW w:type="dxa" w:w="5040"/>
            <w:tcMar>
              <w:top w:w="70" w:type="dxa"/>
              <w:start w:w="90" w:type="dxa"/>
              <w:bottom w:w="70" w:type="dxa"/>
              <w:end w:w="90" w:type="dxa"/>
            </w:tcMar>
          </w:tcPr>
          <w:p>
            <w:pPr>
              <w:spacing w:after="0"/>
            </w:pPr>
            <w:r>
              <w:rPr>
                <w:sz w:val="16"/>
              </w:rPr>
              <w:t>identity.users</w:t>
            </w:r>
          </w:p>
        </w:tc>
        <w:tc>
          <w:tcPr>
            <w:tcW w:type="dxa" w:w="5040"/>
            <w:tcMar>
              <w:top w:w="70" w:type="dxa"/>
              <w:start w:w="90" w:type="dxa"/>
              <w:bottom w:w="70" w:type="dxa"/>
              <w:end w:w="90" w:type="dxa"/>
            </w:tcMar>
          </w:tcPr>
          <w:p>
            <w:pPr>
              <w:spacing w:after="0"/>
            </w:pPr>
            <w:r>
              <w:rPr>
                <w:sz w:val="16"/>
              </w:rPr>
              <w:t>Current user only through function/read view; no direct mutations.</w:t>
            </w:r>
          </w:p>
        </w:tc>
      </w:tr>
      <w:tr>
        <w:trPr>
          <w:cantSplit/>
        </w:trPr>
        <w:tc>
          <w:tcPr>
            <w:tcW w:type="dxa" w:w="5040"/>
            <w:tcMar>
              <w:top w:w="70" w:type="dxa"/>
              <w:start w:w="90" w:type="dxa"/>
              <w:bottom w:w="70" w:type="dxa"/>
              <w:end w:w="90" w:type="dxa"/>
            </w:tcMar>
            <w:shd w:fill="F2F4F5"/>
          </w:tcPr>
          <w:p>
            <w:pPr>
              <w:spacing w:after="0"/>
            </w:pPr>
            <w:r>
              <w:rPr>
                <w:sz w:val="16"/>
              </w:rPr>
              <w:t>identity.auth_identities</w:t>
            </w:r>
          </w:p>
        </w:tc>
        <w:tc>
          <w:tcPr>
            <w:tcW w:type="dxa" w:w="5040"/>
            <w:tcMar>
              <w:top w:w="70" w:type="dxa"/>
              <w:start w:w="90" w:type="dxa"/>
              <w:bottom w:w="70" w:type="dxa"/>
              <w:end w:w="90" w:type="dxa"/>
            </w:tcMar>
            <w:shd w:fill="F2F4F5"/>
          </w:tcPr>
          <w:p>
            <w:pPr>
              <w:spacing w:after="0"/>
            </w:pPr>
            <w:r>
              <w:rPr>
                <w:sz w:val="16"/>
              </w:rPr>
              <w:t>No ordinary direct access.</w:t>
            </w:r>
          </w:p>
        </w:tc>
      </w:tr>
      <w:tr>
        <w:trPr>
          <w:cantSplit/>
        </w:trPr>
        <w:tc>
          <w:tcPr>
            <w:tcW w:type="dxa" w:w="5040"/>
            <w:tcMar>
              <w:top w:w="70" w:type="dxa"/>
              <w:start w:w="90" w:type="dxa"/>
              <w:bottom w:w="70" w:type="dxa"/>
              <w:end w:w="90" w:type="dxa"/>
            </w:tcMar>
          </w:tcPr>
          <w:p>
            <w:pPr>
              <w:spacing w:after="0"/>
            </w:pPr>
            <w:r>
              <w:rPr>
                <w:sz w:val="16"/>
              </w:rPr>
              <w:t>project.projects</w:t>
            </w:r>
          </w:p>
        </w:tc>
        <w:tc>
          <w:tcPr>
            <w:tcW w:type="dxa" w:w="5040"/>
            <w:tcMar>
              <w:top w:w="70" w:type="dxa"/>
              <w:start w:w="90" w:type="dxa"/>
              <w:bottom w:w="70" w:type="dxa"/>
              <w:end w:w="90" w:type="dxa"/>
            </w:tcMar>
          </w:tcPr>
          <w:p>
            <w:pPr>
              <w:spacing w:after="0"/>
            </w:pPr>
            <w:r>
              <w:rPr>
                <w:sz w:val="16"/>
              </w:rPr>
              <w:t>Active members may read; owners mutate only through functions.</w:t>
            </w:r>
          </w:p>
        </w:tc>
      </w:tr>
      <w:tr>
        <w:trPr>
          <w:cantSplit/>
        </w:trPr>
        <w:tc>
          <w:tcPr>
            <w:tcW w:type="dxa" w:w="5040"/>
            <w:tcMar>
              <w:top w:w="70" w:type="dxa"/>
              <w:start w:w="90" w:type="dxa"/>
              <w:bottom w:w="70" w:type="dxa"/>
              <w:end w:w="90" w:type="dxa"/>
            </w:tcMar>
            <w:shd w:fill="F2F4F5"/>
          </w:tcPr>
          <w:p>
            <w:pPr>
              <w:spacing w:after="0"/>
            </w:pPr>
            <w:r>
              <w:rPr>
                <w:sz w:val="16"/>
              </w:rPr>
              <w:t>project.project_memberships</w:t>
            </w:r>
          </w:p>
        </w:tc>
        <w:tc>
          <w:tcPr>
            <w:tcW w:type="dxa" w:w="5040"/>
            <w:tcMar>
              <w:top w:w="70" w:type="dxa"/>
              <w:start w:w="90" w:type="dxa"/>
              <w:bottom w:w="70" w:type="dxa"/>
              <w:end w:w="90" w:type="dxa"/>
            </w:tcMar>
            <w:shd w:fill="F2F4F5"/>
          </w:tcPr>
          <w:p>
            <w:pPr>
              <w:spacing w:after="0"/>
            </w:pPr>
            <w:r>
              <w:rPr>
                <w:sz w:val="16"/>
              </w:rPr>
              <w:t>Active project members may read; owners mutate through functions.</w:t>
            </w:r>
          </w:p>
        </w:tc>
      </w:tr>
      <w:tr>
        <w:trPr>
          <w:cantSplit/>
        </w:trPr>
        <w:tc>
          <w:tcPr>
            <w:tcW w:type="dxa" w:w="5040"/>
            <w:tcMar>
              <w:top w:w="70" w:type="dxa"/>
              <w:start w:w="90" w:type="dxa"/>
              <w:bottom w:w="70" w:type="dxa"/>
              <w:end w:w="90" w:type="dxa"/>
            </w:tcMar>
          </w:tcPr>
          <w:p>
            <w:pPr>
              <w:spacing w:after="0"/>
            </w:pPr>
            <w:r>
              <w:rPr>
                <w:sz w:val="16"/>
              </w:rPr>
              <w:t>taxonomy.object_registry</w:t>
            </w:r>
          </w:p>
        </w:tc>
        <w:tc>
          <w:tcPr>
            <w:tcW w:type="dxa" w:w="5040"/>
            <w:tcMar>
              <w:top w:w="70" w:type="dxa"/>
              <w:start w:w="90" w:type="dxa"/>
              <w:bottom w:w="70" w:type="dxa"/>
              <w:end w:w="90" w:type="dxa"/>
            </w:tcMar>
          </w:tcPr>
          <w:p>
            <w:pPr>
              <w:spacing w:after="0"/>
            </w:pPr>
            <w:r>
              <w:rPr>
                <w:sz w:val="16"/>
              </w:rPr>
              <w:t>Active project members may read project rows.</w:t>
            </w:r>
          </w:p>
        </w:tc>
      </w:tr>
      <w:tr>
        <w:trPr>
          <w:cantSplit/>
        </w:trPr>
        <w:tc>
          <w:tcPr>
            <w:tcW w:type="dxa" w:w="5040"/>
            <w:tcMar>
              <w:top w:w="70" w:type="dxa"/>
              <w:start w:w="90" w:type="dxa"/>
              <w:bottom w:w="70" w:type="dxa"/>
              <w:end w:w="90" w:type="dxa"/>
            </w:tcMar>
            <w:shd w:fill="F2F4F5"/>
          </w:tcPr>
          <w:p>
            <w:pPr>
              <w:spacing w:after="0"/>
            </w:pPr>
            <w:r>
              <w:rPr>
                <w:sz w:val="16"/>
              </w:rPr>
              <w:t>taxonomy.tags</w:t>
            </w:r>
          </w:p>
        </w:tc>
        <w:tc>
          <w:tcPr>
            <w:tcW w:type="dxa" w:w="5040"/>
            <w:tcMar>
              <w:top w:w="70" w:type="dxa"/>
              <w:start w:w="90" w:type="dxa"/>
              <w:bottom w:w="70" w:type="dxa"/>
              <w:end w:w="90" w:type="dxa"/>
            </w:tcMar>
            <w:shd w:fill="F2F4F5"/>
          </w:tcPr>
          <w:p>
            <w:pPr>
              <w:spacing w:after="0"/>
            </w:pPr>
            <w:r>
              <w:rPr>
                <w:sz w:val="16"/>
              </w:rPr>
              <w:t>Active project members may read project rows.</w:t>
            </w:r>
          </w:p>
        </w:tc>
      </w:tr>
      <w:tr>
        <w:trPr>
          <w:cantSplit/>
        </w:trPr>
        <w:tc>
          <w:tcPr>
            <w:tcW w:type="dxa" w:w="5040"/>
            <w:tcMar>
              <w:top w:w="70" w:type="dxa"/>
              <w:start w:w="90" w:type="dxa"/>
              <w:bottom w:w="70" w:type="dxa"/>
              <w:end w:w="90" w:type="dxa"/>
            </w:tcMar>
          </w:tcPr>
          <w:p>
            <w:pPr>
              <w:spacing w:after="0"/>
            </w:pPr>
            <w:r>
              <w:rPr>
                <w:sz w:val="16"/>
              </w:rPr>
              <w:t>taxonomy.tag_assignments</w:t>
            </w:r>
          </w:p>
        </w:tc>
        <w:tc>
          <w:tcPr>
            <w:tcW w:type="dxa" w:w="5040"/>
            <w:tcMar>
              <w:top w:w="70" w:type="dxa"/>
              <w:start w:w="90" w:type="dxa"/>
              <w:bottom w:w="70" w:type="dxa"/>
              <w:end w:w="90" w:type="dxa"/>
            </w:tcMar>
          </w:tcPr>
          <w:p>
            <w:pPr>
              <w:spacing w:after="0"/>
            </w:pPr>
            <w:r>
              <w:rPr>
                <w:sz w:val="16"/>
              </w:rPr>
              <w:t>Active project members may read project rows.</w:t>
            </w:r>
          </w:p>
        </w:tc>
      </w:tr>
      <w:tr>
        <w:trPr>
          <w:cantSplit/>
        </w:trPr>
        <w:tc>
          <w:tcPr>
            <w:tcW w:type="dxa" w:w="5040"/>
            <w:tcMar>
              <w:top w:w="70" w:type="dxa"/>
              <w:start w:w="90" w:type="dxa"/>
              <w:bottom w:w="70" w:type="dxa"/>
              <w:end w:w="90" w:type="dxa"/>
            </w:tcMar>
            <w:shd w:fill="F2F4F5"/>
          </w:tcPr>
          <w:p>
            <w:pPr>
              <w:spacing w:after="0"/>
            </w:pPr>
            <w:r>
              <w:rPr>
                <w:sz w:val="16"/>
              </w:rPr>
              <w:t>taxonomy.object_relationships</w:t>
            </w:r>
          </w:p>
        </w:tc>
        <w:tc>
          <w:tcPr>
            <w:tcW w:type="dxa" w:w="5040"/>
            <w:tcMar>
              <w:top w:w="70" w:type="dxa"/>
              <w:start w:w="90" w:type="dxa"/>
              <w:bottom w:w="70" w:type="dxa"/>
              <w:end w:w="90" w:type="dxa"/>
            </w:tcMar>
            <w:shd w:fill="F2F4F5"/>
          </w:tcPr>
          <w:p>
            <w:pPr>
              <w:spacing w:after="0"/>
            </w:pPr>
            <w:r>
              <w:rPr>
                <w:sz w:val="16"/>
              </w:rPr>
              <w:t>Active project members may read project rows.</w:t>
            </w:r>
          </w:p>
        </w:tc>
      </w:tr>
      <w:tr>
        <w:trPr>
          <w:cantSplit/>
        </w:trPr>
        <w:tc>
          <w:tcPr>
            <w:tcW w:type="dxa" w:w="5040"/>
            <w:tcMar>
              <w:top w:w="70" w:type="dxa"/>
              <w:start w:w="90" w:type="dxa"/>
              <w:bottom w:w="70" w:type="dxa"/>
              <w:end w:w="90" w:type="dxa"/>
            </w:tcMar>
          </w:tcPr>
          <w:p>
            <w:pPr>
              <w:spacing w:after="0"/>
            </w:pPr>
            <w:r>
              <w:rPr>
                <w:sz w:val="16"/>
              </w:rPr>
              <w:t>platform.command_requests</w:t>
            </w:r>
          </w:p>
        </w:tc>
        <w:tc>
          <w:tcPr>
            <w:tcW w:type="dxa" w:w="5040"/>
            <w:tcMar>
              <w:top w:w="70" w:type="dxa"/>
              <w:start w:w="90" w:type="dxa"/>
              <w:bottom w:w="70" w:type="dxa"/>
              <w:end w:w="90" w:type="dxa"/>
            </w:tcMar>
          </w:tcPr>
          <w:p>
            <w:pPr>
              <w:spacing w:after="0"/>
            </w:pPr>
            <w:r>
              <w:rPr>
                <w:sz w:val="16"/>
              </w:rPr>
              <w:t>No ordinary direct access.</w:t>
            </w:r>
          </w:p>
        </w:tc>
      </w:tr>
    </w:tbl>
    <w:tbl>
      <w:tblPr>
        <w:tblW w:type="auto" w:w="0"/>
        <w:jc w:val="center"/>
        <w:tblLayout w:type="fixed"/>
        <w:tblLook w:firstColumn="1" w:firstRow="1" w:lastColumn="0" w:lastRow="0" w:noHBand="0" w:noVBand="1" w:val="04A0"/>
        <w:tblBorders>
          <w:top w:val="single" w:sz="0" w:space="0" w:color="FCE8E6"/>
          <w:left w:val="single" w:sz="0" w:space="0" w:color="FCE8E6"/>
          <w:bottom w:val="single" w:sz="0" w:space="0" w:color="FCE8E6"/>
          <w:right w:val="single" w:sz="0" w:space="0" w:color="FCE8E6"/>
          <w:insideH w:val="single" w:sz="0" w:space="0" w:color="FCE8E6"/>
          <w:insideV w:val="single" w:sz="0" w:space="0" w:color="FCE8E6"/>
        </w:tblBorders>
      </w:tblPr>
      <w:tblGrid>
        <w:gridCol w:w="10080"/>
      </w:tblGrid>
      <w:tr>
        <w:trPr>
          <w:tblHeader w:val="true"/>
        </w:trPr>
        <w:tc>
          <w:tcPr>
            <w:tcW w:type="dxa" w:w="9504"/>
            <w:shd w:fill="FCE8E6"/>
            <w:tcMar>
              <w:top w:w="110" w:type="dxa"/>
              <w:start w:w="130" w:type="dxa"/>
              <w:bottom w:w="110" w:type="dxa"/>
              <w:end w:w="130" w:type="dxa"/>
            </w:tcMar>
          </w:tcPr>
          <w:p>
            <w:pPr>
              <w:spacing w:after="60"/>
            </w:pPr>
            <w:r>
              <w:rPr>
                <w:b/>
                <w:color w:val="1F4E78"/>
                <w:sz w:val="21"/>
              </w:rPr>
              <w:t>No direct table API</w:t>
            </w:r>
          </w:p>
          <w:p>
            <w:pPr>
              <w:spacing w:after="0" w:line="252" w:lineRule="auto"/>
            </w:pPr>
            <w:r>
              <w:rPr>
                <w:sz w:val="19"/>
              </w:rPr>
              <w:t>PostgREST exposes app_api_v1, not the domain schemas. The authenticated role receives no INSERT, UPDATE, or DELETE grants on application tables. Direct calls such as from("taxonomy.tags").insert(...) must fail.</w:t>
            </w:r>
          </w:p>
        </w:tc>
      </w:tr>
    </w:tbl>
    <w:p>
      <w:pPr>
        <w:spacing w:after="0"/>
        <w:widowControl w:val="1"/>
      </w:pPr>
    </w:p>
    <w:p>
      <w:pPr>
        <w:pStyle w:val="Heading1"/>
        <w:widowControl w:val="1"/>
      </w:pPr>
      <w:r>
        <w:t>14. Security-Definer Function Standard</w:t>
      </w:r>
    </w:p>
    <w:p>
      <w:pPr>
        <w:pStyle w:val="ListNumber"/>
        <w:spacing w:after="40"/>
        <w:widowControl w:val="1"/>
      </w:pPr>
      <w:r>
        <w:t>Public mutation functions are SECURITY DEFINER and owned by app_function_owner.</w:t>
      </w:r>
    </w:p>
    <w:p>
      <w:pPr>
        <w:pStyle w:val="ListNumber"/>
        <w:spacing w:after="40"/>
        <w:widowControl w:val="1"/>
      </w:pPr>
      <w:r>
        <w:t>app_function_owner is NOLOGIN, has no BYPASSRLS attribute, and owns no tables.</w:t>
      </w:r>
    </w:p>
    <w:p>
      <w:pPr>
        <w:pStyle w:val="ListNumber"/>
        <w:spacing w:after="40"/>
        <w:widowControl w:val="1"/>
      </w:pPr>
      <w:r>
        <w:t>Every function sets a fixed search_path containing only pg_catalog and explicitly required schemas; all application objects are schema-qualified.</w:t>
      </w:r>
    </w:p>
    <w:p>
      <w:pPr>
        <w:pStyle w:val="ListNumber"/>
        <w:spacing w:after="40"/>
        <w:widowControl w:val="1"/>
      </w:pPr>
      <w:r>
        <w:t>PUBLIC execute privilege is revoked immediately after function creation.</w:t>
      </w:r>
    </w:p>
    <w:p>
      <w:pPr>
        <w:pStyle w:val="ListNumber"/>
        <w:spacing w:after="40"/>
        <w:widowControl w:val="1"/>
      </w:pPr>
      <w:r>
        <w:t>Only the intended PostgREST role receives EXECUTE.</w:t>
      </w:r>
    </w:p>
    <w:p>
      <w:pPr>
        <w:pStyle w:val="ListNumber"/>
        <w:spacing w:after="40"/>
        <w:widowControl w:val="1"/>
      </w:pPr>
      <w:r>
        <w:t>Every project-scoped argument is explicitly validated through require_project_member or require_project_owner.</w:t>
      </w:r>
    </w:p>
    <w:p>
      <w:pPr>
        <w:pStyle w:val="ListNumber"/>
        <w:spacing w:after="40"/>
        <w:widowControl w:val="1"/>
      </w:pPr>
      <w:r>
        <w:t>Every referenced object, tag, assignment, membership, and relationship is revalidated in the same transaction.</w:t>
      </w:r>
    </w:p>
    <w:p>
      <w:pPr>
        <w:pStyle w:val="ListNumber"/>
        <w:spacing w:after="40"/>
        <w:widowControl w:val="1"/>
      </w:pPr>
      <w:r>
        <w:t>Dynamic SQL is prohibited in public functions for this slice.</w:t>
      </w:r>
    </w:p>
    <w:p>
      <w:pPr>
        <w:pStyle w:val="ListNumber"/>
        <w:spacing w:after="40"/>
        <w:widowControl w:val="1"/>
      </w:pPr>
      <w:r>
        <w:t>Mutable commands use expected revisions where a record can be edited by multiple clients.</w:t>
      </w:r>
    </w:p>
    <w:p>
      <w:pPr>
        <w:pStyle w:val="ListNumber"/>
        <w:spacing w:after="40"/>
        <w:widowControl w:val="1"/>
      </w:pPr>
      <w:r>
        <w:t>Create commands use command deduplication before inserting authoritative records.</w:t>
      </w:r>
    </w:p>
    <w:p>
      <w:pPr>
        <w:pStyle w:val="ListNumber"/>
        <w:spacing w:after="40"/>
        <w:widowControl w:val="1"/>
      </w:pPr>
      <w:r>
        <w:t>Functions return only columns defined by the API contract and never SELECT * from internal tables.</w:t>
      </w:r>
    </w:p>
    <w:p>
      <w:pPr>
        <w:pStyle w:val="ListNumber"/>
        <w:spacing w:after="40"/>
        <w:widowControl w:val="1"/>
      </w:pPr>
      <w:r>
        <w:t>Exceptions use stable application codes and do not leak secrets, SQL text, or internal identifiers outside the caller’s project.</w:t>
      </w:r>
    </w:p>
    <w:p>
      <w:pPr>
        <w:pStyle w:val="CodeBlock"/>
        <w:keepNext w:val="0"/>
        <w:keepLines/>
        <w:widowControl w:val="1"/>
      </w:pPr>
      <w:r>
        <w:rPr>
          <w:rFonts w:ascii="Consolas" w:hAnsi="Consolas" w:eastAsia="Consolas"/>
          <w:sz w:val="16"/>
        </w:rPr>
        <w:t>-- Required function prologue pattern</w:t>
        <w:br/>
        <w:t>create function app_api_v1.example(...)</w:t>
        <w:br/>
        <w:t>returns table (...)</w:t>
        <w:br/>
        <w:t>language plpgsql</w:t>
        <w:br/>
        <w:t>security definer</w:t>
        <w:br/>
        <w:t>set search_path = pg_catalog, internal_api, identity, project, taxonomy, platform</w:t>
        <w:br/>
        <w:t>as $$</w:t>
        <w:br/>
        <w:t>declare</w:t>
        <w:br/>
        <w:t xml:space="preserve">    v_user_id uuid;</w:t>
        <w:br/>
        <w:t>begin</w:t>
        <w:br/>
        <w:t xml:space="preserve">    v_user_id := internal_api.require_project_member(p_project_id);</w:t>
        <w:br/>
        <w:t xml:space="preserve">    -- explicit validation and mutation</w:t>
        <w:br/>
        <w:t>end;</w:t>
        <w:br/>
        <w:t>$$;</w:t>
        <w:br/>
        <w:br/>
        <w:t>revoke all on function app_api_v1.example(...) from public;</w:t>
        <w:br/>
        <w:t>grant execute on function app_api_v1.example(...) to authenticated;</w:t>
      </w:r>
    </w:p>
    <w:p>
      <w:pPr>
        <w:pStyle w:val="Heading1"/>
        <w:widowControl w:val="1"/>
      </w:pPr>
      <w:r>
        <w:t>15. Error Contract</w:t>
      </w:r>
    </w:p>
    <w:p>
      <w:pPr>
        <w:spacing w:after="140"/>
        <w:widowControl w:val="1"/>
      </w:pPr>
      <w:r>
        <w:rPr>
          <w:sz w:val="20"/>
        </w:rPr>
        <w:t>Functions raise PostgreSQL exceptions with a stable application code in DETAIL. Clients branch on the application code, never on human-readable message text.</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5040"/>
        <w:gridCol w:w="5040"/>
      </w:tblGrid>
      <w:tr>
        <w:trPr>
          <w:tblHeader w:val="true"/>
          <w:cantSplit/>
        </w:trPr>
        <w:tc>
          <w:tcPr>
            <w:tcW w:type="dxa" w:w="3456"/>
            <w:shd w:fill="1F4E78"/>
            <w:tcMar>
              <w:top w:w="70" w:type="dxa"/>
              <w:start w:w="90" w:type="dxa"/>
              <w:bottom w:w="70" w:type="dxa"/>
              <w:end w:w="90" w:type="dxa"/>
            </w:tcMar>
          </w:tcPr>
          <w:p>
            <w:r>
              <w:rPr>
                <w:b/>
                <w:color w:val="FFFFFF"/>
                <w:sz w:val="17"/>
              </w:rPr>
              <w:t>Application code</w:t>
            </w:r>
          </w:p>
        </w:tc>
        <w:tc>
          <w:tcPr>
            <w:tcW w:type="dxa" w:w="5904"/>
            <w:shd w:fill="1F4E78"/>
            <w:tcMar>
              <w:top w:w="70" w:type="dxa"/>
              <w:start w:w="90" w:type="dxa"/>
              <w:bottom w:w="70" w:type="dxa"/>
              <w:end w:w="90" w:type="dxa"/>
            </w:tcMar>
          </w:tcPr>
          <w:p>
            <w:r>
              <w:rPr>
                <w:b/>
                <w:color w:val="FFFFFF"/>
                <w:sz w:val="17"/>
              </w:rPr>
              <w:t>Meaning</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AUTHENTICATION_REQUIRED</w:t>
            </w:r>
          </w:p>
        </w:tc>
        <w:tc>
          <w:tcPr>
            <w:tcW w:type="dxa" w:w="5040"/>
            <w:tcMar>
              <w:top w:w="70" w:type="dxa"/>
              <w:start w:w="90" w:type="dxa"/>
              <w:bottom w:w="70" w:type="dxa"/>
              <w:end w:w="90" w:type="dxa"/>
            </w:tcMar>
          </w:tcPr>
          <w:p>
            <w:pPr>
              <w:spacing w:after="0"/>
            </w:pPr>
            <w:r>
              <w:rPr>
                <w:sz w:val="16"/>
              </w:rPr>
              <w:t>No valid provider identity was present.</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AUTH_IDENTITY_UNKNOWN</w:t>
            </w:r>
          </w:p>
        </w:tc>
        <w:tc>
          <w:tcPr>
            <w:tcW w:type="dxa" w:w="5040"/>
            <w:tcMar>
              <w:top w:w="70" w:type="dxa"/>
              <w:start w:w="90" w:type="dxa"/>
              <w:bottom w:w="70" w:type="dxa"/>
              <w:end w:w="90" w:type="dxa"/>
            </w:tcMar>
            <w:shd w:fill="F2F4F5"/>
          </w:tcPr>
          <w:p>
            <w:pPr>
              <w:spacing w:after="0"/>
            </w:pPr>
            <w:r>
              <w:rPr>
                <w:sz w:val="16"/>
              </w:rPr>
              <w:t>The external identity is not bootstrapped.</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USER_DISABLED</w:t>
            </w:r>
          </w:p>
        </w:tc>
        <w:tc>
          <w:tcPr>
            <w:tcW w:type="dxa" w:w="5040"/>
            <w:tcMar>
              <w:top w:w="70" w:type="dxa"/>
              <w:start w:w="90" w:type="dxa"/>
              <w:bottom w:w="70" w:type="dxa"/>
              <w:end w:w="90" w:type="dxa"/>
            </w:tcMar>
          </w:tcPr>
          <w:p>
            <w:pPr>
              <w:spacing w:after="0"/>
            </w:pPr>
            <w:r>
              <w:rPr>
                <w:sz w:val="16"/>
              </w:rPr>
              <w:t>The internal user cannot act.</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PROJECT_NOT_FOUND</w:t>
            </w:r>
          </w:p>
        </w:tc>
        <w:tc>
          <w:tcPr>
            <w:tcW w:type="dxa" w:w="5040"/>
            <w:tcMar>
              <w:top w:w="70" w:type="dxa"/>
              <w:start w:w="90" w:type="dxa"/>
              <w:bottom w:w="70" w:type="dxa"/>
              <w:end w:w="90" w:type="dxa"/>
            </w:tcMar>
            <w:shd w:fill="F2F4F5"/>
          </w:tcPr>
          <w:p>
            <w:pPr>
              <w:spacing w:after="0"/>
            </w:pPr>
            <w:r>
              <w:rPr>
                <w:sz w:val="16"/>
              </w:rPr>
              <w:t>Project does not exist or is intentionally hidden.</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PROJECT_ACCESS_DENIED</w:t>
            </w:r>
          </w:p>
        </w:tc>
        <w:tc>
          <w:tcPr>
            <w:tcW w:type="dxa" w:w="5040"/>
            <w:tcMar>
              <w:top w:w="70" w:type="dxa"/>
              <w:start w:w="90" w:type="dxa"/>
              <w:bottom w:w="70" w:type="dxa"/>
              <w:end w:w="90" w:type="dxa"/>
            </w:tcMar>
          </w:tcPr>
          <w:p>
            <w:pPr>
              <w:spacing w:after="0"/>
            </w:pPr>
            <w:r>
              <w:rPr>
                <w:sz w:val="16"/>
              </w:rPr>
              <w:t>Caller lacks active project membership.</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PROJECT_OWNER_REQUIRED</w:t>
            </w:r>
          </w:p>
        </w:tc>
        <w:tc>
          <w:tcPr>
            <w:tcW w:type="dxa" w:w="5040"/>
            <w:tcMar>
              <w:top w:w="70" w:type="dxa"/>
              <w:start w:w="90" w:type="dxa"/>
              <w:bottom w:w="70" w:type="dxa"/>
              <w:end w:w="90" w:type="dxa"/>
            </w:tcMar>
            <w:shd w:fill="F2F4F5"/>
          </w:tcPr>
          <w:p>
            <w:pPr>
              <w:spacing w:after="0"/>
            </w:pPr>
            <w:r>
              <w:rPr>
                <w:sz w:val="16"/>
              </w:rPr>
              <w:t>Action requires active owner role.</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PROJECT_ARCHIVED</w:t>
            </w:r>
          </w:p>
        </w:tc>
        <w:tc>
          <w:tcPr>
            <w:tcW w:type="dxa" w:w="5040"/>
            <w:tcMar>
              <w:top w:w="70" w:type="dxa"/>
              <w:start w:w="90" w:type="dxa"/>
              <w:bottom w:w="70" w:type="dxa"/>
              <w:end w:w="90" w:type="dxa"/>
            </w:tcMar>
          </w:tcPr>
          <w:p>
            <w:pPr>
              <w:spacing w:after="0"/>
            </w:pPr>
            <w:r>
              <w:rPr>
                <w:sz w:val="16"/>
              </w:rPr>
              <w:t>Mutation is prohibited because project is archived.</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PROJECT_LAST_OWNER</w:t>
            </w:r>
          </w:p>
        </w:tc>
        <w:tc>
          <w:tcPr>
            <w:tcW w:type="dxa" w:w="5040"/>
            <w:tcMar>
              <w:top w:w="70" w:type="dxa"/>
              <w:start w:w="90" w:type="dxa"/>
              <w:bottom w:w="70" w:type="dxa"/>
              <w:end w:w="90" w:type="dxa"/>
            </w:tcMar>
            <w:shd w:fill="F2F4F5"/>
          </w:tcPr>
          <w:p>
            <w:pPr>
              <w:spacing w:after="0"/>
            </w:pPr>
            <w:r>
              <w:rPr>
                <w:sz w:val="16"/>
              </w:rPr>
              <w:t>Action would leave the project without an active owner.</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MEMBERSHIP_NOT_FOUND</w:t>
            </w:r>
          </w:p>
        </w:tc>
        <w:tc>
          <w:tcPr>
            <w:tcW w:type="dxa" w:w="5040"/>
            <w:tcMar>
              <w:top w:w="70" w:type="dxa"/>
              <w:start w:w="90" w:type="dxa"/>
              <w:bottom w:w="70" w:type="dxa"/>
              <w:end w:w="90" w:type="dxa"/>
            </w:tcMar>
          </w:tcPr>
          <w:p>
            <w:pPr>
              <w:spacing w:after="0"/>
            </w:pPr>
            <w:r>
              <w:rPr>
                <w:sz w:val="16"/>
              </w:rPr>
              <w:t>Membership does not exist in the caller project.</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REVISION_CONFLICT</w:t>
            </w:r>
          </w:p>
        </w:tc>
        <w:tc>
          <w:tcPr>
            <w:tcW w:type="dxa" w:w="5040"/>
            <w:tcMar>
              <w:top w:w="70" w:type="dxa"/>
              <w:start w:w="90" w:type="dxa"/>
              <w:bottom w:w="70" w:type="dxa"/>
              <w:end w:w="90" w:type="dxa"/>
            </w:tcMar>
            <w:shd w:fill="F2F4F5"/>
          </w:tcPr>
          <w:p>
            <w:pPr>
              <w:spacing w:after="0"/>
            </w:pPr>
            <w:r>
              <w:rPr>
                <w:sz w:val="16"/>
              </w:rPr>
              <w:t>Expected revision did not match current revision.</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OBJECT_NOT_FOUND</w:t>
            </w:r>
          </w:p>
        </w:tc>
        <w:tc>
          <w:tcPr>
            <w:tcW w:type="dxa" w:w="5040"/>
            <w:tcMar>
              <w:top w:w="70" w:type="dxa"/>
              <w:start w:w="90" w:type="dxa"/>
              <w:bottom w:w="70" w:type="dxa"/>
              <w:end w:w="90" w:type="dxa"/>
            </w:tcMar>
          </w:tcPr>
          <w:p>
            <w:pPr>
              <w:spacing w:after="0"/>
            </w:pPr>
            <w:r>
              <w:rPr>
                <w:sz w:val="16"/>
              </w:rPr>
              <w:t>Registered object does not exist or is hidden.</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OBJECT_PROJECT_MISMATCH</w:t>
            </w:r>
          </w:p>
        </w:tc>
        <w:tc>
          <w:tcPr>
            <w:tcW w:type="dxa" w:w="5040"/>
            <w:tcMar>
              <w:top w:w="70" w:type="dxa"/>
              <w:start w:w="90" w:type="dxa"/>
              <w:bottom w:w="70" w:type="dxa"/>
              <w:end w:w="90" w:type="dxa"/>
            </w:tcMar>
            <w:shd w:fill="F2F4F5"/>
          </w:tcPr>
          <w:p>
            <w:pPr>
              <w:spacing w:after="0"/>
            </w:pPr>
            <w:r>
              <w:rPr>
                <w:sz w:val="16"/>
              </w:rPr>
              <w:t>Referenced records belong to different projects.</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OBJECT_TYPE_DISABLED</w:t>
            </w:r>
          </w:p>
        </w:tc>
        <w:tc>
          <w:tcPr>
            <w:tcW w:type="dxa" w:w="5040"/>
            <w:tcMar>
              <w:top w:w="70" w:type="dxa"/>
              <w:start w:w="90" w:type="dxa"/>
              <w:bottom w:w="70" w:type="dxa"/>
              <w:end w:w="90" w:type="dxa"/>
            </w:tcMar>
          </w:tcPr>
          <w:p>
            <w:pPr>
              <w:spacing w:after="0"/>
            </w:pPr>
            <w:r>
              <w:rPr>
                <w:sz w:val="16"/>
              </w:rPr>
              <w:t>Object type cannot accept new registrations.</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OBJECT_TYPE_NOT_TAGGABLE</w:t>
            </w:r>
          </w:p>
        </w:tc>
        <w:tc>
          <w:tcPr>
            <w:tcW w:type="dxa" w:w="5040"/>
            <w:tcMar>
              <w:top w:w="70" w:type="dxa"/>
              <w:start w:w="90" w:type="dxa"/>
              <w:bottom w:w="70" w:type="dxa"/>
              <w:end w:w="90" w:type="dxa"/>
            </w:tcMar>
            <w:shd w:fill="F2F4F5"/>
          </w:tcPr>
          <w:p>
            <w:pPr>
              <w:spacing w:after="0"/>
            </w:pPr>
            <w:r>
              <w:rPr>
                <w:sz w:val="16"/>
              </w:rPr>
              <w:t>Object type does not permit tags.</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OBJECT_TYPE_NOT_RELATABLE</w:t>
            </w:r>
          </w:p>
        </w:tc>
        <w:tc>
          <w:tcPr>
            <w:tcW w:type="dxa" w:w="5040"/>
            <w:tcMar>
              <w:top w:w="70" w:type="dxa"/>
              <w:start w:w="90" w:type="dxa"/>
              <w:bottom w:w="70" w:type="dxa"/>
              <w:end w:w="90" w:type="dxa"/>
            </w:tcMar>
          </w:tcPr>
          <w:p>
            <w:pPr>
              <w:spacing w:after="0"/>
            </w:pPr>
            <w:r>
              <w:rPr>
                <w:sz w:val="16"/>
              </w:rPr>
              <w:t>Object type does not permit relationships.</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TAG_NOT_FOUND</w:t>
            </w:r>
          </w:p>
        </w:tc>
        <w:tc>
          <w:tcPr>
            <w:tcW w:type="dxa" w:w="5040"/>
            <w:tcMar>
              <w:top w:w="70" w:type="dxa"/>
              <w:start w:w="90" w:type="dxa"/>
              <w:bottom w:w="70" w:type="dxa"/>
              <w:end w:w="90" w:type="dxa"/>
            </w:tcMar>
            <w:shd w:fill="F2F4F5"/>
          </w:tcPr>
          <w:p>
            <w:pPr>
              <w:spacing w:after="0"/>
            </w:pPr>
            <w:r>
              <w:rPr>
                <w:sz w:val="16"/>
              </w:rPr>
              <w:t>Tag does not exist or is hidden.</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TAG_ALREADY_EXISTS</w:t>
            </w:r>
          </w:p>
        </w:tc>
        <w:tc>
          <w:tcPr>
            <w:tcW w:type="dxa" w:w="5040"/>
            <w:tcMar>
              <w:top w:w="70" w:type="dxa"/>
              <w:start w:w="90" w:type="dxa"/>
              <w:bottom w:w="70" w:type="dxa"/>
              <w:end w:w="90" w:type="dxa"/>
            </w:tcMar>
          </w:tcPr>
          <w:p>
            <w:pPr>
              <w:spacing w:after="0"/>
            </w:pPr>
            <w:r>
              <w:rPr>
                <w:sz w:val="16"/>
              </w:rPr>
              <w:t>Namespace and slug already exist in project.</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TAG_ARCHIVED</w:t>
            </w:r>
          </w:p>
        </w:tc>
        <w:tc>
          <w:tcPr>
            <w:tcW w:type="dxa" w:w="5040"/>
            <w:tcMar>
              <w:top w:w="70" w:type="dxa"/>
              <w:start w:w="90" w:type="dxa"/>
              <w:bottom w:w="70" w:type="dxa"/>
              <w:end w:w="90" w:type="dxa"/>
            </w:tcMar>
            <w:shd w:fill="F2F4F5"/>
          </w:tcPr>
          <w:p>
            <w:pPr>
              <w:spacing w:after="0"/>
            </w:pPr>
            <w:r>
              <w:rPr>
                <w:sz w:val="16"/>
              </w:rPr>
              <w:t>Archived tag cannot receive new assignments.</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TAG_VALUE_TYPE_MISMATCH</w:t>
            </w:r>
          </w:p>
        </w:tc>
        <w:tc>
          <w:tcPr>
            <w:tcW w:type="dxa" w:w="5040"/>
            <w:tcMar>
              <w:top w:w="70" w:type="dxa"/>
              <w:start w:w="90" w:type="dxa"/>
              <w:bottom w:w="70" w:type="dxa"/>
              <w:end w:w="90" w:type="dxa"/>
            </w:tcMar>
          </w:tcPr>
          <w:p>
            <w:pPr>
              <w:spacing w:after="0"/>
            </w:pPr>
            <w:r>
              <w:rPr>
                <w:sz w:val="16"/>
              </w:rPr>
              <w:t>Typed value arguments do not match tag value_type.</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TAG_ASSIGNMENT_ALREADY_EXISTS</w:t>
            </w:r>
          </w:p>
        </w:tc>
        <w:tc>
          <w:tcPr>
            <w:tcW w:type="dxa" w:w="5040"/>
            <w:tcMar>
              <w:top w:w="70" w:type="dxa"/>
              <w:start w:w="90" w:type="dxa"/>
              <w:bottom w:w="70" w:type="dxa"/>
              <w:end w:w="90" w:type="dxa"/>
            </w:tcMar>
            <w:shd w:fill="F2F4F5"/>
          </w:tcPr>
          <w:p>
            <w:pPr>
              <w:spacing w:after="0"/>
            </w:pPr>
            <w:r>
              <w:rPr>
                <w:sz w:val="16"/>
              </w:rPr>
              <w:t>A current assignment already exists.</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TAG_ASSIGNMENT_NOT_REVIEWABLE</w:t>
            </w:r>
          </w:p>
        </w:tc>
        <w:tc>
          <w:tcPr>
            <w:tcW w:type="dxa" w:w="5040"/>
            <w:tcMar>
              <w:top w:w="70" w:type="dxa"/>
              <w:start w:w="90" w:type="dxa"/>
              <w:bottom w:w="70" w:type="dxa"/>
              <w:end w:w="90" w:type="dxa"/>
            </w:tcMar>
          </w:tcPr>
          <w:p>
            <w:pPr>
              <w:spacing w:after="0"/>
            </w:pPr>
            <w:r>
              <w:rPr>
                <w:sz w:val="16"/>
              </w:rPr>
              <w:t>Assignment is not proposed.</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RELATIONSHIP_TYPE_INVALID</w:t>
            </w:r>
          </w:p>
        </w:tc>
        <w:tc>
          <w:tcPr>
            <w:tcW w:type="dxa" w:w="5040"/>
            <w:tcMar>
              <w:top w:w="70" w:type="dxa"/>
              <w:start w:w="90" w:type="dxa"/>
              <w:bottom w:w="70" w:type="dxa"/>
              <w:end w:w="90" w:type="dxa"/>
            </w:tcMar>
            <w:shd w:fill="F2F4F5"/>
          </w:tcPr>
          <w:p>
            <w:pPr>
              <w:spacing w:after="0"/>
            </w:pPr>
            <w:r>
              <w:rPr>
                <w:sz w:val="16"/>
              </w:rPr>
              <w:t>Relationship type is disabled or unknown.</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RELATIONSHIP_ALREADY_EXISTS</w:t>
            </w:r>
          </w:p>
        </w:tc>
        <w:tc>
          <w:tcPr>
            <w:tcW w:type="dxa" w:w="5040"/>
            <w:tcMar>
              <w:top w:w="70" w:type="dxa"/>
              <w:start w:w="90" w:type="dxa"/>
              <w:bottom w:w="70" w:type="dxa"/>
              <w:end w:w="90" w:type="dxa"/>
            </w:tcMar>
          </w:tcPr>
          <w:p>
            <w:pPr>
              <w:spacing w:after="0"/>
            </w:pPr>
            <w:r>
              <w:rPr>
                <w:sz w:val="16"/>
              </w:rPr>
              <w:t>A current canonical edge already exists.</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RELATIONSHIP_NOT_REVIEWABLE</w:t>
            </w:r>
          </w:p>
        </w:tc>
        <w:tc>
          <w:tcPr>
            <w:tcW w:type="dxa" w:w="5040"/>
            <w:tcMar>
              <w:top w:w="70" w:type="dxa"/>
              <w:start w:w="90" w:type="dxa"/>
              <w:bottom w:w="70" w:type="dxa"/>
              <w:end w:w="90" w:type="dxa"/>
            </w:tcMar>
            <w:shd w:fill="F2F4F5"/>
          </w:tcPr>
          <w:p>
            <w:pPr>
              <w:spacing w:after="0"/>
            </w:pPr>
            <w:r>
              <w:rPr>
                <w:sz w:val="16"/>
              </w:rPr>
              <w:t>Relationship is not proposed.</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COMMAND_IN_PROGRESS</w:t>
            </w:r>
          </w:p>
        </w:tc>
        <w:tc>
          <w:tcPr>
            <w:tcW w:type="dxa" w:w="5040"/>
            <w:tcMar>
              <w:top w:w="70" w:type="dxa"/>
              <w:start w:w="90" w:type="dxa"/>
              <w:bottom w:w="70" w:type="dxa"/>
              <w:end w:w="90" w:type="dxa"/>
            </w:tcMar>
          </w:tcPr>
          <w:p>
            <w:pPr>
              <w:spacing w:after="0"/>
            </w:pPr>
            <w:r>
              <w:rPr>
                <w:sz w:val="16"/>
              </w:rPr>
              <w:t>An idempotent command with the same key is still running.</w:t>
            </w:r>
          </w:p>
        </w:tc>
      </w:tr>
      <w:tr>
        <w:trPr>
          <w:cantSplit/>
        </w:trPr>
        <w:tc>
          <w:tcPr>
            <w:tcW w:type="dxa" w:w="5040"/>
            <w:tcMar>
              <w:top w:w="70" w:type="dxa"/>
              <w:start w:w="90" w:type="dxa"/>
              <w:bottom w:w="70" w:type="dxa"/>
              <w:end w:w="90" w:type="dxa"/>
            </w:tcMar>
            <w:shd w:fill="F2F4F5"/>
          </w:tcPr>
          <w:p>
            <w:pPr>
              <w:spacing w:after="0"/>
            </w:pPr>
            <w:r>
              <w:rPr>
                <w:rFonts w:ascii="Consolas" w:hAnsi="Consolas" w:eastAsia="Consolas"/>
                <w:sz w:val="16"/>
              </w:rPr>
              <w:t>IDEMPOTENCY_KEY_REQUIRED</w:t>
            </w:r>
          </w:p>
        </w:tc>
        <w:tc>
          <w:tcPr>
            <w:tcW w:type="dxa" w:w="5040"/>
            <w:tcMar>
              <w:top w:w="70" w:type="dxa"/>
              <w:start w:w="90" w:type="dxa"/>
              <w:bottom w:w="70" w:type="dxa"/>
              <w:end w:w="90" w:type="dxa"/>
            </w:tcMar>
            <w:shd w:fill="F2F4F5"/>
          </w:tcPr>
          <w:p>
            <w:pPr>
              <w:spacing w:after="0"/>
            </w:pPr>
            <w:r>
              <w:rPr>
                <w:sz w:val="16"/>
              </w:rPr>
              <w:t>A create command omitted its required key.</w:t>
            </w:r>
          </w:p>
        </w:tc>
      </w:tr>
      <w:tr>
        <w:trPr>
          <w:cantSplit/>
        </w:trPr>
        <w:tc>
          <w:tcPr>
            <w:tcW w:type="dxa" w:w="5040"/>
            <w:tcMar>
              <w:top w:w="70" w:type="dxa"/>
              <w:start w:w="90" w:type="dxa"/>
              <w:bottom w:w="70" w:type="dxa"/>
              <w:end w:w="90" w:type="dxa"/>
            </w:tcMar>
          </w:tcPr>
          <w:p>
            <w:pPr>
              <w:spacing w:after="0"/>
            </w:pPr>
            <w:r>
              <w:rPr>
                <w:rFonts w:ascii="Consolas" w:hAnsi="Consolas" w:eastAsia="Consolas"/>
                <w:sz w:val="16"/>
              </w:rPr>
              <w:t>INVALID_ARGUMENT</w:t>
            </w:r>
          </w:p>
        </w:tc>
        <w:tc>
          <w:tcPr>
            <w:tcW w:type="dxa" w:w="5040"/>
            <w:tcMar>
              <w:top w:w="70" w:type="dxa"/>
              <w:start w:w="90" w:type="dxa"/>
              <w:bottom w:w="70" w:type="dxa"/>
              <w:end w:w="90" w:type="dxa"/>
            </w:tcMar>
          </w:tcPr>
          <w:p>
            <w:pPr>
              <w:spacing w:after="0"/>
            </w:pPr>
            <w:r>
              <w:rPr>
                <w:sz w:val="16"/>
              </w:rPr>
              <w:t>Input failed a documented validation rule.</w:t>
            </w:r>
          </w:p>
        </w:tc>
      </w:tr>
    </w:tbl>
    <w:p>
      <w:pPr>
        <w:pStyle w:val="Heading1"/>
        <w:widowControl w:val="1"/>
      </w:pPr>
      <w:r>
        <w:t>16. Indexes and Integrity Controls</w:t>
      </w:r>
    </w:p>
    <w:p>
      <w:pPr>
        <w:spacing w:after="140"/>
        <w:widowControl w:val="1"/>
      </w:pPr>
      <w:r>
        <w:rPr>
          <w:sz w:val="20"/>
        </w:rPr>
        <w:t>The following indexes are part of the locked physical design. Names may change to conform to migration tooling, but the uniqueness and access paths must be preserved.</w:t>
      </w:r>
    </w:p>
    <w:p>
      <w:pPr>
        <w:pStyle w:val="CodeBlock"/>
        <w:keepNext w:val="0"/>
        <w:keepLines/>
        <w:widowControl w:val="1"/>
      </w:pPr>
      <w:r>
        <w:rPr>
          <w:rFonts w:ascii="Consolas" w:hAnsi="Consolas" w:eastAsia="Consolas"/>
          <w:sz w:val="15"/>
        </w:rPr>
        <w:t>-- Identity</w:t>
        <w:br/>
        <w:t>create unique index uq_auth_identity_issuer_subject</w:t>
        <w:br/>
        <w:t xml:space="preserve">    on identity.auth_identities (issuer, subject);</w:t>
        <w:br/>
        <w:t>create index ix_auth_identity_user</w:t>
        <w:br/>
        <w:t xml:space="preserve">    on identity.auth_identities (user_id);</w:t>
        <w:br/>
        <w:br/>
        <w:t>-- Projects and memberships</w:t>
        <w:br/>
        <w:t>create unique index uq_project_slug</w:t>
        <w:br/>
        <w:t xml:space="preserve">    on project.projects (slug);</w:t>
        <w:br/>
        <w:t>create unique index uq_personal_project_owner</w:t>
        <w:br/>
        <w:t xml:space="preserve">    on project.projects (created_by_user_id)</w:t>
        <w:br/>
        <w:t xml:space="preserve">    where project_kind = 'personal';</w:t>
        <w:br/>
        <w:t>create unique index uq_project_membership</w:t>
        <w:br/>
        <w:t xml:space="preserve">    on project.project_memberships (project_id, user_id);</w:t>
        <w:br/>
        <w:t>create index ix_project_membership_user_status</w:t>
        <w:br/>
        <w:t xml:space="preserve">    on project.project_memberships (user_id, status, project_id);</w:t>
        <w:br/>
        <w:br/>
        <w:t>-- Registry</w:t>
        <w:br/>
        <w:t>create index ix_object_registry_project_type</w:t>
        <w:br/>
        <w:t xml:space="preserve">    on taxonomy.object_registry (project_id, object_type, archived_at);</w:t>
        <w:br/>
        <w:t>create index ix_object_registry_label</w:t>
        <w:br/>
        <w:t xml:space="preserve">    on taxonomy.object_registry (project_id, lower(display_label));</w:t>
        <w:br/>
        <w:br/>
        <w:t>-- Tags</w:t>
        <w:br/>
        <w:t>create unique index uq_tag_project_namespace_slug</w:t>
        <w:br/>
        <w:t xml:space="preserve">    on taxonomy.tags (project_id, namespace, slug);</w:t>
        <w:br/>
        <w:t>create index ix_tags_project_namespace_status</w:t>
        <w:br/>
        <w:t xml:space="preserve">    on taxonomy.tags (project_id, namespace, status);</w:t>
        <w:br/>
        <w:t>create index ix_tags_project_name</w:t>
        <w:br/>
        <w:t xml:space="preserve">    on taxonomy.tags (project_id, lower(name));</w:t>
        <w:br/>
        <w:br/>
        <w:t>-- Assignments</w:t>
        <w:br/>
        <w:t>create unique index uq_tag_assignment_current</w:t>
        <w:br/>
        <w:t xml:space="preserve">    on taxonomy.tag_assignments (object_id, tag_id)</w:t>
        <w:br/>
        <w:t xml:space="preserve">    where status in ('proposed', 'active', 'confirmed');</w:t>
        <w:br/>
        <w:t>create index ix_tag_assignments_object_status</w:t>
        <w:br/>
        <w:t xml:space="preserve">    on taxonomy.tag_assignments (object_id, status, created_at desc);</w:t>
        <w:br/>
        <w:t>create index ix_tag_assignments_tag_status</w:t>
        <w:br/>
        <w:t xml:space="preserve">    on taxonomy.tag_assignments (tag_id, status, created_at desc);</w:t>
        <w:br/>
        <w:t>create index ix_tag_assignments_project</w:t>
        <w:br/>
        <w:t xml:space="preserve">    on taxonomy.tag_assignments (project_id, status, created_at desc);</w:t>
        <w:br/>
        <w:br/>
        <w:t>-- Relationships</w:t>
        <w:br/>
        <w:t>create unique index uq_object_relationship_current</w:t>
        <w:br/>
        <w:t xml:space="preserve">    on taxonomy.object_relationships</w:t>
        <w:br/>
        <w:t xml:space="preserve">       (source_object_id, relationship_type, target_object_id)</w:t>
        <w:br/>
        <w:t xml:space="preserve">    where status in ('proposed', 'active');</w:t>
        <w:br/>
        <w:t>create index ix_relationship_source_status</w:t>
        <w:br/>
        <w:t xml:space="preserve">    on taxonomy.object_relationships (source_object_id, status, created_at desc);</w:t>
        <w:br/>
        <w:t>create index ix_relationship_target_status</w:t>
        <w:br/>
        <w:t xml:space="preserve">    on taxonomy.object_relationships (target_object_id, status, created_at desc);</w:t>
        <w:br/>
        <w:br/>
        <w:t>-- Idempotency</w:t>
        <w:br/>
        <w:t>create unique index uq_command_request_idempotency</w:t>
        <w:br/>
        <w:t xml:space="preserve">    on platform.command_requests</w:t>
        <w:br/>
        <w:t xml:space="preserve">       (initiating_user_id, function_key, idempotency_key);</w:t>
      </w:r>
    </w:p>
    <w:p>
      <w:pPr>
        <w:pStyle w:val="Heading2"/>
        <w:widowControl w:val="1"/>
      </w:pPr>
      <w:r>
        <w:t>16.1 Required integrity triggers</w:t>
      </w:r>
    </w:p>
    <w:p>
      <w:pPr>
        <w:pStyle w:val="ListBullet"/>
        <w:spacing w:after="40"/>
        <w:widowControl w:val="1"/>
      </w:pPr>
      <w:r>
        <w:t>A native-object type trigger template verifies that a native table ID references a registry row of the expected object_type.</w:t>
      </w:r>
    </w:p>
    <w:p>
      <w:pPr>
        <w:pStyle w:val="ListBullet"/>
        <w:spacing w:after="40"/>
        <w:widowControl w:val="1"/>
      </w:pPr>
      <w:r>
        <w:t>A tag-assignment validation trigger rechecks project equality and typed-value shape as defense in depth.</w:t>
      </w:r>
    </w:p>
    <w:p>
      <w:pPr>
        <w:pStyle w:val="ListBullet"/>
        <w:spacing w:after="40"/>
        <w:widowControl w:val="1"/>
      </w:pPr>
      <w:r>
        <w:t>A relationship validation trigger rechecks project equality, relatability, and canonical symmetric ordering.</w:t>
      </w:r>
    </w:p>
    <w:p>
      <w:pPr>
        <w:pStyle w:val="ListBullet"/>
        <w:spacing w:after="40"/>
        <w:widowControl w:val="1"/>
      </w:pPr>
      <w:r>
        <w:t>A project-membership trigger prevents commits that leave an active project without an active owner.</w:t>
      </w:r>
    </w:p>
    <w:p>
      <w:pPr>
        <w:pStyle w:val="ListBullet"/>
        <w:spacing w:after="40"/>
        <w:widowControl w:val="1"/>
      </w:pPr>
      <w:r>
        <w:t>All triggers reject direct inconsistent writes even though public mutation privileges are absent.</w:t>
      </w:r>
    </w:p>
    <w:p>
      <w:pPr>
        <w:pStyle w:val="Heading1"/>
        <w:widowControl w:val="1"/>
      </w:pPr>
      <w:r>
        <w:t>17. Seed Data</w:t>
      </w:r>
    </w:p>
    <w:p>
      <w:pPr>
        <w:pStyle w:val="Heading2"/>
        <w:widowControl w:val="1"/>
      </w:pPr>
      <w:r>
        <w:t>17.1 Object types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1440"/>
        <w:gridCol w:w="1440"/>
        <w:gridCol w:w="1440"/>
        <w:gridCol w:w="1440"/>
        <w:gridCol w:w="1440"/>
        <w:gridCol w:w="1440"/>
        <w:gridCol w:w="1440"/>
      </w:tblGrid>
      <w:tr>
        <w:trPr>
          <w:tblHeader w:val="true"/>
          <w:cantSplit/>
        </w:trPr>
        <w:tc>
          <w:tcPr>
            <w:tcW w:type="dxa" w:w="1512"/>
            <w:shd w:fill="1F4E78"/>
            <w:tcMar>
              <w:top w:w="50" w:type="dxa"/>
              <w:start w:w="60" w:type="dxa"/>
              <w:bottom w:w="50" w:type="dxa"/>
              <w:end w:w="60" w:type="dxa"/>
            </w:tcMar>
          </w:tcPr>
          <w:p>
            <w:r>
              <w:rPr>
                <w:b/>
                <w:color w:val="FFFFFF"/>
                <w:sz w:val="15"/>
              </w:rPr>
              <w:t>Type</w:t>
            </w:r>
          </w:p>
        </w:tc>
        <w:tc>
          <w:tcPr>
            <w:tcW w:type="dxa" w:w="1152"/>
            <w:shd w:fill="1F4E78"/>
            <w:tcMar>
              <w:top w:w="50" w:type="dxa"/>
              <w:start w:w="60" w:type="dxa"/>
              <w:bottom w:w="50" w:type="dxa"/>
              <w:end w:w="60" w:type="dxa"/>
            </w:tcMar>
          </w:tcPr>
          <w:p>
            <w:r>
              <w:rPr>
                <w:b/>
                <w:color w:val="FFFFFF"/>
                <w:sz w:val="15"/>
              </w:rPr>
              <w:t>Schema</w:t>
            </w:r>
          </w:p>
        </w:tc>
        <w:tc>
          <w:tcPr>
            <w:tcW w:type="dxa" w:w="1800"/>
            <w:shd w:fill="1F4E78"/>
            <w:tcMar>
              <w:top w:w="50" w:type="dxa"/>
              <w:start w:w="60" w:type="dxa"/>
              <w:bottom w:w="50" w:type="dxa"/>
              <w:end w:w="60" w:type="dxa"/>
            </w:tcMar>
          </w:tcPr>
          <w:p>
            <w:r>
              <w:rPr>
                <w:b/>
                <w:color w:val="FFFFFF"/>
                <w:sz w:val="15"/>
              </w:rPr>
              <w:t>Table</w:t>
            </w:r>
          </w:p>
        </w:tc>
        <w:tc>
          <w:tcPr>
            <w:tcW w:type="dxa" w:w="1800"/>
            <w:shd w:fill="1F4E78"/>
            <w:tcMar>
              <w:top w:w="50" w:type="dxa"/>
              <w:start w:w="60" w:type="dxa"/>
              <w:bottom w:w="50" w:type="dxa"/>
              <w:end w:w="60" w:type="dxa"/>
            </w:tcMar>
          </w:tcPr>
          <w:p>
            <w:r>
              <w:rPr>
                <w:b/>
                <w:color w:val="FFFFFF"/>
                <w:sz w:val="15"/>
              </w:rPr>
              <w:t>Display</w:t>
            </w:r>
          </w:p>
        </w:tc>
        <w:tc>
          <w:tcPr>
            <w:tcW w:type="dxa" w:w="936"/>
            <w:shd w:fill="1F4E78"/>
            <w:tcMar>
              <w:top w:w="50" w:type="dxa"/>
              <w:start w:w="60" w:type="dxa"/>
              <w:bottom w:w="50" w:type="dxa"/>
              <w:end w:w="60" w:type="dxa"/>
            </w:tcMar>
          </w:tcPr>
          <w:p>
            <w:r>
              <w:rPr>
                <w:b/>
                <w:color w:val="FFFFFF"/>
                <w:sz w:val="15"/>
              </w:rPr>
              <w:t>Tag</w:t>
            </w:r>
          </w:p>
        </w:tc>
        <w:tc>
          <w:tcPr>
            <w:tcW w:type="dxa" w:w="936"/>
            <w:shd w:fill="1F4E78"/>
            <w:tcMar>
              <w:top w:w="50" w:type="dxa"/>
              <w:start w:w="60" w:type="dxa"/>
              <w:bottom w:w="50" w:type="dxa"/>
              <w:end w:w="60" w:type="dxa"/>
            </w:tcMar>
          </w:tcPr>
          <w:p>
            <w:r>
              <w:rPr>
                <w:b/>
                <w:color w:val="FFFFFF"/>
                <w:sz w:val="15"/>
              </w:rPr>
              <w:t>Relate</w:t>
            </w:r>
          </w:p>
        </w:tc>
        <w:tc>
          <w:tcPr>
            <w:tcW w:type="dxa" w:w="936"/>
            <w:shd w:fill="1F4E78"/>
            <w:tcMar>
              <w:top w:w="50" w:type="dxa"/>
              <w:start w:w="60" w:type="dxa"/>
              <w:bottom w:w="50" w:type="dxa"/>
              <w:end w:w="60" w:type="dxa"/>
            </w:tcMar>
          </w:tcPr>
          <w:p>
            <w:r>
              <w:rPr>
                <w:b/>
                <w:color w:val="FFFFFF"/>
                <w:sz w:val="15"/>
              </w:rPr>
              <w:t>Search</w:t>
            </w:r>
          </w:p>
        </w:tc>
      </w:tr>
      <w:tr>
        <w:trPr>
          <w:cantSplit/>
        </w:trPr>
        <w:tc>
          <w:tcPr>
            <w:tcW w:type="dxa" w:w="1440"/>
            <w:tcMar>
              <w:top w:w="45" w:type="dxa"/>
              <w:start w:w="55" w:type="dxa"/>
              <w:bottom w:w="45" w:type="dxa"/>
              <w:end w:w="55" w:type="dxa"/>
            </w:tcMar>
          </w:tcPr>
          <w:p>
            <w:pPr>
              <w:spacing w:after="0"/>
            </w:pPr>
            <w:r>
              <w:rPr>
                <w:sz w:val="13"/>
              </w:rPr>
              <w:t>resource</w:t>
            </w:r>
          </w:p>
        </w:tc>
        <w:tc>
          <w:tcPr>
            <w:tcW w:type="dxa" w:w="1440"/>
            <w:tcMar>
              <w:top w:w="45" w:type="dxa"/>
              <w:start w:w="55" w:type="dxa"/>
              <w:bottom w:w="45" w:type="dxa"/>
              <w:end w:w="55" w:type="dxa"/>
            </w:tcMar>
          </w:tcPr>
          <w:p>
            <w:pPr>
              <w:spacing w:after="0"/>
            </w:pPr>
            <w:r>
              <w:rPr>
                <w:sz w:val="13"/>
              </w:rPr>
              <w:t>resource</w:t>
            </w:r>
          </w:p>
        </w:tc>
        <w:tc>
          <w:tcPr>
            <w:tcW w:type="dxa" w:w="1440"/>
            <w:tcMar>
              <w:top w:w="45" w:type="dxa"/>
              <w:start w:w="55" w:type="dxa"/>
              <w:bottom w:w="45" w:type="dxa"/>
              <w:end w:w="55" w:type="dxa"/>
            </w:tcMar>
          </w:tcPr>
          <w:p>
            <w:pPr>
              <w:spacing w:after="0"/>
            </w:pPr>
            <w:r>
              <w:rPr>
                <w:sz w:val="13"/>
              </w:rPr>
              <w:t>resources</w:t>
            </w:r>
          </w:p>
        </w:tc>
        <w:tc>
          <w:tcPr>
            <w:tcW w:type="dxa" w:w="1440"/>
            <w:tcMar>
              <w:top w:w="45" w:type="dxa"/>
              <w:start w:w="55" w:type="dxa"/>
              <w:bottom w:w="45" w:type="dxa"/>
              <w:end w:w="55" w:type="dxa"/>
            </w:tcMar>
          </w:tcPr>
          <w:p>
            <w:pPr>
              <w:spacing w:after="0"/>
            </w:pPr>
            <w:r>
              <w:rPr>
                <w:sz w:val="13"/>
              </w:rPr>
              <w:t>Resource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r>
      <w:tr>
        <w:trPr>
          <w:cantSplit/>
        </w:trPr>
        <w:tc>
          <w:tcPr>
            <w:tcW w:type="dxa" w:w="1440"/>
            <w:tcMar>
              <w:top w:w="45" w:type="dxa"/>
              <w:start w:w="55" w:type="dxa"/>
              <w:bottom w:w="45" w:type="dxa"/>
              <w:end w:w="55" w:type="dxa"/>
            </w:tcMar>
            <w:shd w:fill="F2F4F5"/>
          </w:tcPr>
          <w:p>
            <w:pPr>
              <w:spacing w:after="0"/>
            </w:pPr>
            <w:r>
              <w:rPr>
                <w:sz w:val="13"/>
              </w:rPr>
              <w:t>resource_version</w:t>
            </w:r>
          </w:p>
        </w:tc>
        <w:tc>
          <w:tcPr>
            <w:tcW w:type="dxa" w:w="1440"/>
            <w:tcMar>
              <w:top w:w="45" w:type="dxa"/>
              <w:start w:w="55" w:type="dxa"/>
              <w:bottom w:w="45" w:type="dxa"/>
              <w:end w:w="55" w:type="dxa"/>
            </w:tcMar>
            <w:shd w:fill="F2F4F5"/>
          </w:tcPr>
          <w:p>
            <w:pPr>
              <w:spacing w:after="0"/>
            </w:pPr>
            <w:r>
              <w:rPr>
                <w:sz w:val="13"/>
              </w:rPr>
              <w:t>resource</w:t>
            </w:r>
          </w:p>
        </w:tc>
        <w:tc>
          <w:tcPr>
            <w:tcW w:type="dxa" w:w="1440"/>
            <w:tcMar>
              <w:top w:w="45" w:type="dxa"/>
              <w:start w:w="55" w:type="dxa"/>
              <w:bottom w:w="45" w:type="dxa"/>
              <w:end w:w="55" w:type="dxa"/>
            </w:tcMar>
            <w:shd w:fill="F2F4F5"/>
          </w:tcPr>
          <w:p>
            <w:pPr>
              <w:spacing w:after="0"/>
            </w:pPr>
            <w:r>
              <w:rPr>
                <w:sz w:val="13"/>
              </w:rPr>
              <w:t>resource_versions</w:t>
            </w:r>
          </w:p>
        </w:tc>
        <w:tc>
          <w:tcPr>
            <w:tcW w:type="dxa" w:w="1440"/>
            <w:tcMar>
              <w:top w:w="45" w:type="dxa"/>
              <w:start w:w="55" w:type="dxa"/>
              <w:bottom w:w="45" w:type="dxa"/>
              <w:end w:w="55" w:type="dxa"/>
            </w:tcMar>
            <w:shd w:fill="F2F4F5"/>
          </w:tcPr>
          <w:p>
            <w:pPr>
              <w:spacing w:after="0"/>
            </w:pPr>
            <w:r>
              <w:rPr>
                <w:sz w:val="13"/>
              </w:rPr>
              <w:t>Resource version</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r>
      <w:tr>
        <w:trPr>
          <w:cantSplit/>
        </w:trPr>
        <w:tc>
          <w:tcPr>
            <w:tcW w:type="dxa" w:w="1440"/>
            <w:tcMar>
              <w:top w:w="45" w:type="dxa"/>
              <w:start w:w="55" w:type="dxa"/>
              <w:bottom w:w="45" w:type="dxa"/>
              <w:end w:w="55" w:type="dxa"/>
            </w:tcMar>
          </w:tcPr>
          <w:p>
            <w:pPr>
              <w:spacing w:after="0"/>
            </w:pPr>
            <w:r>
              <w:rPr>
                <w:sz w:val="13"/>
              </w:rPr>
              <w:t>agent</w:t>
            </w:r>
          </w:p>
        </w:tc>
        <w:tc>
          <w:tcPr>
            <w:tcW w:type="dxa" w:w="1440"/>
            <w:tcMar>
              <w:top w:w="45" w:type="dxa"/>
              <w:start w:w="55" w:type="dxa"/>
              <w:bottom w:w="45" w:type="dxa"/>
              <w:end w:w="55" w:type="dxa"/>
            </w:tcMar>
          </w:tcPr>
          <w:p>
            <w:pPr>
              <w:spacing w:after="0"/>
            </w:pPr>
            <w:r>
              <w:rPr>
                <w:sz w:val="13"/>
              </w:rPr>
              <w:t>agent</w:t>
            </w:r>
          </w:p>
        </w:tc>
        <w:tc>
          <w:tcPr>
            <w:tcW w:type="dxa" w:w="1440"/>
            <w:tcMar>
              <w:top w:w="45" w:type="dxa"/>
              <w:start w:w="55" w:type="dxa"/>
              <w:bottom w:w="45" w:type="dxa"/>
              <w:end w:w="55" w:type="dxa"/>
            </w:tcMar>
          </w:tcPr>
          <w:p>
            <w:pPr>
              <w:spacing w:after="0"/>
            </w:pPr>
            <w:r>
              <w:rPr>
                <w:sz w:val="13"/>
              </w:rPr>
              <w:t>agents</w:t>
            </w:r>
          </w:p>
        </w:tc>
        <w:tc>
          <w:tcPr>
            <w:tcW w:type="dxa" w:w="1440"/>
            <w:tcMar>
              <w:top w:w="45" w:type="dxa"/>
              <w:start w:w="55" w:type="dxa"/>
              <w:bottom w:w="45" w:type="dxa"/>
              <w:end w:w="55" w:type="dxa"/>
            </w:tcMar>
          </w:tcPr>
          <w:p>
            <w:pPr>
              <w:spacing w:after="0"/>
            </w:pPr>
            <w:r>
              <w:rPr>
                <w:sz w:val="13"/>
              </w:rPr>
              <w:t>Agent</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r>
      <w:tr>
        <w:trPr>
          <w:cantSplit/>
        </w:trPr>
        <w:tc>
          <w:tcPr>
            <w:tcW w:type="dxa" w:w="1440"/>
            <w:tcMar>
              <w:top w:w="45" w:type="dxa"/>
              <w:start w:w="55" w:type="dxa"/>
              <w:bottom w:w="45" w:type="dxa"/>
              <w:end w:w="55" w:type="dxa"/>
            </w:tcMar>
            <w:shd w:fill="F2F4F5"/>
          </w:tcPr>
          <w:p>
            <w:pPr>
              <w:spacing w:after="0"/>
            </w:pPr>
            <w:r>
              <w:rPr>
                <w:sz w:val="13"/>
              </w:rPr>
              <w:t>agent_version</w:t>
            </w:r>
          </w:p>
        </w:tc>
        <w:tc>
          <w:tcPr>
            <w:tcW w:type="dxa" w:w="1440"/>
            <w:tcMar>
              <w:top w:w="45" w:type="dxa"/>
              <w:start w:w="55" w:type="dxa"/>
              <w:bottom w:w="45" w:type="dxa"/>
              <w:end w:w="55" w:type="dxa"/>
            </w:tcMar>
            <w:shd w:fill="F2F4F5"/>
          </w:tcPr>
          <w:p>
            <w:pPr>
              <w:spacing w:after="0"/>
            </w:pPr>
            <w:r>
              <w:rPr>
                <w:sz w:val="13"/>
              </w:rPr>
              <w:t>agent</w:t>
            </w:r>
          </w:p>
        </w:tc>
        <w:tc>
          <w:tcPr>
            <w:tcW w:type="dxa" w:w="1440"/>
            <w:tcMar>
              <w:top w:w="45" w:type="dxa"/>
              <w:start w:w="55" w:type="dxa"/>
              <w:bottom w:w="45" w:type="dxa"/>
              <w:end w:w="55" w:type="dxa"/>
            </w:tcMar>
            <w:shd w:fill="F2F4F5"/>
          </w:tcPr>
          <w:p>
            <w:pPr>
              <w:spacing w:after="0"/>
            </w:pPr>
            <w:r>
              <w:rPr>
                <w:sz w:val="13"/>
              </w:rPr>
              <w:t>agent_versions</w:t>
            </w:r>
          </w:p>
        </w:tc>
        <w:tc>
          <w:tcPr>
            <w:tcW w:type="dxa" w:w="1440"/>
            <w:tcMar>
              <w:top w:w="45" w:type="dxa"/>
              <w:start w:w="55" w:type="dxa"/>
              <w:bottom w:w="45" w:type="dxa"/>
              <w:end w:w="55" w:type="dxa"/>
            </w:tcMar>
            <w:shd w:fill="F2F4F5"/>
          </w:tcPr>
          <w:p>
            <w:pPr>
              <w:spacing w:after="0"/>
            </w:pPr>
            <w:r>
              <w:rPr>
                <w:sz w:val="13"/>
              </w:rPr>
              <w:t>Agent version</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r>
      <w:tr>
        <w:trPr>
          <w:cantSplit/>
        </w:trPr>
        <w:tc>
          <w:tcPr>
            <w:tcW w:type="dxa" w:w="1440"/>
            <w:tcMar>
              <w:top w:w="45" w:type="dxa"/>
              <w:start w:w="55" w:type="dxa"/>
              <w:bottom w:w="45" w:type="dxa"/>
              <w:end w:w="55" w:type="dxa"/>
            </w:tcMar>
          </w:tcPr>
          <w:p>
            <w:pPr>
              <w:spacing w:after="0"/>
            </w:pPr>
            <w:r>
              <w:rPr>
                <w:sz w:val="13"/>
              </w:rPr>
              <w:t>workflow</w:t>
            </w:r>
          </w:p>
        </w:tc>
        <w:tc>
          <w:tcPr>
            <w:tcW w:type="dxa" w:w="1440"/>
            <w:tcMar>
              <w:top w:w="45" w:type="dxa"/>
              <w:start w:w="55" w:type="dxa"/>
              <w:bottom w:w="45" w:type="dxa"/>
              <w:end w:w="55" w:type="dxa"/>
            </w:tcMar>
          </w:tcPr>
          <w:p>
            <w:pPr>
              <w:spacing w:after="0"/>
            </w:pPr>
            <w:r>
              <w:rPr>
                <w:sz w:val="13"/>
              </w:rPr>
              <w:t>workflow</w:t>
            </w:r>
          </w:p>
        </w:tc>
        <w:tc>
          <w:tcPr>
            <w:tcW w:type="dxa" w:w="1440"/>
            <w:tcMar>
              <w:top w:w="45" w:type="dxa"/>
              <w:start w:w="55" w:type="dxa"/>
              <w:bottom w:w="45" w:type="dxa"/>
              <w:end w:w="55" w:type="dxa"/>
            </w:tcMar>
          </w:tcPr>
          <w:p>
            <w:pPr>
              <w:spacing w:after="0"/>
            </w:pPr>
            <w:r>
              <w:rPr>
                <w:sz w:val="13"/>
              </w:rPr>
              <w:t>workflows</w:t>
            </w:r>
          </w:p>
        </w:tc>
        <w:tc>
          <w:tcPr>
            <w:tcW w:type="dxa" w:w="1440"/>
            <w:tcMar>
              <w:top w:w="45" w:type="dxa"/>
              <w:start w:w="55" w:type="dxa"/>
              <w:bottom w:w="45" w:type="dxa"/>
              <w:end w:w="55" w:type="dxa"/>
            </w:tcMar>
          </w:tcPr>
          <w:p>
            <w:pPr>
              <w:spacing w:after="0"/>
            </w:pPr>
            <w:r>
              <w:rPr>
                <w:sz w:val="13"/>
              </w:rPr>
              <w:t>Workflow</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r>
      <w:tr>
        <w:trPr>
          <w:cantSplit/>
        </w:trPr>
        <w:tc>
          <w:tcPr>
            <w:tcW w:type="dxa" w:w="1440"/>
            <w:tcMar>
              <w:top w:w="45" w:type="dxa"/>
              <w:start w:w="55" w:type="dxa"/>
              <w:bottom w:w="45" w:type="dxa"/>
              <w:end w:w="55" w:type="dxa"/>
            </w:tcMar>
            <w:shd w:fill="F2F4F5"/>
          </w:tcPr>
          <w:p>
            <w:pPr>
              <w:spacing w:after="0"/>
            </w:pPr>
            <w:r>
              <w:rPr>
                <w:sz w:val="13"/>
              </w:rPr>
              <w:t>workflow_run</w:t>
            </w:r>
          </w:p>
        </w:tc>
        <w:tc>
          <w:tcPr>
            <w:tcW w:type="dxa" w:w="1440"/>
            <w:tcMar>
              <w:top w:w="45" w:type="dxa"/>
              <w:start w:w="55" w:type="dxa"/>
              <w:bottom w:w="45" w:type="dxa"/>
              <w:end w:w="55" w:type="dxa"/>
            </w:tcMar>
            <w:shd w:fill="F2F4F5"/>
          </w:tcPr>
          <w:p>
            <w:pPr>
              <w:spacing w:after="0"/>
            </w:pPr>
            <w:r>
              <w:rPr>
                <w:sz w:val="13"/>
              </w:rPr>
              <w:t>workflow</w:t>
            </w:r>
          </w:p>
        </w:tc>
        <w:tc>
          <w:tcPr>
            <w:tcW w:type="dxa" w:w="1440"/>
            <w:tcMar>
              <w:top w:w="45" w:type="dxa"/>
              <w:start w:w="55" w:type="dxa"/>
              <w:bottom w:w="45" w:type="dxa"/>
              <w:end w:w="55" w:type="dxa"/>
            </w:tcMar>
            <w:shd w:fill="F2F4F5"/>
          </w:tcPr>
          <w:p>
            <w:pPr>
              <w:spacing w:after="0"/>
            </w:pPr>
            <w:r>
              <w:rPr>
                <w:sz w:val="13"/>
              </w:rPr>
              <w:t>workflow_runs</w:t>
            </w:r>
          </w:p>
        </w:tc>
        <w:tc>
          <w:tcPr>
            <w:tcW w:type="dxa" w:w="1440"/>
            <w:tcMar>
              <w:top w:w="45" w:type="dxa"/>
              <w:start w:w="55" w:type="dxa"/>
              <w:bottom w:w="45" w:type="dxa"/>
              <w:end w:w="55" w:type="dxa"/>
            </w:tcMar>
            <w:shd w:fill="F2F4F5"/>
          </w:tcPr>
          <w:p>
            <w:pPr>
              <w:spacing w:after="0"/>
            </w:pPr>
            <w:r>
              <w:rPr>
                <w:sz w:val="13"/>
              </w:rPr>
              <w:t>Workflow run</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r>
      <w:tr>
        <w:trPr>
          <w:cantSplit/>
        </w:trPr>
        <w:tc>
          <w:tcPr>
            <w:tcW w:type="dxa" w:w="1440"/>
            <w:tcMar>
              <w:top w:w="45" w:type="dxa"/>
              <w:start w:w="55" w:type="dxa"/>
              <w:bottom w:w="45" w:type="dxa"/>
              <w:end w:w="55" w:type="dxa"/>
            </w:tcMar>
          </w:tcPr>
          <w:p>
            <w:pPr>
              <w:spacing w:after="0"/>
            </w:pPr>
            <w:r>
              <w:rPr>
                <w:sz w:val="13"/>
              </w:rPr>
              <w:t>conversation</w:t>
            </w:r>
          </w:p>
        </w:tc>
        <w:tc>
          <w:tcPr>
            <w:tcW w:type="dxa" w:w="1440"/>
            <w:tcMar>
              <w:top w:w="45" w:type="dxa"/>
              <w:start w:w="55" w:type="dxa"/>
              <w:bottom w:w="45" w:type="dxa"/>
              <w:end w:w="55" w:type="dxa"/>
            </w:tcMar>
          </w:tcPr>
          <w:p>
            <w:pPr>
              <w:spacing w:after="0"/>
            </w:pPr>
            <w:r>
              <w:rPr>
                <w:sz w:val="13"/>
              </w:rPr>
              <w:t>messaging</w:t>
            </w:r>
          </w:p>
        </w:tc>
        <w:tc>
          <w:tcPr>
            <w:tcW w:type="dxa" w:w="1440"/>
            <w:tcMar>
              <w:top w:w="45" w:type="dxa"/>
              <w:start w:w="55" w:type="dxa"/>
              <w:bottom w:w="45" w:type="dxa"/>
              <w:end w:w="55" w:type="dxa"/>
            </w:tcMar>
          </w:tcPr>
          <w:p>
            <w:pPr>
              <w:spacing w:after="0"/>
            </w:pPr>
            <w:r>
              <w:rPr>
                <w:sz w:val="13"/>
              </w:rPr>
              <w:t>conversations</w:t>
            </w:r>
          </w:p>
        </w:tc>
        <w:tc>
          <w:tcPr>
            <w:tcW w:type="dxa" w:w="1440"/>
            <w:tcMar>
              <w:top w:w="45" w:type="dxa"/>
              <w:start w:w="55" w:type="dxa"/>
              <w:bottom w:w="45" w:type="dxa"/>
              <w:end w:w="55" w:type="dxa"/>
            </w:tcMar>
          </w:tcPr>
          <w:p>
            <w:pPr>
              <w:spacing w:after="0"/>
            </w:pPr>
            <w:r>
              <w:rPr>
                <w:sz w:val="13"/>
              </w:rPr>
              <w:t>Conversation</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r>
      <w:tr>
        <w:trPr>
          <w:cantSplit/>
        </w:trPr>
        <w:tc>
          <w:tcPr>
            <w:tcW w:type="dxa" w:w="1440"/>
            <w:tcMar>
              <w:top w:w="45" w:type="dxa"/>
              <w:start w:w="55" w:type="dxa"/>
              <w:bottom w:w="45" w:type="dxa"/>
              <w:end w:w="55" w:type="dxa"/>
            </w:tcMar>
            <w:shd w:fill="F2F4F5"/>
          </w:tcPr>
          <w:p>
            <w:pPr>
              <w:spacing w:after="0"/>
            </w:pPr>
            <w:r>
              <w:rPr>
                <w:sz w:val="13"/>
              </w:rPr>
              <w:t>message</w:t>
            </w:r>
          </w:p>
        </w:tc>
        <w:tc>
          <w:tcPr>
            <w:tcW w:type="dxa" w:w="1440"/>
            <w:tcMar>
              <w:top w:w="45" w:type="dxa"/>
              <w:start w:w="55" w:type="dxa"/>
              <w:bottom w:w="45" w:type="dxa"/>
              <w:end w:w="55" w:type="dxa"/>
            </w:tcMar>
            <w:shd w:fill="F2F4F5"/>
          </w:tcPr>
          <w:p>
            <w:pPr>
              <w:spacing w:after="0"/>
            </w:pPr>
            <w:r>
              <w:rPr>
                <w:sz w:val="13"/>
              </w:rPr>
              <w:t>messaging</w:t>
            </w:r>
          </w:p>
        </w:tc>
        <w:tc>
          <w:tcPr>
            <w:tcW w:type="dxa" w:w="1440"/>
            <w:tcMar>
              <w:top w:w="45" w:type="dxa"/>
              <w:start w:w="55" w:type="dxa"/>
              <w:bottom w:w="45" w:type="dxa"/>
              <w:end w:w="55" w:type="dxa"/>
            </w:tcMar>
            <w:shd w:fill="F2F4F5"/>
          </w:tcPr>
          <w:p>
            <w:pPr>
              <w:spacing w:after="0"/>
            </w:pPr>
            <w:r>
              <w:rPr>
                <w:sz w:val="13"/>
              </w:rPr>
              <w:t>messages</w:t>
            </w:r>
          </w:p>
        </w:tc>
        <w:tc>
          <w:tcPr>
            <w:tcW w:type="dxa" w:w="1440"/>
            <w:tcMar>
              <w:top w:w="45" w:type="dxa"/>
              <w:start w:w="55" w:type="dxa"/>
              <w:bottom w:w="45" w:type="dxa"/>
              <w:end w:w="55" w:type="dxa"/>
            </w:tcMar>
            <w:shd w:fill="F2F4F5"/>
          </w:tcPr>
          <w:p>
            <w:pPr>
              <w:spacing w:after="0"/>
            </w:pPr>
            <w:r>
              <w:rPr>
                <w:sz w:val="13"/>
              </w:rPr>
              <w:t>Message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r>
      <w:tr>
        <w:trPr>
          <w:cantSplit/>
        </w:trPr>
        <w:tc>
          <w:tcPr>
            <w:tcW w:type="dxa" w:w="1440"/>
            <w:tcMar>
              <w:top w:w="45" w:type="dxa"/>
              <w:start w:w="55" w:type="dxa"/>
              <w:bottom w:w="45" w:type="dxa"/>
              <w:end w:w="55" w:type="dxa"/>
            </w:tcMar>
          </w:tcPr>
          <w:p>
            <w:pPr>
              <w:spacing w:after="0"/>
            </w:pPr>
            <w:r>
              <w:rPr>
                <w:sz w:val="13"/>
              </w:rPr>
              <w:t>human_task</w:t>
            </w:r>
          </w:p>
        </w:tc>
        <w:tc>
          <w:tcPr>
            <w:tcW w:type="dxa" w:w="1440"/>
            <w:tcMar>
              <w:top w:w="45" w:type="dxa"/>
              <w:start w:w="55" w:type="dxa"/>
              <w:bottom w:w="45" w:type="dxa"/>
              <w:end w:w="55" w:type="dxa"/>
            </w:tcMar>
          </w:tcPr>
          <w:p>
            <w:pPr>
              <w:spacing w:after="0"/>
            </w:pPr>
            <w:r>
              <w:rPr>
                <w:sz w:val="13"/>
              </w:rPr>
              <w:t>workflow</w:t>
            </w:r>
          </w:p>
        </w:tc>
        <w:tc>
          <w:tcPr>
            <w:tcW w:type="dxa" w:w="1440"/>
            <w:tcMar>
              <w:top w:w="45" w:type="dxa"/>
              <w:start w:w="55" w:type="dxa"/>
              <w:bottom w:w="45" w:type="dxa"/>
              <w:end w:w="55" w:type="dxa"/>
            </w:tcMar>
          </w:tcPr>
          <w:p>
            <w:pPr>
              <w:spacing w:after="0"/>
            </w:pPr>
            <w:r>
              <w:rPr>
                <w:sz w:val="13"/>
              </w:rPr>
              <w:t>human_tasks</w:t>
            </w:r>
          </w:p>
        </w:tc>
        <w:tc>
          <w:tcPr>
            <w:tcW w:type="dxa" w:w="1440"/>
            <w:tcMar>
              <w:top w:w="45" w:type="dxa"/>
              <w:start w:w="55" w:type="dxa"/>
              <w:bottom w:w="45" w:type="dxa"/>
              <w:end w:w="55" w:type="dxa"/>
            </w:tcMar>
          </w:tcPr>
          <w:p>
            <w:pPr>
              <w:spacing w:after="0"/>
            </w:pPr>
            <w:r>
              <w:rPr>
                <w:sz w:val="13"/>
              </w:rPr>
              <w:t>Human task</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c>
          <w:tcPr>
            <w:tcW w:type="dxa" w:w="1440"/>
            <w:tcMar>
              <w:top w:w="45" w:type="dxa"/>
              <w:start w:w="55" w:type="dxa"/>
              <w:bottom w:w="45" w:type="dxa"/>
              <w:end w:w="55" w:type="dxa"/>
            </w:tcMar>
          </w:tcPr>
          <w:p>
            <w:pPr>
              <w:spacing w:after="0"/>
            </w:pPr>
            <w:r>
              <w:rPr>
                <w:sz w:val="13"/>
              </w:rPr>
              <w:t>true</w:t>
            </w:r>
          </w:p>
        </w:tc>
      </w:tr>
      <w:tr>
        <w:trPr>
          <w:cantSplit/>
        </w:trPr>
        <w:tc>
          <w:tcPr>
            <w:tcW w:type="dxa" w:w="1440"/>
            <w:tcMar>
              <w:top w:w="45" w:type="dxa"/>
              <w:start w:w="55" w:type="dxa"/>
              <w:bottom w:w="45" w:type="dxa"/>
              <w:end w:w="55" w:type="dxa"/>
            </w:tcMar>
            <w:shd w:fill="F2F4F5"/>
          </w:tcPr>
          <w:p>
            <w:pPr>
              <w:spacing w:after="0"/>
            </w:pPr>
            <w:r>
              <w:rPr>
                <w:sz w:val="13"/>
              </w:rPr>
              <w:t>agent_execution</w:t>
            </w:r>
          </w:p>
        </w:tc>
        <w:tc>
          <w:tcPr>
            <w:tcW w:type="dxa" w:w="1440"/>
            <w:tcMar>
              <w:top w:w="45" w:type="dxa"/>
              <w:start w:w="55" w:type="dxa"/>
              <w:bottom w:w="45" w:type="dxa"/>
              <w:end w:w="55" w:type="dxa"/>
            </w:tcMar>
            <w:shd w:fill="F2F4F5"/>
          </w:tcPr>
          <w:p>
            <w:pPr>
              <w:spacing w:after="0"/>
            </w:pPr>
            <w:r>
              <w:rPr>
                <w:sz w:val="13"/>
              </w:rPr>
              <w:t>agent</w:t>
            </w:r>
          </w:p>
        </w:tc>
        <w:tc>
          <w:tcPr>
            <w:tcW w:type="dxa" w:w="1440"/>
            <w:tcMar>
              <w:top w:w="45" w:type="dxa"/>
              <w:start w:w="55" w:type="dxa"/>
              <w:bottom w:w="45" w:type="dxa"/>
              <w:end w:w="55" w:type="dxa"/>
            </w:tcMar>
            <w:shd w:fill="F2F4F5"/>
          </w:tcPr>
          <w:p>
            <w:pPr>
              <w:spacing w:after="0"/>
            </w:pPr>
            <w:r>
              <w:rPr>
                <w:sz w:val="13"/>
              </w:rPr>
              <w:t>agent_executions</w:t>
            </w:r>
          </w:p>
        </w:tc>
        <w:tc>
          <w:tcPr>
            <w:tcW w:type="dxa" w:w="1440"/>
            <w:tcMar>
              <w:top w:w="45" w:type="dxa"/>
              <w:start w:w="55" w:type="dxa"/>
              <w:bottom w:w="45" w:type="dxa"/>
              <w:end w:w="55" w:type="dxa"/>
            </w:tcMar>
            <w:shd w:fill="F2F4F5"/>
          </w:tcPr>
          <w:p>
            <w:pPr>
              <w:spacing w:after="0"/>
            </w:pPr>
            <w:r>
              <w:rPr>
                <w:sz w:val="13"/>
              </w:rPr>
              <w:t>Agent execution</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c>
          <w:tcPr>
            <w:tcW w:type="dxa" w:w="1440"/>
            <w:tcMar>
              <w:top w:w="45" w:type="dxa"/>
              <w:start w:w="55" w:type="dxa"/>
              <w:bottom w:w="45" w:type="dxa"/>
              <w:end w:w="55" w:type="dxa"/>
            </w:tcMar>
            <w:shd w:fill="F2F4F5"/>
          </w:tcPr>
          <w:p>
            <w:pPr>
              <w:spacing w:after="0"/>
            </w:pPr>
            <w:r>
              <w:rPr>
                <w:sz w:val="13"/>
              </w:rPr>
              <w:t>true</w:t>
            </w:r>
          </w:p>
        </w:tc>
      </w:tr>
    </w:tbl>
    <w:p>
      <w:pPr>
        <w:pStyle w:val="Heading2"/>
        <w:widowControl w:val="1"/>
      </w:pPr>
      <w:r>
        <w:t>17.2 Relationship types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2520"/>
        <w:gridCol w:w="2520"/>
        <w:gridCol w:w="2520"/>
        <w:gridCol w:w="2520"/>
      </w:tblGrid>
      <w:tr>
        <w:trPr>
          <w:tblHeader w:val="true"/>
          <w:cantSplit/>
        </w:trPr>
        <w:tc>
          <w:tcPr>
            <w:tcW w:type="dxa" w:w="2376"/>
            <w:shd w:fill="1F4E78"/>
            <w:tcMar>
              <w:top w:w="70" w:type="dxa"/>
              <w:start w:w="90" w:type="dxa"/>
              <w:bottom w:w="70" w:type="dxa"/>
              <w:end w:w="90" w:type="dxa"/>
            </w:tcMar>
          </w:tcPr>
          <w:p>
            <w:r>
              <w:rPr>
                <w:b/>
                <w:color w:val="FFFFFF"/>
                <w:sz w:val="17"/>
              </w:rPr>
              <w:t>Type</w:t>
            </w:r>
          </w:p>
        </w:tc>
        <w:tc>
          <w:tcPr>
            <w:tcW w:type="dxa" w:w="2376"/>
            <w:shd w:fill="1F4E78"/>
            <w:tcMar>
              <w:top w:w="70" w:type="dxa"/>
              <w:start w:w="90" w:type="dxa"/>
              <w:bottom w:w="70" w:type="dxa"/>
              <w:end w:w="90" w:type="dxa"/>
            </w:tcMar>
          </w:tcPr>
          <w:p>
            <w:r>
              <w:rPr>
                <w:b/>
                <w:color w:val="FFFFFF"/>
                <w:sz w:val="17"/>
              </w:rPr>
              <w:t>Inverse</w:t>
            </w:r>
          </w:p>
        </w:tc>
        <w:tc>
          <w:tcPr>
            <w:tcW w:type="dxa" w:w="1296"/>
            <w:shd w:fill="1F4E78"/>
            <w:tcMar>
              <w:top w:w="70" w:type="dxa"/>
              <w:start w:w="90" w:type="dxa"/>
              <w:bottom w:w="70" w:type="dxa"/>
              <w:end w:w="90" w:type="dxa"/>
            </w:tcMar>
          </w:tcPr>
          <w:p>
            <w:r>
              <w:rPr>
                <w:b/>
                <w:color w:val="FFFFFF"/>
                <w:sz w:val="17"/>
              </w:rPr>
              <w:t>Symmetric</w:t>
            </w:r>
          </w:p>
        </w:tc>
        <w:tc>
          <w:tcPr>
            <w:tcW w:type="dxa" w:w="3312"/>
            <w:shd w:fill="1F4E78"/>
            <w:tcMar>
              <w:top w:w="70" w:type="dxa"/>
              <w:start w:w="90" w:type="dxa"/>
              <w:bottom w:w="70" w:type="dxa"/>
              <w:end w:w="90" w:type="dxa"/>
            </w:tcMar>
          </w:tcPr>
          <w:p>
            <w:r>
              <w:rPr>
                <w:b/>
                <w:color w:val="FFFFFF"/>
                <w:sz w:val="17"/>
              </w:rPr>
              <w:t>Display</w:t>
            </w:r>
          </w:p>
        </w:tc>
      </w:tr>
      <w:tr>
        <w:trPr>
          <w:cantSplit/>
        </w:trPr>
        <w:tc>
          <w:tcPr>
            <w:tcW w:type="dxa" w:w="2520"/>
            <w:tcMar>
              <w:top w:w="70" w:type="dxa"/>
              <w:start w:w="90" w:type="dxa"/>
              <w:bottom w:w="70" w:type="dxa"/>
              <w:end w:w="90" w:type="dxa"/>
            </w:tcMar>
          </w:tcPr>
          <w:p>
            <w:pPr>
              <w:spacing w:after="0"/>
            </w:pPr>
            <w:r>
              <w:rPr>
                <w:sz w:val="16"/>
              </w:rPr>
              <w:t>references</w:t>
            </w:r>
          </w:p>
        </w:tc>
        <w:tc>
          <w:tcPr>
            <w:tcW w:type="dxa" w:w="2520"/>
            <w:tcMar>
              <w:top w:w="70" w:type="dxa"/>
              <w:start w:w="90" w:type="dxa"/>
              <w:bottom w:w="70" w:type="dxa"/>
              <w:end w:w="90" w:type="dxa"/>
            </w:tcMar>
          </w:tcPr>
          <w:p>
            <w:pPr>
              <w:spacing w:after="0"/>
            </w:pPr>
            <w:r>
              <w:rPr>
                <w:sz w:val="16"/>
              </w:rPr>
              <w:t>referenced_by</w:t>
            </w:r>
          </w:p>
        </w:tc>
        <w:tc>
          <w:tcPr>
            <w:tcW w:type="dxa" w:w="2520"/>
            <w:tcMar>
              <w:top w:w="70" w:type="dxa"/>
              <w:start w:w="90" w:type="dxa"/>
              <w:bottom w:w="70" w:type="dxa"/>
              <w:end w:w="90" w:type="dxa"/>
            </w:tcMar>
          </w:tcPr>
          <w:p>
            <w:pPr>
              <w:spacing w:after="0"/>
            </w:pPr>
            <w:r>
              <w:rPr>
                <w:sz w:val="16"/>
              </w:rPr>
              <w:t>false</w:t>
            </w:r>
          </w:p>
        </w:tc>
        <w:tc>
          <w:tcPr>
            <w:tcW w:type="dxa" w:w="2520"/>
            <w:tcMar>
              <w:top w:w="70" w:type="dxa"/>
              <w:start w:w="90" w:type="dxa"/>
              <w:bottom w:w="70" w:type="dxa"/>
              <w:end w:w="90" w:type="dxa"/>
            </w:tcMar>
          </w:tcPr>
          <w:p>
            <w:pPr>
              <w:spacing w:after="0"/>
            </w:pPr>
            <w:r>
              <w:rPr>
                <w:sz w:val="16"/>
              </w:rPr>
              <w:t>References</w:t>
            </w:r>
          </w:p>
        </w:tc>
      </w:tr>
      <w:tr>
        <w:trPr>
          <w:cantSplit/>
        </w:trPr>
        <w:tc>
          <w:tcPr>
            <w:tcW w:type="dxa" w:w="2520"/>
            <w:tcMar>
              <w:top w:w="70" w:type="dxa"/>
              <w:start w:w="90" w:type="dxa"/>
              <w:bottom w:w="70" w:type="dxa"/>
              <w:end w:w="90" w:type="dxa"/>
            </w:tcMar>
            <w:shd w:fill="F2F4F5"/>
          </w:tcPr>
          <w:p>
            <w:pPr>
              <w:spacing w:after="0"/>
            </w:pPr>
            <w:r>
              <w:rPr>
                <w:sz w:val="16"/>
              </w:rPr>
              <w:t>related_to</w:t>
            </w:r>
          </w:p>
        </w:tc>
        <w:tc>
          <w:tcPr>
            <w:tcW w:type="dxa" w:w="2520"/>
            <w:tcMar>
              <w:top w:w="70" w:type="dxa"/>
              <w:start w:w="90" w:type="dxa"/>
              <w:bottom w:w="70" w:type="dxa"/>
              <w:end w:w="90" w:type="dxa"/>
            </w:tcMar>
            <w:shd w:fill="F2F4F5"/>
          </w:tcPr>
          <w:p>
            <w:pPr>
              <w:spacing w:after="0"/>
            </w:pPr>
            <w:r>
              <w:rPr>
                <w:sz w:val="16"/>
              </w:rPr>
              <w:t>related_to</w:t>
            </w:r>
          </w:p>
        </w:tc>
        <w:tc>
          <w:tcPr>
            <w:tcW w:type="dxa" w:w="2520"/>
            <w:tcMar>
              <w:top w:w="70" w:type="dxa"/>
              <w:start w:w="90" w:type="dxa"/>
              <w:bottom w:w="70" w:type="dxa"/>
              <w:end w:w="90" w:type="dxa"/>
            </w:tcMar>
            <w:shd w:fill="F2F4F5"/>
          </w:tcPr>
          <w:p>
            <w:pPr>
              <w:spacing w:after="0"/>
            </w:pPr>
            <w:r>
              <w:rPr>
                <w:sz w:val="16"/>
              </w:rPr>
              <w:t>true</w:t>
            </w:r>
          </w:p>
        </w:tc>
        <w:tc>
          <w:tcPr>
            <w:tcW w:type="dxa" w:w="2520"/>
            <w:tcMar>
              <w:top w:w="70" w:type="dxa"/>
              <w:start w:w="90" w:type="dxa"/>
              <w:bottom w:w="70" w:type="dxa"/>
              <w:end w:w="90" w:type="dxa"/>
            </w:tcMar>
            <w:shd w:fill="F2F4F5"/>
          </w:tcPr>
          <w:p>
            <w:pPr>
              <w:spacing w:after="0"/>
            </w:pPr>
            <w:r>
              <w:rPr>
                <w:sz w:val="16"/>
              </w:rPr>
              <w:t>Related to</w:t>
            </w:r>
          </w:p>
        </w:tc>
      </w:tr>
      <w:tr>
        <w:trPr>
          <w:cantSplit/>
        </w:trPr>
        <w:tc>
          <w:tcPr>
            <w:tcW w:type="dxa" w:w="2520"/>
            <w:tcMar>
              <w:top w:w="70" w:type="dxa"/>
              <w:start w:w="90" w:type="dxa"/>
              <w:bottom w:w="70" w:type="dxa"/>
              <w:end w:w="90" w:type="dxa"/>
            </w:tcMar>
          </w:tcPr>
          <w:p>
            <w:pPr>
              <w:spacing w:after="0"/>
            </w:pPr>
            <w:r>
              <w:rPr>
                <w:sz w:val="16"/>
              </w:rPr>
              <w:t>derived_from</w:t>
            </w:r>
          </w:p>
        </w:tc>
        <w:tc>
          <w:tcPr>
            <w:tcW w:type="dxa" w:w="2520"/>
            <w:tcMar>
              <w:top w:w="70" w:type="dxa"/>
              <w:start w:w="90" w:type="dxa"/>
              <w:bottom w:w="70" w:type="dxa"/>
              <w:end w:w="90" w:type="dxa"/>
            </w:tcMar>
          </w:tcPr>
          <w:p>
            <w:pPr>
              <w:spacing w:after="0"/>
            </w:pPr>
            <w:r>
              <w:rPr>
                <w:sz w:val="16"/>
              </w:rPr>
              <w:t>source_of</w:t>
            </w:r>
          </w:p>
        </w:tc>
        <w:tc>
          <w:tcPr>
            <w:tcW w:type="dxa" w:w="2520"/>
            <w:tcMar>
              <w:top w:w="70" w:type="dxa"/>
              <w:start w:w="90" w:type="dxa"/>
              <w:bottom w:w="70" w:type="dxa"/>
              <w:end w:w="90" w:type="dxa"/>
            </w:tcMar>
          </w:tcPr>
          <w:p>
            <w:pPr>
              <w:spacing w:after="0"/>
            </w:pPr>
            <w:r>
              <w:rPr>
                <w:sz w:val="16"/>
              </w:rPr>
              <w:t>false</w:t>
            </w:r>
          </w:p>
        </w:tc>
        <w:tc>
          <w:tcPr>
            <w:tcW w:type="dxa" w:w="2520"/>
            <w:tcMar>
              <w:top w:w="70" w:type="dxa"/>
              <w:start w:w="90" w:type="dxa"/>
              <w:bottom w:w="70" w:type="dxa"/>
              <w:end w:w="90" w:type="dxa"/>
            </w:tcMar>
          </w:tcPr>
          <w:p>
            <w:pPr>
              <w:spacing w:after="0"/>
            </w:pPr>
            <w:r>
              <w:rPr>
                <w:sz w:val="16"/>
              </w:rPr>
              <w:t>Derived from</w:t>
            </w:r>
          </w:p>
        </w:tc>
      </w:tr>
      <w:tr>
        <w:trPr>
          <w:cantSplit/>
        </w:trPr>
        <w:tc>
          <w:tcPr>
            <w:tcW w:type="dxa" w:w="2520"/>
            <w:tcMar>
              <w:top w:w="70" w:type="dxa"/>
              <w:start w:w="90" w:type="dxa"/>
              <w:bottom w:w="70" w:type="dxa"/>
              <w:end w:w="90" w:type="dxa"/>
            </w:tcMar>
            <w:shd w:fill="F2F4F5"/>
          </w:tcPr>
          <w:p>
            <w:pPr>
              <w:spacing w:after="0"/>
            </w:pPr>
            <w:r>
              <w:rPr>
                <w:sz w:val="16"/>
              </w:rPr>
              <w:t>source_of</w:t>
            </w:r>
          </w:p>
        </w:tc>
        <w:tc>
          <w:tcPr>
            <w:tcW w:type="dxa" w:w="2520"/>
            <w:tcMar>
              <w:top w:w="70" w:type="dxa"/>
              <w:start w:w="90" w:type="dxa"/>
              <w:bottom w:w="70" w:type="dxa"/>
              <w:end w:w="90" w:type="dxa"/>
            </w:tcMar>
            <w:shd w:fill="F2F4F5"/>
          </w:tcPr>
          <w:p>
            <w:pPr>
              <w:spacing w:after="0"/>
            </w:pPr>
            <w:r>
              <w:rPr>
                <w:sz w:val="16"/>
              </w:rPr>
              <w:t>derived_from</w:t>
            </w:r>
          </w:p>
        </w:tc>
        <w:tc>
          <w:tcPr>
            <w:tcW w:type="dxa" w:w="2520"/>
            <w:tcMar>
              <w:top w:w="70" w:type="dxa"/>
              <w:start w:w="90" w:type="dxa"/>
              <w:bottom w:w="70" w:type="dxa"/>
              <w:end w:w="90" w:type="dxa"/>
            </w:tcMar>
            <w:shd w:fill="F2F4F5"/>
          </w:tcPr>
          <w:p>
            <w:pPr>
              <w:spacing w:after="0"/>
            </w:pPr>
            <w:r>
              <w:rPr>
                <w:sz w:val="16"/>
              </w:rPr>
              <w:t>false</w:t>
            </w:r>
          </w:p>
        </w:tc>
        <w:tc>
          <w:tcPr>
            <w:tcW w:type="dxa" w:w="2520"/>
            <w:tcMar>
              <w:top w:w="70" w:type="dxa"/>
              <w:start w:w="90" w:type="dxa"/>
              <w:bottom w:w="70" w:type="dxa"/>
              <w:end w:w="90" w:type="dxa"/>
            </w:tcMar>
            <w:shd w:fill="F2F4F5"/>
          </w:tcPr>
          <w:p>
            <w:pPr>
              <w:spacing w:after="0"/>
            </w:pPr>
            <w:r>
              <w:rPr>
                <w:sz w:val="16"/>
              </w:rPr>
              <w:t>Source of</w:t>
            </w:r>
          </w:p>
        </w:tc>
      </w:tr>
      <w:tr>
        <w:trPr>
          <w:cantSplit/>
        </w:trPr>
        <w:tc>
          <w:tcPr>
            <w:tcW w:type="dxa" w:w="2520"/>
            <w:tcMar>
              <w:top w:w="70" w:type="dxa"/>
              <w:start w:w="90" w:type="dxa"/>
              <w:bottom w:w="70" w:type="dxa"/>
              <w:end w:w="90" w:type="dxa"/>
            </w:tcMar>
          </w:tcPr>
          <w:p>
            <w:pPr>
              <w:spacing w:after="0"/>
            </w:pPr>
            <w:r>
              <w:rPr>
                <w:sz w:val="16"/>
              </w:rPr>
              <w:t>produced_by</w:t>
            </w:r>
          </w:p>
        </w:tc>
        <w:tc>
          <w:tcPr>
            <w:tcW w:type="dxa" w:w="2520"/>
            <w:tcMar>
              <w:top w:w="70" w:type="dxa"/>
              <w:start w:w="90" w:type="dxa"/>
              <w:bottom w:w="70" w:type="dxa"/>
              <w:end w:w="90" w:type="dxa"/>
            </w:tcMar>
          </w:tcPr>
          <w:p>
            <w:pPr>
              <w:spacing w:after="0"/>
            </w:pPr>
            <w:r>
              <w:rPr>
                <w:sz w:val="16"/>
              </w:rPr>
              <w:t>produced</w:t>
            </w:r>
          </w:p>
        </w:tc>
        <w:tc>
          <w:tcPr>
            <w:tcW w:type="dxa" w:w="2520"/>
            <w:tcMar>
              <w:top w:w="70" w:type="dxa"/>
              <w:start w:w="90" w:type="dxa"/>
              <w:bottom w:w="70" w:type="dxa"/>
              <w:end w:w="90" w:type="dxa"/>
            </w:tcMar>
          </w:tcPr>
          <w:p>
            <w:pPr>
              <w:spacing w:after="0"/>
            </w:pPr>
            <w:r>
              <w:rPr>
                <w:sz w:val="16"/>
              </w:rPr>
              <w:t>false</w:t>
            </w:r>
          </w:p>
        </w:tc>
        <w:tc>
          <w:tcPr>
            <w:tcW w:type="dxa" w:w="2520"/>
            <w:tcMar>
              <w:top w:w="70" w:type="dxa"/>
              <w:start w:w="90" w:type="dxa"/>
              <w:bottom w:w="70" w:type="dxa"/>
              <w:end w:w="90" w:type="dxa"/>
            </w:tcMar>
          </w:tcPr>
          <w:p>
            <w:pPr>
              <w:spacing w:after="0"/>
            </w:pPr>
            <w:r>
              <w:rPr>
                <w:sz w:val="16"/>
              </w:rPr>
              <w:t>Produced by</w:t>
            </w:r>
          </w:p>
        </w:tc>
      </w:tr>
      <w:tr>
        <w:trPr>
          <w:cantSplit/>
        </w:trPr>
        <w:tc>
          <w:tcPr>
            <w:tcW w:type="dxa" w:w="2520"/>
            <w:tcMar>
              <w:top w:w="70" w:type="dxa"/>
              <w:start w:w="90" w:type="dxa"/>
              <w:bottom w:w="70" w:type="dxa"/>
              <w:end w:w="90" w:type="dxa"/>
            </w:tcMar>
            <w:shd w:fill="F2F4F5"/>
          </w:tcPr>
          <w:p>
            <w:pPr>
              <w:spacing w:after="0"/>
            </w:pPr>
            <w:r>
              <w:rPr>
                <w:sz w:val="16"/>
              </w:rPr>
              <w:t>produced</w:t>
            </w:r>
          </w:p>
        </w:tc>
        <w:tc>
          <w:tcPr>
            <w:tcW w:type="dxa" w:w="2520"/>
            <w:tcMar>
              <w:top w:w="70" w:type="dxa"/>
              <w:start w:w="90" w:type="dxa"/>
              <w:bottom w:w="70" w:type="dxa"/>
              <w:end w:w="90" w:type="dxa"/>
            </w:tcMar>
            <w:shd w:fill="F2F4F5"/>
          </w:tcPr>
          <w:p>
            <w:pPr>
              <w:spacing w:after="0"/>
            </w:pPr>
            <w:r>
              <w:rPr>
                <w:sz w:val="16"/>
              </w:rPr>
              <w:t>produced_by</w:t>
            </w:r>
          </w:p>
        </w:tc>
        <w:tc>
          <w:tcPr>
            <w:tcW w:type="dxa" w:w="2520"/>
            <w:tcMar>
              <w:top w:w="70" w:type="dxa"/>
              <w:start w:w="90" w:type="dxa"/>
              <w:bottom w:w="70" w:type="dxa"/>
              <w:end w:w="90" w:type="dxa"/>
            </w:tcMar>
            <w:shd w:fill="F2F4F5"/>
          </w:tcPr>
          <w:p>
            <w:pPr>
              <w:spacing w:after="0"/>
            </w:pPr>
            <w:r>
              <w:rPr>
                <w:sz w:val="16"/>
              </w:rPr>
              <w:t>false</w:t>
            </w:r>
          </w:p>
        </w:tc>
        <w:tc>
          <w:tcPr>
            <w:tcW w:type="dxa" w:w="2520"/>
            <w:tcMar>
              <w:top w:w="70" w:type="dxa"/>
              <w:start w:w="90" w:type="dxa"/>
              <w:bottom w:w="70" w:type="dxa"/>
              <w:end w:w="90" w:type="dxa"/>
            </w:tcMar>
            <w:shd w:fill="F2F4F5"/>
          </w:tcPr>
          <w:p>
            <w:pPr>
              <w:spacing w:after="0"/>
            </w:pPr>
            <w:r>
              <w:rPr>
                <w:sz w:val="16"/>
              </w:rPr>
              <w:t>Produced</w:t>
            </w:r>
          </w:p>
        </w:tc>
      </w:tr>
      <w:tr>
        <w:trPr>
          <w:cantSplit/>
        </w:trPr>
        <w:tc>
          <w:tcPr>
            <w:tcW w:type="dxa" w:w="2520"/>
            <w:tcMar>
              <w:top w:w="70" w:type="dxa"/>
              <w:start w:w="90" w:type="dxa"/>
              <w:bottom w:w="70" w:type="dxa"/>
              <w:end w:w="90" w:type="dxa"/>
            </w:tcMar>
          </w:tcPr>
          <w:p>
            <w:pPr>
              <w:spacing w:after="0"/>
            </w:pPr>
            <w:r>
              <w:rPr>
                <w:sz w:val="16"/>
              </w:rPr>
              <w:t>supersedes</w:t>
            </w:r>
          </w:p>
        </w:tc>
        <w:tc>
          <w:tcPr>
            <w:tcW w:type="dxa" w:w="2520"/>
            <w:tcMar>
              <w:top w:w="70" w:type="dxa"/>
              <w:start w:w="90" w:type="dxa"/>
              <w:bottom w:w="70" w:type="dxa"/>
              <w:end w:w="90" w:type="dxa"/>
            </w:tcMar>
          </w:tcPr>
          <w:p>
            <w:pPr>
              <w:spacing w:after="0"/>
            </w:pPr>
            <w:r>
              <w:rPr>
                <w:sz w:val="16"/>
              </w:rPr>
              <w:t>superseded_by</w:t>
            </w:r>
          </w:p>
        </w:tc>
        <w:tc>
          <w:tcPr>
            <w:tcW w:type="dxa" w:w="2520"/>
            <w:tcMar>
              <w:top w:w="70" w:type="dxa"/>
              <w:start w:w="90" w:type="dxa"/>
              <w:bottom w:w="70" w:type="dxa"/>
              <w:end w:w="90" w:type="dxa"/>
            </w:tcMar>
          </w:tcPr>
          <w:p>
            <w:pPr>
              <w:spacing w:after="0"/>
            </w:pPr>
            <w:r>
              <w:rPr>
                <w:sz w:val="16"/>
              </w:rPr>
              <w:t>false</w:t>
            </w:r>
          </w:p>
        </w:tc>
        <w:tc>
          <w:tcPr>
            <w:tcW w:type="dxa" w:w="2520"/>
            <w:tcMar>
              <w:top w:w="70" w:type="dxa"/>
              <w:start w:w="90" w:type="dxa"/>
              <w:bottom w:w="70" w:type="dxa"/>
              <w:end w:w="90" w:type="dxa"/>
            </w:tcMar>
          </w:tcPr>
          <w:p>
            <w:pPr>
              <w:spacing w:after="0"/>
            </w:pPr>
            <w:r>
              <w:rPr>
                <w:sz w:val="16"/>
              </w:rPr>
              <w:t>Supersedes</w:t>
            </w:r>
          </w:p>
        </w:tc>
      </w:tr>
      <w:tr>
        <w:trPr>
          <w:cantSplit/>
        </w:trPr>
        <w:tc>
          <w:tcPr>
            <w:tcW w:type="dxa" w:w="2520"/>
            <w:tcMar>
              <w:top w:w="70" w:type="dxa"/>
              <w:start w:w="90" w:type="dxa"/>
              <w:bottom w:w="70" w:type="dxa"/>
              <w:end w:w="90" w:type="dxa"/>
            </w:tcMar>
            <w:shd w:fill="F2F4F5"/>
          </w:tcPr>
          <w:p>
            <w:pPr>
              <w:spacing w:after="0"/>
            </w:pPr>
            <w:r>
              <w:rPr>
                <w:sz w:val="16"/>
              </w:rPr>
              <w:t>superseded_by</w:t>
            </w:r>
          </w:p>
        </w:tc>
        <w:tc>
          <w:tcPr>
            <w:tcW w:type="dxa" w:w="2520"/>
            <w:tcMar>
              <w:top w:w="70" w:type="dxa"/>
              <w:start w:w="90" w:type="dxa"/>
              <w:bottom w:w="70" w:type="dxa"/>
              <w:end w:w="90" w:type="dxa"/>
            </w:tcMar>
            <w:shd w:fill="F2F4F5"/>
          </w:tcPr>
          <w:p>
            <w:pPr>
              <w:spacing w:after="0"/>
            </w:pPr>
            <w:r>
              <w:rPr>
                <w:sz w:val="16"/>
              </w:rPr>
              <w:t>supersedes</w:t>
            </w:r>
          </w:p>
        </w:tc>
        <w:tc>
          <w:tcPr>
            <w:tcW w:type="dxa" w:w="2520"/>
            <w:tcMar>
              <w:top w:w="70" w:type="dxa"/>
              <w:start w:w="90" w:type="dxa"/>
              <w:bottom w:w="70" w:type="dxa"/>
              <w:end w:w="90" w:type="dxa"/>
            </w:tcMar>
            <w:shd w:fill="F2F4F5"/>
          </w:tcPr>
          <w:p>
            <w:pPr>
              <w:spacing w:after="0"/>
            </w:pPr>
            <w:r>
              <w:rPr>
                <w:sz w:val="16"/>
              </w:rPr>
              <w:t>false</w:t>
            </w:r>
          </w:p>
        </w:tc>
        <w:tc>
          <w:tcPr>
            <w:tcW w:type="dxa" w:w="2520"/>
            <w:tcMar>
              <w:top w:w="70" w:type="dxa"/>
              <w:start w:w="90" w:type="dxa"/>
              <w:bottom w:w="70" w:type="dxa"/>
              <w:end w:w="90" w:type="dxa"/>
            </w:tcMar>
            <w:shd w:fill="F2F4F5"/>
          </w:tcPr>
          <w:p>
            <w:pPr>
              <w:spacing w:after="0"/>
            </w:pPr>
            <w:r>
              <w:rPr>
                <w:sz w:val="16"/>
              </w:rPr>
              <w:t>Superseded by</w:t>
            </w:r>
          </w:p>
        </w:tc>
      </w:tr>
      <w:tr>
        <w:trPr>
          <w:cantSplit/>
        </w:trPr>
        <w:tc>
          <w:tcPr>
            <w:tcW w:type="dxa" w:w="2520"/>
            <w:tcMar>
              <w:top w:w="70" w:type="dxa"/>
              <w:start w:w="90" w:type="dxa"/>
              <w:bottom w:w="70" w:type="dxa"/>
              <w:end w:w="90" w:type="dxa"/>
            </w:tcMar>
          </w:tcPr>
          <w:p>
            <w:pPr>
              <w:spacing w:after="0"/>
            </w:pPr>
            <w:r>
              <w:rPr>
                <w:sz w:val="16"/>
              </w:rPr>
              <w:t>concerns</w:t>
            </w:r>
          </w:p>
        </w:tc>
        <w:tc>
          <w:tcPr>
            <w:tcW w:type="dxa" w:w="2520"/>
            <w:tcMar>
              <w:top w:w="70" w:type="dxa"/>
              <w:start w:w="90" w:type="dxa"/>
              <w:bottom w:w="70" w:type="dxa"/>
              <w:end w:w="90" w:type="dxa"/>
            </w:tcMar>
          </w:tcPr>
          <w:p>
            <w:pPr>
              <w:spacing w:after="0"/>
            </w:pPr>
            <w:r>
              <w:rPr>
                <w:sz w:val="16"/>
              </w:rPr>
              <w:t>concerned_by</w:t>
            </w:r>
          </w:p>
        </w:tc>
        <w:tc>
          <w:tcPr>
            <w:tcW w:type="dxa" w:w="2520"/>
            <w:tcMar>
              <w:top w:w="70" w:type="dxa"/>
              <w:start w:w="90" w:type="dxa"/>
              <w:bottom w:w="70" w:type="dxa"/>
              <w:end w:w="90" w:type="dxa"/>
            </w:tcMar>
          </w:tcPr>
          <w:p>
            <w:pPr>
              <w:spacing w:after="0"/>
            </w:pPr>
            <w:r>
              <w:rPr>
                <w:sz w:val="16"/>
              </w:rPr>
              <w:t>false</w:t>
            </w:r>
          </w:p>
        </w:tc>
        <w:tc>
          <w:tcPr>
            <w:tcW w:type="dxa" w:w="2520"/>
            <w:tcMar>
              <w:top w:w="70" w:type="dxa"/>
              <w:start w:w="90" w:type="dxa"/>
              <w:bottom w:w="70" w:type="dxa"/>
              <w:end w:w="90" w:type="dxa"/>
            </w:tcMar>
          </w:tcPr>
          <w:p>
            <w:pPr>
              <w:spacing w:after="0"/>
            </w:pPr>
            <w:r>
              <w:rPr>
                <w:sz w:val="16"/>
              </w:rPr>
              <w:t>Concerns</w:t>
            </w:r>
          </w:p>
        </w:tc>
      </w:tr>
      <w:tr>
        <w:trPr>
          <w:cantSplit/>
        </w:trPr>
        <w:tc>
          <w:tcPr>
            <w:tcW w:type="dxa" w:w="2520"/>
            <w:tcMar>
              <w:top w:w="70" w:type="dxa"/>
              <w:start w:w="90" w:type="dxa"/>
              <w:bottom w:w="70" w:type="dxa"/>
              <w:end w:w="90" w:type="dxa"/>
            </w:tcMar>
            <w:shd w:fill="F2F4F5"/>
          </w:tcPr>
          <w:p>
            <w:pPr>
              <w:spacing w:after="0"/>
            </w:pPr>
            <w:r>
              <w:rPr>
                <w:sz w:val="16"/>
              </w:rPr>
              <w:t>concerned_by</w:t>
            </w:r>
          </w:p>
        </w:tc>
        <w:tc>
          <w:tcPr>
            <w:tcW w:type="dxa" w:w="2520"/>
            <w:tcMar>
              <w:top w:w="70" w:type="dxa"/>
              <w:start w:w="90" w:type="dxa"/>
              <w:bottom w:w="70" w:type="dxa"/>
              <w:end w:w="90" w:type="dxa"/>
            </w:tcMar>
            <w:shd w:fill="F2F4F5"/>
          </w:tcPr>
          <w:p>
            <w:pPr>
              <w:spacing w:after="0"/>
            </w:pPr>
            <w:r>
              <w:rPr>
                <w:sz w:val="16"/>
              </w:rPr>
              <w:t>concerns</w:t>
            </w:r>
          </w:p>
        </w:tc>
        <w:tc>
          <w:tcPr>
            <w:tcW w:type="dxa" w:w="2520"/>
            <w:tcMar>
              <w:top w:w="70" w:type="dxa"/>
              <w:start w:w="90" w:type="dxa"/>
              <w:bottom w:w="70" w:type="dxa"/>
              <w:end w:w="90" w:type="dxa"/>
            </w:tcMar>
            <w:shd w:fill="F2F4F5"/>
          </w:tcPr>
          <w:p>
            <w:pPr>
              <w:spacing w:after="0"/>
            </w:pPr>
            <w:r>
              <w:rPr>
                <w:sz w:val="16"/>
              </w:rPr>
              <w:t>false</w:t>
            </w:r>
          </w:p>
        </w:tc>
        <w:tc>
          <w:tcPr>
            <w:tcW w:type="dxa" w:w="2520"/>
            <w:tcMar>
              <w:top w:w="70" w:type="dxa"/>
              <w:start w:w="90" w:type="dxa"/>
              <w:bottom w:w="70" w:type="dxa"/>
              <w:end w:w="90" w:type="dxa"/>
            </w:tcMar>
            <w:shd w:fill="F2F4F5"/>
          </w:tcPr>
          <w:p>
            <w:pPr>
              <w:spacing w:after="0"/>
            </w:pPr>
            <w:r>
              <w:rPr>
                <w:sz w:val="16"/>
              </w:rPr>
              <w:t>Concerned by</w:t>
            </w:r>
          </w:p>
        </w:tc>
      </w:tr>
    </w:tbl>
    <w:p>
      <w:pPr>
        <w:pStyle w:val="Heading1"/>
        <w:widowControl w:val="1"/>
      </w:pPr>
      <w:r>
        <w:t>18. Migration and Deployment Order</w:t>
      </w:r>
    </w:p>
    <w:p>
      <w:pPr>
        <w:pStyle w:val="ListNumber"/>
        <w:spacing w:after="40"/>
        <w:widowControl w:val="1"/>
      </w:pPr>
      <w:r>
        <w:t>Enable required extensions, including pgcrypto for gen_random_uuid() if not already available.</w:t>
      </w:r>
    </w:p>
    <w:p>
      <w:pPr>
        <w:pStyle w:val="ListNumber"/>
        <w:spacing w:after="40"/>
        <w:widowControl w:val="1"/>
      </w:pPr>
      <w:r>
        <w:t>Create NOLOGIN owner roles and runtime roles according to the deployment environment.</w:t>
      </w:r>
    </w:p>
    <w:p>
      <w:pPr>
        <w:pStyle w:val="ListNumber"/>
        <w:spacing w:after="40"/>
        <w:widowControl w:val="1"/>
      </w:pPr>
      <w:r>
        <w:t>Create identity, project, taxonomy, platform, internal_api, and app_api_v1 schemas.</w:t>
      </w:r>
    </w:p>
    <w:p>
      <w:pPr>
        <w:pStyle w:val="ListNumber"/>
        <w:spacing w:after="40"/>
        <w:widowControl w:val="1"/>
      </w:pPr>
      <w:r>
        <w:t>Create identity tables and indexes.</w:t>
      </w:r>
    </w:p>
    <w:p>
      <w:pPr>
        <w:pStyle w:val="ListNumber"/>
        <w:spacing w:after="40"/>
        <w:widowControl w:val="1"/>
      </w:pPr>
      <w:r>
        <w:t>Create project tables, indexes, and final-owner trigger support.</w:t>
      </w:r>
    </w:p>
    <w:p>
      <w:pPr>
        <w:pStyle w:val="ListNumber"/>
        <w:spacing w:after="40"/>
        <w:widowControl w:val="1"/>
      </w:pPr>
      <w:r>
        <w:t>Create taxonomy object-type and registry tables.</w:t>
      </w:r>
    </w:p>
    <w:p>
      <w:pPr>
        <w:pStyle w:val="ListNumber"/>
        <w:spacing w:after="40"/>
        <w:widowControl w:val="1"/>
      </w:pPr>
      <w:r>
        <w:t>Create tag, assignment, relationship-type, and relationship tables.</w:t>
      </w:r>
    </w:p>
    <w:p>
      <w:pPr>
        <w:pStyle w:val="ListNumber"/>
        <w:spacing w:after="40"/>
        <w:widowControl w:val="1"/>
      </w:pPr>
      <w:r>
        <w:t>Create platform.command_requests.</w:t>
      </w:r>
    </w:p>
    <w:p>
      <w:pPr>
        <w:pStyle w:val="ListNumber"/>
        <w:spacing w:after="40"/>
        <w:widowControl w:val="1"/>
      </w:pPr>
      <w:r>
        <w:t>Enable and FORCE RLS on project-scoped tables; create read policies.</w:t>
      </w:r>
    </w:p>
    <w:p>
      <w:pPr>
        <w:pStyle w:val="ListNumber"/>
        <w:spacing w:after="40"/>
        <w:widowControl w:val="1"/>
      </w:pPr>
      <w:r>
        <w:t>Seed object types and relationship types.</w:t>
      </w:r>
    </w:p>
    <w:p>
      <w:pPr>
        <w:pStyle w:val="ListNumber"/>
        <w:spacing w:after="40"/>
        <w:widowControl w:val="1"/>
      </w:pPr>
      <w:r>
        <w:t>Create internal helpers and integrity triggers.</w:t>
      </w:r>
    </w:p>
    <w:p>
      <w:pPr>
        <w:pStyle w:val="ListNumber"/>
        <w:spacing w:after="40"/>
        <w:widowControl w:val="1"/>
      </w:pPr>
      <w:r>
        <w:t>Create app_api_v1 functions, revoke PUBLIC access, and grant authenticated execution.</w:t>
      </w:r>
    </w:p>
    <w:p>
      <w:pPr>
        <w:pStyle w:val="ListNumber"/>
        <w:spacing w:after="40"/>
        <w:widowControl w:val="1"/>
      </w:pPr>
      <w:r>
        <w:t>Run migration-level structural tests and seed checks.</w:t>
      </w:r>
    </w:p>
    <w:p>
      <w:pPr>
        <w:pStyle w:val="ListNumber"/>
        <w:spacing w:after="40"/>
        <w:widowControl w:val="1"/>
      </w:pPr>
      <w:r>
        <w:t>Run API integration tests using real PostgREST JWT claims.</w:t>
      </w:r>
    </w:p>
    <w:p>
      <w:pPr>
        <w:pStyle w:val="ListNumber"/>
        <w:spacing w:after="40"/>
        <w:widowControl w:val="1"/>
      </w:pPr>
      <w:r>
        <w:t>Run negative tests confirming direct domain-table mutation is unavailable.</w:t>
      </w:r>
    </w:p>
    <w:p>
      <w:pPr>
        <w:pStyle w:val="Heading2"/>
        <w:widowControl w:val="1"/>
      </w:pPr>
      <w:r>
        <w:t>18.1 Roll-forward policy</w:t>
      </w:r>
    </w:p>
    <w:p>
      <w:pPr>
        <w:pStyle w:val="ListBullet"/>
        <w:spacing w:after="40"/>
        <w:widowControl w:val="1"/>
      </w:pPr>
      <w:r>
        <w:t>Before lock and before shared data, migrations may be replaced during development.</w:t>
      </w:r>
    </w:p>
    <w:p>
      <w:pPr>
        <w:pStyle w:val="ListBullet"/>
        <w:spacing w:after="40"/>
        <w:widowControl w:val="1"/>
      </w:pPr>
      <w:r>
        <w:t>After lock, schema changes are additive or use an explicit expand/migrate/contract sequence.</w:t>
      </w:r>
    </w:p>
    <w:p>
      <w:pPr>
        <w:pStyle w:val="ListBullet"/>
        <w:spacing w:after="40"/>
        <w:widowControl w:val="1"/>
      </w:pPr>
      <w:r>
        <w:t>A published app_api_v1 signature is not changed incompatibly; a breaking contract requires app_api_v2.</w:t>
      </w:r>
    </w:p>
    <w:p>
      <w:pPr>
        <w:pStyle w:val="ListBullet"/>
        <w:spacing w:after="40"/>
        <w:widowControl w:val="1"/>
      </w:pPr>
      <w:r>
        <w:t>Seed keys are stable and never repurposed.</w:t>
      </w:r>
    </w:p>
    <w:p>
      <w:pPr>
        <w:pStyle w:val="ListBullet"/>
        <w:spacing w:after="40"/>
        <w:widowControl w:val="1"/>
      </w:pPr>
      <w:r>
        <w:t>Status meanings are not changed silently; migrations must transform existing rows when semantics evolve.</w:t>
      </w:r>
    </w:p>
    <w:p>
      <w:pPr>
        <w:pStyle w:val="Heading1"/>
        <w:widowControl w:val="1"/>
      </w:pPr>
      <w:r>
        <w:t>19. Test Plan and Acceptance Criteria</w:t>
      </w:r>
    </w:p>
    <w:p>
      <w:pPr>
        <w:spacing w:after="140"/>
        <w:widowControl w:val="1"/>
      </w:pPr>
      <w:r>
        <w:rPr>
          <w:sz w:val="20"/>
        </w:rPr>
        <w:t>Automated tests should execute against PostgreSQL and PostgREST. The test suite must prove both positive behavior and failed authorization. Tests should use two users and at least two projects to expose cross-project defects.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1080"/>
            <w:shd w:fill="1F4E78"/>
            <w:tcMar>
              <w:top w:w="70" w:type="dxa"/>
              <w:start w:w="90" w:type="dxa"/>
              <w:bottom w:w="70" w:type="dxa"/>
              <w:end w:w="90" w:type="dxa"/>
            </w:tcMar>
          </w:tcPr>
          <w:p>
            <w:r>
              <w:rPr>
                <w:b/>
                <w:color w:val="FFFFFF"/>
                <w:sz w:val="17"/>
              </w:rPr>
              <w:t>ID</w:t>
            </w:r>
          </w:p>
        </w:tc>
        <w:tc>
          <w:tcPr>
            <w:tcW w:type="dxa" w:w="1584"/>
            <w:shd w:fill="1F4E78"/>
            <w:tcMar>
              <w:top w:w="70" w:type="dxa"/>
              <w:start w:w="90" w:type="dxa"/>
              <w:bottom w:w="70" w:type="dxa"/>
              <w:end w:w="90" w:type="dxa"/>
            </w:tcMar>
          </w:tcPr>
          <w:p>
            <w:r>
              <w:rPr>
                <w:b/>
                <w:color w:val="FFFFFF"/>
                <w:sz w:val="17"/>
              </w:rPr>
              <w:t>Area</w:t>
            </w:r>
          </w:p>
        </w:tc>
        <w:tc>
          <w:tcPr>
            <w:tcW w:type="dxa" w:w="6696"/>
            <w:shd w:fill="1F4E78"/>
            <w:tcMar>
              <w:top w:w="70" w:type="dxa"/>
              <w:start w:w="90" w:type="dxa"/>
              <w:bottom w:w="70" w:type="dxa"/>
              <w:end w:w="90" w:type="dxa"/>
            </w:tcMar>
          </w:tcPr>
          <w:p>
            <w:r>
              <w:rPr>
                <w:b/>
                <w:color w:val="FFFFFF"/>
                <w:sz w:val="17"/>
              </w:rPr>
              <w:t>Acceptance test</w:t>
            </w:r>
          </w:p>
        </w:tc>
      </w:tr>
      <w:tr>
        <w:trPr>
          <w:cantSplit/>
        </w:trPr>
        <w:tc>
          <w:tcPr>
            <w:tcW w:type="dxa" w:w="3360"/>
            <w:tcMar>
              <w:top w:w="70" w:type="dxa"/>
              <w:start w:w="90" w:type="dxa"/>
              <w:bottom w:w="70" w:type="dxa"/>
              <w:end w:w="90" w:type="dxa"/>
            </w:tcMar>
          </w:tcPr>
          <w:p>
            <w:pPr>
              <w:spacing w:after="0"/>
            </w:pPr>
            <w:r>
              <w:rPr>
                <w:sz w:val="15"/>
              </w:rPr>
              <w:t>PF-001</w:t>
            </w:r>
          </w:p>
        </w:tc>
        <w:tc>
          <w:tcPr>
            <w:tcW w:type="dxa" w:w="3360"/>
            <w:tcMar>
              <w:top w:w="70" w:type="dxa"/>
              <w:start w:w="90" w:type="dxa"/>
              <w:bottom w:w="70" w:type="dxa"/>
              <w:end w:w="90" w:type="dxa"/>
            </w:tcMar>
          </w:tcPr>
          <w:p>
            <w:pPr>
              <w:spacing w:after="0"/>
            </w:pPr>
            <w:r>
              <w:rPr>
                <w:sz w:val="15"/>
              </w:rPr>
              <w:t>Bootstrap</w:t>
            </w:r>
          </w:p>
        </w:tc>
        <w:tc>
          <w:tcPr>
            <w:tcW w:type="dxa" w:w="3360"/>
            <w:tcMar>
              <w:top w:w="70" w:type="dxa"/>
              <w:start w:w="90" w:type="dxa"/>
              <w:bottom w:w="70" w:type="dxa"/>
              <w:end w:w="90" w:type="dxa"/>
            </w:tcMar>
          </w:tcPr>
          <w:p>
            <w:pPr>
              <w:spacing w:after="0"/>
            </w:pPr>
            <w:r>
              <w:rPr>
                <w:sz w:val="15"/>
              </w:rPr>
              <w:t>New authenticated identity creates one internal user and one personal project.</w:t>
            </w:r>
          </w:p>
        </w:tc>
      </w:tr>
      <w:tr>
        <w:trPr>
          <w:cantSplit/>
        </w:trPr>
        <w:tc>
          <w:tcPr>
            <w:tcW w:type="dxa" w:w="3360"/>
            <w:tcMar>
              <w:top w:w="70" w:type="dxa"/>
              <w:start w:w="90" w:type="dxa"/>
              <w:bottom w:w="70" w:type="dxa"/>
              <w:end w:w="90" w:type="dxa"/>
            </w:tcMar>
            <w:shd w:fill="F2F4F5"/>
          </w:tcPr>
          <w:p>
            <w:pPr>
              <w:spacing w:after="0"/>
            </w:pPr>
            <w:r>
              <w:rPr>
                <w:sz w:val="15"/>
              </w:rPr>
              <w:t>PF-002</w:t>
            </w:r>
          </w:p>
        </w:tc>
        <w:tc>
          <w:tcPr>
            <w:tcW w:type="dxa" w:w="3360"/>
            <w:tcMar>
              <w:top w:w="70" w:type="dxa"/>
              <w:start w:w="90" w:type="dxa"/>
              <w:bottom w:w="70" w:type="dxa"/>
              <w:end w:w="90" w:type="dxa"/>
            </w:tcMar>
            <w:shd w:fill="F2F4F5"/>
          </w:tcPr>
          <w:p>
            <w:pPr>
              <w:spacing w:after="0"/>
            </w:pPr>
            <w:r>
              <w:rPr>
                <w:sz w:val="15"/>
              </w:rPr>
              <w:t>Bootstrap</w:t>
            </w:r>
          </w:p>
        </w:tc>
        <w:tc>
          <w:tcPr>
            <w:tcW w:type="dxa" w:w="3360"/>
            <w:tcMar>
              <w:top w:w="70" w:type="dxa"/>
              <w:start w:w="90" w:type="dxa"/>
              <w:bottom w:w="70" w:type="dxa"/>
              <w:end w:w="90" w:type="dxa"/>
            </w:tcMar>
            <w:shd w:fill="F2F4F5"/>
          </w:tcPr>
          <w:p>
            <w:pPr>
              <w:spacing w:after="0"/>
            </w:pPr>
            <w:r>
              <w:rPr>
                <w:sz w:val="15"/>
              </w:rPr>
              <w:t>Repeated bootstrap returns the same IDs and created=false.</w:t>
            </w:r>
          </w:p>
        </w:tc>
      </w:tr>
      <w:tr>
        <w:trPr>
          <w:cantSplit/>
        </w:trPr>
        <w:tc>
          <w:tcPr>
            <w:tcW w:type="dxa" w:w="3360"/>
            <w:tcMar>
              <w:top w:w="70" w:type="dxa"/>
              <w:start w:w="90" w:type="dxa"/>
              <w:bottom w:w="70" w:type="dxa"/>
              <w:end w:w="90" w:type="dxa"/>
            </w:tcMar>
          </w:tcPr>
          <w:p>
            <w:pPr>
              <w:spacing w:after="0"/>
            </w:pPr>
            <w:r>
              <w:rPr>
                <w:sz w:val="15"/>
              </w:rPr>
              <w:t>PF-003</w:t>
            </w:r>
          </w:p>
        </w:tc>
        <w:tc>
          <w:tcPr>
            <w:tcW w:type="dxa" w:w="3360"/>
            <w:tcMar>
              <w:top w:w="70" w:type="dxa"/>
              <w:start w:w="90" w:type="dxa"/>
              <w:bottom w:w="70" w:type="dxa"/>
              <w:end w:w="90" w:type="dxa"/>
            </w:tcMar>
          </w:tcPr>
          <w:p>
            <w:pPr>
              <w:spacing w:after="0"/>
            </w:pPr>
            <w:r>
              <w:rPr>
                <w:sz w:val="15"/>
              </w:rPr>
              <w:t>Identity</w:t>
            </w:r>
          </w:p>
        </w:tc>
        <w:tc>
          <w:tcPr>
            <w:tcW w:type="dxa" w:w="3360"/>
            <w:tcMar>
              <w:top w:w="70" w:type="dxa"/>
              <w:start w:w="90" w:type="dxa"/>
              <w:bottom w:w="70" w:type="dxa"/>
              <w:end w:w="90" w:type="dxa"/>
            </w:tcMar>
          </w:tcPr>
          <w:p>
            <w:pPr>
              <w:spacing w:after="0"/>
            </w:pPr>
            <w:r>
              <w:rPr>
                <w:sz w:val="15"/>
              </w:rPr>
              <w:t>Disabled user cannot call project or taxonomy functions.</w:t>
            </w:r>
          </w:p>
        </w:tc>
      </w:tr>
      <w:tr>
        <w:trPr>
          <w:cantSplit/>
        </w:trPr>
        <w:tc>
          <w:tcPr>
            <w:tcW w:type="dxa" w:w="3360"/>
            <w:tcMar>
              <w:top w:w="70" w:type="dxa"/>
              <w:start w:w="90" w:type="dxa"/>
              <w:bottom w:w="70" w:type="dxa"/>
              <w:end w:w="90" w:type="dxa"/>
            </w:tcMar>
            <w:shd w:fill="F2F4F5"/>
          </w:tcPr>
          <w:p>
            <w:pPr>
              <w:spacing w:after="0"/>
            </w:pPr>
            <w:r>
              <w:rPr>
                <w:sz w:val="15"/>
              </w:rPr>
              <w:t>PF-004</w:t>
            </w:r>
          </w:p>
        </w:tc>
        <w:tc>
          <w:tcPr>
            <w:tcW w:type="dxa" w:w="3360"/>
            <w:tcMar>
              <w:top w:w="70" w:type="dxa"/>
              <w:start w:w="90" w:type="dxa"/>
              <w:bottom w:w="70" w:type="dxa"/>
              <w:end w:w="90" w:type="dxa"/>
            </w:tcMar>
            <w:shd w:fill="F2F4F5"/>
          </w:tcPr>
          <w:p>
            <w:pPr>
              <w:spacing w:after="0"/>
            </w:pPr>
            <w:r>
              <w:rPr>
                <w:sz w:val="15"/>
              </w:rPr>
              <w:t>Project</w:t>
            </w:r>
          </w:p>
        </w:tc>
        <w:tc>
          <w:tcPr>
            <w:tcW w:type="dxa" w:w="3360"/>
            <w:tcMar>
              <w:top w:w="70" w:type="dxa"/>
              <w:start w:w="90" w:type="dxa"/>
              <w:bottom w:w="70" w:type="dxa"/>
              <w:end w:w="90" w:type="dxa"/>
            </w:tcMar>
            <w:shd w:fill="F2F4F5"/>
          </w:tcPr>
          <w:p>
            <w:pPr>
              <w:spacing w:after="0"/>
            </w:pPr>
            <w:r>
              <w:rPr>
                <w:sz w:val="15"/>
              </w:rPr>
              <w:t>User creates a shared project and becomes owner.</w:t>
            </w:r>
          </w:p>
        </w:tc>
      </w:tr>
      <w:tr>
        <w:trPr>
          <w:cantSplit/>
        </w:trPr>
        <w:tc>
          <w:tcPr>
            <w:tcW w:type="dxa" w:w="3360"/>
            <w:tcMar>
              <w:top w:w="70" w:type="dxa"/>
              <w:start w:w="90" w:type="dxa"/>
              <w:bottom w:w="70" w:type="dxa"/>
              <w:end w:w="90" w:type="dxa"/>
            </w:tcMar>
          </w:tcPr>
          <w:p>
            <w:pPr>
              <w:spacing w:after="0"/>
            </w:pPr>
            <w:r>
              <w:rPr>
                <w:sz w:val="15"/>
              </w:rPr>
              <w:t>PF-005</w:t>
            </w:r>
          </w:p>
        </w:tc>
        <w:tc>
          <w:tcPr>
            <w:tcW w:type="dxa" w:w="3360"/>
            <w:tcMar>
              <w:top w:w="70" w:type="dxa"/>
              <w:start w:w="90" w:type="dxa"/>
              <w:bottom w:w="70" w:type="dxa"/>
              <w:end w:w="90" w:type="dxa"/>
            </w:tcMar>
          </w:tcPr>
          <w:p>
            <w:pPr>
              <w:spacing w:after="0"/>
            </w:pPr>
            <w:r>
              <w:rPr>
                <w:sz w:val="15"/>
              </w:rPr>
              <w:t>Project</w:t>
            </w:r>
          </w:p>
        </w:tc>
        <w:tc>
          <w:tcPr>
            <w:tcW w:type="dxa" w:w="3360"/>
            <w:tcMar>
              <w:top w:w="70" w:type="dxa"/>
              <w:start w:w="90" w:type="dxa"/>
              <w:bottom w:w="70" w:type="dxa"/>
              <w:end w:w="90" w:type="dxa"/>
            </w:tcMar>
          </w:tcPr>
          <w:p>
            <w:pPr>
              <w:spacing w:after="0"/>
            </w:pPr>
            <w:r>
              <w:rPr>
                <w:sz w:val="15"/>
              </w:rPr>
              <w:t>Nonmember cannot read project details.</w:t>
            </w:r>
          </w:p>
        </w:tc>
      </w:tr>
      <w:tr>
        <w:trPr>
          <w:cantSplit/>
        </w:trPr>
        <w:tc>
          <w:tcPr>
            <w:tcW w:type="dxa" w:w="3360"/>
            <w:tcMar>
              <w:top w:w="70" w:type="dxa"/>
              <w:start w:w="90" w:type="dxa"/>
              <w:bottom w:w="70" w:type="dxa"/>
              <w:end w:w="90" w:type="dxa"/>
            </w:tcMar>
            <w:shd w:fill="F2F4F5"/>
          </w:tcPr>
          <w:p>
            <w:pPr>
              <w:spacing w:after="0"/>
            </w:pPr>
            <w:r>
              <w:rPr>
                <w:sz w:val="15"/>
              </w:rPr>
              <w:t>PF-006</w:t>
            </w:r>
          </w:p>
        </w:tc>
        <w:tc>
          <w:tcPr>
            <w:tcW w:type="dxa" w:w="3360"/>
            <w:tcMar>
              <w:top w:w="70" w:type="dxa"/>
              <w:start w:w="90" w:type="dxa"/>
              <w:bottom w:w="70" w:type="dxa"/>
              <w:end w:w="90" w:type="dxa"/>
            </w:tcMar>
            <w:shd w:fill="F2F4F5"/>
          </w:tcPr>
          <w:p>
            <w:pPr>
              <w:spacing w:after="0"/>
            </w:pPr>
            <w:r>
              <w:rPr>
                <w:sz w:val="15"/>
              </w:rPr>
              <w:t>Membership</w:t>
            </w:r>
          </w:p>
        </w:tc>
        <w:tc>
          <w:tcPr>
            <w:tcW w:type="dxa" w:w="3360"/>
            <w:tcMar>
              <w:top w:w="70" w:type="dxa"/>
              <w:start w:w="90" w:type="dxa"/>
              <w:bottom w:w="70" w:type="dxa"/>
              <w:end w:w="90" w:type="dxa"/>
            </w:tcMar>
            <w:shd w:fill="F2F4F5"/>
          </w:tcPr>
          <w:p>
            <w:pPr>
              <w:spacing w:after="0"/>
            </w:pPr>
            <w:r>
              <w:rPr>
                <w:sz w:val="15"/>
              </w:rPr>
              <w:t>Owner adds an existing user as member.</w:t>
            </w:r>
          </w:p>
        </w:tc>
      </w:tr>
      <w:tr>
        <w:trPr>
          <w:cantSplit/>
        </w:trPr>
        <w:tc>
          <w:tcPr>
            <w:tcW w:type="dxa" w:w="3360"/>
            <w:tcMar>
              <w:top w:w="70" w:type="dxa"/>
              <w:start w:w="90" w:type="dxa"/>
              <w:bottom w:w="70" w:type="dxa"/>
              <w:end w:w="90" w:type="dxa"/>
            </w:tcMar>
          </w:tcPr>
          <w:p>
            <w:pPr>
              <w:spacing w:after="0"/>
            </w:pPr>
            <w:r>
              <w:rPr>
                <w:sz w:val="15"/>
              </w:rPr>
              <w:t>PF-007</w:t>
            </w:r>
          </w:p>
        </w:tc>
        <w:tc>
          <w:tcPr>
            <w:tcW w:type="dxa" w:w="3360"/>
            <w:tcMar>
              <w:top w:w="70" w:type="dxa"/>
              <w:start w:w="90" w:type="dxa"/>
              <w:bottom w:w="70" w:type="dxa"/>
              <w:end w:w="90" w:type="dxa"/>
            </w:tcMar>
          </w:tcPr>
          <w:p>
            <w:pPr>
              <w:spacing w:after="0"/>
            </w:pPr>
            <w:r>
              <w:rPr>
                <w:sz w:val="15"/>
              </w:rPr>
              <w:t>Membership</w:t>
            </w:r>
          </w:p>
        </w:tc>
        <w:tc>
          <w:tcPr>
            <w:tcW w:type="dxa" w:w="3360"/>
            <w:tcMar>
              <w:top w:w="70" w:type="dxa"/>
              <w:start w:w="90" w:type="dxa"/>
              <w:bottom w:w="70" w:type="dxa"/>
              <w:end w:w="90" w:type="dxa"/>
            </w:tcMar>
          </w:tcPr>
          <w:p>
            <w:pPr>
              <w:spacing w:after="0"/>
            </w:pPr>
            <w:r>
              <w:rPr>
                <w:sz w:val="15"/>
              </w:rPr>
              <w:t>Member cannot add or elevate members.</w:t>
            </w:r>
          </w:p>
        </w:tc>
      </w:tr>
      <w:tr>
        <w:trPr>
          <w:cantSplit/>
        </w:trPr>
        <w:tc>
          <w:tcPr>
            <w:tcW w:type="dxa" w:w="3360"/>
            <w:tcMar>
              <w:top w:w="70" w:type="dxa"/>
              <w:start w:w="90" w:type="dxa"/>
              <w:bottom w:w="70" w:type="dxa"/>
              <w:end w:w="90" w:type="dxa"/>
            </w:tcMar>
            <w:shd w:fill="F2F4F5"/>
          </w:tcPr>
          <w:p>
            <w:pPr>
              <w:spacing w:after="0"/>
            </w:pPr>
            <w:r>
              <w:rPr>
                <w:sz w:val="15"/>
              </w:rPr>
              <w:t>PF-008</w:t>
            </w:r>
          </w:p>
        </w:tc>
        <w:tc>
          <w:tcPr>
            <w:tcW w:type="dxa" w:w="3360"/>
            <w:tcMar>
              <w:top w:w="70" w:type="dxa"/>
              <w:start w:w="90" w:type="dxa"/>
              <w:bottom w:w="70" w:type="dxa"/>
              <w:end w:w="90" w:type="dxa"/>
            </w:tcMar>
            <w:shd w:fill="F2F4F5"/>
          </w:tcPr>
          <w:p>
            <w:pPr>
              <w:spacing w:after="0"/>
            </w:pPr>
            <w:r>
              <w:rPr>
                <w:sz w:val="15"/>
              </w:rPr>
              <w:t>Membership</w:t>
            </w:r>
          </w:p>
        </w:tc>
        <w:tc>
          <w:tcPr>
            <w:tcW w:type="dxa" w:w="3360"/>
            <w:tcMar>
              <w:top w:w="70" w:type="dxa"/>
              <w:start w:w="90" w:type="dxa"/>
              <w:bottom w:w="70" w:type="dxa"/>
              <w:end w:w="90" w:type="dxa"/>
            </w:tcMar>
            <w:shd w:fill="F2F4F5"/>
          </w:tcPr>
          <w:p>
            <w:pPr>
              <w:spacing w:after="0"/>
            </w:pPr>
            <w:r>
              <w:rPr>
                <w:sz w:val="15"/>
              </w:rPr>
              <w:t>Final active owner cannot be disabled or demoted.</w:t>
            </w:r>
          </w:p>
        </w:tc>
      </w:tr>
      <w:tr>
        <w:trPr>
          <w:cantSplit/>
        </w:trPr>
        <w:tc>
          <w:tcPr>
            <w:tcW w:type="dxa" w:w="3360"/>
            <w:tcMar>
              <w:top w:w="70" w:type="dxa"/>
              <w:start w:w="90" w:type="dxa"/>
              <w:bottom w:w="70" w:type="dxa"/>
              <w:end w:w="90" w:type="dxa"/>
            </w:tcMar>
          </w:tcPr>
          <w:p>
            <w:pPr>
              <w:spacing w:after="0"/>
            </w:pPr>
            <w:r>
              <w:rPr>
                <w:sz w:val="15"/>
              </w:rPr>
              <w:t>PF-009</w:t>
            </w:r>
          </w:p>
        </w:tc>
        <w:tc>
          <w:tcPr>
            <w:tcW w:type="dxa" w:w="3360"/>
            <w:tcMar>
              <w:top w:w="70" w:type="dxa"/>
              <w:start w:w="90" w:type="dxa"/>
              <w:bottom w:w="70" w:type="dxa"/>
              <w:end w:w="90" w:type="dxa"/>
            </w:tcMar>
          </w:tcPr>
          <w:p>
            <w:pPr>
              <w:spacing w:after="0"/>
            </w:pPr>
            <w:r>
              <w:rPr>
                <w:sz w:val="15"/>
              </w:rPr>
              <w:t>Concurrency</w:t>
            </w:r>
          </w:p>
        </w:tc>
        <w:tc>
          <w:tcPr>
            <w:tcW w:type="dxa" w:w="3360"/>
            <w:tcMar>
              <w:top w:w="70" w:type="dxa"/>
              <w:start w:w="90" w:type="dxa"/>
              <w:bottom w:w="70" w:type="dxa"/>
              <w:end w:w="90" w:type="dxa"/>
            </w:tcMar>
          </w:tcPr>
          <w:p>
            <w:pPr>
              <w:spacing w:after="0"/>
            </w:pPr>
            <w:r>
              <w:rPr>
                <w:sz w:val="15"/>
              </w:rPr>
              <w:t>Stale expected revision returns REVISION_CONFLICT.</w:t>
            </w:r>
          </w:p>
        </w:tc>
      </w:tr>
      <w:tr>
        <w:trPr>
          <w:cantSplit/>
        </w:trPr>
        <w:tc>
          <w:tcPr>
            <w:tcW w:type="dxa" w:w="3360"/>
            <w:tcMar>
              <w:top w:w="70" w:type="dxa"/>
              <w:start w:w="90" w:type="dxa"/>
              <w:bottom w:w="70" w:type="dxa"/>
              <w:end w:w="90" w:type="dxa"/>
            </w:tcMar>
            <w:shd w:fill="F2F4F5"/>
          </w:tcPr>
          <w:p>
            <w:pPr>
              <w:spacing w:after="0"/>
            </w:pPr>
            <w:r>
              <w:rPr>
                <w:sz w:val="15"/>
              </w:rPr>
              <w:t>PF-010</w:t>
            </w:r>
          </w:p>
        </w:tc>
        <w:tc>
          <w:tcPr>
            <w:tcW w:type="dxa" w:w="3360"/>
            <w:tcMar>
              <w:top w:w="70" w:type="dxa"/>
              <w:start w:w="90" w:type="dxa"/>
              <w:bottom w:w="70" w:type="dxa"/>
              <w:end w:w="90" w:type="dxa"/>
            </w:tcMar>
            <w:shd w:fill="F2F4F5"/>
          </w:tcPr>
          <w:p>
            <w:pPr>
              <w:spacing w:after="0"/>
            </w:pPr>
            <w:r>
              <w:rPr>
                <w:sz w:val="15"/>
              </w:rPr>
              <w:t>Tag</w:t>
            </w:r>
          </w:p>
        </w:tc>
        <w:tc>
          <w:tcPr>
            <w:tcW w:type="dxa" w:w="3360"/>
            <w:tcMar>
              <w:top w:w="70" w:type="dxa"/>
              <w:start w:w="90" w:type="dxa"/>
              <w:bottom w:w="70" w:type="dxa"/>
              <w:end w:w="90" w:type="dxa"/>
            </w:tcMar>
            <w:shd w:fill="F2F4F5"/>
          </w:tcPr>
          <w:p>
            <w:pPr>
              <w:spacing w:after="0"/>
            </w:pPr>
            <w:r>
              <w:rPr>
                <w:sz w:val="15"/>
              </w:rPr>
              <w:t>User creates an unvalued tag.</w:t>
            </w:r>
          </w:p>
        </w:tc>
      </w:tr>
      <w:tr>
        <w:trPr>
          <w:cantSplit/>
        </w:trPr>
        <w:tc>
          <w:tcPr>
            <w:tcW w:type="dxa" w:w="3360"/>
            <w:tcMar>
              <w:top w:w="70" w:type="dxa"/>
              <w:start w:w="90" w:type="dxa"/>
              <w:bottom w:w="70" w:type="dxa"/>
              <w:end w:w="90" w:type="dxa"/>
            </w:tcMar>
          </w:tcPr>
          <w:p>
            <w:pPr>
              <w:spacing w:after="0"/>
            </w:pPr>
            <w:r>
              <w:rPr>
                <w:sz w:val="15"/>
              </w:rPr>
              <w:t>PF-011</w:t>
            </w:r>
          </w:p>
        </w:tc>
        <w:tc>
          <w:tcPr>
            <w:tcW w:type="dxa" w:w="3360"/>
            <w:tcMar>
              <w:top w:w="70" w:type="dxa"/>
              <w:start w:w="90" w:type="dxa"/>
              <w:bottom w:w="70" w:type="dxa"/>
              <w:end w:w="90" w:type="dxa"/>
            </w:tcMar>
          </w:tcPr>
          <w:p>
            <w:pPr>
              <w:spacing w:after="0"/>
            </w:pPr>
            <w:r>
              <w:rPr>
                <w:sz w:val="15"/>
              </w:rPr>
              <w:t>Tag</w:t>
            </w:r>
          </w:p>
        </w:tc>
        <w:tc>
          <w:tcPr>
            <w:tcW w:type="dxa" w:w="3360"/>
            <w:tcMar>
              <w:top w:w="70" w:type="dxa"/>
              <w:start w:w="90" w:type="dxa"/>
              <w:bottom w:w="70" w:type="dxa"/>
              <w:end w:w="90" w:type="dxa"/>
            </w:tcMar>
          </w:tcPr>
          <w:p>
            <w:pPr>
              <w:spacing w:after="0"/>
            </w:pPr>
            <w:r>
              <w:rPr>
                <w:sz w:val="15"/>
              </w:rPr>
              <w:t>Duplicate namespace and slug in one project is rejected.</w:t>
            </w:r>
          </w:p>
        </w:tc>
      </w:tr>
      <w:tr>
        <w:trPr>
          <w:cantSplit/>
        </w:trPr>
        <w:tc>
          <w:tcPr>
            <w:tcW w:type="dxa" w:w="3360"/>
            <w:tcMar>
              <w:top w:w="70" w:type="dxa"/>
              <w:start w:w="90" w:type="dxa"/>
              <w:bottom w:w="70" w:type="dxa"/>
              <w:end w:w="90" w:type="dxa"/>
            </w:tcMar>
            <w:shd w:fill="F2F4F5"/>
          </w:tcPr>
          <w:p>
            <w:pPr>
              <w:spacing w:after="0"/>
            </w:pPr>
            <w:r>
              <w:rPr>
                <w:sz w:val="15"/>
              </w:rPr>
              <w:t>PF-012</w:t>
            </w:r>
          </w:p>
        </w:tc>
        <w:tc>
          <w:tcPr>
            <w:tcW w:type="dxa" w:w="3360"/>
            <w:tcMar>
              <w:top w:w="70" w:type="dxa"/>
              <w:start w:w="90" w:type="dxa"/>
              <w:bottom w:w="70" w:type="dxa"/>
              <w:end w:w="90" w:type="dxa"/>
            </w:tcMar>
            <w:shd w:fill="F2F4F5"/>
          </w:tcPr>
          <w:p>
            <w:pPr>
              <w:spacing w:after="0"/>
            </w:pPr>
            <w:r>
              <w:rPr>
                <w:sz w:val="15"/>
              </w:rPr>
              <w:t>Tag</w:t>
            </w:r>
          </w:p>
        </w:tc>
        <w:tc>
          <w:tcPr>
            <w:tcW w:type="dxa" w:w="3360"/>
            <w:tcMar>
              <w:top w:w="70" w:type="dxa"/>
              <w:start w:w="90" w:type="dxa"/>
              <w:bottom w:w="70" w:type="dxa"/>
              <w:end w:w="90" w:type="dxa"/>
            </w:tcMar>
            <w:shd w:fill="F2F4F5"/>
          </w:tcPr>
          <w:p>
            <w:pPr>
              <w:spacing w:after="0"/>
            </w:pPr>
            <w:r>
              <w:rPr>
                <w:sz w:val="15"/>
              </w:rPr>
              <w:t>Same namespace and slug may exist in another project.</w:t>
            </w:r>
          </w:p>
        </w:tc>
      </w:tr>
      <w:tr>
        <w:trPr>
          <w:cantSplit/>
        </w:trPr>
        <w:tc>
          <w:tcPr>
            <w:tcW w:type="dxa" w:w="3360"/>
            <w:tcMar>
              <w:top w:w="70" w:type="dxa"/>
              <w:start w:w="90" w:type="dxa"/>
              <w:bottom w:w="70" w:type="dxa"/>
              <w:end w:w="90" w:type="dxa"/>
            </w:tcMar>
          </w:tcPr>
          <w:p>
            <w:pPr>
              <w:spacing w:after="0"/>
            </w:pPr>
            <w:r>
              <w:rPr>
                <w:sz w:val="15"/>
              </w:rPr>
              <w:t>PF-013</w:t>
            </w:r>
          </w:p>
        </w:tc>
        <w:tc>
          <w:tcPr>
            <w:tcW w:type="dxa" w:w="3360"/>
            <w:tcMar>
              <w:top w:w="70" w:type="dxa"/>
              <w:start w:w="90" w:type="dxa"/>
              <w:bottom w:w="70" w:type="dxa"/>
              <w:end w:w="90" w:type="dxa"/>
            </w:tcMar>
          </w:tcPr>
          <w:p>
            <w:pPr>
              <w:spacing w:after="0"/>
            </w:pPr>
            <w:r>
              <w:rPr>
                <w:sz w:val="15"/>
              </w:rPr>
              <w:t>Tag value</w:t>
            </w:r>
          </w:p>
        </w:tc>
        <w:tc>
          <w:tcPr>
            <w:tcW w:type="dxa" w:w="3360"/>
            <w:tcMar>
              <w:top w:w="70" w:type="dxa"/>
              <w:start w:w="90" w:type="dxa"/>
              <w:bottom w:w="70" w:type="dxa"/>
              <w:end w:w="90" w:type="dxa"/>
            </w:tcMar>
          </w:tcPr>
          <w:p>
            <w:pPr>
              <w:spacing w:after="0"/>
            </w:pPr>
            <w:r>
              <w:rPr>
                <w:sz w:val="15"/>
              </w:rPr>
              <w:t>Number tag rejects text_value and accepts number_value.</w:t>
            </w:r>
          </w:p>
        </w:tc>
      </w:tr>
      <w:tr>
        <w:trPr>
          <w:cantSplit/>
        </w:trPr>
        <w:tc>
          <w:tcPr>
            <w:tcW w:type="dxa" w:w="3360"/>
            <w:tcMar>
              <w:top w:w="70" w:type="dxa"/>
              <w:start w:w="90" w:type="dxa"/>
              <w:bottom w:w="70" w:type="dxa"/>
              <w:end w:w="90" w:type="dxa"/>
            </w:tcMar>
            <w:shd w:fill="F2F4F5"/>
          </w:tcPr>
          <w:p>
            <w:pPr>
              <w:spacing w:after="0"/>
            </w:pPr>
            <w:r>
              <w:rPr>
                <w:sz w:val="15"/>
              </w:rPr>
              <w:t>PF-014</w:t>
            </w:r>
          </w:p>
        </w:tc>
        <w:tc>
          <w:tcPr>
            <w:tcW w:type="dxa" w:w="3360"/>
            <w:tcMar>
              <w:top w:w="70" w:type="dxa"/>
              <w:start w:w="90" w:type="dxa"/>
              <w:bottom w:w="70" w:type="dxa"/>
              <w:end w:w="90" w:type="dxa"/>
            </w:tcMar>
            <w:shd w:fill="F2F4F5"/>
          </w:tcPr>
          <w:p>
            <w:pPr>
              <w:spacing w:after="0"/>
            </w:pPr>
            <w:r>
              <w:rPr>
                <w:sz w:val="15"/>
              </w:rPr>
              <w:t>Assignment</w:t>
            </w:r>
          </w:p>
        </w:tc>
        <w:tc>
          <w:tcPr>
            <w:tcW w:type="dxa" w:w="3360"/>
            <w:tcMar>
              <w:top w:w="70" w:type="dxa"/>
              <w:start w:w="90" w:type="dxa"/>
              <w:bottom w:w="70" w:type="dxa"/>
              <w:end w:w="90" w:type="dxa"/>
            </w:tcMar>
            <w:shd w:fill="F2F4F5"/>
          </w:tcPr>
          <w:p>
            <w:pPr>
              <w:spacing w:after="0"/>
            </w:pPr>
            <w:r>
              <w:rPr>
                <w:sz w:val="15"/>
              </w:rPr>
              <w:t>Human assignment becomes active.</w:t>
            </w:r>
          </w:p>
        </w:tc>
      </w:tr>
      <w:tr>
        <w:trPr>
          <w:cantSplit/>
        </w:trPr>
        <w:tc>
          <w:tcPr>
            <w:tcW w:type="dxa" w:w="3360"/>
            <w:tcMar>
              <w:top w:w="70" w:type="dxa"/>
              <w:start w:w="90" w:type="dxa"/>
              <w:bottom w:w="70" w:type="dxa"/>
              <w:end w:w="90" w:type="dxa"/>
            </w:tcMar>
          </w:tcPr>
          <w:p>
            <w:pPr>
              <w:spacing w:after="0"/>
            </w:pPr>
            <w:r>
              <w:rPr>
                <w:sz w:val="15"/>
              </w:rPr>
              <w:t>PF-015</w:t>
            </w:r>
          </w:p>
        </w:tc>
        <w:tc>
          <w:tcPr>
            <w:tcW w:type="dxa" w:w="3360"/>
            <w:tcMar>
              <w:top w:w="70" w:type="dxa"/>
              <w:start w:w="90" w:type="dxa"/>
              <w:bottom w:w="70" w:type="dxa"/>
              <w:end w:w="90" w:type="dxa"/>
            </w:tcMar>
          </w:tcPr>
          <w:p>
            <w:pPr>
              <w:spacing w:after="0"/>
            </w:pPr>
            <w:r>
              <w:rPr>
                <w:sz w:val="15"/>
              </w:rPr>
              <w:t>Assignment</w:t>
            </w:r>
          </w:p>
        </w:tc>
        <w:tc>
          <w:tcPr>
            <w:tcW w:type="dxa" w:w="3360"/>
            <w:tcMar>
              <w:top w:w="70" w:type="dxa"/>
              <w:start w:w="90" w:type="dxa"/>
              <w:bottom w:w="70" w:type="dxa"/>
              <w:end w:w="90" w:type="dxa"/>
            </w:tcMar>
          </w:tcPr>
          <w:p>
            <w:pPr>
              <w:spacing w:after="0"/>
            </w:pPr>
            <w:r>
              <w:rPr>
                <w:sz w:val="15"/>
              </w:rPr>
              <w:t>Agent-style proposal can be confirmed or rejected through internal test fixture.</w:t>
            </w:r>
          </w:p>
        </w:tc>
      </w:tr>
      <w:tr>
        <w:trPr>
          <w:cantSplit/>
        </w:trPr>
        <w:tc>
          <w:tcPr>
            <w:tcW w:type="dxa" w:w="3360"/>
            <w:tcMar>
              <w:top w:w="70" w:type="dxa"/>
              <w:start w:w="90" w:type="dxa"/>
              <w:bottom w:w="70" w:type="dxa"/>
              <w:end w:w="90" w:type="dxa"/>
            </w:tcMar>
            <w:shd w:fill="F2F4F5"/>
          </w:tcPr>
          <w:p>
            <w:pPr>
              <w:spacing w:after="0"/>
            </w:pPr>
            <w:r>
              <w:rPr>
                <w:sz w:val="15"/>
              </w:rPr>
              <w:t>PF-016</w:t>
            </w:r>
          </w:p>
        </w:tc>
        <w:tc>
          <w:tcPr>
            <w:tcW w:type="dxa" w:w="3360"/>
            <w:tcMar>
              <w:top w:w="70" w:type="dxa"/>
              <w:start w:w="90" w:type="dxa"/>
              <w:bottom w:w="70" w:type="dxa"/>
              <w:end w:w="90" w:type="dxa"/>
            </w:tcMar>
            <w:shd w:fill="F2F4F5"/>
          </w:tcPr>
          <w:p>
            <w:pPr>
              <w:spacing w:after="0"/>
            </w:pPr>
            <w:r>
              <w:rPr>
                <w:sz w:val="15"/>
              </w:rPr>
              <w:t>Assignment</w:t>
            </w:r>
          </w:p>
        </w:tc>
        <w:tc>
          <w:tcPr>
            <w:tcW w:type="dxa" w:w="3360"/>
            <w:tcMar>
              <w:top w:w="70" w:type="dxa"/>
              <w:start w:w="90" w:type="dxa"/>
              <w:bottom w:w="70" w:type="dxa"/>
              <w:end w:w="90" w:type="dxa"/>
            </w:tcMar>
            <w:shd w:fill="F2F4F5"/>
          </w:tcPr>
          <w:p>
            <w:pPr>
              <w:spacing w:after="0"/>
            </w:pPr>
            <w:r>
              <w:rPr>
                <w:sz w:val="15"/>
              </w:rPr>
              <w:t>Only one current object/tag assignment may exist.</w:t>
            </w:r>
          </w:p>
        </w:tc>
      </w:tr>
      <w:tr>
        <w:trPr>
          <w:cantSplit/>
        </w:trPr>
        <w:tc>
          <w:tcPr>
            <w:tcW w:type="dxa" w:w="3360"/>
            <w:tcMar>
              <w:top w:w="70" w:type="dxa"/>
              <w:start w:w="90" w:type="dxa"/>
              <w:bottom w:w="70" w:type="dxa"/>
              <w:end w:w="90" w:type="dxa"/>
            </w:tcMar>
          </w:tcPr>
          <w:p>
            <w:pPr>
              <w:spacing w:after="0"/>
            </w:pPr>
            <w:r>
              <w:rPr>
                <w:sz w:val="15"/>
              </w:rPr>
              <w:t>PF-017</w:t>
            </w:r>
          </w:p>
        </w:tc>
        <w:tc>
          <w:tcPr>
            <w:tcW w:type="dxa" w:w="3360"/>
            <w:tcMar>
              <w:top w:w="70" w:type="dxa"/>
              <w:start w:w="90" w:type="dxa"/>
              <w:bottom w:w="70" w:type="dxa"/>
              <w:end w:w="90" w:type="dxa"/>
            </w:tcMar>
          </w:tcPr>
          <w:p>
            <w:pPr>
              <w:spacing w:after="0"/>
            </w:pPr>
            <w:r>
              <w:rPr>
                <w:sz w:val="15"/>
              </w:rPr>
              <w:t>History</w:t>
            </w:r>
          </w:p>
        </w:tc>
        <w:tc>
          <w:tcPr>
            <w:tcW w:type="dxa" w:w="3360"/>
            <w:tcMar>
              <w:top w:w="70" w:type="dxa"/>
              <w:start w:w="90" w:type="dxa"/>
              <w:bottom w:w="70" w:type="dxa"/>
              <w:end w:w="90" w:type="dxa"/>
            </w:tcMar>
          </w:tcPr>
          <w:p>
            <w:pPr>
              <w:spacing w:after="0"/>
            </w:pPr>
            <w:r>
              <w:rPr>
                <w:sz w:val="15"/>
              </w:rPr>
              <w:t>Removed and rejected assignments remain queryable when history requested.</w:t>
            </w:r>
          </w:p>
        </w:tc>
      </w:tr>
      <w:tr>
        <w:trPr>
          <w:cantSplit/>
        </w:trPr>
        <w:tc>
          <w:tcPr>
            <w:tcW w:type="dxa" w:w="3360"/>
            <w:tcMar>
              <w:top w:w="70" w:type="dxa"/>
              <w:start w:w="90" w:type="dxa"/>
              <w:bottom w:w="70" w:type="dxa"/>
              <w:end w:w="90" w:type="dxa"/>
            </w:tcMar>
            <w:shd w:fill="F2F4F5"/>
          </w:tcPr>
          <w:p>
            <w:pPr>
              <w:spacing w:after="0"/>
            </w:pPr>
            <w:r>
              <w:rPr>
                <w:sz w:val="15"/>
              </w:rPr>
              <w:t>PF-018</w:t>
            </w:r>
          </w:p>
        </w:tc>
        <w:tc>
          <w:tcPr>
            <w:tcW w:type="dxa" w:w="3360"/>
            <w:tcMar>
              <w:top w:w="70" w:type="dxa"/>
              <w:start w:w="90" w:type="dxa"/>
              <w:bottom w:w="70" w:type="dxa"/>
              <w:end w:w="90" w:type="dxa"/>
            </w:tcMar>
            <w:shd w:fill="F2F4F5"/>
          </w:tcPr>
          <w:p>
            <w:pPr>
              <w:spacing w:after="0"/>
            </w:pPr>
            <w:r>
              <w:rPr>
                <w:sz w:val="15"/>
              </w:rPr>
              <w:t>Relationship</w:t>
            </w:r>
          </w:p>
        </w:tc>
        <w:tc>
          <w:tcPr>
            <w:tcW w:type="dxa" w:w="3360"/>
            <w:tcMar>
              <w:top w:w="70" w:type="dxa"/>
              <w:start w:w="90" w:type="dxa"/>
              <w:bottom w:w="70" w:type="dxa"/>
              <w:end w:w="90" w:type="dxa"/>
            </w:tcMar>
            <w:shd w:fill="F2F4F5"/>
          </w:tcPr>
          <w:p>
            <w:pPr>
              <w:spacing w:after="0"/>
            </w:pPr>
            <w:r>
              <w:rPr>
                <w:sz w:val="15"/>
              </w:rPr>
              <w:t>Directed relationship is created and returned in both read directions.</w:t>
            </w:r>
          </w:p>
        </w:tc>
      </w:tr>
      <w:tr>
        <w:trPr>
          <w:cantSplit/>
        </w:trPr>
        <w:tc>
          <w:tcPr>
            <w:tcW w:type="dxa" w:w="3360"/>
            <w:tcMar>
              <w:top w:w="70" w:type="dxa"/>
              <w:start w:w="90" w:type="dxa"/>
              <w:bottom w:w="70" w:type="dxa"/>
              <w:end w:w="90" w:type="dxa"/>
            </w:tcMar>
          </w:tcPr>
          <w:p>
            <w:pPr>
              <w:spacing w:after="0"/>
            </w:pPr>
            <w:r>
              <w:rPr>
                <w:sz w:val="15"/>
              </w:rPr>
              <w:t>PF-019</w:t>
            </w:r>
          </w:p>
        </w:tc>
        <w:tc>
          <w:tcPr>
            <w:tcW w:type="dxa" w:w="3360"/>
            <w:tcMar>
              <w:top w:w="70" w:type="dxa"/>
              <w:start w:w="90" w:type="dxa"/>
              <w:bottom w:w="70" w:type="dxa"/>
              <w:end w:w="90" w:type="dxa"/>
            </w:tcMar>
          </w:tcPr>
          <w:p>
            <w:pPr>
              <w:spacing w:after="0"/>
            </w:pPr>
            <w:r>
              <w:rPr>
                <w:sz w:val="15"/>
              </w:rPr>
              <w:t>Relationship</w:t>
            </w:r>
          </w:p>
        </w:tc>
        <w:tc>
          <w:tcPr>
            <w:tcW w:type="dxa" w:w="3360"/>
            <w:tcMar>
              <w:top w:w="70" w:type="dxa"/>
              <w:start w:w="90" w:type="dxa"/>
              <w:bottom w:w="70" w:type="dxa"/>
              <w:end w:w="90" w:type="dxa"/>
            </w:tcMar>
          </w:tcPr>
          <w:p>
            <w:pPr>
              <w:spacing w:after="0"/>
            </w:pPr>
            <w:r>
              <w:rPr>
                <w:sz w:val="15"/>
              </w:rPr>
              <w:t>Symmetric reverse duplicate is rejected.</w:t>
            </w:r>
          </w:p>
        </w:tc>
      </w:tr>
      <w:tr>
        <w:trPr>
          <w:cantSplit/>
        </w:trPr>
        <w:tc>
          <w:tcPr>
            <w:tcW w:type="dxa" w:w="3360"/>
            <w:tcMar>
              <w:top w:w="70" w:type="dxa"/>
              <w:start w:w="90" w:type="dxa"/>
              <w:bottom w:w="70" w:type="dxa"/>
              <w:end w:w="90" w:type="dxa"/>
            </w:tcMar>
            <w:shd w:fill="F2F4F5"/>
          </w:tcPr>
          <w:p>
            <w:pPr>
              <w:spacing w:after="0"/>
            </w:pPr>
            <w:r>
              <w:rPr>
                <w:sz w:val="15"/>
              </w:rPr>
              <w:t>PF-020</w:t>
            </w:r>
          </w:p>
        </w:tc>
        <w:tc>
          <w:tcPr>
            <w:tcW w:type="dxa" w:w="3360"/>
            <w:tcMar>
              <w:top w:w="70" w:type="dxa"/>
              <w:start w:w="90" w:type="dxa"/>
              <w:bottom w:w="70" w:type="dxa"/>
              <w:end w:w="90" w:type="dxa"/>
            </w:tcMar>
            <w:shd w:fill="F2F4F5"/>
          </w:tcPr>
          <w:p>
            <w:pPr>
              <w:spacing w:after="0"/>
            </w:pPr>
            <w:r>
              <w:rPr>
                <w:sz w:val="15"/>
              </w:rPr>
              <w:t>Relationship</w:t>
            </w:r>
          </w:p>
        </w:tc>
        <w:tc>
          <w:tcPr>
            <w:tcW w:type="dxa" w:w="3360"/>
            <w:tcMar>
              <w:top w:w="70" w:type="dxa"/>
              <w:start w:w="90" w:type="dxa"/>
              <w:bottom w:w="70" w:type="dxa"/>
              <w:end w:w="90" w:type="dxa"/>
            </w:tcMar>
            <w:shd w:fill="F2F4F5"/>
          </w:tcPr>
          <w:p>
            <w:pPr>
              <w:spacing w:after="0"/>
            </w:pPr>
            <w:r>
              <w:rPr>
                <w:sz w:val="15"/>
              </w:rPr>
              <w:t>Cross-project edge is rejected.</w:t>
            </w:r>
          </w:p>
        </w:tc>
      </w:tr>
      <w:tr>
        <w:trPr>
          <w:cantSplit/>
        </w:trPr>
        <w:tc>
          <w:tcPr>
            <w:tcW w:type="dxa" w:w="3360"/>
            <w:tcMar>
              <w:top w:w="70" w:type="dxa"/>
              <w:start w:w="90" w:type="dxa"/>
              <w:bottom w:w="70" w:type="dxa"/>
              <w:end w:w="90" w:type="dxa"/>
            </w:tcMar>
          </w:tcPr>
          <w:p>
            <w:pPr>
              <w:spacing w:after="0"/>
            </w:pPr>
            <w:r>
              <w:rPr>
                <w:sz w:val="15"/>
              </w:rPr>
              <w:t>PF-021</w:t>
            </w:r>
          </w:p>
        </w:tc>
        <w:tc>
          <w:tcPr>
            <w:tcW w:type="dxa" w:w="3360"/>
            <w:tcMar>
              <w:top w:w="70" w:type="dxa"/>
              <w:start w:w="90" w:type="dxa"/>
              <w:bottom w:w="70" w:type="dxa"/>
              <w:end w:w="90" w:type="dxa"/>
            </w:tcMar>
          </w:tcPr>
          <w:p>
            <w:pPr>
              <w:spacing w:after="0"/>
            </w:pPr>
            <w:r>
              <w:rPr>
                <w:sz w:val="15"/>
              </w:rPr>
              <w:t>Registry</w:t>
            </w:r>
          </w:p>
        </w:tc>
        <w:tc>
          <w:tcPr>
            <w:tcW w:type="dxa" w:w="3360"/>
            <w:tcMar>
              <w:top w:w="70" w:type="dxa"/>
              <w:start w:w="90" w:type="dxa"/>
              <w:bottom w:w="70" w:type="dxa"/>
              <w:end w:w="90" w:type="dxa"/>
            </w:tcMar>
          </w:tcPr>
          <w:p>
            <w:pPr>
              <w:spacing w:after="0"/>
            </w:pPr>
            <w:r>
              <w:rPr>
                <w:sz w:val="15"/>
              </w:rPr>
              <w:t>Native fixture row and registry shared UUID are validated.</w:t>
            </w:r>
          </w:p>
        </w:tc>
      </w:tr>
      <w:tr>
        <w:trPr>
          <w:cantSplit/>
        </w:trPr>
        <w:tc>
          <w:tcPr>
            <w:tcW w:type="dxa" w:w="3360"/>
            <w:tcMar>
              <w:top w:w="70" w:type="dxa"/>
              <w:start w:w="90" w:type="dxa"/>
              <w:bottom w:w="70" w:type="dxa"/>
              <w:end w:w="90" w:type="dxa"/>
            </w:tcMar>
            <w:shd w:fill="F2F4F5"/>
          </w:tcPr>
          <w:p>
            <w:pPr>
              <w:spacing w:after="0"/>
            </w:pPr>
            <w:r>
              <w:rPr>
                <w:sz w:val="15"/>
              </w:rPr>
              <w:t>PF-022</w:t>
            </w:r>
          </w:p>
        </w:tc>
        <w:tc>
          <w:tcPr>
            <w:tcW w:type="dxa" w:w="3360"/>
            <w:tcMar>
              <w:top w:w="70" w:type="dxa"/>
              <w:start w:w="90" w:type="dxa"/>
              <w:bottom w:w="70" w:type="dxa"/>
              <w:end w:w="90" w:type="dxa"/>
            </w:tcMar>
            <w:shd w:fill="F2F4F5"/>
          </w:tcPr>
          <w:p>
            <w:pPr>
              <w:spacing w:after="0"/>
            </w:pPr>
            <w:r>
              <w:rPr>
                <w:sz w:val="15"/>
              </w:rPr>
              <w:t>Registry</w:t>
            </w:r>
          </w:p>
        </w:tc>
        <w:tc>
          <w:tcPr>
            <w:tcW w:type="dxa" w:w="3360"/>
            <w:tcMar>
              <w:top w:w="70" w:type="dxa"/>
              <w:start w:w="90" w:type="dxa"/>
              <w:bottom w:w="70" w:type="dxa"/>
              <w:end w:w="90" w:type="dxa"/>
            </w:tcMar>
            <w:shd w:fill="F2F4F5"/>
          </w:tcPr>
          <w:p>
            <w:pPr>
              <w:spacing w:after="0"/>
            </w:pPr>
            <w:r>
              <w:rPr>
                <w:sz w:val="15"/>
              </w:rPr>
              <w:t>Integrity check reports deliberately introduced orphan in privileged test setup.</w:t>
            </w:r>
          </w:p>
        </w:tc>
      </w:tr>
      <w:tr>
        <w:trPr>
          <w:cantSplit/>
        </w:trPr>
        <w:tc>
          <w:tcPr>
            <w:tcW w:type="dxa" w:w="3360"/>
            <w:tcMar>
              <w:top w:w="70" w:type="dxa"/>
              <w:start w:w="90" w:type="dxa"/>
              <w:bottom w:w="70" w:type="dxa"/>
              <w:end w:w="90" w:type="dxa"/>
            </w:tcMar>
          </w:tcPr>
          <w:p>
            <w:pPr>
              <w:spacing w:after="0"/>
            </w:pPr>
            <w:r>
              <w:rPr>
                <w:sz w:val="15"/>
              </w:rPr>
              <w:t>PF-023</w:t>
            </w:r>
          </w:p>
        </w:tc>
        <w:tc>
          <w:tcPr>
            <w:tcW w:type="dxa" w:w="3360"/>
            <w:tcMar>
              <w:top w:w="70" w:type="dxa"/>
              <w:start w:w="90" w:type="dxa"/>
              <w:bottom w:w="70" w:type="dxa"/>
              <w:end w:w="90" w:type="dxa"/>
            </w:tcMar>
          </w:tcPr>
          <w:p>
            <w:pPr>
              <w:spacing w:after="0"/>
            </w:pPr>
            <w:r>
              <w:rPr>
                <w:sz w:val="15"/>
              </w:rPr>
              <w:t>Idempotency</w:t>
            </w:r>
          </w:p>
        </w:tc>
        <w:tc>
          <w:tcPr>
            <w:tcW w:type="dxa" w:w="3360"/>
            <w:tcMar>
              <w:top w:w="70" w:type="dxa"/>
              <w:start w:w="90" w:type="dxa"/>
              <w:bottom w:w="70" w:type="dxa"/>
              <w:end w:w="90" w:type="dxa"/>
            </w:tcMar>
          </w:tcPr>
          <w:p>
            <w:pPr>
              <w:spacing w:after="0"/>
            </w:pPr>
            <w:r>
              <w:rPr>
                <w:sz w:val="15"/>
              </w:rPr>
              <w:t>Repeated create_tag with same key returns same tag ID.</w:t>
            </w:r>
          </w:p>
        </w:tc>
      </w:tr>
      <w:tr>
        <w:trPr>
          <w:cantSplit/>
        </w:trPr>
        <w:tc>
          <w:tcPr>
            <w:tcW w:type="dxa" w:w="3360"/>
            <w:tcMar>
              <w:top w:w="70" w:type="dxa"/>
              <w:start w:w="90" w:type="dxa"/>
              <w:bottom w:w="70" w:type="dxa"/>
              <w:end w:w="90" w:type="dxa"/>
            </w:tcMar>
            <w:shd w:fill="F2F4F5"/>
          </w:tcPr>
          <w:p>
            <w:pPr>
              <w:spacing w:after="0"/>
            </w:pPr>
            <w:r>
              <w:rPr>
                <w:sz w:val="15"/>
              </w:rPr>
              <w:t>PF-024</w:t>
            </w:r>
          </w:p>
        </w:tc>
        <w:tc>
          <w:tcPr>
            <w:tcW w:type="dxa" w:w="3360"/>
            <w:tcMar>
              <w:top w:w="70" w:type="dxa"/>
              <w:start w:w="90" w:type="dxa"/>
              <w:bottom w:w="70" w:type="dxa"/>
              <w:end w:w="90" w:type="dxa"/>
            </w:tcMar>
            <w:shd w:fill="F2F4F5"/>
          </w:tcPr>
          <w:p>
            <w:pPr>
              <w:spacing w:after="0"/>
            </w:pPr>
            <w:r>
              <w:rPr>
                <w:sz w:val="15"/>
              </w:rPr>
              <w:t>Idempotency</w:t>
            </w:r>
          </w:p>
        </w:tc>
        <w:tc>
          <w:tcPr>
            <w:tcW w:type="dxa" w:w="3360"/>
            <w:tcMar>
              <w:top w:w="70" w:type="dxa"/>
              <w:start w:w="90" w:type="dxa"/>
              <w:bottom w:w="70" w:type="dxa"/>
              <w:end w:w="90" w:type="dxa"/>
            </w:tcMar>
            <w:shd w:fill="F2F4F5"/>
          </w:tcPr>
          <w:p>
            <w:pPr>
              <w:spacing w:after="0"/>
            </w:pPr>
            <w:r>
              <w:rPr>
                <w:sz w:val="15"/>
              </w:rPr>
              <w:t>Same key with a different function does not collide.</w:t>
            </w:r>
          </w:p>
        </w:tc>
      </w:tr>
      <w:tr>
        <w:trPr>
          <w:cantSplit/>
        </w:trPr>
        <w:tc>
          <w:tcPr>
            <w:tcW w:type="dxa" w:w="3360"/>
            <w:tcMar>
              <w:top w:w="70" w:type="dxa"/>
              <w:start w:w="90" w:type="dxa"/>
              <w:bottom w:w="70" w:type="dxa"/>
              <w:end w:w="90" w:type="dxa"/>
            </w:tcMar>
          </w:tcPr>
          <w:p>
            <w:pPr>
              <w:spacing w:after="0"/>
            </w:pPr>
            <w:r>
              <w:rPr>
                <w:sz w:val="15"/>
              </w:rPr>
              <w:t>PF-025</w:t>
            </w:r>
          </w:p>
        </w:tc>
        <w:tc>
          <w:tcPr>
            <w:tcW w:type="dxa" w:w="3360"/>
            <w:tcMar>
              <w:top w:w="70" w:type="dxa"/>
              <w:start w:w="90" w:type="dxa"/>
              <w:bottom w:w="70" w:type="dxa"/>
              <w:end w:w="90" w:type="dxa"/>
            </w:tcMar>
          </w:tcPr>
          <w:p>
            <w:pPr>
              <w:spacing w:after="0"/>
            </w:pPr>
            <w:r>
              <w:rPr>
                <w:sz w:val="15"/>
              </w:rPr>
              <w:t>Authorization</w:t>
            </w:r>
          </w:p>
        </w:tc>
        <w:tc>
          <w:tcPr>
            <w:tcW w:type="dxa" w:w="3360"/>
            <w:tcMar>
              <w:top w:w="70" w:type="dxa"/>
              <w:start w:w="90" w:type="dxa"/>
              <w:bottom w:w="70" w:type="dxa"/>
              <w:end w:w="90" w:type="dxa"/>
            </w:tcMar>
          </w:tcPr>
          <w:p>
            <w:pPr>
              <w:spacing w:after="0"/>
            </w:pPr>
            <w:r>
              <w:rPr>
                <w:sz w:val="15"/>
              </w:rPr>
              <w:t>Direct INSERT, UPDATE, and DELETE through PostgREST fail.</w:t>
            </w:r>
          </w:p>
        </w:tc>
      </w:tr>
      <w:tr>
        <w:trPr>
          <w:cantSplit/>
        </w:trPr>
        <w:tc>
          <w:tcPr>
            <w:tcW w:type="dxa" w:w="3360"/>
            <w:tcMar>
              <w:top w:w="70" w:type="dxa"/>
              <w:start w:w="90" w:type="dxa"/>
              <w:bottom w:w="70" w:type="dxa"/>
              <w:end w:w="90" w:type="dxa"/>
            </w:tcMar>
            <w:shd w:fill="F2F4F5"/>
          </w:tcPr>
          <w:p>
            <w:pPr>
              <w:spacing w:after="0"/>
            </w:pPr>
            <w:r>
              <w:rPr>
                <w:sz w:val="15"/>
              </w:rPr>
              <w:t>PF-026</w:t>
            </w:r>
          </w:p>
        </w:tc>
        <w:tc>
          <w:tcPr>
            <w:tcW w:type="dxa" w:w="3360"/>
            <w:tcMar>
              <w:top w:w="70" w:type="dxa"/>
              <w:start w:w="90" w:type="dxa"/>
              <w:bottom w:w="70" w:type="dxa"/>
              <w:end w:w="90" w:type="dxa"/>
            </w:tcMar>
            <w:shd w:fill="F2F4F5"/>
          </w:tcPr>
          <w:p>
            <w:pPr>
              <w:spacing w:after="0"/>
            </w:pPr>
            <w:r>
              <w:rPr>
                <w:sz w:val="15"/>
              </w:rPr>
              <w:t>Authorization</w:t>
            </w:r>
          </w:p>
        </w:tc>
        <w:tc>
          <w:tcPr>
            <w:tcW w:type="dxa" w:w="3360"/>
            <w:tcMar>
              <w:top w:w="70" w:type="dxa"/>
              <w:start w:w="90" w:type="dxa"/>
              <w:bottom w:w="70" w:type="dxa"/>
              <w:end w:w="90" w:type="dxa"/>
            </w:tcMar>
            <w:shd w:fill="F2F4F5"/>
          </w:tcPr>
          <w:p>
            <w:pPr>
              <w:spacing w:after="0"/>
            </w:pPr>
            <w:r>
              <w:rPr>
                <w:sz w:val="15"/>
              </w:rPr>
              <w:t>API function cannot infer existence of inaccessible project objects.</w:t>
            </w:r>
          </w:p>
        </w:tc>
      </w:tr>
      <w:tr>
        <w:trPr>
          <w:cantSplit/>
        </w:trPr>
        <w:tc>
          <w:tcPr>
            <w:tcW w:type="dxa" w:w="3360"/>
            <w:tcMar>
              <w:top w:w="70" w:type="dxa"/>
              <w:start w:w="90" w:type="dxa"/>
              <w:bottom w:w="70" w:type="dxa"/>
              <w:end w:w="90" w:type="dxa"/>
            </w:tcMar>
          </w:tcPr>
          <w:p>
            <w:pPr>
              <w:spacing w:after="0"/>
            </w:pPr>
            <w:r>
              <w:rPr>
                <w:sz w:val="15"/>
              </w:rPr>
              <w:t>PF-027</w:t>
            </w:r>
          </w:p>
        </w:tc>
        <w:tc>
          <w:tcPr>
            <w:tcW w:type="dxa" w:w="3360"/>
            <w:tcMar>
              <w:top w:w="70" w:type="dxa"/>
              <w:start w:w="90" w:type="dxa"/>
              <w:bottom w:w="70" w:type="dxa"/>
              <w:end w:w="90" w:type="dxa"/>
            </w:tcMar>
          </w:tcPr>
          <w:p>
            <w:pPr>
              <w:spacing w:after="0"/>
            </w:pPr>
            <w:r>
              <w:rPr>
                <w:sz w:val="15"/>
              </w:rPr>
              <w:t>Portability</w:t>
            </w:r>
          </w:p>
        </w:tc>
        <w:tc>
          <w:tcPr>
            <w:tcW w:type="dxa" w:w="3360"/>
            <w:tcMar>
              <w:top w:w="70" w:type="dxa"/>
              <w:start w:w="90" w:type="dxa"/>
              <w:bottom w:w="70" w:type="dxa"/>
              <w:end w:w="90" w:type="dxa"/>
            </w:tcMar>
          </w:tcPr>
          <w:p>
            <w:pPr>
              <w:spacing w:after="0"/>
            </w:pPr>
            <w:r>
              <w:rPr>
                <w:sz w:val="15"/>
              </w:rPr>
              <w:t>Domain tests pass with Supabase Realtime disabled.</w:t>
            </w:r>
          </w:p>
        </w:tc>
      </w:tr>
      <w:tr>
        <w:trPr>
          <w:cantSplit/>
        </w:trPr>
        <w:tc>
          <w:tcPr>
            <w:tcW w:type="dxa" w:w="3360"/>
            <w:tcMar>
              <w:top w:w="70" w:type="dxa"/>
              <w:start w:w="90" w:type="dxa"/>
              <w:bottom w:w="70" w:type="dxa"/>
              <w:end w:w="90" w:type="dxa"/>
            </w:tcMar>
            <w:shd w:fill="F2F4F5"/>
          </w:tcPr>
          <w:p>
            <w:pPr>
              <w:spacing w:after="0"/>
            </w:pPr>
            <w:r>
              <w:rPr>
                <w:sz w:val="15"/>
              </w:rPr>
              <w:t>PF-028</w:t>
            </w:r>
          </w:p>
        </w:tc>
        <w:tc>
          <w:tcPr>
            <w:tcW w:type="dxa" w:w="3360"/>
            <w:tcMar>
              <w:top w:w="70" w:type="dxa"/>
              <w:start w:w="90" w:type="dxa"/>
              <w:bottom w:w="70" w:type="dxa"/>
              <w:end w:w="90" w:type="dxa"/>
            </w:tcMar>
            <w:shd w:fill="F2F4F5"/>
          </w:tcPr>
          <w:p>
            <w:pPr>
              <w:spacing w:after="0"/>
            </w:pPr>
            <w:r>
              <w:rPr>
                <w:sz w:val="15"/>
              </w:rPr>
              <w:t>Package</w:t>
            </w:r>
          </w:p>
        </w:tc>
        <w:tc>
          <w:tcPr>
            <w:tcW w:type="dxa" w:w="3360"/>
            <w:tcMar>
              <w:top w:w="70" w:type="dxa"/>
              <w:start w:w="90" w:type="dxa"/>
              <w:bottom w:w="70" w:type="dxa"/>
              <w:end w:w="90" w:type="dxa"/>
            </w:tcMar>
            <w:shd w:fill="F2F4F5"/>
          </w:tcPr>
          <w:p>
            <w:pPr>
              <w:spacing w:after="0"/>
            </w:pPr>
            <w:r>
              <w:rPr>
                <w:sz w:val="15"/>
              </w:rPr>
              <w:t>Fresh database migration and seed sequence succeeds from zero state.</w:t>
            </w:r>
          </w:p>
        </w:tc>
      </w:tr>
    </w:tbl>
    <w:p>
      <w:pPr>
        <w:pStyle w:val="Heading1"/>
        <w:widowControl w:val="1"/>
      </w:pPr>
      <w:r>
        <w:t>20. Deferred Capabilities and Extension Paths</w:t>
      </w:r>
    </w:p>
    <w:p>
      <w:pPr>
        <w:spacing w:after="140"/>
        <w:widowControl w:val="1"/>
      </w:pPr>
      <w:r>
        <w:rPr>
          <w:sz w:val="20"/>
        </w:rPr>
        <w:t>The foundation is intentionally narrow. Later slices extend it through additive tables, columns, foreign keys, seed rows, and wrappers rather than replacing the locked concepts.</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5040"/>
        <w:gridCol w:w="5040"/>
      </w:tblGrid>
      <w:tr>
        <w:trPr>
          <w:tblHeader w:val="true"/>
          <w:cantSplit/>
        </w:trPr>
        <w:tc>
          <w:tcPr>
            <w:tcW w:type="dxa" w:w="2160"/>
            <w:shd w:fill="1F4E78"/>
            <w:tcMar>
              <w:top w:w="70" w:type="dxa"/>
              <w:start w:w="90" w:type="dxa"/>
              <w:bottom w:w="70" w:type="dxa"/>
              <w:end w:w="90" w:type="dxa"/>
            </w:tcMar>
          </w:tcPr>
          <w:p>
            <w:r>
              <w:rPr>
                <w:b/>
                <w:color w:val="FFFFFF"/>
                <w:sz w:val="17"/>
              </w:rPr>
              <w:t>Later slice</w:t>
            </w:r>
          </w:p>
        </w:tc>
        <w:tc>
          <w:tcPr>
            <w:tcW w:type="dxa" w:w="7200"/>
            <w:shd w:fill="1F4E78"/>
            <w:tcMar>
              <w:top w:w="70" w:type="dxa"/>
              <w:start w:w="90" w:type="dxa"/>
              <w:bottom w:w="70" w:type="dxa"/>
              <w:end w:w="90" w:type="dxa"/>
            </w:tcMar>
          </w:tcPr>
          <w:p>
            <w:r>
              <w:rPr>
                <w:b/>
                <w:color w:val="FFFFFF"/>
                <w:sz w:val="17"/>
              </w:rPr>
              <w:t>Extension path</w:t>
            </w:r>
          </w:p>
        </w:tc>
      </w:tr>
      <w:tr>
        <w:trPr>
          <w:cantSplit/>
        </w:trPr>
        <w:tc>
          <w:tcPr>
            <w:tcW w:type="dxa" w:w="5040"/>
            <w:tcMar>
              <w:top w:w="70" w:type="dxa"/>
              <w:start w:w="90" w:type="dxa"/>
              <w:bottom w:w="70" w:type="dxa"/>
              <w:end w:w="90" w:type="dxa"/>
            </w:tcMar>
          </w:tcPr>
          <w:p>
            <w:pPr>
              <w:spacing w:after="0"/>
            </w:pPr>
            <w:r>
              <w:rPr>
                <w:sz w:val="16"/>
              </w:rPr>
              <w:t>Resources</w:t>
            </w:r>
          </w:p>
        </w:tc>
        <w:tc>
          <w:tcPr>
            <w:tcW w:type="dxa" w:w="5040"/>
            <w:tcMar>
              <w:top w:w="70" w:type="dxa"/>
              <w:start w:w="90" w:type="dxa"/>
              <w:bottom w:w="70" w:type="dxa"/>
              <w:end w:w="90" w:type="dxa"/>
            </w:tcMar>
          </w:tcPr>
          <w:p>
            <w:pPr>
              <w:spacing w:after="0"/>
            </w:pPr>
            <w:r>
              <w:rPr>
                <w:sz w:val="16"/>
              </w:rPr>
              <w:t>Add resource tables using shared registry IDs; add full-text search projections and storage-provider references.</w:t>
            </w:r>
          </w:p>
        </w:tc>
      </w:tr>
      <w:tr>
        <w:trPr>
          <w:cantSplit/>
        </w:trPr>
        <w:tc>
          <w:tcPr>
            <w:tcW w:type="dxa" w:w="5040"/>
            <w:tcMar>
              <w:top w:w="70" w:type="dxa"/>
              <w:start w:w="90" w:type="dxa"/>
              <w:bottom w:w="70" w:type="dxa"/>
              <w:end w:w="90" w:type="dxa"/>
            </w:tcMar>
            <w:shd w:fill="F2F4F5"/>
          </w:tcPr>
          <w:p>
            <w:pPr>
              <w:spacing w:after="0"/>
            </w:pPr>
            <w:r>
              <w:rPr>
                <w:sz w:val="16"/>
              </w:rPr>
              <w:t>Agents</w:t>
            </w:r>
          </w:p>
        </w:tc>
        <w:tc>
          <w:tcPr>
            <w:tcW w:type="dxa" w:w="5040"/>
            <w:tcMar>
              <w:top w:w="70" w:type="dxa"/>
              <w:start w:w="90" w:type="dxa"/>
              <w:bottom w:w="70" w:type="dxa"/>
              <w:end w:w="90" w:type="dxa"/>
            </w:tcMar>
            <w:shd w:fill="F2F4F5"/>
          </w:tcPr>
          <w:p>
            <w:pPr>
              <w:spacing w:after="0"/>
            </w:pPr>
            <w:r>
              <w:rPr>
                <w:sz w:val="16"/>
              </w:rPr>
              <w:t>Add agents, versions, executions, and assigned_by_object_id attribution for proposals.</w:t>
            </w:r>
          </w:p>
        </w:tc>
      </w:tr>
      <w:tr>
        <w:trPr>
          <w:cantSplit/>
        </w:trPr>
        <w:tc>
          <w:tcPr>
            <w:tcW w:type="dxa" w:w="5040"/>
            <w:tcMar>
              <w:top w:w="70" w:type="dxa"/>
              <w:start w:w="90" w:type="dxa"/>
              <w:bottom w:w="70" w:type="dxa"/>
              <w:end w:w="90" w:type="dxa"/>
            </w:tcMar>
          </w:tcPr>
          <w:p>
            <w:pPr>
              <w:spacing w:after="0"/>
            </w:pPr>
            <w:r>
              <w:rPr>
                <w:sz w:val="16"/>
              </w:rPr>
              <w:t>Messaging</w:t>
            </w:r>
          </w:p>
        </w:tc>
        <w:tc>
          <w:tcPr>
            <w:tcW w:type="dxa" w:w="5040"/>
            <w:tcMar>
              <w:top w:w="70" w:type="dxa"/>
              <w:start w:w="90" w:type="dxa"/>
              <w:bottom w:w="70" w:type="dxa"/>
              <w:end w:w="90" w:type="dxa"/>
            </w:tcMar>
          </w:tcPr>
          <w:p>
            <w:pPr>
              <w:spacing w:after="0"/>
            </w:pPr>
            <w:r>
              <w:rPr>
                <w:sz w:val="16"/>
              </w:rPr>
              <w:t>Register conversations and messages; attach tags and relationships through existing object IDs.</w:t>
            </w:r>
          </w:p>
        </w:tc>
      </w:tr>
      <w:tr>
        <w:trPr>
          <w:cantSplit/>
        </w:trPr>
        <w:tc>
          <w:tcPr>
            <w:tcW w:type="dxa" w:w="5040"/>
            <w:tcMar>
              <w:top w:w="70" w:type="dxa"/>
              <w:start w:w="90" w:type="dxa"/>
              <w:bottom w:w="70" w:type="dxa"/>
              <w:end w:w="90" w:type="dxa"/>
            </w:tcMar>
            <w:shd w:fill="F2F4F5"/>
          </w:tcPr>
          <w:p>
            <w:pPr>
              <w:spacing w:after="0"/>
            </w:pPr>
            <w:r>
              <w:rPr>
                <w:sz w:val="16"/>
              </w:rPr>
              <w:t>Workflows</w:t>
            </w:r>
          </w:p>
        </w:tc>
        <w:tc>
          <w:tcPr>
            <w:tcW w:type="dxa" w:w="5040"/>
            <w:tcMar>
              <w:top w:w="70" w:type="dxa"/>
              <w:start w:w="90" w:type="dxa"/>
              <w:bottom w:w="70" w:type="dxa"/>
              <w:end w:w="90" w:type="dxa"/>
            </w:tcMar>
            <w:shd w:fill="F2F4F5"/>
          </w:tcPr>
          <w:p>
            <w:pPr>
              <w:spacing w:after="0"/>
            </w:pPr>
            <w:r>
              <w:rPr>
                <w:sz w:val="16"/>
              </w:rPr>
              <w:t>Register workflow definitions, versions, runs, steps, and tasks; topology remains normalized in workflow tables.</w:t>
            </w:r>
          </w:p>
        </w:tc>
      </w:tr>
      <w:tr>
        <w:trPr>
          <w:cantSplit/>
        </w:trPr>
        <w:tc>
          <w:tcPr>
            <w:tcW w:type="dxa" w:w="5040"/>
            <w:tcMar>
              <w:top w:w="70" w:type="dxa"/>
              <w:start w:w="90" w:type="dxa"/>
              <w:bottom w:w="70" w:type="dxa"/>
              <w:end w:w="90" w:type="dxa"/>
            </w:tcMar>
          </w:tcPr>
          <w:p>
            <w:pPr>
              <w:spacing w:after="0"/>
            </w:pPr>
            <w:r>
              <w:rPr>
                <w:sz w:val="16"/>
              </w:rPr>
              <w:t>Workers</w:t>
            </w:r>
          </w:p>
        </w:tc>
        <w:tc>
          <w:tcPr>
            <w:tcW w:type="dxa" w:w="5040"/>
            <w:tcMar>
              <w:top w:w="70" w:type="dxa"/>
              <w:start w:w="90" w:type="dxa"/>
              <w:bottom w:w="70" w:type="dxa"/>
              <w:end w:w="90" w:type="dxa"/>
            </w:tcMar>
          </w:tcPr>
          <w:p>
            <w:pPr>
              <w:spacing w:after="0"/>
            </w:pPr>
            <w:r>
              <w:rPr>
                <w:sz w:val="16"/>
              </w:rPr>
              <w:t>Add worker identities, dispatches, attempts, leases, and worker_api_v1 wrappers.</w:t>
            </w:r>
          </w:p>
        </w:tc>
      </w:tr>
      <w:tr>
        <w:trPr>
          <w:cantSplit/>
        </w:trPr>
        <w:tc>
          <w:tcPr>
            <w:tcW w:type="dxa" w:w="5040"/>
            <w:tcMar>
              <w:top w:w="70" w:type="dxa"/>
              <w:start w:w="90" w:type="dxa"/>
              <w:bottom w:w="70" w:type="dxa"/>
              <w:end w:w="90" w:type="dxa"/>
            </w:tcMar>
            <w:shd w:fill="F2F4F5"/>
          </w:tcPr>
          <w:p>
            <w:pPr>
              <w:spacing w:after="0"/>
            </w:pPr>
            <w:r>
              <w:rPr>
                <w:sz w:val="16"/>
              </w:rPr>
              <w:t>Human-directed AI</w:t>
            </w:r>
          </w:p>
        </w:tc>
        <w:tc>
          <w:tcPr>
            <w:tcW w:type="dxa" w:w="5040"/>
            <w:tcMar>
              <w:top w:w="70" w:type="dxa"/>
              <w:start w:w="90" w:type="dxa"/>
              <w:bottom w:w="70" w:type="dxa"/>
              <w:end w:w="90" w:type="dxa"/>
            </w:tcMar>
            <w:shd w:fill="F2F4F5"/>
          </w:tcPr>
          <w:p>
            <w:pPr>
              <w:spacing w:after="0"/>
            </w:pPr>
            <w:r>
              <w:rPr>
                <w:sz w:val="16"/>
              </w:rPr>
              <w:t>Add operator sessions and grants; operator functions call the same internal primitives while preserving human and session attribution.</w:t>
            </w:r>
          </w:p>
        </w:tc>
      </w:tr>
      <w:tr>
        <w:trPr>
          <w:cantSplit/>
        </w:trPr>
        <w:tc>
          <w:tcPr>
            <w:tcW w:type="dxa" w:w="5040"/>
            <w:tcMar>
              <w:top w:w="70" w:type="dxa"/>
              <w:start w:w="90" w:type="dxa"/>
              <w:bottom w:w="70" w:type="dxa"/>
              <w:end w:w="90" w:type="dxa"/>
            </w:tcMar>
          </w:tcPr>
          <w:p>
            <w:pPr>
              <w:spacing w:after="0"/>
            </w:pPr>
            <w:r>
              <w:rPr>
                <w:sz w:val="16"/>
              </w:rPr>
              <w:t>Organizations</w:t>
            </w:r>
          </w:p>
        </w:tc>
        <w:tc>
          <w:tcPr>
            <w:tcW w:type="dxa" w:w="5040"/>
            <w:tcMar>
              <w:top w:w="70" w:type="dxa"/>
              <w:start w:w="90" w:type="dxa"/>
              <w:bottom w:w="70" w:type="dxa"/>
              <w:end w:w="90" w:type="dxa"/>
            </w:tcMar>
          </w:tcPr>
          <w:p>
            <w:pPr>
              <w:spacing w:after="0"/>
            </w:pPr>
            <w:r>
              <w:rPr>
                <w:sz w:val="16"/>
              </w:rPr>
              <w:t>Add organization_id above projects only after a real multi-project tenancy need is validated.</w:t>
            </w:r>
          </w:p>
        </w:tc>
      </w:tr>
      <w:tr>
        <w:trPr>
          <w:cantSplit/>
        </w:trPr>
        <w:tc>
          <w:tcPr>
            <w:tcW w:type="dxa" w:w="5040"/>
            <w:tcMar>
              <w:top w:w="70" w:type="dxa"/>
              <w:start w:w="90" w:type="dxa"/>
              <w:bottom w:w="70" w:type="dxa"/>
              <w:end w:w="90" w:type="dxa"/>
            </w:tcMar>
            <w:shd w:fill="F2F4F5"/>
          </w:tcPr>
          <w:p>
            <w:pPr>
              <w:spacing w:after="0"/>
            </w:pPr>
            <w:r>
              <w:rPr>
                <w:sz w:val="16"/>
              </w:rPr>
              <w:t>Tag ontology</w:t>
            </w:r>
          </w:p>
        </w:tc>
        <w:tc>
          <w:tcPr>
            <w:tcW w:type="dxa" w:w="5040"/>
            <w:tcMar>
              <w:top w:w="70" w:type="dxa"/>
              <w:start w:w="90" w:type="dxa"/>
              <w:bottom w:w="70" w:type="dxa"/>
              <w:end w:w="90" w:type="dxa"/>
            </w:tcMar>
            <w:shd w:fill="F2F4F5"/>
          </w:tcPr>
          <w:p>
            <w:pPr>
              <w:spacing w:after="0"/>
            </w:pPr>
            <w:r>
              <w:rPr>
                <w:sz w:val="16"/>
              </w:rPr>
              <w:t>Add parent-child relationships, aliases, merge operations, and governed namespaces only when use cases require them.</w:t>
            </w:r>
          </w:p>
        </w:tc>
      </w:tr>
      <w:tr>
        <w:trPr>
          <w:cantSplit/>
        </w:trPr>
        <w:tc>
          <w:tcPr>
            <w:tcW w:type="dxa" w:w="5040"/>
            <w:tcMar>
              <w:top w:w="70" w:type="dxa"/>
              <w:start w:w="90" w:type="dxa"/>
              <w:bottom w:w="70" w:type="dxa"/>
              <w:end w:w="90" w:type="dxa"/>
            </w:tcMar>
          </w:tcPr>
          <w:p>
            <w:pPr>
              <w:spacing w:after="0"/>
            </w:pPr>
            <w:r>
              <w:rPr>
                <w:sz w:val="16"/>
              </w:rPr>
              <w:t>Search</w:t>
            </w:r>
          </w:p>
        </w:tc>
        <w:tc>
          <w:tcPr>
            <w:tcW w:type="dxa" w:w="5040"/>
            <w:tcMar>
              <w:top w:w="70" w:type="dxa"/>
              <w:start w:w="90" w:type="dxa"/>
              <w:bottom w:w="70" w:type="dxa"/>
              <w:end w:w="90" w:type="dxa"/>
            </w:tcMar>
          </w:tcPr>
          <w:p>
            <w:pPr>
              <w:spacing w:after="0"/>
            </w:pPr>
            <w:r>
              <w:rPr>
                <w:sz w:val="16"/>
              </w:rPr>
              <w:t>Add a relational searchable-object projection, full-text vectors, and later semantic indexes without changing tag assignment identity.</w:t>
            </w:r>
          </w:p>
        </w:tc>
      </w:tr>
    </w:tbl>
    <w:p>
      <w:pPr>
        <w:pStyle w:val="Heading1"/>
        <w:widowControl w:val="1"/>
      </w:pPr>
      <w:r>
        <w:t>21. Lock Checklist</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864"/>
            <w:shd w:fill="1F4E78"/>
            <w:tcMar>
              <w:top w:w="70" w:type="dxa"/>
              <w:start w:w="90" w:type="dxa"/>
              <w:bottom w:w="70" w:type="dxa"/>
              <w:end w:w="90" w:type="dxa"/>
            </w:tcMar>
          </w:tcPr>
          <w:p>
            <w:r>
              <w:rPr>
                <w:b/>
                <w:color w:val="FFFFFF"/>
                <w:sz w:val="17"/>
              </w:rPr>
              <w:t>Lock</w:t>
            </w:r>
          </w:p>
        </w:tc>
        <w:tc>
          <w:tcPr>
            <w:tcW w:type="dxa" w:w="2016"/>
            <w:shd w:fill="1F4E78"/>
            <w:tcMar>
              <w:top w:w="70" w:type="dxa"/>
              <w:start w:w="90" w:type="dxa"/>
              <w:bottom w:w="70" w:type="dxa"/>
              <w:end w:w="90" w:type="dxa"/>
            </w:tcMar>
          </w:tcPr>
          <w:p>
            <w:r>
              <w:rPr>
                <w:b/>
                <w:color w:val="FFFFFF"/>
                <w:sz w:val="17"/>
              </w:rPr>
              <w:t>Area</w:t>
            </w:r>
          </w:p>
        </w:tc>
        <w:tc>
          <w:tcPr>
            <w:tcW w:type="dxa" w:w="6480"/>
            <w:shd w:fill="1F4E78"/>
            <w:tcMar>
              <w:top w:w="70" w:type="dxa"/>
              <w:start w:w="90" w:type="dxa"/>
              <w:bottom w:w="70" w:type="dxa"/>
              <w:end w:w="90" w:type="dxa"/>
            </w:tcMar>
          </w:tcPr>
          <w:p>
            <w:r>
              <w:rPr>
                <w:b/>
                <w:color w:val="FFFFFF"/>
                <w:sz w:val="17"/>
              </w:rPr>
              <w:t>Decision to approve</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Architecture</w:t>
            </w:r>
          </w:p>
        </w:tc>
        <w:tc>
          <w:tcPr>
            <w:tcW w:type="dxa" w:w="3360"/>
            <w:tcMar>
              <w:top w:w="70" w:type="dxa"/>
              <w:start w:w="90" w:type="dxa"/>
              <w:bottom w:w="70" w:type="dxa"/>
              <w:end w:w="90" w:type="dxa"/>
            </w:tcMar>
          </w:tcPr>
          <w:p>
            <w:pPr>
              <w:spacing w:after="0"/>
            </w:pPr>
            <w:r>
              <w:rPr>
                <w:sz w:val="16"/>
              </w:rPr>
              <w:t>PostgreSQL/PostgREST function-first boundary accepted.</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Identity</w:t>
            </w:r>
          </w:p>
        </w:tc>
        <w:tc>
          <w:tcPr>
            <w:tcW w:type="dxa" w:w="3360"/>
            <w:tcMar>
              <w:top w:w="70" w:type="dxa"/>
              <w:start w:w="90" w:type="dxa"/>
              <w:bottom w:w="70" w:type="dxa"/>
              <w:end w:w="90" w:type="dxa"/>
            </w:tcMar>
            <w:shd w:fill="F2F4F5"/>
          </w:tcPr>
          <w:p>
            <w:pPr>
              <w:spacing w:after="0"/>
            </w:pPr>
            <w:r>
              <w:rPr>
                <w:sz w:val="16"/>
              </w:rPr>
              <w:t>Internal users and issuer/subject mapping accepted.</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Projects</w:t>
            </w:r>
          </w:p>
        </w:tc>
        <w:tc>
          <w:tcPr>
            <w:tcW w:type="dxa" w:w="3360"/>
            <w:tcMar>
              <w:top w:w="70" w:type="dxa"/>
              <w:start w:w="90" w:type="dxa"/>
              <w:bottom w:w="70" w:type="dxa"/>
              <w:end w:w="90" w:type="dxa"/>
            </w:tcMar>
          </w:tcPr>
          <w:p>
            <w:pPr>
              <w:spacing w:after="0"/>
            </w:pPr>
            <w:r>
              <w:rPr>
                <w:sz w:val="16"/>
              </w:rPr>
              <w:t>Personal/shared projects and owner/member roles accepted.</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Registry</w:t>
            </w:r>
          </w:p>
        </w:tc>
        <w:tc>
          <w:tcPr>
            <w:tcW w:type="dxa" w:w="3360"/>
            <w:tcMar>
              <w:top w:w="70" w:type="dxa"/>
              <w:start w:w="90" w:type="dxa"/>
              <w:bottom w:w="70" w:type="dxa"/>
              <w:end w:w="90" w:type="dxa"/>
            </w:tcMar>
            <w:shd w:fill="F2F4F5"/>
          </w:tcPr>
          <w:p>
            <w:pPr>
              <w:spacing w:after="0"/>
            </w:pPr>
            <w:r>
              <w:rPr>
                <w:sz w:val="16"/>
              </w:rPr>
              <w:t>Shared UUID between registry and native record accepted.</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Tags</w:t>
            </w:r>
          </w:p>
        </w:tc>
        <w:tc>
          <w:tcPr>
            <w:tcW w:type="dxa" w:w="3360"/>
            <w:tcMar>
              <w:top w:w="70" w:type="dxa"/>
              <w:start w:w="90" w:type="dxa"/>
              <w:bottom w:w="70" w:type="dxa"/>
              <w:end w:w="90" w:type="dxa"/>
            </w:tcMar>
          </w:tcPr>
          <w:p>
            <w:pPr>
              <w:spacing w:after="0"/>
            </w:pPr>
            <w:r>
              <w:rPr>
                <w:sz w:val="16"/>
              </w:rPr>
              <w:t>Namespace/name/slug/value_type definition accepted.</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Assignments</w:t>
            </w:r>
          </w:p>
        </w:tc>
        <w:tc>
          <w:tcPr>
            <w:tcW w:type="dxa" w:w="3360"/>
            <w:tcMar>
              <w:top w:w="70" w:type="dxa"/>
              <w:start w:w="90" w:type="dxa"/>
              <w:bottom w:w="70" w:type="dxa"/>
              <w:end w:w="90" w:type="dxa"/>
            </w:tcMar>
            <w:shd w:fill="F2F4F5"/>
          </w:tcPr>
          <w:p>
            <w:pPr>
              <w:spacing w:after="0"/>
            </w:pPr>
            <w:r>
              <w:rPr>
                <w:sz w:val="16"/>
              </w:rPr>
              <w:t>Typed columns and proposal/review/removal lifecycle accepted.</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Relationships</w:t>
            </w:r>
          </w:p>
        </w:tc>
        <w:tc>
          <w:tcPr>
            <w:tcW w:type="dxa" w:w="3360"/>
            <w:tcMar>
              <w:top w:w="70" w:type="dxa"/>
              <w:start w:w="90" w:type="dxa"/>
              <w:bottom w:w="70" w:type="dxa"/>
              <w:end w:w="90" w:type="dxa"/>
            </w:tcMar>
          </w:tcPr>
          <w:p>
            <w:pPr>
              <w:spacing w:after="0"/>
            </w:pPr>
            <w:r>
              <w:rPr>
                <w:sz w:val="16"/>
              </w:rPr>
              <w:t>Relational from/to edge model and symmetric canonicalization accepted.</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API</w:t>
            </w:r>
          </w:p>
        </w:tc>
        <w:tc>
          <w:tcPr>
            <w:tcW w:type="dxa" w:w="3360"/>
            <w:tcMar>
              <w:top w:w="70" w:type="dxa"/>
              <w:start w:w="90" w:type="dxa"/>
              <w:bottom w:w="70" w:type="dxa"/>
              <w:end w:w="90" w:type="dxa"/>
            </w:tcMar>
            <w:shd w:fill="F2F4F5"/>
          </w:tcPr>
          <w:p>
            <w:pPr>
              <w:spacing w:after="0"/>
            </w:pPr>
            <w:r>
              <w:rPr>
                <w:sz w:val="16"/>
              </w:rPr>
              <w:t>Public app_api_v1 function list and signatures accepted.</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Security</w:t>
            </w:r>
          </w:p>
        </w:tc>
        <w:tc>
          <w:tcPr>
            <w:tcW w:type="dxa" w:w="3360"/>
            <w:tcMar>
              <w:top w:w="70" w:type="dxa"/>
              <w:start w:w="90" w:type="dxa"/>
              <w:bottom w:w="70" w:type="dxa"/>
              <w:end w:w="90" w:type="dxa"/>
            </w:tcMar>
          </w:tcPr>
          <w:p>
            <w:pPr>
              <w:spacing w:after="0"/>
            </w:pPr>
            <w:r>
              <w:rPr>
                <w:sz w:val="16"/>
              </w:rPr>
              <w:t>RLS, explicit checks, role ownership, and direct-write denial accepted.</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Reliability</w:t>
            </w:r>
          </w:p>
        </w:tc>
        <w:tc>
          <w:tcPr>
            <w:tcW w:type="dxa" w:w="3360"/>
            <w:tcMar>
              <w:top w:w="70" w:type="dxa"/>
              <w:start w:w="90" w:type="dxa"/>
              <w:bottom w:w="70" w:type="dxa"/>
              <w:end w:w="90" w:type="dxa"/>
            </w:tcMar>
            <w:shd w:fill="F2F4F5"/>
          </w:tcPr>
          <w:p>
            <w:pPr>
              <w:spacing w:after="0"/>
            </w:pPr>
            <w:r>
              <w:rPr>
                <w:sz w:val="16"/>
              </w:rPr>
              <w:t>Revision checks and idempotency records accepted.</w:t>
            </w:r>
          </w:p>
        </w:tc>
      </w:tr>
      <w:tr>
        <w:trPr>
          <w:cantSplit/>
        </w:trPr>
        <w:tc>
          <w:tcPr>
            <w:tcW w:type="dxa" w:w="3360"/>
            <w:tcMar>
              <w:top w:w="70" w:type="dxa"/>
              <w:start w:w="90" w:type="dxa"/>
              <w:bottom w:w="70" w:type="dxa"/>
              <w:end w:w="90" w:type="dxa"/>
            </w:tcMar>
          </w:tcPr>
          <w:p>
            <w:pPr>
              <w:spacing w:after="0"/>
            </w:pPr>
            <w:r>
              <w:rPr>
                <w:sz w:val="16"/>
              </w:rPr>
              <w:t>☐</w:t>
            </w:r>
          </w:p>
        </w:tc>
        <w:tc>
          <w:tcPr>
            <w:tcW w:type="dxa" w:w="3360"/>
            <w:tcMar>
              <w:top w:w="70" w:type="dxa"/>
              <w:start w:w="90" w:type="dxa"/>
              <w:bottom w:w="70" w:type="dxa"/>
              <w:end w:w="90" w:type="dxa"/>
            </w:tcMar>
          </w:tcPr>
          <w:p>
            <w:pPr>
              <w:spacing w:after="0"/>
            </w:pPr>
            <w:r>
              <w:rPr>
                <w:sz w:val="16"/>
              </w:rPr>
              <w:t>Testing</w:t>
            </w:r>
          </w:p>
        </w:tc>
        <w:tc>
          <w:tcPr>
            <w:tcW w:type="dxa" w:w="3360"/>
            <w:tcMar>
              <w:top w:w="70" w:type="dxa"/>
              <w:start w:w="90" w:type="dxa"/>
              <w:bottom w:w="70" w:type="dxa"/>
              <w:end w:w="90" w:type="dxa"/>
            </w:tcMar>
          </w:tcPr>
          <w:p>
            <w:pPr>
              <w:spacing w:after="0"/>
            </w:pPr>
            <w:r>
              <w:rPr>
                <w:sz w:val="16"/>
              </w:rPr>
              <w:t>PF-001 through PF-028 accepted as slice exit criteria.</w:t>
            </w:r>
          </w:p>
        </w:tc>
      </w:tr>
      <w:tr>
        <w:trPr>
          <w:cantSplit/>
        </w:trPr>
        <w:tc>
          <w:tcPr>
            <w:tcW w:type="dxa" w:w="3360"/>
            <w:tcMar>
              <w:top w:w="70" w:type="dxa"/>
              <w:start w:w="90" w:type="dxa"/>
              <w:bottom w:w="70" w:type="dxa"/>
              <w:end w:w="90" w:type="dxa"/>
            </w:tcMar>
            <w:shd w:fill="F2F4F5"/>
          </w:tcPr>
          <w:p>
            <w:pPr>
              <w:spacing w:after="0"/>
            </w:pPr>
            <w:r>
              <w:rPr>
                <w:sz w:val="16"/>
              </w:rPr>
              <w:t>☐</w:t>
            </w:r>
          </w:p>
        </w:tc>
        <w:tc>
          <w:tcPr>
            <w:tcW w:type="dxa" w:w="3360"/>
            <w:tcMar>
              <w:top w:w="70" w:type="dxa"/>
              <w:start w:w="90" w:type="dxa"/>
              <w:bottom w:w="70" w:type="dxa"/>
              <w:end w:w="90" w:type="dxa"/>
            </w:tcMar>
            <w:shd w:fill="F2F4F5"/>
          </w:tcPr>
          <w:p>
            <w:pPr>
              <w:spacing w:after="0"/>
            </w:pPr>
            <w:r>
              <w:rPr>
                <w:sz w:val="16"/>
              </w:rPr>
              <w:t>Change policy</w:t>
            </w:r>
          </w:p>
        </w:tc>
        <w:tc>
          <w:tcPr>
            <w:tcW w:type="dxa" w:w="3360"/>
            <w:tcMar>
              <w:top w:w="70" w:type="dxa"/>
              <w:start w:w="90" w:type="dxa"/>
              <w:bottom w:w="70" w:type="dxa"/>
              <w:end w:w="90" w:type="dxa"/>
            </w:tcMar>
            <w:shd w:fill="F2F4F5"/>
          </w:tcPr>
          <w:p>
            <w:pPr>
              <w:spacing w:after="0"/>
            </w:pPr>
            <w:r>
              <w:rPr>
                <w:sz w:val="16"/>
              </w:rPr>
              <w:t>Breaking API changes require a new versioned schema.</w:t>
            </w:r>
          </w:p>
        </w:tc>
      </w:tr>
    </w:tbl>
    <w:tbl>
      <w:tblPr>
        <w:tblW w:type="auto" w:w="0"/>
        <w:jc w:val="center"/>
        <w:tblLayout w:type="fixed"/>
        <w:tblLook w:firstColumn="1" w:firstRow="1" w:lastColumn="0" w:lastRow="0" w:noHBand="0" w:noVBand="1" w:val="04A0"/>
        <w:tblBorders>
          <w:top w:val="single" w:sz="0" w:space="0" w:color="FFF3D6"/>
          <w:left w:val="single" w:sz="0" w:space="0" w:color="FFF3D6"/>
          <w:bottom w:val="single" w:sz="0" w:space="0" w:color="FFF3D6"/>
          <w:right w:val="single" w:sz="0" w:space="0" w:color="FFF3D6"/>
          <w:insideH w:val="single" w:sz="0" w:space="0" w:color="FFF3D6"/>
          <w:insideV w:val="single" w:sz="0" w:space="0" w:color="FFF3D6"/>
        </w:tblBorders>
      </w:tblPr>
      <w:tblGrid>
        <w:gridCol w:w="10080"/>
      </w:tblGrid>
      <w:tr>
        <w:trPr>
          <w:tblHeader w:val="true"/>
        </w:trPr>
        <w:tc>
          <w:tcPr>
            <w:tcW w:type="dxa" w:w="9504"/>
            <w:shd w:fill="FFF3D6"/>
            <w:tcMar>
              <w:top w:w="110" w:type="dxa"/>
              <w:start w:w="130" w:type="dxa"/>
              <w:bottom w:w="110" w:type="dxa"/>
              <w:end w:w="130" w:type="dxa"/>
            </w:tcMar>
          </w:tcPr>
          <w:p>
            <w:pPr>
              <w:spacing w:after="60"/>
            </w:pPr>
            <w:r>
              <w:rPr>
                <w:b/>
                <w:color w:val="1F4E78"/>
                <w:sz w:val="21"/>
              </w:rPr>
              <w:t>Lock effect</w:t>
            </w:r>
          </w:p>
          <w:p>
            <w:pPr>
              <w:spacing w:after="0" w:line="252" w:lineRule="auto"/>
            </w:pPr>
            <w:r>
              <w:rPr>
                <w:sz w:val="19"/>
              </w:rPr>
              <w:t>After approval, implementation may refine SQL formatting, migration names, and nonbreaking internal helper structure. Changes to table semantics, project isolation, registry identity, typed tag values, relationship semantics, or public API signatures require a new document version and explicit review.</w:t>
            </w:r>
          </w:p>
        </w:tc>
      </w:tr>
    </w:tbl>
    <w:p>
      <w:pPr>
        <w:spacing w:after="0"/>
        <w:widowControl w:val="1"/>
      </w:pPr>
    </w:p>
    <w:p>
      <w:pPr>
        <w:pStyle w:val="Heading1"/>
        <w:widowControl w:val="1"/>
      </w:pPr>
      <w:r>
        <w:t>Appendix A. Reference DDL Fragments</w:t>
      </w:r>
    </w:p>
    <w:p>
      <w:pPr>
        <w:spacing w:after="140"/>
        <w:widowControl w:val="1"/>
      </w:pPr>
      <w:r>
        <w:rPr>
          <w:sz w:val="20"/>
        </w:rPr>
        <w:t>These fragments illustrate the locked shape. The implementation migration should apply consistent naming, comments, ownership, RLS, and grants across all objects.</w:t>
      </w:r>
    </w:p>
    <w:p>
      <w:pPr>
        <w:pStyle w:val="CodeBlock"/>
        <w:keepNext w:val="0"/>
        <w:keepLines/>
        <w:widowControl w:val="1"/>
      </w:pPr>
      <w:r>
        <w:rPr>
          <w:rFonts w:ascii="Consolas" w:hAnsi="Consolas" w:eastAsia="Consolas"/>
          <w:sz w:val="16"/>
        </w:rPr>
        <w:t>create table taxonomy.object_registry (</w:t>
        <w:br/>
        <w:t xml:space="preserve">    id uuid primary key default gen_random_uuid(),</w:t>
        <w:br/>
        <w:t xml:space="preserve">    project_id uuid not null references project.projects(id),</w:t>
        <w:br/>
        <w:t xml:space="preserve">    object_type text not null references taxonomy.object_types(object_type),</w:t>
        <w:br/>
        <w:t xml:space="preserve">    display_label text,</w:t>
        <w:br/>
        <w:t xml:space="preserve">    created_by_user_id uuid references identity.users(id),</w:t>
        <w:br/>
        <w:t xml:space="preserve">    created_by_object_id uuid references taxonomy.object_registry(id),</w:t>
        <w:br/>
        <w:t xml:space="preserve">    revision bigint not null default 1 check (revision &gt;= 1),</w:t>
        <w:br/>
        <w:t xml:space="preserve">    created_at timestamptz not null default transaction_timestamp(),</w:t>
        <w:br/>
        <w:t xml:space="preserve">    updated_at timestamptz not null default transaction_timestamp(),</w:t>
        <w:br/>
        <w:t xml:space="preserve">    archived_at timestamptz</w:t>
        <w:br/>
        <w:t>);</w:t>
      </w:r>
    </w:p>
    <w:p>
      <w:pPr>
        <w:pStyle w:val="CodeBlock"/>
        <w:keepNext w:val="0"/>
        <w:keepLines/>
        <w:widowControl w:val="1"/>
      </w:pPr>
      <w:r>
        <w:rPr>
          <w:rFonts w:ascii="Consolas" w:hAnsi="Consolas" w:eastAsia="Consolas"/>
          <w:sz w:val="15"/>
        </w:rPr>
        <w:t>create table taxonomy.tag_assignments (</w:t>
        <w:br/>
        <w:t xml:space="preserve">    id uuid primary key default gen_random_uuid(),</w:t>
        <w:br/>
        <w:t xml:space="preserve">    project_id uuid not null references project.projects(id),</w:t>
        <w:br/>
        <w:t xml:space="preserve">    object_id uuid not null references taxonomy.object_registry(id),</w:t>
        <w:br/>
        <w:t xml:space="preserve">    tag_id uuid not null references taxonomy.tags(id),</w:t>
        <w:br/>
        <w:t xml:space="preserve">    assignment_source text not null</w:t>
        <w:br/>
        <w:t xml:space="preserve">        check (assignment_source in ('human','agent','system','import')),</w:t>
        <w:br/>
        <w:t xml:space="preserve">    status text not null</w:t>
        <w:br/>
        <w:t xml:space="preserve">        check (status in ('proposed','active','confirmed','rejected','removed')),</w:t>
        <w:br/>
        <w:t xml:space="preserve">    text_value text,</w:t>
        <w:br/>
        <w:t xml:space="preserve">    number_value numeric,</w:t>
        <w:br/>
        <w:t xml:space="preserve">    boolean_value boolean,</w:t>
        <w:br/>
        <w:t xml:space="preserve">    date_value date,</w:t>
        <w:br/>
        <w:t xml:space="preserve">    assigned_by_user_id uuid references identity.users(id),</w:t>
        <w:br/>
        <w:t xml:space="preserve">    assigned_by_object_id uuid references taxonomy.object_registry(id),</w:t>
        <w:br/>
        <w:t xml:space="preserve">    confidence numeric check (confidence is null or confidence between 0 and 1),</w:t>
        <w:br/>
        <w:t xml:space="preserve">    evidence_text text,</w:t>
        <w:br/>
        <w:t xml:space="preserve">    created_at timestamptz not null default transaction_timestamp(),</w:t>
        <w:br/>
        <w:t xml:space="preserve">    reviewed_by_user_id uuid references identity.users(id),</w:t>
        <w:br/>
        <w:t xml:space="preserve">    reviewed_at timestamptz,</w:t>
        <w:br/>
        <w:t xml:space="preserve">    removed_by_user_id uuid references identity.users(id),</w:t>
        <w:br/>
        <w:t xml:space="preserve">    removed_at timestamptz,</w:t>
        <w:br/>
        <w:t xml:space="preserve">    removal_reason text</w:t>
        <w:br/>
        <w:t>);</w:t>
      </w:r>
    </w:p>
    <w:p>
      <w:pPr>
        <w:pStyle w:val="CodeBlock"/>
        <w:keepNext w:val="0"/>
        <w:keepLines/>
        <w:widowControl w:val="1"/>
      </w:pPr>
      <w:r>
        <w:rPr>
          <w:rFonts w:ascii="Consolas" w:hAnsi="Consolas" w:eastAsia="Consolas"/>
          <w:sz w:val="15"/>
        </w:rPr>
        <w:t>create table taxonomy.object_relationships (</w:t>
        <w:br/>
        <w:t xml:space="preserve">    id uuid primary key default gen_random_uuid(),</w:t>
        <w:br/>
        <w:t xml:space="preserve">    project_id uuid not null references project.projects(id),</w:t>
        <w:br/>
        <w:t xml:space="preserve">    source_object_id uuid not null references taxonomy.object_registry(id),</w:t>
        <w:br/>
        <w:t xml:space="preserve">    relationship_type text not null</w:t>
        <w:br/>
        <w:t xml:space="preserve">        references taxonomy.relationship_types(relationship_type),</w:t>
        <w:br/>
        <w:t xml:space="preserve">    target_object_id uuid not null references taxonomy.object_registry(id),</w:t>
        <w:br/>
        <w:t xml:space="preserve">    status text not null</w:t>
        <w:br/>
        <w:t xml:space="preserve">        check (status in ('proposed','active','rejected','removed')),</w:t>
        <w:br/>
        <w:t xml:space="preserve">    created_by_user_id uuid references identity.users(id),</w:t>
        <w:br/>
        <w:t xml:space="preserve">    created_by_object_id uuid references taxonomy.object_registry(id),</w:t>
        <w:br/>
        <w:t xml:space="preserve">    confidence numeric check (confidence is null or confidence between 0 and 1),</w:t>
        <w:br/>
        <w:t xml:space="preserve">    evidence_text text,</w:t>
        <w:br/>
        <w:t xml:space="preserve">    created_at timestamptz not null default transaction_timestamp(),</w:t>
        <w:br/>
        <w:t xml:space="preserve">    reviewed_by_user_id uuid references identity.users(id),</w:t>
        <w:br/>
        <w:t xml:space="preserve">    reviewed_at timestamptz,</w:t>
        <w:br/>
        <w:t xml:space="preserve">    removed_by_user_id uuid references identity.users(id),</w:t>
        <w:br/>
        <w:t xml:space="preserve">    removed_at timestamptz,</w:t>
        <w:br/>
        <w:t xml:space="preserve">    removal_reason text,</w:t>
        <w:br/>
        <w:t xml:space="preserve">    check (source_object_id &lt;&gt; target_object_id)</w:t>
        <w:br/>
        <w:t>);</w:t>
      </w:r>
    </w:p>
    <w:p>
      <w:pPr>
        <w:pStyle w:val="Heading1"/>
        <w:widowControl w:val="1"/>
      </w:pPr>
      <w:r>
        <w:t>Appendix B. Example API Calls</w:t>
      </w:r>
    </w:p>
    <w:p>
      <w:pPr>
        <w:pStyle w:val="CodeBlock"/>
        <w:keepNext w:val="0"/>
        <w:keepLines/>
        <w:widowControl w:val="1"/>
      </w:pPr>
      <w:r>
        <w:rPr>
          <w:rFonts w:ascii="Consolas" w:hAnsi="Consolas" w:eastAsia="Consolas"/>
          <w:sz w:val="15"/>
        </w:rPr>
        <w:t>-- Create a project</w:t>
        <w:br/>
        <w:t>select * from app_api_v1.create_project(</w:t>
        <w:br/>
        <w:t xml:space="preserve">    p_name =&gt; 'Task Train',</w:t>
        <w:br/>
        <w:t xml:space="preserve">    p_slug =&gt; 'task-train',</w:t>
        <w:br/>
        <w:t xml:space="preserve">    p_description =&gt; 'Prototype development project',</w:t>
        <w:br/>
        <w:t xml:space="preserve">    p_idempotency_key =&gt; 'project-create-2026-001'</w:t>
        <w:br/>
        <w:t>);</w:t>
        <w:br/>
        <w:br/>
        <w:t>-- Create an unvalued tag</w:t>
        <w:br/>
        <w:t>select * from app_api_v1.create_tag(</w:t>
        <w:br/>
        <w:t xml:space="preserve">    p_project_id =&gt; '00000000-0000-0000-0000-000000000001',</w:t>
        <w:br/>
        <w:t xml:space="preserve">    p_namespace =&gt; 'topic',</w:t>
        <w:br/>
        <w:t xml:space="preserve">    p_name =&gt; 'PostgreSQL',</w:t>
        <w:br/>
        <w:t xml:space="preserve">    p_description =&gt; 'PostgreSQL-related content',</w:t>
        <w:br/>
        <w:t xml:space="preserve">    p_value_type =&gt; 'none',</w:t>
        <w:br/>
        <w:t xml:space="preserve">    p_idempotency_key =&gt; 'tag-topic-postgresql'</w:t>
        <w:br/>
        <w:t>);</w:t>
        <w:br/>
        <w:br/>
        <w:t>-- Assign a tag</w:t>
        <w:br/>
        <w:t>select * from app_api_v1.assign_tag(</w:t>
        <w:br/>
        <w:t xml:space="preserve">    p_object_id =&gt; '00000000-0000-0000-0000-000000000010',</w:t>
        <w:br/>
        <w:t xml:space="preserve">    p_tag_id =&gt; '00000000-0000-0000-0000-000000000020',</w:t>
        <w:br/>
        <w:t xml:space="preserve">    p_idempotency_key =&gt; 'assign-object10-tag20'</w:t>
        <w:br/>
        <w:t>);</w:t>
        <w:br/>
        <w:br/>
        <w:t>-- Create a symmetric relationship</w:t>
        <w:br/>
        <w:t>select * from app_api_v1.relate_objects(</w:t>
        <w:br/>
        <w:t xml:space="preserve">    p_source_object_id =&gt; '00000000-0000-0000-0000-000000000010',</w:t>
        <w:br/>
        <w:t xml:space="preserve">    p_relationship_type =&gt; 'related_to',</w:t>
        <w:br/>
        <w:t xml:space="preserve">    p_target_object_id =&gt; '00000000-0000-0000-0000-000000000011',</w:t>
        <w:br/>
        <w:t xml:space="preserve">    p_idempotency_key =&gt; 'relate-10-11'</w:t>
        <w:br/>
        <w:t>);</w:t>
      </w:r>
    </w:p>
    <w:p>
      <w:pPr>
        <w:pStyle w:val="Heading1"/>
        <w:widowControl w:val="1"/>
      </w:pPr>
      <w:r>
        <w:t>Appendix C. Requirement-to-Test Matrix</w:t>
      </w:r>
    </w:p>
    <w:tbl>
      <w:tblPr>
        <w:tblW w:type="auto" w:w="0"/>
        <w:jc w:val="center"/>
        <w:tblLayout w:type="fixed"/>
        <w:tblLook w:firstColumn="1" w:firstRow="1" w:lastColumn="0" w:lastRow="0" w:noHBand="0" w:noVBand="1" w:val="04A0"/>
        <w:tblBorders>
          <w:top w:val="single" w:sz="4" w:space="0" w:color="C4CCD3"/>
          <w:left w:val="single" w:sz="4" w:space="0" w:color="C4CCD3"/>
          <w:bottom w:val="single" w:sz="4" w:space="0" w:color="C4CCD3"/>
          <w:right w:val="single" w:sz="4" w:space="0" w:color="C4CCD3"/>
          <w:insideH w:val="single" w:sz="4" w:space="0" w:color="C4CCD3"/>
          <w:insideV w:val="single" w:sz="4" w:space="0" w:color="C4CCD3"/>
        </w:tblBorders>
      </w:tblPr>
      <w:tblGrid>
        <w:gridCol w:w="3360"/>
        <w:gridCol w:w="3360"/>
        <w:gridCol w:w="3360"/>
      </w:tblGrid>
      <w:tr>
        <w:trPr>
          <w:tblHeader w:val="true"/>
          <w:cantSplit/>
        </w:trPr>
        <w:tc>
          <w:tcPr>
            <w:tcW w:type="dxa" w:w="1872"/>
            <w:shd w:fill="1F4E78"/>
            <w:tcMar>
              <w:top w:w="70" w:type="dxa"/>
              <w:start w:w="90" w:type="dxa"/>
              <w:bottom w:w="70" w:type="dxa"/>
              <w:end w:w="90" w:type="dxa"/>
            </w:tcMar>
          </w:tcPr>
          <w:p>
            <w:r>
              <w:rPr>
                <w:b/>
                <w:color w:val="FFFFFF"/>
                <w:sz w:val="17"/>
              </w:rPr>
              <w:t>Decision IDs</w:t>
            </w:r>
          </w:p>
        </w:tc>
        <w:tc>
          <w:tcPr>
            <w:tcW w:type="dxa" w:w="2448"/>
            <w:shd w:fill="1F4E78"/>
            <w:tcMar>
              <w:top w:w="70" w:type="dxa"/>
              <w:start w:w="90" w:type="dxa"/>
              <w:bottom w:w="70" w:type="dxa"/>
              <w:end w:w="90" w:type="dxa"/>
            </w:tcMar>
          </w:tcPr>
          <w:p>
            <w:r>
              <w:rPr>
                <w:b/>
                <w:color w:val="FFFFFF"/>
                <w:sz w:val="17"/>
              </w:rPr>
              <w:t>Tests</w:t>
            </w:r>
          </w:p>
        </w:tc>
        <w:tc>
          <w:tcPr>
            <w:tcW w:type="dxa" w:w="5040"/>
            <w:shd w:fill="1F4E78"/>
            <w:tcMar>
              <w:top w:w="70" w:type="dxa"/>
              <w:start w:w="90" w:type="dxa"/>
              <w:bottom w:w="70" w:type="dxa"/>
              <w:end w:w="90" w:type="dxa"/>
            </w:tcMar>
          </w:tcPr>
          <w:p>
            <w:r>
              <w:rPr>
                <w:b/>
                <w:color w:val="FFFFFF"/>
                <w:sz w:val="17"/>
              </w:rPr>
              <w:t>Coverage</w:t>
            </w:r>
          </w:p>
        </w:tc>
      </w:tr>
      <w:tr>
        <w:trPr>
          <w:cantSplit/>
        </w:trPr>
        <w:tc>
          <w:tcPr>
            <w:tcW w:type="dxa" w:w="3360"/>
            <w:tcMar>
              <w:top w:w="70" w:type="dxa"/>
              <w:start w:w="90" w:type="dxa"/>
              <w:bottom w:w="70" w:type="dxa"/>
              <w:end w:w="90" w:type="dxa"/>
            </w:tcMar>
          </w:tcPr>
          <w:p>
            <w:pPr>
              <w:spacing w:after="0"/>
            </w:pPr>
            <w:r>
              <w:rPr>
                <w:sz w:val="16"/>
              </w:rPr>
              <w:t>F-01, F-02</w:t>
            </w:r>
          </w:p>
        </w:tc>
        <w:tc>
          <w:tcPr>
            <w:tcW w:type="dxa" w:w="3360"/>
            <w:tcMar>
              <w:top w:w="70" w:type="dxa"/>
              <w:start w:w="90" w:type="dxa"/>
              <w:bottom w:w="70" w:type="dxa"/>
              <w:end w:w="90" w:type="dxa"/>
            </w:tcMar>
          </w:tcPr>
          <w:p>
            <w:pPr>
              <w:spacing w:after="0"/>
            </w:pPr>
            <w:r>
              <w:rPr>
                <w:sz w:val="16"/>
              </w:rPr>
              <w:t>PF-025, PF-028</w:t>
            </w:r>
          </w:p>
        </w:tc>
        <w:tc>
          <w:tcPr>
            <w:tcW w:type="dxa" w:w="3360"/>
            <w:tcMar>
              <w:top w:w="70" w:type="dxa"/>
              <w:start w:w="90" w:type="dxa"/>
              <w:bottom w:w="70" w:type="dxa"/>
              <w:end w:w="90" w:type="dxa"/>
            </w:tcMar>
          </w:tcPr>
          <w:p>
            <w:pPr>
              <w:spacing w:after="0"/>
            </w:pPr>
            <w:r>
              <w:rPr>
                <w:sz w:val="16"/>
              </w:rPr>
              <w:t>Database authority and function-only mutations.</w:t>
            </w:r>
          </w:p>
        </w:tc>
      </w:tr>
      <w:tr>
        <w:trPr>
          <w:cantSplit/>
        </w:trPr>
        <w:tc>
          <w:tcPr>
            <w:tcW w:type="dxa" w:w="3360"/>
            <w:tcMar>
              <w:top w:w="70" w:type="dxa"/>
              <w:start w:w="90" w:type="dxa"/>
              <w:bottom w:w="70" w:type="dxa"/>
              <w:end w:w="90" w:type="dxa"/>
            </w:tcMar>
            <w:shd w:fill="F2F4F5"/>
          </w:tcPr>
          <w:p>
            <w:pPr>
              <w:spacing w:after="0"/>
            </w:pPr>
            <w:r>
              <w:rPr>
                <w:sz w:val="16"/>
              </w:rPr>
              <w:t>F-03</w:t>
            </w:r>
          </w:p>
        </w:tc>
        <w:tc>
          <w:tcPr>
            <w:tcW w:type="dxa" w:w="3360"/>
            <w:tcMar>
              <w:top w:w="70" w:type="dxa"/>
              <w:start w:w="90" w:type="dxa"/>
              <w:bottom w:w="70" w:type="dxa"/>
              <w:end w:w="90" w:type="dxa"/>
            </w:tcMar>
            <w:shd w:fill="F2F4F5"/>
          </w:tcPr>
          <w:p>
            <w:pPr>
              <w:spacing w:after="0"/>
            </w:pPr>
            <w:r>
              <w:rPr>
                <w:sz w:val="16"/>
              </w:rPr>
              <w:t>PF-004 through PF-008, PF-020, PF-026</w:t>
            </w:r>
          </w:p>
        </w:tc>
        <w:tc>
          <w:tcPr>
            <w:tcW w:type="dxa" w:w="3360"/>
            <w:tcMar>
              <w:top w:w="70" w:type="dxa"/>
              <w:start w:w="90" w:type="dxa"/>
              <w:bottom w:w="70" w:type="dxa"/>
              <w:end w:w="90" w:type="dxa"/>
            </w:tcMar>
            <w:shd w:fill="F2F4F5"/>
          </w:tcPr>
          <w:p>
            <w:pPr>
              <w:spacing w:after="0"/>
            </w:pPr>
            <w:r>
              <w:rPr>
                <w:sz w:val="16"/>
              </w:rPr>
              <w:t>Project isolation and membership.</w:t>
            </w:r>
          </w:p>
        </w:tc>
      </w:tr>
      <w:tr>
        <w:trPr>
          <w:cantSplit/>
        </w:trPr>
        <w:tc>
          <w:tcPr>
            <w:tcW w:type="dxa" w:w="3360"/>
            <w:tcMar>
              <w:top w:w="70" w:type="dxa"/>
              <w:start w:w="90" w:type="dxa"/>
              <w:bottom w:w="70" w:type="dxa"/>
              <w:end w:w="90" w:type="dxa"/>
            </w:tcMar>
          </w:tcPr>
          <w:p>
            <w:pPr>
              <w:spacing w:after="0"/>
            </w:pPr>
            <w:r>
              <w:rPr>
                <w:sz w:val="16"/>
              </w:rPr>
              <w:t>F-04</w:t>
            </w:r>
          </w:p>
        </w:tc>
        <w:tc>
          <w:tcPr>
            <w:tcW w:type="dxa" w:w="3360"/>
            <w:tcMar>
              <w:top w:w="70" w:type="dxa"/>
              <w:start w:w="90" w:type="dxa"/>
              <w:bottom w:w="70" w:type="dxa"/>
              <w:end w:w="90" w:type="dxa"/>
            </w:tcMar>
          </w:tcPr>
          <w:p>
            <w:pPr>
              <w:spacing w:after="0"/>
            </w:pPr>
            <w:r>
              <w:rPr>
                <w:sz w:val="16"/>
              </w:rPr>
              <w:t>PF-001 through PF-003</w:t>
            </w:r>
          </w:p>
        </w:tc>
        <w:tc>
          <w:tcPr>
            <w:tcW w:type="dxa" w:w="3360"/>
            <w:tcMar>
              <w:top w:w="70" w:type="dxa"/>
              <w:start w:w="90" w:type="dxa"/>
              <w:bottom w:w="70" w:type="dxa"/>
              <w:end w:w="90" w:type="dxa"/>
            </w:tcMar>
          </w:tcPr>
          <w:p>
            <w:pPr>
              <w:spacing w:after="0"/>
            </w:pPr>
            <w:r>
              <w:rPr>
                <w:sz w:val="16"/>
              </w:rPr>
              <w:t>Portable identity and bootstrap.</w:t>
            </w:r>
          </w:p>
        </w:tc>
      </w:tr>
      <w:tr>
        <w:trPr>
          <w:cantSplit/>
        </w:trPr>
        <w:tc>
          <w:tcPr>
            <w:tcW w:type="dxa" w:w="3360"/>
            <w:tcMar>
              <w:top w:w="70" w:type="dxa"/>
              <w:start w:w="90" w:type="dxa"/>
              <w:bottom w:w="70" w:type="dxa"/>
              <w:end w:w="90" w:type="dxa"/>
            </w:tcMar>
            <w:shd w:fill="F2F4F5"/>
          </w:tcPr>
          <w:p>
            <w:pPr>
              <w:spacing w:after="0"/>
            </w:pPr>
            <w:r>
              <w:rPr>
                <w:sz w:val="16"/>
              </w:rPr>
              <w:t>F-05</w:t>
            </w:r>
          </w:p>
        </w:tc>
        <w:tc>
          <w:tcPr>
            <w:tcW w:type="dxa" w:w="3360"/>
            <w:tcMar>
              <w:top w:w="70" w:type="dxa"/>
              <w:start w:w="90" w:type="dxa"/>
              <w:bottom w:w="70" w:type="dxa"/>
              <w:end w:w="90" w:type="dxa"/>
            </w:tcMar>
            <w:shd w:fill="F2F4F5"/>
          </w:tcPr>
          <w:p>
            <w:pPr>
              <w:spacing w:after="0"/>
            </w:pPr>
            <w:r>
              <w:rPr>
                <w:sz w:val="16"/>
              </w:rPr>
              <w:t>PF-021, PF-022</w:t>
            </w:r>
          </w:p>
        </w:tc>
        <w:tc>
          <w:tcPr>
            <w:tcW w:type="dxa" w:w="3360"/>
            <w:tcMar>
              <w:top w:w="70" w:type="dxa"/>
              <w:start w:w="90" w:type="dxa"/>
              <w:bottom w:w="70" w:type="dxa"/>
              <w:end w:w="90" w:type="dxa"/>
            </w:tcMar>
            <w:shd w:fill="F2F4F5"/>
          </w:tcPr>
          <w:p>
            <w:pPr>
              <w:spacing w:after="0"/>
            </w:pPr>
            <w:r>
              <w:rPr>
                <w:sz w:val="16"/>
              </w:rPr>
              <w:t>Shared-key registry integrity.</w:t>
            </w:r>
          </w:p>
        </w:tc>
      </w:tr>
      <w:tr>
        <w:trPr>
          <w:cantSplit/>
        </w:trPr>
        <w:tc>
          <w:tcPr>
            <w:tcW w:type="dxa" w:w="3360"/>
            <w:tcMar>
              <w:top w:w="70" w:type="dxa"/>
              <w:start w:w="90" w:type="dxa"/>
              <w:bottom w:w="70" w:type="dxa"/>
              <w:end w:w="90" w:type="dxa"/>
            </w:tcMar>
          </w:tcPr>
          <w:p>
            <w:pPr>
              <w:spacing w:after="0"/>
            </w:pPr>
            <w:r>
              <w:rPr>
                <w:sz w:val="16"/>
              </w:rPr>
              <w:t>F-06, F-07</w:t>
            </w:r>
          </w:p>
        </w:tc>
        <w:tc>
          <w:tcPr>
            <w:tcW w:type="dxa" w:w="3360"/>
            <w:tcMar>
              <w:top w:w="70" w:type="dxa"/>
              <w:start w:w="90" w:type="dxa"/>
              <w:bottom w:w="70" w:type="dxa"/>
              <w:end w:w="90" w:type="dxa"/>
            </w:tcMar>
          </w:tcPr>
          <w:p>
            <w:pPr>
              <w:spacing w:after="0"/>
            </w:pPr>
            <w:r>
              <w:rPr>
                <w:sz w:val="16"/>
              </w:rPr>
              <w:t>PF-010 through PF-017</w:t>
            </w:r>
          </w:p>
        </w:tc>
        <w:tc>
          <w:tcPr>
            <w:tcW w:type="dxa" w:w="3360"/>
            <w:tcMar>
              <w:top w:w="70" w:type="dxa"/>
              <w:start w:w="90" w:type="dxa"/>
              <w:bottom w:w="70" w:type="dxa"/>
              <w:end w:w="90" w:type="dxa"/>
            </w:tcMar>
          </w:tcPr>
          <w:p>
            <w:pPr>
              <w:spacing w:after="0"/>
            </w:pPr>
            <w:r>
              <w:rPr>
                <w:sz w:val="16"/>
              </w:rPr>
              <w:t>Relational typed tags.</w:t>
            </w:r>
          </w:p>
        </w:tc>
      </w:tr>
      <w:tr>
        <w:trPr>
          <w:cantSplit/>
        </w:trPr>
        <w:tc>
          <w:tcPr>
            <w:tcW w:type="dxa" w:w="3360"/>
            <w:tcMar>
              <w:top w:w="70" w:type="dxa"/>
              <w:start w:w="90" w:type="dxa"/>
              <w:bottom w:w="70" w:type="dxa"/>
              <w:end w:w="90" w:type="dxa"/>
            </w:tcMar>
            <w:shd w:fill="F2F4F5"/>
          </w:tcPr>
          <w:p>
            <w:pPr>
              <w:spacing w:after="0"/>
            </w:pPr>
            <w:r>
              <w:rPr>
                <w:sz w:val="16"/>
              </w:rPr>
              <w:t>F-08</w:t>
            </w:r>
          </w:p>
        </w:tc>
        <w:tc>
          <w:tcPr>
            <w:tcW w:type="dxa" w:w="3360"/>
            <w:tcMar>
              <w:top w:w="70" w:type="dxa"/>
              <w:start w:w="90" w:type="dxa"/>
              <w:bottom w:w="70" w:type="dxa"/>
              <w:end w:w="90" w:type="dxa"/>
            </w:tcMar>
            <w:shd w:fill="F2F4F5"/>
          </w:tcPr>
          <w:p>
            <w:pPr>
              <w:spacing w:after="0"/>
            </w:pPr>
            <w:r>
              <w:rPr>
                <w:sz w:val="16"/>
              </w:rPr>
              <w:t>PF-015, PF-017</w:t>
            </w:r>
          </w:p>
        </w:tc>
        <w:tc>
          <w:tcPr>
            <w:tcW w:type="dxa" w:w="3360"/>
            <w:tcMar>
              <w:top w:w="70" w:type="dxa"/>
              <w:start w:w="90" w:type="dxa"/>
              <w:bottom w:w="70" w:type="dxa"/>
              <w:end w:w="90" w:type="dxa"/>
            </w:tcMar>
            <w:shd w:fill="F2F4F5"/>
          </w:tcPr>
          <w:p>
            <w:pPr>
              <w:spacing w:after="0"/>
            </w:pPr>
            <w:r>
              <w:rPr>
                <w:sz w:val="16"/>
              </w:rPr>
              <w:t>Proposal, review, and history.</w:t>
            </w:r>
          </w:p>
        </w:tc>
      </w:tr>
      <w:tr>
        <w:trPr>
          <w:cantSplit/>
        </w:trPr>
        <w:tc>
          <w:tcPr>
            <w:tcW w:type="dxa" w:w="3360"/>
            <w:tcMar>
              <w:top w:w="70" w:type="dxa"/>
              <w:start w:w="90" w:type="dxa"/>
              <w:bottom w:w="70" w:type="dxa"/>
              <w:end w:w="90" w:type="dxa"/>
            </w:tcMar>
          </w:tcPr>
          <w:p>
            <w:pPr>
              <w:spacing w:after="0"/>
            </w:pPr>
            <w:r>
              <w:rPr>
                <w:sz w:val="16"/>
              </w:rPr>
              <w:t>F-09</w:t>
            </w:r>
          </w:p>
        </w:tc>
        <w:tc>
          <w:tcPr>
            <w:tcW w:type="dxa" w:w="3360"/>
            <w:tcMar>
              <w:top w:w="70" w:type="dxa"/>
              <w:start w:w="90" w:type="dxa"/>
              <w:bottom w:w="70" w:type="dxa"/>
              <w:end w:w="90" w:type="dxa"/>
            </w:tcMar>
          </w:tcPr>
          <w:p>
            <w:pPr>
              <w:spacing w:after="0"/>
            </w:pPr>
            <w:r>
              <w:rPr>
                <w:sz w:val="16"/>
              </w:rPr>
              <w:t>PF-017, PF-018</w:t>
            </w:r>
          </w:p>
        </w:tc>
        <w:tc>
          <w:tcPr>
            <w:tcW w:type="dxa" w:w="3360"/>
            <w:tcMar>
              <w:top w:w="70" w:type="dxa"/>
              <w:start w:w="90" w:type="dxa"/>
              <w:bottom w:w="70" w:type="dxa"/>
              <w:end w:w="90" w:type="dxa"/>
            </w:tcMar>
          </w:tcPr>
          <w:p>
            <w:pPr>
              <w:spacing w:after="0"/>
            </w:pPr>
            <w:r>
              <w:rPr>
                <w:sz w:val="16"/>
              </w:rPr>
              <w:t>Logical removal and retained history.</w:t>
            </w:r>
          </w:p>
        </w:tc>
      </w:tr>
      <w:tr>
        <w:trPr>
          <w:cantSplit/>
        </w:trPr>
        <w:tc>
          <w:tcPr>
            <w:tcW w:type="dxa" w:w="3360"/>
            <w:tcMar>
              <w:top w:w="70" w:type="dxa"/>
              <w:start w:w="90" w:type="dxa"/>
              <w:bottom w:w="70" w:type="dxa"/>
              <w:end w:w="90" w:type="dxa"/>
            </w:tcMar>
            <w:shd w:fill="F2F4F5"/>
          </w:tcPr>
          <w:p>
            <w:pPr>
              <w:spacing w:after="0"/>
            </w:pPr>
            <w:r>
              <w:rPr>
                <w:sz w:val="16"/>
              </w:rPr>
              <w:t>F-10</w:t>
            </w:r>
          </w:p>
        </w:tc>
        <w:tc>
          <w:tcPr>
            <w:tcW w:type="dxa" w:w="3360"/>
            <w:tcMar>
              <w:top w:w="70" w:type="dxa"/>
              <w:start w:w="90" w:type="dxa"/>
              <w:bottom w:w="70" w:type="dxa"/>
              <w:end w:w="90" w:type="dxa"/>
            </w:tcMar>
            <w:shd w:fill="F2F4F5"/>
          </w:tcPr>
          <w:p>
            <w:pPr>
              <w:spacing w:after="0"/>
            </w:pPr>
            <w:r>
              <w:rPr>
                <w:sz w:val="16"/>
              </w:rPr>
              <w:t>PF-009</w:t>
            </w:r>
          </w:p>
        </w:tc>
        <w:tc>
          <w:tcPr>
            <w:tcW w:type="dxa" w:w="3360"/>
            <w:tcMar>
              <w:top w:w="70" w:type="dxa"/>
              <w:start w:w="90" w:type="dxa"/>
              <w:bottom w:w="70" w:type="dxa"/>
              <w:end w:w="90" w:type="dxa"/>
            </w:tcMar>
            <w:shd w:fill="F2F4F5"/>
          </w:tcPr>
          <w:p>
            <w:pPr>
              <w:spacing w:after="0"/>
            </w:pPr>
            <w:r>
              <w:rPr>
                <w:sz w:val="16"/>
              </w:rPr>
              <w:t>Revision conflicts.</w:t>
            </w:r>
          </w:p>
        </w:tc>
      </w:tr>
      <w:tr>
        <w:trPr>
          <w:cantSplit/>
        </w:trPr>
        <w:tc>
          <w:tcPr>
            <w:tcW w:type="dxa" w:w="3360"/>
            <w:tcMar>
              <w:top w:w="70" w:type="dxa"/>
              <w:start w:w="90" w:type="dxa"/>
              <w:bottom w:w="70" w:type="dxa"/>
              <w:end w:w="90" w:type="dxa"/>
            </w:tcMar>
          </w:tcPr>
          <w:p>
            <w:pPr>
              <w:spacing w:after="0"/>
            </w:pPr>
            <w:r>
              <w:rPr>
                <w:sz w:val="16"/>
              </w:rPr>
              <w:t>F-11</w:t>
            </w:r>
          </w:p>
        </w:tc>
        <w:tc>
          <w:tcPr>
            <w:tcW w:type="dxa" w:w="3360"/>
            <w:tcMar>
              <w:top w:w="70" w:type="dxa"/>
              <w:start w:w="90" w:type="dxa"/>
              <w:bottom w:w="70" w:type="dxa"/>
              <w:end w:w="90" w:type="dxa"/>
            </w:tcMar>
          </w:tcPr>
          <w:p>
            <w:pPr>
              <w:spacing w:after="0"/>
            </w:pPr>
            <w:r>
              <w:rPr>
                <w:sz w:val="16"/>
              </w:rPr>
              <w:t>PF-005, PF-007, PF-020, PF-025, PF-026</w:t>
            </w:r>
          </w:p>
        </w:tc>
        <w:tc>
          <w:tcPr>
            <w:tcW w:type="dxa" w:w="3360"/>
            <w:tcMar>
              <w:top w:w="70" w:type="dxa"/>
              <w:start w:w="90" w:type="dxa"/>
              <w:bottom w:w="70" w:type="dxa"/>
              <w:end w:w="90" w:type="dxa"/>
            </w:tcMar>
          </w:tcPr>
          <w:p>
            <w:pPr>
              <w:spacing w:after="0"/>
            </w:pPr>
            <w:r>
              <w:rPr>
                <w:sz w:val="16"/>
              </w:rPr>
              <w:t>Explicit authorization plus RLS.</w:t>
            </w:r>
          </w:p>
        </w:tc>
      </w:tr>
      <w:tr>
        <w:trPr>
          <w:cantSplit/>
        </w:trPr>
        <w:tc>
          <w:tcPr>
            <w:tcW w:type="dxa" w:w="3360"/>
            <w:tcMar>
              <w:top w:w="70" w:type="dxa"/>
              <w:start w:w="90" w:type="dxa"/>
              <w:bottom w:w="70" w:type="dxa"/>
              <w:end w:w="90" w:type="dxa"/>
            </w:tcMar>
            <w:shd w:fill="F2F4F5"/>
          </w:tcPr>
          <w:p>
            <w:pPr>
              <w:spacing w:after="0"/>
            </w:pPr>
            <w:r>
              <w:rPr>
                <w:sz w:val="16"/>
              </w:rPr>
              <w:t>F-12</w:t>
            </w:r>
          </w:p>
        </w:tc>
        <w:tc>
          <w:tcPr>
            <w:tcW w:type="dxa" w:w="3360"/>
            <w:tcMar>
              <w:top w:w="70" w:type="dxa"/>
              <w:start w:w="90" w:type="dxa"/>
              <w:bottom w:w="70" w:type="dxa"/>
              <w:end w:w="90" w:type="dxa"/>
            </w:tcMar>
            <w:shd w:fill="F2F4F5"/>
          </w:tcPr>
          <w:p>
            <w:pPr>
              <w:spacing w:after="0"/>
            </w:pPr>
            <w:r>
              <w:rPr>
                <w:sz w:val="16"/>
              </w:rPr>
              <w:t>PF-023, PF-024</w:t>
            </w:r>
          </w:p>
        </w:tc>
        <w:tc>
          <w:tcPr>
            <w:tcW w:type="dxa" w:w="3360"/>
            <w:tcMar>
              <w:top w:w="70" w:type="dxa"/>
              <w:start w:w="90" w:type="dxa"/>
              <w:bottom w:w="70" w:type="dxa"/>
              <w:end w:w="90" w:type="dxa"/>
            </w:tcMar>
            <w:shd w:fill="F2F4F5"/>
          </w:tcPr>
          <w:p>
            <w:pPr>
              <w:spacing w:after="0"/>
            </w:pPr>
            <w:r>
              <w:rPr>
                <w:sz w:val="16"/>
              </w:rPr>
              <w:t>Idempotent create commands.</w:t>
            </w:r>
          </w:p>
        </w:tc>
      </w:tr>
    </w:tbl>
    <w:sectPr w:rsidR="00FC693F" w:rsidRPr="0006063C" w:rsidSect="00034616">
      <w:headerReference w:type="default" r:id="rId9"/>
      <w:footerReference w:type="default" r:id="rId10"/>
      <w:headerReference w:type="first" r:id="rId11"/>
      <w:footerReference w:type="first" r:id="rId12"/>
      <w:pgSz w:w="12240" w:h="15840"/>
      <w:pgMar w:top="936" w:right="1080" w:bottom="936" w:left="1080"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7083"/>
        <w:sz w:val="17"/>
      </w:rPr>
      <w:t xml:space="preserve">Page </w:t>
      <w:fldChar w:fldCharType="begin"/>
      <w:instrText xml:space="preserve"> PAGE </w:instrText>
      <w:fldChar w:fldCharType="end"/>
    </w:r>
    <w:r>
      <w:rPr>
        <w:color w:val="5B7083"/>
        <w:sz w:val="17"/>
      </w:rPr>
      <w:t xml:space="preserve"> of </w:t>
      <w:fldChar w:fldCharType="begin"/>
      <w:instrText xml:space="preserve"> NUMPAGES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5B7083"/>
        <w:sz w:val="16"/>
      </w:rPr>
      <w:t>AI Agent Workflow Platform  |  Prototype Foundation Slice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20"/>
      <w:outlineLvl w:val="0"/>
    </w:pPr>
    <w:rPr>
      <w:rFonts w:asciiTheme="majorHAnsi" w:eastAsiaTheme="majorEastAsia" w:hAnsiTheme="majorHAnsi" w:cstheme="majorBidi" w:ascii="Aptos Display" w:hAnsi="Aptos Display" w:eastAsia="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80"/>
      <w:outlineLvl w:val="1"/>
    </w:pPr>
    <w:rPr>
      <w:rFonts w:asciiTheme="majorHAnsi" w:eastAsiaTheme="majorEastAsia" w:hAnsiTheme="majorHAnsi" w:cstheme="majorBidi" w:ascii="Aptos Display" w:hAnsi="Aptos Display" w:eastAsia="Aptos Display"/>
      <w:b/>
      <w:bCs/>
      <w:color w:val="243447"/>
      <w:sz w:val="27"/>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Theme="majorHAnsi" w:eastAsiaTheme="majorEastAsia" w:hAnsiTheme="majorHAnsi" w:cstheme="majorBidi" w:ascii="Aptos Display" w:hAnsi="Aptos Display" w:eastAsia="Aptos Display"/>
      <w:b/>
      <w:bCs/>
      <w:color w:val="1F4E78"/>
      <w:sz w:val="21"/>
    </w:rPr>
  </w:style>
  <w:style w:type="paragraph" w:styleId="Heading4">
    <w:name w:val="heading 4"/>
    <w:basedOn w:val="Normal"/>
    <w:next w:val="Normal"/>
    <w:link w:val="Heading4Char"/>
    <w:uiPriority w:val="9"/>
    <w:semiHidden/>
    <w:unhideWhenUsed/>
    <w:qFormat/>
    <w:rsid w:val="00FC693F"/>
    <w:pPr>
      <w:keepNext/>
      <w:keepLines/>
      <w:pageBreakBefore w:val="0"/>
      <w:spacing w:before="100" w:after="40"/>
      <w:outlineLvl w:val="3"/>
    </w:pPr>
    <w:rPr>
      <w:rFonts w:asciiTheme="majorHAnsi" w:eastAsiaTheme="majorEastAsia" w:hAnsiTheme="majorHAnsi" w:cstheme="majorBidi" w:ascii="Aptos Display" w:hAnsi="Aptos Display" w:eastAsia="Aptos Display"/>
      <w:b/>
      <w:bCs/>
      <w:i/>
      <w:iCs/>
      <w:color w:val="243447"/>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eastAsia="Aptos Display"/>
      <w:b/>
      <w:color w:val="243447"/>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Display" w:hAnsi="Aptos Display" w:eastAsia="Aptos Display"/>
      <w:b w:val="0"/>
      <w:i/>
      <w:iCs/>
      <w:color w:val="5B708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59" w:right="259"/>
      <w:shd w:fill="F5F7F8"/>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Prototype Foundation Slice 1 - Identity, Projects, Tags, and Object Relationships</dc:title>
  <dc:subject>Physical database and PostgreSQL function contract specification</dc:subject>
  <dc:creator>OpenAI</dc:creator>
  <cp:keywords>PostgreSQL, PostgREST, Supabase, prototype, tagging, object registry, RLS</cp:keywords>
  <dc:description>Lock Candidate 1.0</dc:description>
  <cp:lastModifiedBy/>
  <cp:revision>1</cp:revision>
  <dcterms:created xsi:type="dcterms:W3CDTF">2013-12-23T23:15:00Z</dcterms:created>
  <dcterms:modified xsi:type="dcterms:W3CDTF">2013-12-23T23:15:00Z</dcterms:modified>
  <cp:category/>
</cp:coreProperties>
</file>