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F45" w:rsidRDefault="00761289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r>
        <w:rPr>
          <w:rFonts w:ascii="Arial" w:hAnsi="Arial" w:cs="Arial"/>
          <w:color w:val="292526"/>
          <w:sz w:val="17"/>
          <w:szCs w:val="17"/>
        </w:rPr>
        <w:t>I</w:t>
      </w:r>
      <w:r w:rsidR="00270F45">
        <w:rPr>
          <w:rFonts w:ascii="Arial" w:hAnsi="Arial" w:cs="Arial"/>
          <w:color w:val="292526"/>
          <w:sz w:val="17"/>
          <w:szCs w:val="17"/>
        </w:rPr>
        <w:t>t was a challenging year for most companies, including our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own</w:t>
      </w:r>
      <w:proofErr w:type="gramEnd"/>
      <w:r>
        <w:rPr>
          <w:rFonts w:ascii="Arial" w:hAnsi="Arial" w:cs="Arial"/>
          <w:color w:val="292526"/>
          <w:sz w:val="17"/>
          <w:szCs w:val="17"/>
        </w:rPr>
        <w:t>. The economy, already weak at the outset of the year, fell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into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a full-fledged recession in the spring. Then came the tragedy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of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September 11. This tested the strength and resilience of the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international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financial system. While financial institutions,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including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our firm, passed the test with flying colors, subsequent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events</w:t>
      </w:r>
      <w:proofErr w:type="gramEnd"/>
      <w:r>
        <w:rPr>
          <w:rFonts w:ascii="Arial" w:hAnsi="Arial" w:cs="Arial"/>
          <w:color w:val="292526"/>
          <w:sz w:val="17"/>
          <w:szCs w:val="17"/>
        </w:rPr>
        <w:t>, including the collapse of Enron, undermined confidence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in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financial markets and raised serious questions about the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integrity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of accounting practices.</w:t>
      </w:r>
    </w:p>
    <w:p w:rsidR="00761289" w:rsidRDefault="00761289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r>
        <w:rPr>
          <w:rFonts w:ascii="Arial" w:hAnsi="Arial" w:cs="Arial"/>
          <w:color w:val="292526"/>
          <w:sz w:val="17"/>
          <w:szCs w:val="17"/>
        </w:rPr>
        <w:t>Despite these challenges, over the course of 2001, we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continued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to build and enhance the competitiveness of the newly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created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JPMorgan Chase. I am pleased to report that:</w:t>
      </w:r>
    </w:p>
    <w:p w:rsidR="00761289" w:rsidRDefault="00761289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r>
        <w:rPr>
          <w:rFonts w:ascii="Arial" w:hAnsi="Arial" w:cs="Arial"/>
          <w:color w:val="292526"/>
          <w:sz w:val="17"/>
          <w:szCs w:val="17"/>
        </w:rPr>
        <w:t>• We moved with great speed and purpose in executing a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massive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and complex merger, melding two great organizations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into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one. Our employee polls show a tremendous level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of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internal support for the new firm.</w:t>
      </w:r>
    </w:p>
    <w:p w:rsidR="00761289" w:rsidRDefault="00761289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r>
        <w:rPr>
          <w:rFonts w:ascii="Arial" w:hAnsi="Arial" w:cs="Arial"/>
          <w:color w:val="292526"/>
          <w:sz w:val="17"/>
          <w:szCs w:val="17"/>
        </w:rPr>
        <w:t>• In the midst of a massive merger integration effort, we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gained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share in most of our client and product activities,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including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global mergers and acquisitions, the origination of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bond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issues, loan syndications and derivatives. In doing so,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we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demonstrated the value of our expanded franchise to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clients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in the face of difficult and volatile market conditions.</w:t>
      </w:r>
    </w:p>
    <w:p w:rsidR="00761289" w:rsidRDefault="00761289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r>
        <w:rPr>
          <w:rFonts w:ascii="Arial" w:hAnsi="Arial" w:cs="Arial"/>
          <w:color w:val="292526"/>
          <w:sz w:val="17"/>
          <w:szCs w:val="17"/>
        </w:rPr>
        <w:t>• We aggressively reduced expenses and increased our goal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for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merger-related cost savings from $2.0 billion to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$3.8 billion.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By the end of 2001, we had captured more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than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three-quarters of our expected savings.</w:t>
      </w:r>
    </w:p>
    <w:p w:rsidR="00761289" w:rsidRDefault="00761289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r>
        <w:rPr>
          <w:rFonts w:ascii="Arial" w:hAnsi="Arial" w:cs="Arial"/>
          <w:color w:val="292526"/>
          <w:sz w:val="17"/>
          <w:szCs w:val="17"/>
        </w:rPr>
        <w:t>Nevertheless, our 2001 results were disappointing. Combined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with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declining stock markets and a sharp reduction in the volume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of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mergers and acquisitions and initial public offerings, the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recession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made for a weak revenue environment for our investment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banking</w:t>
      </w:r>
      <w:proofErr w:type="gramEnd"/>
      <w:r>
        <w:rPr>
          <w:rFonts w:ascii="Arial" w:hAnsi="Arial" w:cs="Arial"/>
          <w:color w:val="292526"/>
          <w:sz w:val="17"/>
          <w:szCs w:val="17"/>
        </w:rPr>
        <w:t>, asset management and custody businesses.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r>
        <w:rPr>
          <w:rFonts w:ascii="Arial" w:hAnsi="Arial" w:cs="Arial"/>
          <w:color w:val="292526"/>
          <w:sz w:val="17"/>
          <w:szCs w:val="17"/>
        </w:rPr>
        <w:t>In addition, we had substantial losses in JPMorgan Partners, our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private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equity business. Lastly, there was an overall decline in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credit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quality in 2001, affecting both commercial and consumer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credit</w:t>
      </w:r>
      <w:proofErr w:type="gramEnd"/>
      <w:r>
        <w:rPr>
          <w:rFonts w:ascii="Arial" w:hAnsi="Arial" w:cs="Arial"/>
          <w:color w:val="292526"/>
          <w:sz w:val="17"/>
          <w:szCs w:val="17"/>
        </w:rPr>
        <w:t>. All of these factors weighed heavily on our results in 2001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and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will most likely extend into 2002.</w:t>
      </w:r>
    </w:p>
    <w:p w:rsidR="00761289" w:rsidRDefault="00761289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r>
        <w:rPr>
          <w:rFonts w:ascii="Arial" w:hAnsi="Arial" w:cs="Arial"/>
          <w:color w:val="292526"/>
          <w:sz w:val="17"/>
          <w:szCs w:val="17"/>
        </w:rPr>
        <w:t>We are dealing with all the issues in front of us, and we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are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doing so from a position of considerable strength. Our cash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operating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return on equity in 2001 was 10% — well below our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target</w:t>
      </w:r>
      <w:proofErr w:type="gramEnd"/>
      <w:r>
        <w:rPr>
          <w:rFonts w:ascii="Arial" w:hAnsi="Arial" w:cs="Arial"/>
          <w:color w:val="292526"/>
          <w:sz w:val="17"/>
          <w:szCs w:val="17"/>
        </w:rPr>
        <w:t>. Excluding the losses in JPMorgan Partners, historically a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very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profitable business, our cash operating return on equity was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a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more respectable 15%. Our Tier 1 capital ratio at year-end was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r>
        <w:rPr>
          <w:rFonts w:ascii="Arial" w:hAnsi="Arial" w:cs="Arial"/>
          <w:color w:val="292526"/>
          <w:sz w:val="17"/>
          <w:szCs w:val="17"/>
        </w:rPr>
        <w:t>8.3% — well above the Federal Reserve’s standard for a “well</w:t>
      </w:r>
      <w:r w:rsidR="00761289">
        <w:rPr>
          <w:rFonts w:ascii="Arial" w:hAnsi="Arial" w:cs="Arial"/>
          <w:color w:val="292526"/>
          <w:sz w:val="17"/>
          <w:szCs w:val="17"/>
        </w:rPr>
        <w:t>-</w:t>
      </w:r>
      <w:r>
        <w:rPr>
          <w:rFonts w:ascii="Arial" w:hAnsi="Arial" w:cs="Arial"/>
          <w:color w:val="292526"/>
          <w:sz w:val="17"/>
          <w:szCs w:val="17"/>
        </w:rPr>
        <w:t>capitalized”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institution</w:t>
      </w:r>
      <w:proofErr w:type="gramEnd"/>
      <w:r>
        <w:rPr>
          <w:rFonts w:ascii="Arial" w:hAnsi="Arial" w:cs="Arial"/>
          <w:color w:val="292526"/>
          <w:sz w:val="17"/>
          <w:szCs w:val="17"/>
        </w:rPr>
        <w:t>. Finally, the credit performance of our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loan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portfolio, both commercial and consumer, held up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better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than industry averages. At year-end, nonperforming assets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represented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about 10% of equity, better than most of our peers.</w:t>
      </w:r>
    </w:p>
    <w:p w:rsidR="00761289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r>
        <w:rPr>
          <w:rFonts w:ascii="Arial" w:hAnsi="Arial" w:cs="Arial"/>
          <w:color w:val="292526"/>
          <w:sz w:val="17"/>
          <w:szCs w:val="17"/>
        </w:rPr>
        <w:t xml:space="preserve">By contrast, the comparable ratio for certain of our predecessor institutions in the early 1990s, 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the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last recession in the U.S.,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was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more than 100%. In addition, commercial loan charge-offs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against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loans outstanding were 87 basis points in 2001,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compared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with 101 basis points for our peer group.</w:t>
      </w:r>
    </w:p>
    <w:p w:rsidR="00761289" w:rsidRDefault="00761289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r>
        <w:rPr>
          <w:rFonts w:ascii="Arial" w:hAnsi="Arial" w:cs="Arial"/>
          <w:color w:val="292526"/>
          <w:sz w:val="17"/>
          <w:szCs w:val="17"/>
        </w:rPr>
        <w:t>As we move beyond the current difficult credit cycle, there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is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much opportunity for improvement. Continuing progress in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reducing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costs and increasing productivity will result in a higher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proportion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of revenues flowing to the bottom line. We expect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our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private equity business, which historically has generated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outstanding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returns, to return to profitability. We have realigned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this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business to reduce and diversify our risk by creating new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lastRenderedPageBreak/>
        <w:t>private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equity funds that enable us to invest our capital alongside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our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clients.</w:t>
      </w:r>
    </w:p>
    <w:p w:rsidR="00761289" w:rsidRDefault="00761289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r>
        <w:rPr>
          <w:rFonts w:ascii="Arial" w:hAnsi="Arial" w:cs="Arial"/>
          <w:color w:val="292526"/>
          <w:sz w:val="17"/>
          <w:szCs w:val="17"/>
        </w:rPr>
        <w:t>Our firm brings together an extraordinary breadth of</w:t>
      </w:r>
    </w:p>
    <w:p w:rsidR="00761289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capabilities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— in investment banking, operating services, private banking, 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asset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management, private equity, and retail and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middle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market financial services. There is no question we have a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tremendous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strategic platform. It is combined with a strong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commitment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to financial discipline and rigorous risk management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across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all of our businesses.</w:t>
      </w:r>
    </w:p>
    <w:p w:rsidR="00761289" w:rsidRDefault="00761289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r>
        <w:rPr>
          <w:rFonts w:ascii="Arial" w:hAnsi="Arial" w:cs="Arial"/>
          <w:color w:val="292526"/>
          <w:sz w:val="17"/>
          <w:szCs w:val="17"/>
        </w:rPr>
        <w:t>Even though we are going through one of the most difficult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environments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in recent times, I have never been more confident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in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the future of the firm.</w:t>
      </w:r>
    </w:p>
    <w:p w:rsidR="00761289" w:rsidRDefault="00761289" w:rsidP="00270F45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sz w:val="17"/>
          <w:szCs w:val="17"/>
        </w:rPr>
      </w:pP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sz w:val="17"/>
          <w:szCs w:val="17"/>
        </w:rPr>
      </w:pPr>
      <w:r>
        <w:rPr>
          <w:rFonts w:ascii="Arial" w:hAnsi="Arial" w:cs="Arial"/>
          <w:b/>
          <w:bCs/>
          <w:color w:val="000000"/>
          <w:sz w:val="17"/>
          <w:szCs w:val="17"/>
        </w:rPr>
        <w:t>Vision and strategy</w:t>
      </w:r>
    </w:p>
    <w:p w:rsidR="00761289" w:rsidRDefault="00761289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r>
        <w:rPr>
          <w:rFonts w:ascii="Arial" w:hAnsi="Arial" w:cs="Arial"/>
          <w:color w:val="292526"/>
          <w:sz w:val="17"/>
          <w:szCs w:val="17"/>
        </w:rPr>
        <w:t>By delivering our broad, deep and integrated global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capabilities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in a timely, efficient and creative manner, we expect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to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create exceptional value for our shareholders, clients and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employees</w:t>
      </w:r>
      <w:proofErr w:type="gramEnd"/>
      <w:r>
        <w:rPr>
          <w:rFonts w:ascii="Arial" w:hAnsi="Arial" w:cs="Arial"/>
          <w:color w:val="292526"/>
          <w:sz w:val="17"/>
          <w:szCs w:val="17"/>
        </w:rPr>
        <w:t>. We see three strategic requirements to succeed:</w:t>
      </w:r>
    </w:p>
    <w:p w:rsidR="00761289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scale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, leadership positions, and integrated talent and product delivery. 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r>
        <w:rPr>
          <w:rFonts w:ascii="Arial" w:hAnsi="Arial" w:cs="Arial"/>
          <w:color w:val="292526"/>
          <w:sz w:val="17"/>
          <w:szCs w:val="17"/>
        </w:rPr>
        <w:t>We also believe that our diversified business model,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combining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wholesale and consumer financial services, will give us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more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growth opportunity and earnings stability over time.</w:t>
      </w:r>
    </w:p>
    <w:p w:rsidR="00761289" w:rsidRDefault="00761289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r>
        <w:rPr>
          <w:rFonts w:ascii="Arial" w:hAnsi="Arial" w:cs="Arial"/>
          <w:color w:val="292526"/>
          <w:sz w:val="17"/>
          <w:szCs w:val="17"/>
        </w:rPr>
        <w:t>Let me begin with our global investment banking business,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which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accounts for nearly half of our total revenues, because the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strategic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landscape in this area could not be any clearer. The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number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of full-service firms in this field has been declining, and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those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that remain are becoming more and more capable.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r>
        <w:rPr>
          <w:rFonts w:ascii="Arial" w:hAnsi="Arial" w:cs="Arial"/>
          <w:color w:val="292526"/>
          <w:sz w:val="17"/>
          <w:szCs w:val="17"/>
        </w:rPr>
        <w:t>A handful of major global firms are emerging as the leaders in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this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sector, and we are among them.</w:t>
      </w:r>
    </w:p>
    <w:p w:rsidR="00761289" w:rsidRDefault="00761289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r>
        <w:rPr>
          <w:rFonts w:ascii="Arial" w:hAnsi="Arial" w:cs="Arial"/>
          <w:color w:val="292526"/>
          <w:sz w:val="17"/>
          <w:szCs w:val="17"/>
        </w:rPr>
        <w:t>The “must-haves” to be a leader in the wholesale space are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clear</w:t>
      </w:r>
      <w:proofErr w:type="gramEnd"/>
      <w:r>
        <w:rPr>
          <w:rFonts w:ascii="Arial" w:hAnsi="Arial" w:cs="Arial"/>
          <w:color w:val="292526"/>
          <w:sz w:val="17"/>
          <w:szCs w:val="17"/>
        </w:rPr>
        <w:t>. Scale in terms of capital, clients and products is the first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must-have</w:t>
      </w:r>
      <w:proofErr w:type="gramEnd"/>
      <w:r>
        <w:rPr>
          <w:rFonts w:ascii="Arial" w:hAnsi="Arial" w:cs="Arial"/>
          <w:color w:val="292526"/>
          <w:sz w:val="17"/>
          <w:szCs w:val="17"/>
        </w:rPr>
        <w:t>. JPMorgan Chase has all of those attributes. We are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one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of the largest banks in the world in terms of revenues, total</w:t>
      </w:r>
    </w:p>
    <w:p w:rsidR="00CB2777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assets</w:t>
      </w:r>
      <w:proofErr w:type="gramEnd"/>
      <w:r>
        <w:rPr>
          <w:rFonts w:ascii="Arial" w:hAnsi="Arial" w:cs="Arial"/>
          <w:color w:val="292526"/>
          <w:sz w:val="17"/>
          <w:szCs w:val="17"/>
        </w:rPr>
        <w:t>, income and market capitalization.</w:t>
      </w:r>
    </w:p>
    <w:p w:rsidR="00CB2777" w:rsidRDefault="00CB2777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r w:rsidRPr="00270F45">
        <w:rPr>
          <w:rFonts w:ascii="Arial" w:hAnsi="Arial" w:cs="Arial"/>
          <w:color w:val="292526"/>
          <w:sz w:val="17"/>
          <w:szCs w:val="17"/>
        </w:rPr>
        <w:t xml:space="preserve"> </w:t>
      </w:r>
      <w:r>
        <w:rPr>
          <w:rFonts w:ascii="Arial" w:hAnsi="Arial" w:cs="Arial"/>
          <w:color w:val="292526"/>
          <w:sz w:val="17"/>
          <w:szCs w:val="17"/>
        </w:rPr>
        <w:t>In addition, nearly half of our revenues and income in wholesale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banking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comes from our activities outside the U.S. With a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strong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presence in Europe, Asia and Latin America, we have the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size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and the reach to act as an integrated, full-service provider to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corporations</w:t>
      </w:r>
      <w:proofErr w:type="gramEnd"/>
      <w:r>
        <w:rPr>
          <w:rFonts w:ascii="Arial" w:hAnsi="Arial" w:cs="Arial"/>
          <w:color w:val="292526"/>
          <w:sz w:val="17"/>
          <w:szCs w:val="17"/>
        </w:rPr>
        <w:t>, governments and other institutions on a global basis.</w:t>
      </w:r>
    </w:p>
    <w:p w:rsidR="00CB2777" w:rsidRDefault="00CB2777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r>
        <w:rPr>
          <w:rFonts w:ascii="Arial" w:hAnsi="Arial" w:cs="Arial"/>
          <w:color w:val="292526"/>
          <w:sz w:val="17"/>
          <w:szCs w:val="17"/>
        </w:rPr>
        <w:t>But size alone is not enough. The second must-have is leadership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positions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across a wide range of products and services,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from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syndicating loans, to underwriting bond and equity issues,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to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trading securities and advising clients on mergers and acquisitions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and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other complex business transactions. Our model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enables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us to provide creative and integrated solutions to globally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oriented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clients. As a result of our many leadership positions and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our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deep relations with clients, we are able to act on their behalf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in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taking advantage of windows of opportunity that may open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in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one area just as they are slamming shut in another. That happened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in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2001 in a sudden shift from equities to bonds as the</w:t>
      </w:r>
      <w:r w:rsidR="00CB2777">
        <w:rPr>
          <w:rFonts w:ascii="Arial" w:hAnsi="Arial" w:cs="Arial"/>
          <w:color w:val="292526"/>
          <w:sz w:val="17"/>
          <w:szCs w:val="17"/>
        </w:rPr>
        <w:t xml:space="preserve"> </w:t>
      </w:r>
      <w:r>
        <w:rPr>
          <w:rFonts w:ascii="Arial" w:hAnsi="Arial" w:cs="Arial"/>
          <w:color w:val="292526"/>
          <w:sz w:val="17"/>
          <w:szCs w:val="17"/>
        </w:rPr>
        <w:t>preferred method of raising capital for many companies. We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have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essentially all of the pieces. Now we must prove that we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can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provide seamless and superb execution.</w:t>
      </w:r>
    </w:p>
    <w:p w:rsidR="00CB2777" w:rsidRDefault="00CB2777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r>
        <w:rPr>
          <w:rFonts w:ascii="Arial" w:hAnsi="Arial" w:cs="Arial"/>
          <w:color w:val="292526"/>
          <w:sz w:val="17"/>
          <w:szCs w:val="17"/>
        </w:rPr>
        <w:t>The ideal firm — the firm we have visualized in our mind’s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eye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as the new model for success — combines the breadth and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clout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of a big firm with the creativity and agility of a high-quality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niche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player. From a full gamut of leadership positions, with the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insight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that comes from a close working relationship with the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client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and as a result of the ability to act truly as “one team,”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lastRenderedPageBreak/>
        <w:t>our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people should be able to propose and deliver the exact right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combination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of products and services in any market, in any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economic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conditions, anywhere in the world. That is the essence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of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the third must-have: integrated talent and product delivery.</w:t>
      </w:r>
    </w:p>
    <w:p w:rsidR="00CB2777" w:rsidRDefault="00CB2777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r>
        <w:rPr>
          <w:rFonts w:ascii="Arial" w:hAnsi="Arial" w:cs="Arial"/>
          <w:color w:val="292526"/>
          <w:sz w:val="17"/>
          <w:szCs w:val="17"/>
        </w:rPr>
        <w:t>As part of this integrated delivery, the capability to use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our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balance sheet intelligently to help our clients will, I believe,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become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an increasingly important differentiation in gaining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market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share against our competitors that do not have this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capability</w:t>
      </w:r>
      <w:proofErr w:type="gramEnd"/>
      <w:r>
        <w:rPr>
          <w:rFonts w:ascii="Arial" w:hAnsi="Arial" w:cs="Arial"/>
          <w:color w:val="292526"/>
          <w:sz w:val="17"/>
          <w:szCs w:val="17"/>
        </w:rPr>
        <w:t>.</w:t>
      </w:r>
    </w:p>
    <w:p w:rsidR="00CB2777" w:rsidRDefault="00CB2777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r>
        <w:rPr>
          <w:rFonts w:ascii="Arial" w:hAnsi="Arial" w:cs="Arial"/>
          <w:color w:val="292526"/>
          <w:sz w:val="17"/>
          <w:szCs w:val="17"/>
        </w:rPr>
        <w:t>During 2001, we completed a number of complex transactions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for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clients that illustrate the power and potential of such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a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model. To cite one example, we were the lead arranger on a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r>
        <w:rPr>
          <w:rFonts w:ascii="Arial" w:hAnsi="Arial" w:cs="Arial"/>
          <w:color w:val="292526"/>
          <w:sz w:val="17"/>
          <w:szCs w:val="17"/>
        </w:rPr>
        <w:t xml:space="preserve">$1 billion-plus financing package that enabled </w:t>
      </w:r>
      <w:proofErr w:type="gramStart"/>
      <w:r>
        <w:rPr>
          <w:rFonts w:ascii="Arial" w:hAnsi="Arial" w:cs="Arial"/>
          <w:color w:val="292526"/>
          <w:sz w:val="17"/>
          <w:szCs w:val="17"/>
        </w:rPr>
        <w:t>a major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Japanese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automobile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company to build a new assembly plant in the U.S.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r>
        <w:rPr>
          <w:rFonts w:ascii="Arial" w:hAnsi="Arial" w:cs="Arial"/>
          <w:color w:val="292526"/>
          <w:sz w:val="17"/>
          <w:szCs w:val="17"/>
        </w:rPr>
        <w:t>By combining investor coverage between JPMorgan teams in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r>
        <w:rPr>
          <w:rFonts w:ascii="Arial" w:hAnsi="Arial" w:cs="Arial"/>
          <w:color w:val="292526"/>
          <w:sz w:val="17"/>
          <w:szCs w:val="17"/>
        </w:rPr>
        <w:t>New York and Tokyo, our firm was able to provide 24-hour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support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and close an extremely complex transaction with several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interlocking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components (a syndicated loan, sale/leaseback and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commercial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paper) within a very tight time frame. At the same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time</w:t>
      </w:r>
      <w:proofErr w:type="gramEnd"/>
      <w:r>
        <w:rPr>
          <w:rFonts w:ascii="Arial" w:hAnsi="Arial" w:cs="Arial"/>
          <w:color w:val="292526"/>
          <w:sz w:val="17"/>
          <w:szCs w:val="17"/>
        </w:rPr>
        <w:t>, this was a transaction that depended from the start upon a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close</w:t>
      </w:r>
      <w:proofErr w:type="gramEnd"/>
      <w:r>
        <w:rPr>
          <w:rFonts w:ascii="Arial" w:hAnsi="Arial" w:cs="Arial"/>
          <w:color w:val="292526"/>
          <w:sz w:val="17"/>
          <w:szCs w:val="17"/>
        </w:rPr>
        <w:t>, top-level and long-established relationship between our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firm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and the client.</w:t>
      </w:r>
    </w:p>
    <w:p w:rsidR="00CB2777" w:rsidRDefault="00CB2777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r>
        <w:rPr>
          <w:rFonts w:ascii="Arial" w:hAnsi="Arial" w:cs="Arial"/>
          <w:color w:val="292526"/>
          <w:sz w:val="17"/>
          <w:szCs w:val="17"/>
        </w:rPr>
        <w:t>There are abundant opportunities for synergy across many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of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our businesses and multiple avenues for creating additional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value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for existing and new clients. Our clients can benefit from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our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unique capabilities in investment banking, investment management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and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private banking, treasury and securities services,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and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private equity investing. And our global client base of corporations,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governments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and high net worth individuals is second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to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none.</w:t>
      </w:r>
    </w:p>
    <w:p w:rsidR="00CB2777" w:rsidRDefault="00CB2777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r>
        <w:rPr>
          <w:rFonts w:ascii="Arial" w:hAnsi="Arial" w:cs="Arial"/>
          <w:color w:val="292526"/>
          <w:sz w:val="17"/>
          <w:szCs w:val="17"/>
        </w:rPr>
        <w:t>But that is not all there is to JPMorgan Chase. We also have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a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powerful and multi-faceted retail financial services franchise.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r>
        <w:rPr>
          <w:rFonts w:ascii="Arial" w:hAnsi="Arial" w:cs="Arial"/>
          <w:color w:val="292526"/>
          <w:sz w:val="17"/>
          <w:szCs w:val="17"/>
        </w:rPr>
        <w:t>While our wholesale businesses are known globally as JPMorgan,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our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retail businesses market themselves under the Chase name.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r>
        <w:rPr>
          <w:rFonts w:ascii="Arial" w:hAnsi="Arial" w:cs="Arial"/>
          <w:color w:val="292526"/>
          <w:sz w:val="17"/>
          <w:szCs w:val="17"/>
        </w:rPr>
        <w:t>Like our wholesale businesses, our retail businesses maintain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leadership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positions in key products and activities, have broad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scale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and demonstrate a real commitment to delivering the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greatest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value to the customer. In retail, as in wholesale, we are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known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for technological excellence — both in the quality of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back-office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infrastructure and in the knowledge and expertise of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our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people.</w:t>
      </w:r>
    </w:p>
    <w:p w:rsidR="00CB2777" w:rsidRDefault="00CB2777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r>
        <w:rPr>
          <w:rFonts w:ascii="Arial" w:hAnsi="Arial" w:cs="Arial"/>
          <w:color w:val="292526"/>
          <w:sz w:val="17"/>
          <w:szCs w:val="17"/>
        </w:rPr>
        <w:t>Chase ranks among the leaders in the U.S. marketplace in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credit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cards, mortgage lending and auto finance. We have more than 27 million credit card accounts across the U.S., are the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number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one originator of auto loans (excluding the finance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operations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of the auto companies themselves) and are one of the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leading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originators of mortgages. Chase is a broad-scale and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extremely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efficient provider of these important personal financial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services</w:t>
      </w:r>
      <w:proofErr w:type="gramEnd"/>
      <w:r>
        <w:rPr>
          <w:rFonts w:ascii="Arial" w:hAnsi="Arial" w:cs="Arial"/>
          <w:color w:val="292526"/>
          <w:sz w:val="17"/>
          <w:szCs w:val="17"/>
        </w:rPr>
        <w:t>.</w:t>
      </w:r>
    </w:p>
    <w:p w:rsidR="00CB2777" w:rsidRDefault="00CB2777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r>
        <w:rPr>
          <w:rFonts w:ascii="Arial" w:hAnsi="Arial" w:cs="Arial"/>
          <w:color w:val="292526"/>
          <w:sz w:val="17"/>
          <w:szCs w:val="17"/>
        </w:rPr>
        <w:t>At a regional level, we have strong branch networks in the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tri-state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area of New York, New Jersey and Connecticut as well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as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in Texas. In the tri-state area, we are number one in deposit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share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and number one in middle market and small business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lending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and finance.</w:t>
      </w:r>
    </w:p>
    <w:p w:rsidR="00CB2777" w:rsidRDefault="00CB2777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r>
        <w:rPr>
          <w:rFonts w:ascii="Arial" w:hAnsi="Arial" w:cs="Arial"/>
          <w:color w:val="292526"/>
          <w:sz w:val="17"/>
          <w:szCs w:val="17"/>
        </w:rPr>
        <w:t>Finally, through Brown &amp; Company, we have a profitable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online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brokerage operation geared to high net worth individuals.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r>
        <w:rPr>
          <w:rFonts w:ascii="Arial" w:hAnsi="Arial" w:cs="Arial"/>
          <w:color w:val="292526"/>
          <w:sz w:val="17"/>
          <w:szCs w:val="17"/>
        </w:rPr>
        <w:t>Though small, Brown &amp; Company operates on a national level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and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represents a vehicle for potential future growth.</w:t>
      </w:r>
    </w:p>
    <w:p w:rsidR="00CB2777" w:rsidRDefault="00CB2777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r>
        <w:rPr>
          <w:rFonts w:ascii="Arial" w:hAnsi="Arial" w:cs="Arial"/>
          <w:color w:val="292526"/>
          <w:sz w:val="17"/>
          <w:szCs w:val="17"/>
        </w:rPr>
        <w:t>While the market for financial services is far more fragmented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lastRenderedPageBreak/>
        <w:t>on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the retail side than it is in wholesale, certain fundamentals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apply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in both worlds. One is the importance of flawless execution.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r>
        <w:rPr>
          <w:rFonts w:ascii="Arial" w:hAnsi="Arial" w:cs="Arial"/>
          <w:color w:val="292526"/>
          <w:sz w:val="17"/>
          <w:szCs w:val="17"/>
        </w:rPr>
        <w:t>That is why we are using the Six Sigma approach to drive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improvements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in quality and efficiency throughout JPMorgan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r>
        <w:rPr>
          <w:rFonts w:ascii="Arial" w:hAnsi="Arial" w:cs="Arial"/>
          <w:color w:val="292526"/>
          <w:sz w:val="17"/>
          <w:szCs w:val="17"/>
        </w:rPr>
        <w:t xml:space="preserve">Chase. Whether the product is a $50,000 mortgage or </w:t>
      </w:r>
      <w:proofErr w:type="gramStart"/>
      <w:r>
        <w:rPr>
          <w:rFonts w:ascii="Arial" w:hAnsi="Arial" w:cs="Arial"/>
          <w:color w:val="292526"/>
          <w:sz w:val="17"/>
          <w:szCs w:val="17"/>
        </w:rPr>
        <w:t>a multibillion</w:t>
      </w:r>
      <w:proofErr w:type="gramEnd"/>
      <w:r>
        <w:rPr>
          <w:rFonts w:ascii="Arial" w:hAnsi="Arial" w:cs="Arial"/>
          <w:color w:val="292526"/>
          <w:sz w:val="17"/>
          <w:szCs w:val="17"/>
        </w:rPr>
        <w:t>-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dollar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underwriting, we aim to get everything right the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first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time. Similarly, in all of our businesses, we have invested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heavily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— not just in systems but in the education of our people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r>
        <w:rPr>
          <w:rFonts w:ascii="Arial" w:hAnsi="Arial" w:cs="Arial"/>
          <w:color w:val="292526"/>
          <w:sz w:val="17"/>
          <w:szCs w:val="17"/>
        </w:rPr>
        <w:t xml:space="preserve">— </w:t>
      </w:r>
      <w:proofErr w:type="gramStart"/>
      <w:r>
        <w:rPr>
          <w:rFonts w:ascii="Arial" w:hAnsi="Arial" w:cs="Arial"/>
          <w:color w:val="292526"/>
          <w:sz w:val="17"/>
          <w:szCs w:val="17"/>
        </w:rPr>
        <w:t>in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making the best and most creative use of technology.</w:t>
      </w:r>
    </w:p>
    <w:p w:rsidR="00CB2777" w:rsidRDefault="00CB2777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r>
        <w:rPr>
          <w:rFonts w:ascii="Arial" w:hAnsi="Arial" w:cs="Arial"/>
          <w:color w:val="292526"/>
          <w:sz w:val="17"/>
          <w:szCs w:val="17"/>
        </w:rPr>
        <w:t>In wholesale and retail financial services alike, our simple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goal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is to provide best-in-class products and integrated solutions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that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meet the complete financial needs of all of our clients and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customers</w:t>
      </w:r>
      <w:proofErr w:type="gramEnd"/>
      <w:r>
        <w:rPr>
          <w:rFonts w:ascii="Arial" w:hAnsi="Arial" w:cs="Arial"/>
          <w:color w:val="292526"/>
          <w:sz w:val="17"/>
          <w:szCs w:val="17"/>
        </w:rPr>
        <w:t>. Certainly, that is the way all of us at JPMorgan Chase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felt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in the days and weeks following September 11. The response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of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our people throughout the firm in tending to clients of every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description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was nothing short of extraordinary. They did everything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from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opening a business recovery center, to speeding the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refinancing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of a major airline, to working double shifts in London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and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Tokyo to keep the world’s foreign exchange and payments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system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working.</w:t>
      </w:r>
    </w:p>
    <w:p w:rsidR="00CB2777" w:rsidRDefault="00CB2777" w:rsidP="00270F45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sz w:val="17"/>
          <w:szCs w:val="17"/>
        </w:rPr>
      </w:pP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sz w:val="17"/>
          <w:szCs w:val="17"/>
        </w:rPr>
      </w:pPr>
      <w:r>
        <w:rPr>
          <w:rFonts w:ascii="Arial" w:hAnsi="Arial" w:cs="Arial"/>
          <w:b/>
          <w:bCs/>
          <w:color w:val="000000"/>
          <w:sz w:val="17"/>
          <w:szCs w:val="17"/>
        </w:rPr>
        <w:t>One firm — one team</w:t>
      </w:r>
    </w:p>
    <w:p w:rsidR="00CB2777" w:rsidRDefault="00CB2777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r>
        <w:rPr>
          <w:rFonts w:ascii="Arial" w:hAnsi="Arial" w:cs="Arial"/>
          <w:color w:val="292526"/>
          <w:sz w:val="17"/>
          <w:szCs w:val="17"/>
        </w:rPr>
        <w:t>Formally concluded on the last day of 2000, the merger of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r>
        <w:rPr>
          <w:rFonts w:ascii="Arial" w:hAnsi="Arial" w:cs="Arial"/>
          <w:color w:val="292526"/>
          <w:sz w:val="17"/>
          <w:szCs w:val="17"/>
        </w:rPr>
        <w:t>J.P. Morgan and Chase Manhattan brought together two of the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greatest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names in banking — with a combined history spanning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hundreds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of years.</w:t>
      </w:r>
    </w:p>
    <w:p w:rsidR="00CB2777" w:rsidRDefault="00CB2777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r>
        <w:rPr>
          <w:rFonts w:ascii="Arial" w:hAnsi="Arial" w:cs="Arial"/>
          <w:color w:val="292526"/>
          <w:sz w:val="17"/>
          <w:szCs w:val="17"/>
        </w:rPr>
        <w:t>Not only was ours one of the most complex mergers in the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history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of financial services, but it also has been the most swiftly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and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fully executed of mergers. We did not wait to break down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boundaries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and build new teams and organizations from the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ground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up: We entered into this merger with a mindset of equality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and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inclusiveness. It helps, I believe, that we had a decade’s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worth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of prior experience in putting together large mergers and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acquisitions</w:t>
      </w:r>
      <w:proofErr w:type="gramEnd"/>
      <w:r>
        <w:rPr>
          <w:rFonts w:ascii="Arial" w:hAnsi="Arial" w:cs="Arial"/>
          <w:color w:val="292526"/>
          <w:sz w:val="17"/>
          <w:szCs w:val="17"/>
        </w:rPr>
        <w:t>. Our attitude is simply this: Pick the best people. Pick</w:t>
      </w:r>
    </w:p>
    <w:p w:rsidR="00CB2777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the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best systems. Pick the best strategy. And do not wait to make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the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tough decisions that have to be made to cut costs and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capitalize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on opportunities for top-line growth.</w:t>
      </w:r>
    </w:p>
    <w:p w:rsidR="00CB2777" w:rsidRDefault="00CB2777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r>
        <w:rPr>
          <w:rFonts w:ascii="Arial" w:hAnsi="Arial" w:cs="Arial"/>
          <w:color w:val="292526"/>
          <w:sz w:val="17"/>
          <w:szCs w:val="17"/>
        </w:rPr>
        <w:t>We also have put a huge emphasis on communications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r>
        <w:rPr>
          <w:rFonts w:ascii="Arial" w:hAnsi="Arial" w:cs="Arial"/>
          <w:color w:val="292526"/>
          <w:sz w:val="17"/>
          <w:szCs w:val="17"/>
        </w:rPr>
        <w:t xml:space="preserve">— </w:t>
      </w:r>
      <w:proofErr w:type="gramStart"/>
      <w:r>
        <w:rPr>
          <w:rFonts w:ascii="Arial" w:hAnsi="Arial" w:cs="Arial"/>
          <w:color w:val="292526"/>
          <w:sz w:val="17"/>
          <w:szCs w:val="17"/>
        </w:rPr>
        <w:t>on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creating a common culture and aligning all our people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around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the vision and strategy. People want to be part of a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team</w:t>
      </w:r>
      <w:proofErr w:type="gramEnd"/>
      <w:r>
        <w:rPr>
          <w:rFonts w:ascii="Arial" w:hAnsi="Arial" w:cs="Arial"/>
          <w:color w:val="292526"/>
          <w:sz w:val="17"/>
          <w:szCs w:val="17"/>
        </w:rPr>
        <w:t>, and they especially want to be part of a winning team. At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r>
        <w:rPr>
          <w:rFonts w:ascii="Arial" w:hAnsi="Arial" w:cs="Arial"/>
          <w:color w:val="292526"/>
          <w:sz w:val="17"/>
          <w:szCs w:val="17"/>
        </w:rPr>
        <w:t>JPMorgan Chase, the vast majority of our employees responding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to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internal polls have signaled strong satisfaction with and commitment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to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the new firm. Clearly, most can see we are building a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winning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platform, and they are excited to be part of it.</w:t>
      </w:r>
    </w:p>
    <w:p w:rsidR="00CB2777" w:rsidRDefault="00CB2777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r>
        <w:rPr>
          <w:rFonts w:ascii="Arial" w:hAnsi="Arial" w:cs="Arial"/>
          <w:color w:val="292526"/>
          <w:sz w:val="17"/>
          <w:szCs w:val="17"/>
        </w:rPr>
        <w:t>We have launched a broad range of leadership initiatives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across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the firm, including </w:t>
      </w:r>
      <w:proofErr w:type="spellStart"/>
      <w:r>
        <w:rPr>
          <w:rFonts w:ascii="Arial" w:hAnsi="Arial" w:cs="Arial"/>
          <w:color w:val="292526"/>
          <w:sz w:val="17"/>
          <w:szCs w:val="17"/>
        </w:rPr>
        <w:t>LeadershipMorganChase</w:t>
      </w:r>
      <w:proofErr w:type="spellEnd"/>
      <w:r>
        <w:rPr>
          <w:rFonts w:ascii="Arial" w:hAnsi="Arial" w:cs="Arial"/>
          <w:color w:val="292526"/>
          <w:sz w:val="17"/>
          <w:szCs w:val="17"/>
        </w:rPr>
        <w:t>, our own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version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of a leadership and cultural learning center. Jack Welch,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former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chairman of General Electric — who is both a great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leader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and a great teacher — is acting as an advisor to us in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this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and other endeavors involving leadership development.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spellStart"/>
      <w:r>
        <w:rPr>
          <w:rFonts w:ascii="Arial" w:hAnsi="Arial" w:cs="Arial"/>
          <w:color w:val="292526"/>
          <w:sz w:val="17"/>
          <w:szCs w:val="17"/>
        </w:rPr>
        <w:t>LeadershipMorganChase</w:t>
      </w:r>
      <w:proofErr w:type="spellEnd"/>
      <w:r>
        <w:rPr>
          <w:rFonts w:ascii="Arial" w:hAnsi="Arial" w:cs="Arial"/>
          <w:color w:val="292526"/>
          <w:sz w:val="17"/>
          <w:szCs w:val="17"/>
        </w:rPr>
        <w:t xml:space="preserve"> will be an important tool in creating a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strong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common culture that capitalizes on opportunities for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synergy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across our firm and enables us to achieve true leadership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in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global financial services.</w:t>
      </w:r>
    </w:p>
    <w:p w:rsidR="00CB2777" w:rsidRDefault="00CB2777" w:rsidP="00270F45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sz w:val="17"/>
          <w:szCs w:val="17"/>
        </w:rPr>
      </w:pP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sz w:val="17"/>
          <w:szCs w:val="17"/>
        </w:rPr>
      </w:pPr>
      <w:r>
        <w:rPr>
          <w:rFonts w:ascii="Arial" w:hAnsi="Arial" w:cs="Arial"/>
          <w:b/>
          <w:bCs/>
          <w:color w:val="000000"/>
          <w:sz w:val="17"/>
          <w:szCs w:val="17"/>
        </w:rPr>
        <w:t>In conclusion</w:t>
      </w:r>
    </w:p>
    <w:p w:rsidR="00CB2777" w:rsidRDefault="00CB2777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r>
        <w:rPr>
          <w:rFonts w:ascii="Arial" w:hAnsi="Arial" w:cs="Arial"/>
          <w:color w:val="292526"/>
          <w:sz w:val="17"/>
          <w:szCs w:val="17"/>
        </w:rPr>
        <w:t>This past year also witnessed significant change in our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senior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management, as Sandy Warner retired as Chairman of the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Board.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His leadership and dedication helped create a smooth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lastRenderedPageBreak/>
        <w:t>transition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as two firms became one. I want to thank him for his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invaluable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partnership and for helping to create a foundation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upon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which our team will build. In addition, Marina Whitman,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professor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of business administration and public policy at the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r>
        <w:rPr>
          <w:rFonts w:ascii="Arial" w:hAnsi="Arial" w:cs="Arial"/>
          <w:color w:val="292526"/>
          <w:sz w:val="17"/>
          <w:szCs w:val="17"/>
        </w:rPr>
        <w:t>University of Michigan, will retire from our Board of Directors on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the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eve of the 2002 Annual Meeting of Stockholders. I deeply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appreciate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the counsel and guidance she has provided for the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past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29 years.</w:t>
      </w:r>
    </w:p>
    <w:p w:rsidR="00CB2777" w:rsidRDefault="00CB2777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r>
        <w:rPr>
          <w:rFonts w:ascii="Arial" w:hAnsi="Arial" w:cs="Arial"/>
          <w:color w:val="292526"/>
          <w:sz w:val="17"/>
          <w:szCs w:val="17"/>
        </w:rPr>
        <w:t>JPMorgan Chase is entering a new era. No longer are we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consumed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with the task of putting together the different pieces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needed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to achieve our vision of a richly diversified firm that will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be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one of the true leaders in global banking. We essentially have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all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of those capabilities in-house. We have built a tremendous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platform</w:t>
      </w:r>
      <w:proofErr w:type="gramEnd"/>
      <w:r>
        <w:rPr>
          <w:rFonts w:ascii="Arial" w:hAnsi="Arial" w:cs="Arial"/>
          <w:color w:val="292526"/>
          <w:sz w:val="17"/>
          <w:szCs w:val="17"/>
        </w:rPr>
        <w:t>. So now our task is to deliver — to perform. I am very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proofErr w:type="gramStart"/>
      <w:r>
        <w:rPr>
          <w:rFonts w:ascii="Arial" w:hAnsi="Arial" w:cs="Arial"/>
          <w:color w:val="292526"/>
          <w:sz w:val="17"/>
          <w:szCs w:val="17"/>
        </w:rPr>
        <w:t>confident</w:t>
      </w:r>
      <w:proofErr w:type="gramEnd"/>
      <w:r>
        <w:rPr>
          <w:rFonts w:ascii="Arial" w:hAnsi="Arial" w:cs="Arial"/>
          <w:color w:val="292526"/>
          <w:sz w:val="17"/>
          <w:szCs w:val="17"/>
        </w:rPr>
        <w:t xml:space="preserve"> of our ability to do just that.</w:t>
      </w:r>
    </w:p>
    <w:p w:rsidR="00CB2777" w:rsidRDefault="00CB2777" w:rsidP="00270F45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292526"/>
          <w:sz w:val="17"/>
          <w:szCs w:val="17"/>
        </w:rPr>
      </w:pP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292526"/>
          <w:sz w:val="17"/>
          <w:szCs w:val="17"/>
        </w:rPr>
      </w:pPr>
      <w:r>
        <w:rPr>
          <w:rFonts w:ascii="Arial" w:hAnsi="Arial" w:cs="Arial"/>
          <w:b/>
          <w:bCs/>
          <w:color w:val="292526"/>
          <w:sz w:val="17"/>
          <w:szCs w:val="17"/>
        </w:rPr>
        <w:t>William B. Harrison, Jr.</w:t>
      </w:r>
    </w:p>
    <w:p w:rsidR="00270F45" w:rsidRDefault="00270F45" w:rsidP="00270F45">
      <w:pPr>
        <w:autoSpaceDE w:val="0"/>
        <w:autoSpaceDN w:val="0"/>
        <w:adjustRightInd w:val="0"/>
        <w:spacing w:after="0"/>
        <w:rPr>
          <w:rFonts w:ascii="Arial" w:hAnsi="Arial" w:cs="Arial"/>
          <w:color w:val="292526"/>
          <w:sz w:val="17"/>
          <w:szCs w:val="17"/>
        </w:rPr>
      </w:pPr>
      <w:r>
        <w:rPr>
          <w:rFonts w:ascii="Arial" w:hAnsi="Arial" w:cs="Arial"/>
          <w:color w:val="292526"/>
          <w:sz w:val="17"/>
          <w:szCs w:val="17"/>
        </w:rPr>
        <w:t>Chairman and Chief Executive Officer</w:t>
      </w:r>
    </w:p>
    <w:p w:rsidR="0014336E" w:rsidRDefault="00270F45" w:rsidP="00270F45">
      <w:r>
        <w:rPr>
          <w:rFonts w:ascii="Arial" w:hAnsi="Arial" w:cs="Arial"/>
          <w:color w:val="292526"/>
          <w:sz w:val="17"/>
          <w:szCs w:val="17"/>
        </w:rPr>
        <w:t>March 1, 2002</w:t>
      </w:r>
    </w:p>
    <w:sectPr w:rsidR="0014336E" w:rsidSect="0014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0F45"/>
    <w:rsid w:val="0014336E"/>
    <w:rsid w:val="001D2A3C"/>
    <w:rsid w:val="00270F45"/>
    <w:rsid w:val="00355EDE"/>
    <w:rsid w:val="00761289"/>
    <w:rsid w:val="00B8353F"/>
    <w:rsid w:val="00BE704E"/>
    <w:rsid w:val="00CB2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2184</Words>
  <Characters>12451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Ray</dc:creator>
  <cp:lastModifiedBy>Joshua Ray</cp:lastModifiedBy>
  <cp:revision>2</cp:revision>
  <dcterms:created xsi:type="dcterms:W3CDTF">2010-08-18T18:18:00Z</dcterms:created>
  <dcterms:modified xsi:type="dcterms:W3CDTF">2010-09-28T12:39:00Z</dcterms:modified>
</cp:coreProperties>
</file>