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Light" w:hAnsi="Amplitude-Light" w:cs="Amplitude-Light"/>
          <w:sz w:val="21"/>
          <w:szCs w:val="21"/>
        </w:rPr>
      </w:pPr>
      <w:r>
        <w:rPr>
          <w:rFonts w:ascii="Amplitude-Light" w:hAnsi="Amplitude-Light" w:cs="Amplitude-Light"/>
          <w:sz w:val="21"/>
          <w:szCs w:val="21"/>
        </w:rPr>
        <w:t>In last year’s shareholder letter, I referred to the “turbulence” and “unprecedented”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Light" w:hAnsi="Amplitude-Light" w:cs="Amplitude-Light"/>
          <w:sz w:val="21"/>
          <w:szCs w:val="21"/>
        </w:rPr>
      </w:pPr>
      <w:r>
        <w:rPr>
          <w:rFonts w:ascii="Amplitude-Light" w:hAnsi="Amplitude-Light" w:cs="Amplitude-Light"/>
          <w:sz w:val="21"/>
          <w:szCs w:val="21"/>
        </w:rPr>
        <w:t>nature of events that had taken place during the preceding months. We did not know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Light" w:hAnsi="Amplitude-Light" w:cs="Amplitude-Light"/>
          <w:sz w:val="21"/>
          <w:szCs w:val="21"/>
        </w:rPr>
      </w:pPr>
      <w:r>
        <w:rPr>
          <w:rFonts w:ascii="Amplitude-Light" w:hAnsi="Amplitude-Light" w:cs="Amplitude-Light"/>
          <w:sz w:val="21"/>
          <w:szCs w:val="21"/>
        </w:rPr>
        <w:t>when the cycle would end or the extent of the damage it would cause. But we did know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Light" w:hAnsi="Amplitude-Light" w:cs="Amplitude-Light"/>
          <w:sz w:val="21"/>
          <w:szCs w:val="21"/>
        </w:rPr>
      </w:pPr>
      <w:r>
        <w:rPr>
          <w:rFonts w:ascii="Amplitude-Light" w:hAnsi="Amplitude-Light" w:cs="Amplitude-Light"/>
          <w:sz w:val="21"/>
          <w:szCs w:val="21"/>
        </w:rPr>
        <w:t>that we had to “prepare for a severe economic downturn.” Collectively, we resolved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Light" w:hAnsi="Amplitude-Light" w:cs="Amplitude-Light"/>
          <w:sz w:val="21"/>
          <w:szCs w:val="21"/>
        </w:rPr>
      </w:pPr>
      <w:r>
        <w:rPr>
          <w:rFonts w:ascii="Amplitude-Light" w:hAnsi="Amplitude-Light" w:cs="Amplitude-Light"/>
          <w:sz w:val="21"/>
          <w:szCs w:val="21"/>
        </w:rPr>
        <w:t>navigate through the tough conditions, to help our clients in every way we could and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Light" w:hAnsi="Amplitude-Light" w:cs="Amplitude-Light"/>
          <w:sz w:val="21"/>
          <w:szCs w:val="21"/>
        </w:rPr>
      </w:pPr>
      <w:r>
        <w:rPr>
          <w:rFonts w:ascii="Amplitude-Light" w:hAnsi="Amplitude-Light" w:cs="Amplitude-Light"/>
          <w:sz w:val="21"/>
          <w:szCs w:val="21"/>
        </w:rPr>
        <w:t>show leadership in the industry, as has been our legacy during times of crisis.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Amplitude-Light" w:hAnsi="Amplitude-Light" w:cs="Amplitude-Light"/>
          <w:sz w:val="21"/>
          <w:szCs w:val="21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Light" w:hAnsi="Amplitude-Light" w:cs="Amplitude-Light"/>
          <w:sz w:val="21"/>
          <w:szCs w:val="21"/>
        </w:rPr>
      </w:pPr>
      <w:r>
        <w:rPr>
          <w:rFonts w:ascii="Amplitude-Light" w:hAnsi="Amplitude-Light" w:cs="Amplitude-Light"/>
          <w:sz w:val="21"/>
          <w:szCs w:val="21"/>
        </w:rPr>
        <w:t>It is now a year later. What transpired was largely unprecedented and virtually inconceivable.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Light" w:hAnsi="Amplitude-Light" w:cs="Amplitude-Light"/>
          <w:sz w:val="21"/>
          <w:szCs w:val="21"/>
        </w:rPr>
      </w:pPr>
      <w:r>
        <w:rPr>
          <w:rFonts w:ascii="Amplitude-Light" w:hAnsi="Amplitude-Light" w:cs="Amplitude-Light"/>
          <w:sz w:val="21"/>
          <w:szCs w:val="21"/>
        </w:rPr>
        <w:t>Our firm tried to meet every challenge, and, in the process, we distinguished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Light" w:hAnsi="Amplitude-Light" w:cs="Amplitude-Light"/>
          <w:sz w:val="21"/>
          <w:szCs w:val="21"/>
        </w:rPr>
      </w:pPr>
      <w:r>
        <w:rPr>
          <w:rFonts w:ascii="Amplitude-Light" w:hAnsi="Amplitude-Light" w:cs="Amplitude-Light"/>
          <w:sz w:val="21"/>
          <w:szCs w:val="21"/>
        </w:rPr>
        <w:t>ourselves in our service to clients and communities. Although our financial results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Light" w:hAnsi="Amplitude-Light" w:cs="Amplitude-Light"/>
          <w:sz w:val="21"/>
          <w:szCs w:val="21"/>
        </w:rPr>
      </w:pPr>
      <w:r>
        <w:rPr>
          <w:rFonts w:ascii="Amplitude-Light" w:hAnsi="Amplitude-Light" w:cs="Amplitude-Light"/>
          <w:sz w:val="21"/>
          <w:szCs w:val="21"/>
        </w:rPr>
        <w:t>were weak in absolute terms (but fairly good in relative terms), reflecting terrible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Light" w:hAnsi="Amplitude-Light" w:cs="Amplitude-Light"/>
          <w:sz w:val="21"/>
          <w:szCs w:val="21"/>
        </w:rPr>
      </w:pPr>
      <w:r>
        <w:rPr>
          <w:rFonts w:ascii="Amplitude-Light" w:hAnsi="Amplitude-Light" w:cs="Amplitude-Light"/>
          <w:sz w:val="21"/>
          <w:szCs w:val="21"/>
        </w:rPr>
        <w:t>market conditions, I believe—and I hope you agree—that this year may have been one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Light" w:hAnsi="Amplitude-Light" w:cs="Amplitude-Light"/>
          <w:sz w:val="21"/>
          <w:szCs w:val="21"/>
        </w:rPr>
      </w:pPr>
      <w:r>
        <w:rPr>
          <w:rFonts w:ascii="Amplitude-Light" w:hAnsi="Amplitude-Light" w:cs="Amplitude-Light"/>
          <w:sz w:val="21"/>
          <w:szCs w:val="21"/>
        </w:rPr>
        <w:t>of our finest.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Amplitude-Light" w:hAnsi="Amplitude-Light" w:cs="Amplitude-Light"/>
          <w:sz w:val="21"/>
          <w:szCs w:val="21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Light" w:hAnsi="Amplitude-Light" w:cs="Amplitude-Light"/>
          <w:sz w:val="21"/>
          <w:szCs w:val="21"/>
        </w:rPr>
      </w:pPr>
      <w:r>
        <w:rPr>
          <w:rFonts w:ascii="Amplitude-Light" w:hAnsi="Amplitude-Light" w:cs="Amplitude-Light"/>
          <w:sz w:val="21"/>
          <w:szCs w:val="21"/>
        </w:rPr>
        <w:t>The way forward will not be easy. We do not know what the future will bring, but we do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Light" w:hAnsi="Amplitude-Light" w:cs="Amplitude-Light"/>
          <w:sz w:val="21"/>
          <w:szCs w:val="21"/>
        </w:rPr>
      </w:pPr>
      <w:r>
        <w:rPr>
          <w:rFonts w:ascii="Amplitude-Light" w:hAnsi="Amplitude-Light" w:cs="Amplitude-Light"/>
          <w:sz w:val="21"/>
          <w:szCs w:val="21"/>
        </w:rPr>
        <w:t>know that it will require everyone— the banks, the regulators and the government —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Light" w:hAnsi="Amplitude-Light" w:cs="Amplitude-Light"/>
          <w:sz w:val="21"/>
          <w:szCs w:val="21"/>
        </w:rPr>
      </w:pPr>
      <w:r>
        <w:rPr>
          <w:rFonts w:ascii="Amplitude-Light" w:hAnsi="Amplitude-Light" w:cs="Amplitude-Light"/>
          <w:sz w:val="21"/>
          <w:szCs w:val="21"/>
        </w:rPr>
        <w:t>work together and get it right. As we prepare for a very tough 2009, with most signs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Light" w:hAnsi="Amplitude-Light" w:cs="Amplitude-Light"/>
          <w:sz w:val="21"/>
          <w:szCs w:val="21"/>
        </w:rPr>
      </w:pPr>
      <w:r>
        <w:rPr>
          <w:rFonts w:ascii="Amplitude-Light" w:hAnsi="Amplitude-Light" w:cs="Amplitude-Light"/>
          <w:sz w:val="21"/>
          <w:szCs w:val="21"/>
        </w:rPr>
        <w:t>pointing to continued deterioration of the economy, we still remain long-term optimists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Light" w:hAnsi="Amplitude-Light" w:cs="Amplitude-Light"/>
          <w:sz w:val="21"/>
          <w:szCs w:val="21"/>
        </w:rPr>
      </w:pPr>
      <w:r>
        <w:rPr>
          <w:rFonts w:ascii="Amplitude-Light" w:hAnsi="Amplitude-Light" w:cs="Amplitude-Light"/>
          <w:sz w:val="21"/>
          <w:szCs w:val="21"/>
        </w:rPr>
        <w:t>about our future and that of our country. Whatever may come, we will meet the challenge.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Amplitude-Light" w:hAnsi="Amplitude-Light" w:cs="Amplitude-Light"/>
          <w:sz w:val="21"/>
          <w:szCs w:val="21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Light" w:hAnsi="Amplitude-Light" w:cs="Amplitude-Light"/>
          <w:sz w:val="21"/>
          <w:szCs w:val="21"/>
        </w:rPr>
      </w:pPr>
      <w:r>
        <w:rPr>
          <w:rFonts w:ascii="Amplitude-Light" w:hAnsi="Amplitude-Light" w:cs="Amplitude-Light"/>
          <w:sz w:val="21"/>
          <w:szCs w:val="21"/>
        </w:rPr>
        <w:t>In this letter, I will describe our 2008 performance by line of business and review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Light" w:hAnsi="Amplitude-Light" w:cs="Amplitude-Light"/>
          <w:sz w:val="21"/>
          <w:szCs w:val="21"/>
        </w:rPr>
      </w:pPr>
      <w:r>
        <w:rPr>
          <w:rFonts w:ascii="Amplitude-Light" w:hAnsi="Amplitude-Light" w:cs="Amplitude-Light"/>
          <w:sz w:val="21"/>
          <w:szCs w:val="21"/>
        </w:rPr>
        <w:t>many critical events of the previous year. I also will focus on where the industry went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Light" w:hAnsi="Amplitude-Light" w:cs="Amplitude-Light"/>
          <w:sz w:val="21"/>
          <w:szCs w:val="21"/>
        </w:rPr>
      </w:pPr>
      <w:r>
        <w:rPr>
          <w:rFonts w:ascii="Amplitude-Light" w:hAnsi="Amplitude-Light" w:cs="Amplitude-Light"/>
          <w:sz w:val="21"/>
          <w:szCs w:val="21"/>
        </w:rPr>
        <w:t>wrong and what the implications for the future may be. I hope, after reading this letter,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Light" w:hAnsi="Amplitude-Light" w:cs="Amplitude-Light"/>
          <w:sz w:val="21"/>
          <w:szCs w:val="21"/>
        </w:rPr>
      </w:pPr>
      <w:r>
        <w:rPr>
          <w:rFonts w:ascii="Amplitude-Light" w:hAnsi="Amplitude-Light" w:cs="Amplitude-Light"/>
          <w:sz w:val="21"/>
          <w:szCs w:val="21"/>
        </w:rPr>
        <w:t>you will share my confidence in our ability to build a stronger, more vibrant company</w:t>
      </w:r>
    </w:p>
    <w:p w:rsidR="00A05EA9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3"/>
          <w:szCs w:val="23"/>
        </w:rPr>
      </w:pPr>
      <w:r>
        <w:rPr>
          <w:rFonts w:ascii="Amplitude-Light" w:hAnsi="Amplitude-Light" w:cs="Amplitude-Light"/>
          <w:sz w:val="21"/>
          <w:szCs w:val="21"/>
        </w:rPr>
        <w:t>for the future.</w:t>
      </w:r>
      <w:r w:rsidRPr="000E00FF">
        <w:rPr>
          <w:rFonts w:ascii="Amplitude-Book" w:hAnsi="Amplitude-Book" w:cs="Amplitude-Book"/>
          <w:sz w:val="23"/>
          <w:szCs w:val="23"/>
        </w:rPr>
        <w:t xml:space="preserve"> 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3"/>
          <w:szCs w:val="23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3"/>
          <w:szCs w:val="23"/>
        </w:rPr>
      </w:pPr>
      <w:r>
        <w:rPr>
          <w:rFonts w:ascii="Amplitude-Book" w:hAnsi="Amplitude-Book" w:cs="Amplitude-Book"/>
          <w:sz w:val="23"/>
          <w:szCs w:val="23"/>
        </w:rPr>
        <w:t>I. REVIEW OF 2008 FINANCIAL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3"/>
          <w:szCs w:val="23"/>
        </w:rPr>
      </w:pPr>
      <w:r>
        <w:rPr>
          <w:rFonts w:ascii="Amplitude-Book" w:hAnsi="Amplitude-Book" w:cs="Amplitude-Book"/>
          <w:sz w:val="23"/>
          <w:szCs w:val="23"/>
        </w:rPr>
        <w:t>PERFORMANCE AND BUSINESS RESULTS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JPMorgan Chase earned nearly $6 billion in 2008,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down 64% from the $15 billion we earned in the prior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year. During a “normal” credit cycle and environment,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should earn more than $15 billion. So clearly, this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was not a great year financially. Essentially, the year’s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financial results were marred by two issues, both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which were highlighted as major risks in last year’s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letter. The first related to increasing credit costs, mostly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for consumer and mortgage loans. The second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resulted from Investment Bank write-downs of more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than $10 billion, primarily from leveraged lending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mortgage exposures.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Throughout this financial crisis, we have benefited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from a fortress balance sheet. We started this year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with Tier 1 capital of 8.4% and ended it with 10.9%.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increased credit loss reserves to $24 billion (up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almost $14 billion, including $4 billion related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Washington Mutual (</w:t>
      </w:r>
      <w:proofErr w:type="spellStart"/>
      <w:r>
        <w:rPr>
          <w:rFonts w:ascii="CelesteOT-Book" w:hAnsi="CelesteOT-Book" w:cs="CelesteOT-Book"/>
          <w:sz w:val="20"/>
          <w:szCs w:val="20"/>
        </w:rPr>
        <w:t>WaMu</w:t>
      </w:r>
      <w:proofErr w:type="spellEnd"/>
      <w:r>
        <w:rPr>
          <w:rFonts w:ascii="CelesteOT-Book" w:hAnsi="CelesteOT-Book" w:cs="CelesteOT-Book"/>
          <w:sz w:val="20"/>
          <w:szCs w:val="20"/>
        </w:rPr>
        <w:t>)). Even without the infusion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 government capital in the year’s final quarter,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our Tier 1 capital at year-end would have been 8.9%.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Across all other measures of capital, we have remained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relatively conservative. Although we did not anticipate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all of the extraordinary events of the year, our strong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balance sheet, general conservatism and constant focus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on risk management served us well and enabled us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weather this terrible environment.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While we are disappointed with our 2008 financial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results, we have not lost sight of our important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achievements. We are extremely gratified that we were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able to grow and gain healthy market share in virtually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Ita" w:hAnsi="CelesteOT-Ita" w:cs="CelesteOT-Ita"/>
          <w:sz w:val="20"/>
          <w:szCs w:val="20"/>
        </w:rPr>
        <w:t xml:space="preserve">all </w:t>
      </w:r>
      <w:r>
        <w:rPr>
          <w:rFonts w:ascii="CelesteOT-Book" w:hAnsi="CelesteOT-Book" w:cs="CelesteOT-Book"/>
          <w:sz w:val="20"/>
          <w:szCs w:val="20"/>
        </w:rPr>
        <w:t>of our businesses. And we never stopped investing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our systems and infrastructure and adding bankers,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branches and products.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Regardless of what 2009 will bring, this emphasis 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serving clients and growing our businesses will drive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our results for years to come.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A. Results by Line of Business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The Investment Bank reported a loss of $1.2 billion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Our Investment Bank (IB) had disappointing financial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results on an absolute basis but performed relatively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well compared with most of our competitors.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results reflect a tough operating environment and suffered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from the aforementioned $10 billion in write</w:t>
      </w:r>
      <w:r w:rsidR="00A05EA9">
        <w:rPr>
          <w:rFonts w:ascii="CelesteOT-Book" w:hAnsi="CelesteOT-Book" w:cs="CelesteOT-Book"/>
          <w:sz w:val="20"/>
          <w:szCs w:val="20"/>
        </w:rPr>
        <w:t>-</w:t>
      </w:r>
      <w:r>
        <w:rPr>
          <w:rFonts w:ascii="CelesteOT-Book" w:hAnsi="CelesteOT-Book" w:cs="CelesteOT-Book"/>
          <w:sz w:val="20"/>
          <w:szCs w:val="20"/>
        </w:rPr>
        <w:t>downs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on leveraged lending and mortgage-related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assets, partially related to the acquisition of Bear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Stearns. While those write-downs were painful, they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were among the lowest in our industry. Moreover, our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underlying business performed solidly, and in some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notable areas, it outperformed. Several core businesses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– Rates and Currencies, Commodities, Emerging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Markets and Credit Trading – reported record results.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also were able to make significant progress across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our IB business. At the end of May, we closed our acquisition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 Bear Stearns, which I will discuss in more detail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later in this letter. Throughout the year, we stayed completely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focused on servicing our corporate and investor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clients, and in spite of the credit crisis, we continued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be there for our clients when they needed our advice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responsible capital support. J.P. Morgan was engaged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nearly all of the largest and most complex deals of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year, and we solidly established ourselves as the first call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for clients on their most important challenges.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try not to overemphasize market share tables or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awards, but years of focus and discipline did lead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some extraordinary industry recognition that is worth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noting. We earned our best rankings ever across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league tables, finishing first in global investment banking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fees; mergers and acquisitions; global syndicated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loans; debt; equity; and debt and equity-related transactions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– the only firm ever to finish No. 1 in all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these categories in a given year. In our Markets businesses,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client revenue increased 40% year-over-year, as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clients shifted more of their business to us in uncertain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times. In addition, J.P. Morgan received top awards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from </w:t>
      </w:r>
      <w:r>
        <w:rPr>
          <w:rFonts w:ascii="CelesteOT-Ita" w:hAnsi="CelesteOT-Ita" w:cs="CelesteOT-Ita"/>
          <w:sz w:val="20"/>
          <w:szCs w:val="20"/>
        </w:rPr>
        <w:t>International Financing Review</w:t>
      </w:r>
      <w:r>
        <w:rPr>
          <w:rFonts w:ascii="CelesteOT-Book" w:hAnsi="CelesteOT-Book" w:cs="CelesteOT-Book"/>
          <w:sz w:val="20"/>
          <w:szCs w:val="20"/>
        </w:rPr>
        <w:t xml:space="preserve">, </w:t>
      </w:r>
      <w:r>
        <w:rPr>
          <w:rFonts w:ascii="CelesteOT-Ita" w:hAnsi="CelesteOT-Ita" w:cs="CelesteOT-Ita"/>
          <w:sz w:val="20"/>
          <w:szCs w:val="20"/>
        </w:rPr>
        <w:t xml:space="preserve">Risk </w:t>
      </w:r>
      <w:r>
        <w:rPr>
          <w:rFonts w:ascii="CelesteOT-Book" w:hAnsi="CelesteOT-Book" w:cs="CelesteOT-Book"/>
          <w:sz w:val="20"/>
          <w:szCs w:val="20"/>
        </w:rPr>
        <w:t xml:space="preserve">and </w:t>
      </w:r>
      <w:r>
        <w:rPr>
          <w:rFonts w:ascii="CelesteOT-Ita" w:hAnsi="CelesteOT-Ita" w:cs="CelesteOT-Ita"/>
          <w:sz w:val="20"/>
          <w:szCs w:val="20"/>
        </w:rPr>
        <w:t>Financial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Ita" w:hAnsi="CelesteOT-Ita" w:cs="CelesteOT-Ita"/>
          <w:sz w:val="20"/>
          <w:szCs w:val="20"/>
        </w:rPr>
        <w:t xml:space="preserve">News </w:t>
      </w:r>
      <w:r>
        <w:rPr>
          <w:rFonts w:ascii="CelesteOT-Book" w:hAnsi="CelesteOT-Book" w:cs="CelesteOT-Book"/>
          <w:sz w:val="20"/>
          <w:szCs w:val="20"/>
        </w:rPr>
        <w:t>and received a leading number of distinctions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Greenwich Associates’ 2008 Quality Leader survey</w:t>
      </w:r>
    </w:p>
    <w:p w:rsidR="00A05EA9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– a record number of industry honors for us.</w:t>
      </w:r>
      <w:r w:rsidRPr="000E00FF">
        <w:rPr>
          <w:rFonts w:ascii="CelesteOT-Book" w:hAnsi="CelesteOT-Book" w:cs="CelesteOT-Book"/>
          <w:sz w:val="20"/>
          <w:szCs w:val="20"/>
        </w:rPr>
        <w:t xml:space="preserve"> 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 we move into 2009, we are not resting on our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laurels. We know we operate in a risky business with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many tough competitors who inevitably will come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back strong – even if some currently are distracted.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also know that the investment banking business,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many ways, will never be the same. Leverage will be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lower, and certain structured financial products will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likely cease to exist. But the fundamental business will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remain the same: advising corporations and investors,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raising capital, executing trades, providing research,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making markets, and giving our clients the best ideas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the financing to make those plans a reality.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Retail Financial Services reported net income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$880 million with an ROE of 5%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With $880 million in earnings, Retail Financial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Services (RFS) had a poor year overall. For its two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primary businesses – Retail Banking and Consumer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Lending – it was a tale of two cities.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On the plus side, Retail Banking, which includes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Consumer Banking and Business Banking, earned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$3 billion and, more important, grew its franchise –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both organically and through the acquisition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Washington Mutual. We expect the </w:t>
      </w:r>
      <w:proofErr w:type="spellStart"/>
      <w:r>
        <w:rPr>
          <w:rFonts w:ascii="CelesteOT-Book" w:hAnsi="CelesteOT-Book" w:cs="CelesteOT-Book"/>
          <w:sz w:val="20"/>
          <w:szCs w:val="20"/>
        </w:rPr>
        <w:t>WaMu</w:t>
      </w:r>
      <w:proofErr w:type="spellEnd"/>
      <w:r>
        <w:rPr>
          <w:rFonts w:ascii="CelesteOT-Book" w:hAnsi="CelesteOT-Book" w:cs="CelesteOT-Book"/>
          <w:sz w:val="20"/>
          <w:szCs w:val="20"/>
        </w:rPr>
        <w:t xml:space="preserve"> acquisition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contribute more than $2 billion in annual earnings,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it has extended our branch network to more than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5,000 branches in 23 states, adding 7,200 bankers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increasing our ATMs to 14,500, the second-largest ATM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network nationally. In Retail Banking, since the Bank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One merger and the addition of The Bank of New York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and </w:t>
      </w:r>
      <w:proofErr w:type="spellStart"/>
      <w:r>
        <w:rPr>
          <w:rFonts w:ascii="CelesteOT-Book" w:hAnsi="CelesteOT-Book" w:cs="CelesteOT-Book"/>
          <w:sz w:val="20"/>
          <w:szCs w:val="20"/>
        </w:rPr>
        <w:t>WaMu</w:t>
      </w:r>
      <w:proofErr w:type="spellEnd"/>
      <w:r>
        <w:rPr>
          <w:rFonts w:ascii="CelesteOT-Book" w:hAnsi="CelesteOT-Book" w:cs="CelesteOT-Book"/>
          <w:sz w:val="20"/>
          <w:szCs w:val="20"/>
        </w:rPr>
        <w:t xml:space="preserve"> branch networks, we have exponentially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grown our footprint, adding 4,400 branches through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acquisition and 500 organically. This five-year expansion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is reflected in more checking accounts (from 2.3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million to 24 million), more deposits (from $89 billion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$342 billion) and more states in which we operate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(from four to 23).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On the negative side, Consumer Lending, which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includes the Mortgage, Home Equity, Student Loan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Auto Finance businesses, reported a loss of $2.1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billion, driven by a 274% increase, to $9.5 billion,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provision for credit losses, primarily in the home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lending businesses. Despite these losses, Consumer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Lending remains core to what we do. It enables us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serve customers across many products and extend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$352 billion in loans. However, continued pressure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on home prices, the effects of past poor underwriting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standards and the deepening recession have pushed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up, and, unfortunately, will continue to push up, credit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costs. Our current expectation is that quarterly charge</w:t>
      </w:r>
      <w:r w:rsidR="00A05EA9">
        <w:rPr>
          <w:rFonts w:ascii="CelesteOT-Book" w:hAnsi="CelesteOT-Book" w:cs="CelesteOT-Book"/>
          <w:sz w:val="20"/>
          <w:szCs w:val="20"/>
        </w:rPr>
        <w:t>-</w:t>
      </w:r>
      <w:r>
        <w:rPr>
          <w:rFonts w:ascii="CelesteOT-Book" w:hAnsi="CelesteOT-Book" w:cs="CelesteOT-Book"/>
          <w:sz w:val="20"/>
          <w:szCs w:val="20"/>
        </w:rPr>
        <w:t>offs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for the Mortgage and Home Equity portfolios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could range from $1.8 billion to $2.4 billion (an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extremely high annualized loss rate of 3.5% to 5%).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By the end of 2008, we had reserves of more than $8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billion across all of RFS, and, with the expectation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higher charge-offs, we also expect to build additional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reserves in 2009. However, there is one area that has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shown an improving trend: third-party mortgage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servicing. This business relies on scale and efficiency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and, including the addition of the </w:t>
      </w:r>
      <w:proofErr w:type="spellStart"/>
      <w:r>
        <w:rPr>
          <w:rFonts w:ascii="CelesteOT-Book" w:hAnsi="CelesteOT-Book" w:cs="CelesteOT-Book"/>
          <w:sz w:val="20"/>
          <w:szCs w:val="20"/>
        </w:rPr>
        <w:t>WaMu</w:t>
      </w:r>
      <w:proofErr w:type="spellEnd"/>
      <w:r>
        <w:rPr>
          <w:rFonts w:ascii="CelesteOT-Book" w:hAnsi="CelesteOT-Book" w:cs="CelesteOT-Book"/>
          <w:sz w:val="20"/>
          <w:szCs w:val="20"/>
        </w:rPr>
        <w:t xml:space="preserve"> portfolio,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it grew 91% to $1.17 trillion of loans.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believe we have corrected for the underwriting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mistakes of the past. Essentially, by the end of 2008,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saw a return to old-fashioned home lending standards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(a maximum of 80% loan-to-value, with fully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documented income). In addition, we closed down all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business originated by mortgage brokers. My worst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mistake of the past several years was not doing this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sooner. In general, the credit losses in the broker</w:t>
      </w:r>
      <w:r w:rsidR="00A05EA9">
        <w:rPr>
          <w:rFonts w:ascii="CelesteOT-Book" w:hAnsi="CelesteOT-Book" w:cs="CelesteOT-Book"/>
          <w:sz w:val="20"/>
          <w:szCs w:val="20"/>
        </w:rPr>
        <w:t xml:space="preserve"> </w:t>
      </w:r>
      <w:r>
        <w:rPr>
          <w:rFonts w:ascii="CelesteOT-Book" w:hAnsi="CelesteOT-Book" w:cs="CelesteOT-Book"/>
          <w:sz w:val="20"/>
          <w:szCs w:val="20"/>
        </w:rPr>
        <w:t>originated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business are two to three times worse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than that of our own directly originated business.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Unfortunately, approximately 30% of our home loans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were originated through the broker channel. Although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will be paying for this bad underwriting for years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come, we will continue to build the Consumer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Lending business with new standards in place.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have always loved the Retail Banking business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believe that the exceptional economics of the branch</w:t>
      </w:r>
      <w:r w:rsidR="00A05EA9">
        <w:rPr>
          <w:rFonts w:ascii="CelesteOT-Book" w:hAnsi="CelesteOT-Book" w:cs="CelesteOT-Book"/>
          <w:sz w:val="20"/>
          <w:szCs w:val="20"/>
        </w:rPr>
        <w:t>-</w:t>
      </w:r>
      <w:r>
        <w:rPr>
          <w:rFonts w:ascii="CelesteOT-Book" w:hAnsi="CelesteOT-Book" w:cs="CelesteOT-Book"/>
          <w:sz w:val="20"/>
          <w:szCs w:val="20"/>
        </w:rPr>
        <w:t>based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businesses will fuel growth and earn a return 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equity (ROE) of more than 30% over time. As for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Consumer Lending business, it should produce returns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 15%-20%, especially as we capitalize on the benefits</w:t>
      </w:r>
    </w:p>
    <w:p w:rsidR="00A05EA9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CelesteOT-Book" w:hAnsi="CelesteOT-Book" w:cs="CelesteOT-Book"/>
          <w:sz w:val="20"/>
          <w:szCs w:val="20"/>
        </w:rPr>
        <w:t>of cross-selling and cross-underwriting.</w:t>
      </w:r>
      <w:r w:rsidRPr="000E00FF">
        <w:rPr>
          <w:rFonts w:ascii="AGaramond-Italic" w:hAnsi="AGaramond-Italic" w:cs="AGaramond-Italic"/>
          <w:i/>
          <w:iCs/>
          <w:sz w:val="22"/>
          <w:szCs w:val="22"/>
        </w:rPr>
        <w:t xml:space="preserve"> 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Card Services reported net income of $780 million with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an ROE of 5%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Card Services’ full-year net income was $780 million,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down 73% year-over-year as charge-offs increased from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$5.5 billion in 2007 to $8.2 billion in 2008 (up 48%).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net charge-off rate was approximately 5% of loans.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2008, Card Services increased net revenue by 8%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and grew managed loans by 3% (excluding </w:t>
      </w:r>
      <w:proofErr w:type="spellStart"/>
      <w:r>
        <w:rPr>
          <w:rFonts w:ascii="CelesteOT-Book" w:hAnsi="CelesteOT-Book" w:cs="CelesteOT-Book"/>
          <w:sz w:val="20"/>
          <w:szCs w:val="20"/>
        </w:rPr>
        <w:t>WaMu</w:t>
      </w:r>
      <w:proofErr w:type="spellEnd"/>
      <w:r>
        <w:rPr>
          <w:rFonts w:ascii="CelesteOT-Book" w:hAnsi="CelesteOT-Book" w:cs="CelesteOT-Book"/>
          <w:sz w:val="20"/>
          <w:szCs w:val="20"/>
        </w:rPr>
        <w:t>).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2008, we added 14.9 million new credit card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accounts. By investing in activities to further engage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current </w:t>
      </w:r>
      <w:proofErr w:type="spellStart"/>
      <w:r>
        <w:rPr>
          <w:rFonts w:ascii="CelesteOT-Book" w:hAnsi="CelesteOT-Book" w:cs="CelesteOT-Book"/>
          <w:sz w:val="20"/>
          <w:szCs w:val="20"/>
        </w:rPr>
        <w:t>cardmembers</w:t>
      </w:r>
      <w:proofErr w:type="spellEnd"/>
      <w:r>
        <w:rPr>
          <w:rFonts w:ascii="CelesteOT-Book" w:hAnsi="CelesteOT-Book" w:cs="CelesteOT-Book"/>
          <w:sz w:val="20"/>
          <w:szCs w:val="20"/>
        </w:rPr>
        <w:t xml:space="preserve"> and attract new customers, we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continued growing the business. These activities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included renewing contracts with important partners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(AARP, Continental, Disney, Marriott and United)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enhancing our customer service. Equally important,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Chase kept credit open and available to customers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businesses in a safe and sound manner and extended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more than $84 billion in new credit.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With the </w:t>
      </w:r>
      <w:proofErr w:type="spellStart"/>
      <w:r>
        <w:rPr>
          <w:rFonts w:ascii="CelesteOT-Book" w:hAnsi="CelesteOT-Book" w:cs="CelesteOT-Book"/>
          <w:sz w:val="20"/>
          <w:szCs w:val="20"/>
        </w:rPr>
        <w:t>WaMu</w:t>
      </w:r>
      <w:proofErr w:type="spellEnd"/>
      <w:r>
        <w:rPr>
          <w:rFonts w:ascii="CelesteOT-Book" w:hAnsi="CelesteOT-Book" w:cs="CelesteOT-Book"/>
          <w:sz w:val="20"/>
          <w:szCs w:val="20"/>
        </w:rPr>
        <w:t xml:space="preserve"> acquisition, Chase became the largest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credit card issuer in the nation, with more than 168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million cards in circulation and more than $190 billion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managed loans. Yet, being the biggest does not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mean we are the best. We will continue to invest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areas that will make us the best in the business.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Specifically, our focus will be on responsive customer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service, valued loyalty and rewards programs,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upgraded systems and infrastructure. In addition, our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ability to do a better job underwriting and to give our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customers added value through cross-selling is a huge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competitive advantage in both the card and retail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banking businesses.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Our focus on sound risk management extends to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card business. Early in this crisis, we responded quickly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leading indicators of change and made considerable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risk management improvements. This included: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raising the credit-score threshold for direct-mail marketing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increasing the number of applications that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are subject to our thorough review process. We regularly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manage our customers’ credit lines, based 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their willingness and ability to pay. While we are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lowering credit lines for customers who show signs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 increased risk or inactivity, we also are raising lines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for our most creditworthy customers. In addition, we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are closing accounts that have been inactive for long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periods of time because we know from experience that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these accounts are extremely risky.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Looking ahead, we expect losses will continue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increase from 5% to 9%, essentially tracking the rate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 unemployment. To prepare for higher losses, we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increased our reserves from $3 billion to $8 billion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are intensifying our collections efforts. At the same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time, we have expanded our use of flexible payment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programs to help those customers experiencing financial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distress: In 2008, we saw 600,000 new enrollments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payment programs, and we anticipate, and are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prepared for, that number to increase.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do not expect 2009 to be a good year for the credit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card business. In fact, we do not expect to make any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money in Card Services this year. However, once this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crisis is over, we believe that our ongoing investments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service quality, rewards programs and enhanced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infrastructure will ultimately make us one of the best</w:t>
      </w:r>
    </w:p>
    <w:p w:rsidR="00A05EA9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CelesteOT-Book" w:hAnsi="CelesteOT-Book" w:cs="CelesteOT-Book"/>
          <w:sz w:val="20"/>
          <w:szCs w:val="20"/>
        </w:rPr>
        <w:t>credit card companies in America.</w:t>
      </w:r>
      <w:r w:rsidRPr="000E00FF">
        <w:rPr>
          <w:rFonts w:ascii="AGaramond-Italic" w:hAnsi="AGaramond-Italic" w:cs="AGaramond-Italic"/>
          <w:i/>
          <w:iCs/>
          <w:sz w:val="22"/>
          <w:szCs w:val="22"/>
        </w:rPr>
        <w:t xml:space="preserve"> 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Commercial Banking reported net income of $1.4 billion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with an ROE of 20%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Commercial Banking delivered strong results, outperforming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its peer group and even exceeding our 2008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plan in a tough year. Strong credit quality, risk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management, client service, operational efficiency,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expense control and effective pricing all contributed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strong result: a 27% increase to a record $1.4 billion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 net income, on a record $4.8 billion in revenue.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instead of relying on lending to be the key driver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 revenue, Commercial Banking achieved record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results in gross investment banking revenue of $966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million (up 9%), treasury services revenue of $2.6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billion (up 13%), average liability balances of $103.1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billion (up 18%) and average loan balances of $82.3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billion (up 35%). It also is notable that only 36%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Commercial </w:t>
      </w:r>
      <w:proofErr w:type="spellStart"/>
      <w:r>
        <w:rPr>
          <w:rFonts w:ascii="CelesteOT-Book" w:hAnsi="CelesteOT-Book" w:cs="CelesteOT-Book"/>
          <w:sz w:val="20"/>
          <w:szCs w:val="20"/>
        </w:rPr>
        <w:t>Banking’s</w:t>
      </w:r>
      <w:proofErr w:type="spellEnd"/>
      <w:r>
        <w:rPr>
          <w:rFonts w:ascii="CelesteOT-Book" w:hAnsi="CelesteOT-Book" w:cs="CelesteOT-Book"/>
          <w:sz w:val="20"/>
          <w:szCs w:val="20"/>
        </w:rPr>
        <w:t xml:space="preserve"> revenue relates to loans.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addition to ranking among the top three commercial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banks nationally in market penetration and lead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share and being the No. 2 large middle-market lender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the United States, Commercial Banking maintained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 favorable market position relative to peers in risk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management and deposit growth. We also are encouraged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by the prospects for the Commercial Term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Lending business we acquired from </w:t>
      </w:r>
      <w:proofErr w:type="spellStart"/>
      <w:r>
        <w:rPr>
          <w:rFonts w:ascii="CelesteOT-Book" w:hAnsi="CelesteOT-Book" w:cs="CelesteOT-Book"/>
          <w:sz w:val="20"/>
          <w:szCs w:val="20"/>
        </w:rPr>
        <w:t>WaMu</w:t>
      </w:r>
      <w:proofErr w:type="spellEnd"/>
      <w:r>
        <w:rPr>
          <w:rFonts w:ascii="CelesteOT-Book" w:hAnsi="CelesteOT-Book" w:cs="CelesteOT-Book"/>
          <w:sz w:val="20"/>
          <w:szCs w:val="20"/>
        </w:rPr>
        <w:t xml:space="preserve"> and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expansion of our middle-market model across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West and Southeast footprints. As ever, client selection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is critical to our success, and Commercial Banking has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not only created more than 1,800 new relationships but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also has expanded nearly 10,000 existing relationships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– a sign of the continued vitality of our business.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That said, due to our clients’ waning loan demand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higher credit losses, 2009 will be a tough year for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Commercial Banking business. While we expect problems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commercial construction and real estate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worsen for the rest of this year, we are fortunate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have limited exposure and strong reserves. The turbulence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the economy and its anticipated impact on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broader Commercial Banking portfolio have led us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shift into a recession-management mode and dedicate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many of our best resources into critically important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workout units, where expert senior managers are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involved on a daily basis.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Commercial Banking is a business with excellent long</w:t>
      </w:r>
      <w:r w:rsidR="00A05EA9">
        <w:rPr>
          <w:rFonts w:ascii="CelesteOT-Book" w:hAnsi="CelesteOT-Book" w:cs="CelesteOT-Book"/>
          <w:sz w:val="20"/>
          <w:szCs w:val="20"/>
        </w:rPr>
        <w:t>-</w:t>
      </w:r>
      <w:r>
        <w:rPr>
          <w:rFonts w:ascii="CelesteOT-Book" w:hAnsi="CelesteOT-Book" w:cs="CelesteOT-Book"/>
          <w:sz w:val="20"/>
          <w:szCs w:val="20"/>
        </w:rPr>
        <w:t>term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value for us. We play a critical role in serving so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many great companies across this nation. And as this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important and vibrant sector of the economy grows,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so will we.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Treasury &amp; Securities Services reported record net income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of $1.8 billion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Treasury &amp; Securities Services (TSS) delivered exceptional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financial results in 2008. Its net income has more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than doubled since 2005. For 2008, it stands at $1.8 billion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(up 26%), with a 47% return on equity, on record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revenue (up 17%). We value this business tremendously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appreciate how it has grown consistently over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time, produced good margins, and maintained great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global scale and long-standing client relationships.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business maintains a leading position in holding,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valuing, clearing and servicing securities and providing</w:t>
      </w:r>
    </w:p>
    <w:p w:rsidR="00A05EA9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cash management, co</w:t>
      </w:r>
      <w:r w:rsidR="00A05EA9">
        <w:rPr>
          <w:rFonts w:ascii="CelesteOT-Book" w:hAnsi="CelesteOT-Book" w:cs="CelesteOT-Book"/>
          <w:sz w:val="20"/>
          <w:szCs w:val="20"/>
        </w:rPr>
        <w:t>rporate card and liquidity prod</w:t>
      </w:r>
      <w:r>
        <w:rPr>
          <w:rFonts w:ascii="CelesteOT-Book" w:hAnsi="CelesteOT-Book" w:cs="CelesteOT-Book"/>
          <w:sz w:val="20"/>
          <w:szCs w:val="20"/>
        </w:rPr>
        <w:t>ucts,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trade finance services to the world’s leading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companies and institutional investors. We now serve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more than 2,800 clients around the world. In 2008,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TSS brought in more than 250 significant new client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relationships, representing more than $80 million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annualized revenue. In a business with global scale,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50% of TSS’ revenue is from business outside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United States, and in 2008, this revenue grew by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15%. TSS further strengthened its international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presence, expanding services in more than 20 countries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throughout Europe, the Middle East, Africa,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Asia and Latin America – we now do business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more than 45 countries.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Notably, TSS also broke its single-day U.S. dollar</w:t>
      </w:r>
      <w:r w:rsidR="00A05EA9">
        <w:rPr>
          <w:rFonts w:ascii="CelesteOT-Book" w:hAnsi="CelesteOT-Book" w:cs="CelesteOT-Book"/>
          <w:sz w:val="20"/>
          <w:szCs w:val="20"/>
        </w:rPr>
        <w:t>-</w:t>
      </w:r>
      <w:r>
        <w:rPr>
          <w:rFonts w:ascii="CelesteOT-Book" w:hAnsi="CelesteOT-Book" w:cs="CelesteOT-Book"/>
          <w:sz w:val="20"/>
          <w:szCs w:val="20"/>
        </w:rPr>
        <w:t>clearing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volume record – by clearing a staggering $5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trillion in a single day, 59% over its average. Due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market conditions, TSS assets under custody decreased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by 17% to $13.2 trillion. Yet, at the same time, average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liability balances were up 22% to $280 billion, reflecting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 flight to quality as clients were drawn to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stability of J.P. Morgan.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TSS is preparing for continued stress in the equity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markets in 2009, declining securities lending balances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the negative impact of 0% interest rates.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Nevertheless, it remains an excellent business, serving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clients from all five of our other businesses, and we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expect it to produce strong results for years to come.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Asset Management reported net income of $1.4 billion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with an ROE of 24%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Asset Management, with assets under supervision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$1.5 trillion, experienced a turbulent year in 2008. As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anticipated in this letter last year, earnings dropped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(by 31%). But overall, the year’s results were the result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 three trends: continued strong growth in Private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Banking, a small reduction in assets under management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(but a large change in the mix of asset types)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a rigorous management of risk.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Private Banking had an exceptional year, bringing in a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record number of new clients and a record level of net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new assets (approximately $80 billion, for a total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$538 billion). Earnings grew 12%. Over the past two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years, more than 235 new bankers have joined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Private Bank and promise to contribute significantly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to its future growth.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Assets under management were $1.13 trillion at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end of 2008 versus $1.19 trillion in 2007. Net new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inflows were a healthy $151 billion, up 31% from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prior year. Unfortunately, this was more than offset by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declines in market values. In addition, there was a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large change in the mix of assets. The cash we manage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for all our clients increased dramatically, with liquidity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balances growing by $210 billion to reach $613 billion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by year-end, as clients globally sought safety away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from higher-risk investments. Equities and alternatives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went in the opposite direction, with a 49% decline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$240 billion from $472 billion, largely due to a 41%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drop in the value of equity markets. Finally, alternative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assets dropped 17% to $100 billion from $121 billion.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current turmoil has reinforced the importance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managing risk. Our culture of strong risk management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(proper due diligence, documentation, auditing, among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other measures) is consistent with our philosophy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putting clients’ interests first and has enabled us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avoid many of the negative developments that surfaced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last year.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anticipate another difficult year in 2009, with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earnings continuing to be affected by market conditions.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But this is a great business, and we intend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keep it that way by focusing on helping our clients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through the current environment.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The Corporate sector reported net income of $557 million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2008, we reported a net loss of $700 million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Private Equity – a different story from 2007, when we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reported pre-tax private equity gains of more than $4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billion. We love the private equity business, but as we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indicated in prior years, private equity returns are by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their nature lumpy, and we did not expect the stellar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2007 results to be repeated in 2008. We will remain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patient and still expect this business to deliver in</w:t>
      </w:r>
    </w:p>
    <w:p w:rsidR="00A05EA9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excess of 20% return on equity for us over time.</w:t>
      </w:r>
      <w:r w:rsidRPr="000E00FF">
        <w:rPr>
          <w:rFonts w:ascii="CelesteOT-Book" w:hAnsi="CelesteOT-Book" w:cs="CelesteOT-Book"/>
          <w:sz w:val="20"/>
          <w:szCs w:val="20"/>
        </w:rPr>
        <w:t xml:space="preserve"> 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Aside from Private Equity, our Corporate sector,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excluding merger-related items, produced $1.5 billion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net income. This includes unallocated corporate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expense of approximately $500 million, which we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expect to continue at approximately the same level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2009, as well as a myriad of other items that are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disclosed in detail in our financial statements.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B. Strong strategic positions of all our businesses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One important and critical point to highlight is that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each of our businesses now ranks as one of the top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three players in its respective industry. As ever, our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goal is to be the best, not necessarily the biggest. That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said, we know that size matters in businesses where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economies of scale – in areas such as systems, operations,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innovation, branding and risk diversification –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can be critical to success. The only reason to get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bigger and gain economies of scale is when doing so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enables you to do a better job for your clients; i.e., by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giving them more, better and faster at a lower cost.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Ultimately, this is also the only real reason to do a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merger – the client gets something better. If this isn’t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case, big can be bad. If bureaucracy, hubris, lack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attention to detail – or other ailments of large corporations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– overwhelm the benefits of size, then failure will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ultimately result.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are also keenly aware of the value added at more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detailed levels in our businesses. For example,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Retail Financial Services, we gained share with small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businesses as we expanded our brand footprint. Our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Investment Bank has become a top player in both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Prime Brokerage and Energy, previously two of our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weak spots. Commercial Banking added </w:t>
      </w:r>
      <w:proofErr w:type="spellStart"/>
      <w:r>
        <w:rPr>
          <w:rFonts w:ascii="CelesteOT-Book" w:hAnsi="CelesteOT-Book" w:cs="CelesteOT-Book"/>
          <w:sz w:val="20"/>
          <w:szCs w:val="20"/>
        </w:rPr>
        <w:t>WaMu’s</w:t>
      </w:r>
      <w:proofErr w:type="spellEnd"/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Commercial and Community Lending businesses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its portfolio, representing $44.5 billion in loans.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And Private </w:t>
      </w:r>
      <w:proofErr w:type="spellStart"/>
      <w:r>
        <w:rPr>
          <w:rFonts w:ascii="CelesteOT-Book" w:hAnsi="CelesteOT-Book" w:cs="CelesteOT-Book"/>
          <w:sz w:val="20"/>
          <w:szCs w:val="20"/>
        </w:rPr>
        <w:t>Banking’s</w:t>
      </w:r>
      <w:proofErr w:type="spellEnd"/>
      <w:r>
        <w:rPr>
          <w:rFonts w:ascii="CelesteOT-Book" w:hAnsi="CelesteOT-Book" w:cs="CelesteOT-Book"/>
          <w:sz w:val="20"/>
          <w:szCs w:val="20"/>
        </w:rPr>
        <w:t xml:space="preserve"> record in net new asset flows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showed the strength of the J.P. Morgan franchise, as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high-net-worth individuals worldwide chose us to manage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their investments. We also continue to upgrade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our infrastructure by improving systems, data centers,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products and services.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Suffice it to say, we like our market position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believe that each business is strong and getting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stronger. Even in tough years like 2008 and 2009,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did not – and will not – stop doing all the things</w:t>
      </w:r>
    </w:p>
    <w:p w:rsidR="00A05EA9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3"/>
          <w:szCs w:val="23"/>
        </w:rPr>
      </w:pPr>
      <w:r>
        <w:rPr>
          <w:rFonts w:ascii="CelesteOT-Book" w:hAnsi="CelesteOT-Book" w:cs="CelesteOT-Book"/>
          <w:sz w:val="20"/>
          <w:szCs w:val="20"/>
        </w:rPr>
        <w:t>that make our businesses better.</w:t>
      </w:r>
      <w:r w:rsidRPr="000E00FF">
        <w:rPr>
          <w:rFonts w:ascii="Amplitude-Book" w:hAnsi="Amplitude-Book" w:cs="Amplitude-Book"/>
          <w:sz w:val="23"/>
          <w:szCs w:val="23"/>
        </w:rPr>
        <w:t xml:space="preserve"> 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3"/>
          <w:szCs w:val="23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3"/>
          <w:szCs w:val="23"/>
        </w:rPr>
      </w:pPr>
      <w:r>
        <w:rPr>
          <w:rFonts w:ascii="Amplitude-Book" w:hAnsi="Amplitude-Book" w:cs="Amplitude-Book"/>
          <w:sz w:val="23"/>
          <w:szCs w:val="23"/>
        </w:rPr>
        <w:t>II. REVIEW OF CRITICAL EVENTS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3"/>
          <w:szCs w:val="23"/>
        </w:rPr>
      </w:pPr>
      <w:r>
        <w:rPr>
          <w:rFonts w:ascii="Amplitude-Book" w:hAnsi="Amplitude-Book" w:cs="Amplitude-Book"/>
          <w:sz w:val="23"/>
          <w:szCs w:val="23"/>
        </w:rPr>
        <w:t>THE YEAR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this section, I want to review some of the critical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events for us this past year: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The purchase of Bear Stearns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The purchase of Washington Mutual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The gathering storm that arrived with a vengeance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The acceptance of government TARP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A. The purchase of Bear Stearns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On May 30, 2008, we closed our acquisition of Bear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Stearns – a deal completed in record time under truly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extraordinary circumstances.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Over the weekend of March 15, we were asked by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U.S. government to assist in preventing Bear Stearns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from going bankrupt before the opening of the Asian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markets on Monday morning. The possibility was real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that if Bear Stearns had been allowed to go bankrupt,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it could have had a cataclysmic effect on the financial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markets. (Many believe that later experiences with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Lehman Brothers essentially proved this to be true.)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 person, our Board of Directors felt JPMorgan Chase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had a special obligation to do all we could to help, especially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knowing that we were among the few companies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– if not the only one – in a position to do so. However,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this deal posed more risks and threatened to be more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backbreaking than any other acquisition we had done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past. And it had to make sense for our shareholders.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Going into this deal, we had two things in our favor: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strength of our balance sheet and capital base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skill of our people.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Our first priority was to quickly reduce our downside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risk. This required us to massively de-risk Bear Stearns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quickly and in potentially dangerous markets. Bear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Stearns had approximately $400 billion in assets that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needed to consolidate into our financial and risk systems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reduce quickly to approximately $200 billion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 assets. We had to manage this reduction so that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remaining risk was manageable and well-controlled.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potential downside – given the treacherous markets –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was enormous. We asked the government to finance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assume the risk on approximately $30 billion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mortgage assets (compared with our $370 billion of total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assets acquired from Bear Stearns). The portion that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government agreed to take comprised the less risky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mortgage assets (we kept the most risky mortgage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assets). We simply could not and would not take 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any more mortgage risk – it would have been extremely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irresponsible. And remember, the government could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finance the assets much more cheaply than we could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could hold them as it saw fit, whereas we would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have been forced to sell them immediately.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Under normal conditions, the price we ultimately paid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for Bear Stearns would have been considered low by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most standards. But these were not normal conditions,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because of the risk we were taking, we needed a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huge margin for error. We were not buying a house –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were buying a house on fire.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paid $1.5 billion for Bear Stearns, a company that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had reported a little more than $11 billion in common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equity. We knew that most – but we hoped not all –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common equity we were buying would be used for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close-down costs, litigation expenses, severance costs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and, most important, quickly eliminating the risk on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balance sheet. We have largely completed this task, but,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unfortunately, all of the equity was used up in this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process, and several billions more in losses ran through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our income statement in the second half of 2008.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Despite these additional costs, we still believe that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Bear Stearns has added significantly to our franchise.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particular, it completed our franchise in two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areas where we were weak, Prime Brokerage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Commodities, and it enhanced our broader equity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fixed income businesses. Ultimately, we expect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businesses we acquired to add approximately $1 billion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 annual earnings to the company.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truly impressive part of the Bear Stearns deal was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human side – seeing our people rise to the challenge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under a great deal of strain. On Thursday night,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March 13, I called our investment banking heads, Steve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Black and Bill Winters, who then called our finance,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audit, tax, trading and banking professionals as well as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legal, real estate and systems teams around the world –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many of whom got out of bed and went back to work.</w:t>
      </w:r>
      <w:r w:rsidRPr="000E00FF">
        <w:rPr>
          <w:rFonts w:ascii="CelesteOT-Book" w:hAnsi="CelesteOT-Book" w:cs="CelesteOT-Book"/>
          <w:sz w:val="20"/>
          <w:szCs w:val="20"/>
        </w:rPr>
        <w:t xml:space="preserve"> </w:t>
      </w:r>
      <w:r>
        <w:rPr>
          <w:rFonts w:ascii="CelesteOT-Book" w:hAnsi="CelesteOT-Book" w:cs="CelesteOT-Book"/>
          <w:sz w:val="20"/>
          <w:szCs w:val="20"/>
        </w:rPr>
        <w:t>Soon, hundreds returned to work that night. By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weekend, thousands of people from around the world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were working around the clock. These professionals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ably managed the due diligence work and gave us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confidence we needed to complete the deal. Their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Herculean effort over that weekend and the next several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months made it possible for us to sign and close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deal in about 75 days. If you could have seen what I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saw during that intensely stressful time, you would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have been very proud of the team at JPMorgan Chase.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 xml:space="preserve">B. The purchase of </w:t>
      </w:r>
      <w:proofErr w:type="spellStart"/>
      <w:r>
        <w:rPr>
          <w:rFonts w:ascii="Amplitude-Book" w:hAnsi="Amplitude-Book" w:cs="Amplitude-Book"/>
          <w:sz w:val="22"/>
          <w:szCs w:val="22"/>
        </w:rPr>
        <w:t>WaMu</w:t>
      </w:r>
      <w:proofErr w:type="spellEnd"/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On September 25, the Federal Deposit Insurance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Corporation (FDIC) seized the banking assets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Washington Mutual in the largest bank failure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history. Moments later, we acquired the deposits,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assets and certain liabilities of Washington Mutual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for approximately $1.9 billion. We now know that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JPMorgan Chase was the only bank prepared to act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immediately. We acquired </w:t>
      </w:r>
      <w:proofErr w:type="spellStart"/>
      <w:r>
        <w:rPr>
          <w:rFonts w:ascii="CelesteOT-Book" w:hAnsi="CelesteOT-Book" w:cs="CelesteOT-Book"/>
          <w:sz w:val="20"/>
          <w:szCs w:val="20"/>
        </w:rPr>
        <w:t>WaMu’s</w:t>
      </w:r>
      <w:proofErr w:type="spellEnd"/>
      <w:r>
        <w:rPr>
          <w:rFonts w:ascii="CelesteOT-Book" w:hAnsi="CelesteOT-Book" w:cs="CelesteOT-Book"/>
          <w:sz w:val="20"/>
          <w:szCs w:val="20"/>
        </w:rPr>
        <w:t xml:space="preserve"> 2,200 branches,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5,000 ATMs and 12.6 million checking accounts, as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well as savings, mortgage and credit card accounts.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Importantly, we did not acquire the assets or liabilities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 the bank’s holding company or assume the $14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billion of senior unsecured debt and subordinated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debt of Washington Mutual’s banks.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deal was financially compelling – it was immediately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accretive to earnings, and it will add an estimated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$2 billion or 50 cents per share to our 2009 results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increasingly more thereafter. To achieve these anticipated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earnings, we did not rely on heroic revenue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assumptions. Instead, we mostly relied on expected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cost savings (net of the large investments in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technology and refurbishment of the branches) of $1.5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billion. We now expect to achieve cost savings of more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than $2 billion. We also plan to complete all rebranding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system conversions by the end of this year.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With the acquisition of </w:t>
      </w:r>
      <w:proofErr w:type="spellStart"/>
      <w:r>
        <w:rPr>
          <w:rFonts w:ascii="CelesteOT-Book" w:hAnsi="CelesteOT-Book" w:cs="CelesteOT-Book"/>
          <w:sz w:val="20"/>
          <w:szCs w:val="20"/>
        </w:rPr>
        <w:t>WaMu</w:t>
      </w:r>
      <w:proofErr w:type="spellEnd"/>
      <w:r>
        <w:rPr>
          <w:rFonts w:ascii="CelesteOT-Book" w:hAnsi="CelesteOT-Book" w:cs="CelesteOT-Book"/>
          <w:sz w:val="20"/>
          <w:szCs w:val="20"/>
        </w:rPr>
        <w:t>, we purchased approximately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$240 billion of mortgage and mortgage-related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assets, with $160 billion in deposits and $38 billion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equity. We immediately wrote down most of the bad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or impaired assets (approximately $31 billion), properly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reserved for the remaining assets, and established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reserves for severance and close-down costs. After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recognizing all of these costs, we believe that we now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have a relatively “clean” company that came with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approximately $4 billion in “good” common equity.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Our due diligence on </w:t>
      </w:r>
      <w:proofErr w:type="spellStart"/>
      <w:r>
        <w:rPr>
          <w:rFonts w:ascii="CelesteOT-Book" w:hAnsi="CelesteOT-Book" w:cs="CelesteOT-Book"/>
          <w:sz w:val="20"/>
          <w:szCs w:val="20"/>
        </w:rPr>
        <w:t>WaMu’s</w:t>
      </w:r>
      <w:proofErr w:type="spellEnd"/>
      <w:r>
        <w:rPr>
          <w:rFonts w:ascii="CelesteOT-Book" w:hAnsi="CelesteOT-Book" w:cs="CelesteOT-Book"/>
          <w:sz w:val="20"/>
          <w:szCs w:val="20"/>
        </w:rPr>
        <w:t xml:space="preserve"> assets was extensive,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our assumptions were conservative. We assumed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that home prices would go down another 10% (from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day we closed), providing a healthy margin for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error. However, if home prices go down more than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expected, say 20%, all other things being equal, this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could cost us $5 billion-$10 billion more. Even under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these circumstances, we think the transaction will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remain a great deal, at a great price for our shareholders.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are confident that it will add enormous value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JPMorgan Chase in the future.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Given our conservative nature, we sold $11.5 billion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common stock the morning after the deal announcement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maintain our strong capital base. The capital raise –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upsized due to strong response from investors – was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largest U.S. common stock follow-on offering ever executed.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In addition, </w:t>
      </w:r>
      <w:proofErr w:type="spellStart"/>
      <w:r>
        <w:rPr>
          <w:rFonts w:ascii="CelesteOT-Book" w:hAnsi="CelesteOT-Book" w:cs="CelesteOT-Book"/>
          <w:sz w:val="20"/>
          <w:szCs w:val="20"/>
        </w:rPr>
        <w:t>WaMu’s</w:t>
      </w:r>
      <w:proofErr w:type="spellEnd"/>
      <w:r>
        <w:rPr>
          <w:rFonts w:ascii="CelesteOT-Book" w:hAnsi="CelesteOT-Book" w:cs="CelesteOT-Book"/>
          <w:sz w:val="20"/>
          <w:szCs w:val="20"/>
        </w:rPr>
        <w:t xml:space="preserve"> retail deposits contributed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our stable funding base and liquidity position.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prior years, we consistently expressed our desire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broaden our retail footprint to attractive regions such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 the West Coast and Florida – as long as the plan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made good sense financially and we could execute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transaction effectively. The </w:t>
      </w:r>
      <w:proofErr w:type="spellStart"/>
      <w:r>
        <w:rPr>
          <w:rFonts w:ascii="CelesteOT-Book" w:hAnsi="CelesteOT-Book" w:cs="CelesteOT-Book"/>
          <w:sz w:val="20"/>
          <w:szCs w:val="20"/>
        </w:rPr>
        <w:t>WaMu</w:t>
      </w:r>
      <w:proofErr w:type="spellEnd"/>
      <w:r>
        <w:rPr>
          <w:rFonts w:ascii="CelesteOT-Book" w:hAnsi="CelesteOT-Book" w:cs="CelesteOT-Book"/>
          <w:sz w:val="20"/>
          <w:szCs w:val="20"/>
        </w:rPr>
        <w:t xml:space="preserve"> transaction aligned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perfectly with this criteria. Specifically, it expands our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retail franchise into fast-growing new markets with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established branches; bolsters our presence in our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significant footprint states; and, over time, will allow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us to extend the reach of our commercial banking,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business banking, credit card and wealth management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efforts. These additional businesses were not heritage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strengths of </w:t>
      </w:r>
      <w:proofErr w:type="spellStart"/>
      <w:r>
        <w:rPr>
          <w:rFonts w:ascii="CelesteOT-Book" w:hAnsi="CelesteOT-Book" w:cs="CelesteOT-Book"/>
          <w:sz w:val="20"/>
          <w:szCs w:val="20"/>
        </w:rPr>
        <w:t>WaMu</w:t>
      </w:r>
      <w:proofErr w:type="spellEnd"/>
      <w:r>
        <w:rPr>
          <w:rFonts w:ascii="CelesteOT-Book" w:hAnsi="CelesteOT-Book" w:cs="CelesteOT-Book"/>
          <w:sz w:val="20"/>
          <w:szCs w:val="20"/>
        </w:rPr>
        <w:t xml:space="preserve"> but, in effect, can be built on top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of the </w:t>
      </w:r>
      <w:proofErr w:type="spellStart"/>
      <w:r>
        <w:rPr>
          <w:rFonts w:ascii="CelesteOT-Book" w:hAnsi="CelesteOT-Book" w:cs="CelesteOT-Book"/>
          <w:sz w:val="20"/>
          <w:szCs w:val="20"/>
        </w:rPr>
        <w:t>WaMu</w:t>
      </w:r>
      <w:proofErr w:type="spellEnd"/>
      <w:r>
        <w:rPr>
          <w:rFonts w:ascii="CelesteOT-Book" w:hAnsi="CelesteOT-Book" w:cs="CelesteOT-Book"/>
          <w:sz w:val="20"/>
          <w:szCs w:val="20"/>
        </w:rPr>
        <w:t xml:space="preserve"> branches and we hope eventually will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add another $500 million to our earnings (this will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take many years and was not built into our original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assumptions). An expanded product line, together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with enhanced systems, will benefit former </w:t>
      </w:r>
      <w:proofErr w:type="spellStart"/>
      <w:r>
        <w:rPr>
          <w:rFonts w:ascii="CelesteOT-Book" w:hAnsi="CelesteOT-Book" w:cs="CelesteOT-Book"/>
          <w:sz w:val="20"/>
          <w:szCs w:val="20"/>
        </w:rPr>
        <w:t>WaMu</w:t>
      </w:r>
      <w:proofErr w:type="spellEnd"/>
    </w:p>
    <w:p w:rsidR="00A05EA9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customers tremendously.</w:t>
      </w:r>
      <w:r w:rsidRPr="000E00FF">
        <w:rPr>
          <w:rFonts w:ascii="CelesteOT-Book" w:hAnsi="CelesteOT-Book" w:cs="CelesteOT-Book"/>
          <w:sz w:val="20"/>
          <w:szCs w:val="20"/>
        </w:rPr>
        <w:t xml:space="preserve"> 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Our people across the business – together with our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experts in systems, marketing, legal, finance, audit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human resources – did an outstanding job executing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this transaction, making it possible for us to take this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important strategic step.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C. The gathering storm arrived with a vengeance —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and how JPMorgan Chase fared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2008, Bear Stearns collapsed; Lehman Brothers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declared bankruptcy; Fannie Mae and Freddie Mac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were placed into government conservatorship;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government assumed majority ownership of AIG;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Merrill Lynch sold itself to Bank of America; Wells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Fargo took over a struggling Wachovia; </w:t>
      </w:r>
      <w:proofErr w:type="spellStart"/>
      <w:r>
        <w:rPr>
          <w:rFonts w:ascii="CelesteOT-Book" w:hAnsi="CelesteOT-Book" w:cs="CelesteOT-Book"/>
          <w:sz w:val="20"/>
          <w:szCs w:val="20"/>
        </w:rPr>
        <w:t>IndyMac</w:t>
      </w:r>
      <w:proofErr w:type="spellEnd"/>
      <w:r>
        <w:rPr>
          <w:rFonts w:ascii="CelesteOT-Book" w:hAnsi="CelesteOT-Book" w:cs="CelesteOT-Book"/>
          <w:sz w:val="20"/>
          <w:szCs w:val="20"/>
        </w:rPr>
        <w:t xml:space="preserve">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proofErr w:type="spellStart"/>
      <w:r>
        <w:rPr>
          <w:rFonts w:ascii="CelesteOT-Book" w:hAnsi="CelesteOT-Book" w:cs="CelesteOT-Book"/>
          <w:sz w:val="20"/>
          <w:szCs w:val="20"/>
        </w:rPr>
        <w:t>WaMu</w:t>
      </w:r>
      <w:proofErr w:type="spellEnd"/>
      <w:r>
        <w:rPr>
          <w:rFonts w:ascii="CelesteOT-Book" w:hAnsi="CelesteOT-Book" w:cs="CelesteOT-Book"/>
          <w:sz w:val="20"/>
          <w:szCs w:val="20"/>
        </w:rPr>
        <w:t xml:space="preserve"> went into receivership by the Federal Deposit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Insurance Corporation; Countrywide and the U.S.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mortgage business virtually collapsed; the two remaining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major investment banks, Goldman Sachs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Morgan Stanley, became bank holding companies;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around the globe, French, British, Swiss and German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banks were rescued by their governments; and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world entered the sharpest, most globalized downturn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since the Great Depression.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 for JPMorgan Chase, we had large credit and operational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exposures in virtually every situation mentioned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above, affecting nearly every line of business. Our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firm’s management teams, credit officers, risk officers,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legal, finance, audit and compliance teams worked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tirelessly to protect the company. We believe it is a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considerable sign of strength that we could manage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through such extraordinary problems with minimal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losses to the company.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We avoided many critical problems that would have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made things far worse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last year’s letter, we focused on our problems –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including mortgage issues in Retail Financial Services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write-downs in the Investment Bank of leveraged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loans and mortgage securities. Those issues cost us a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considerable amount of money in 2008 and will continue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cost us money in 2009. But it also is instructive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focus on how we were able to avoid certain problems,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control the damage and minimize the cost.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2008: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We essentially stayed away from sponsoring structured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investment vehicles (SIV) because we viewed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them as arbitrage vehicles with plenty of risk and a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limited business purpose. We also minimized our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financing to SIVs for the same reasons, and back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2005, we sold the only small SIV we had sponsored.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We didn’t write option ARMs (adjustable rate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mortgages) because we did not think they were a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consumer-friendly product. Although we made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plenty of mistakes in the mortgage business, this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was not one of them.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We substantially cut back on subprime early in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crisis. While subprime mortgages cost us nearly $1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billion in 2008, we avoided far worse results because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had significantly reduced our exposures in 2006.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This was true both in the mortgage business and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Investment Bank.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We never built up the structured finance business.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While we are a large player in the asset-backed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securities market, we deliberately avoided the structured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collateralized debt obligation (CDO) business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because we believed the associated risks were too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high. Structured finance in its most complicated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forms, such as “CDO-squared,” has largely disappeared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after unleashing a myriad of problems 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financial system. They will not be missed.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We did not unduly leverage our capital, nor did we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rely on low-quality forms of capital. We always had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high targets of 8% to 8.5% Tier 1 capital. We always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believed in “high-quality” capital, which, among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other things, means conservative accounting, strong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loan loss reserves and a high component of tangible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common equity. The higher the quality of capital,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more prepared one is for tough times.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We maintained a high level of liquidity – and were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always prepared for unexpected draws (i.e., collateral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calls). Strong liquidity is a constant for us. The fact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that we have total deposits of $1 trillion across our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retail and wholesale businesses positions the firm</w:t>
      </w:r>
    </w:p>
    <w:p w:rsidR="00A05EA9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advantageously overall and has helped us weather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worst of the crisis. We will do whatever it takes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ensure that our liquidity remains a strong part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our fortress balance sheet so that we can maintain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flexibility during challenging times to be in a position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support our clients.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We avoided short-term funding of illiquid assets,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we essentially do not rely on wholesale funding.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(Of our $1 trillion of deposits, approximately $300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billion is referred to as “wholesale,” but it essentially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is comprised of deposits that corporate clients leave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with us in the normal course of business – i.e., they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are “sticky” and not like brokered certificates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deposit or “hot money” that move on a whim for one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basis point.) Simply put, we still follow the financial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commandment: Do not borrow short to invest long.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D. The acceptance of government TARP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On October 13, 2008, I went to Washington, D.C., with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eight chief executives of other financial firms. There,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were asked by the Secretary of the Treasury,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Chairman of the Federal Reserve, the Office of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Comptroller of the Currency (OCC), the FDIC and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New York Federal Reserve Bank to agree to accept a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package of capital from the government. As part of its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Troubled Asset Relief Program (TARP), the U.S. government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was proposing some powerful measures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help fix the collapse in the credit and lending markets.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They prevailed upon the nine of us to set an example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for others by accepting this capital infusion as a sign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 our unanimous support of these measures. The logic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was that a massive infusion of capital into the U.S.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banking system would pave the way for the industry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 a whole to extend more credit than they otherwise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would have provided. The government’s view was also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that if any of the banks declined the TARP funds, then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many of the additional banks might not want to be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tainted by their acceptance of the TARP money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because it might be viewed as a sign of weakness.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We felt then that accepting the TARP funds was the right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thing to do for the U.S. financial system – even though it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may not have been as beneficial for JPMorgan Chase as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it was for some of the others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short, we did not ask for the TARP capital infusion,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we did not feel we needed it (our Tier 1 capital at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year-end would have been 8.9% without it). In fact,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TARP program had asymmetric benefits to those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accepting it; i.e., it was least beneficial to strong companies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like ours and vice versa. That said, we believe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that accepting the TARP funds was the right thing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do for the U.S. financial system – and that JPMorgan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Chase should not be parochial or selfish and stand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way of actions that the government wanted to take</w:t>
      </w:r>
    </w:p>
    <w:p w:rsidR="00A05EA9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CelesteOT-Book" w:hAnsi="CelesteOT-Book" w:cs="CelesteOT-Book"/>
          <w:sz w:val="20"/>
          <w:szCs w:val="20"/>
        </w:rPr>
        <w:t>to help the whole financial system.</w:t>
      </w:r>
      <w:r w:rsidRPr="000E00FF">
        <w:rPr>
          <w:rFonts w:ascii="AGaramond-Italic" w:hAnsi="AGaramond-Italic" w:cs="AGaramond-Italic"/>
          <w:i/>
          <w:iCs/>
          <w:sz w:val="22"/>
          <w:szCs w:val="22"/>
        </w:rPr>
        <w:t xml:space="preserve"> 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We think the government acted boldly in a very tough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situation, the outcome of which could have possibly been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far worse had it not taken such steps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government acted quickly and boldly – taking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unorthodox steps to try to right the ship. It had to act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with urgency while dealing with complex and rapidly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changing problems that did not lend themselves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simplistic solutions. While we will never actually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know, we believe, as many economists and analysts do,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that without these and other actions the government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has taken to date, things could have been much worse.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So while it is easy to criticize the timing, marketing or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consistency of the effort – we also recognize how hard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it is to act boldly in difficult and dangerous times. We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should remind ourselves of what President Theodore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Roosevelt expressed nearly a century ago: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“</w:t>
      </w:r>
      <w:r>
        <w:rPr>
          <w:rFonts w:ascii="CelesteOT-Ita" w:hAnsi="CelesteOT-Ita" w:cs="CelesteOT-Ita"/>
          <w:sz w:val="20"/>
          <w:szCs w:val="20"/>
        </w:rPr>
        <w:t>It is not the critic who counts; not the man who points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0"/>
          <w:szCs w:val="20"/>
        </w:rPr>
      </w:pPr>
      <w:r>
        <w:rPr>
          <w:rFonts w:ascii="CelesteOT-Ita" w:hAnsi="CelesteOT-Ita" w:cs="CelesteOT-Ita"/>
          <w:sz w:val="20"/>
          <w:szCs w:val="20"/>
        </w:rPr>
        <w:t>out how the strong man stumbles, or where the doer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0"/>
          <w:szCs w:val="20"/>
        </w:rPr>
      </w:pPr>
      <w:r>
        <w:rPr>
          <w:rFonts w:ascii="CelesteOT-Ita" w:hAnsi="CelesteOT-Ita" w:cs="CelesteOT-Ita"/>
          <w:sz w:val="20"/>
          <w:szCs w:val="20"/>
        </w:rPr>
        <w:t>deeds could have done them better. The credit belongs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0"/>
          <w:szCs w:val="20"/>
        </w:rPr>
      </w:pPr>
      <w:r>
        <w:rPr>
          <w:rFonts w:ascii="CelesteOT-Ita" w:hAnsi="CelesteOT-Ita" w:cs="CelesteOT-Ita"/>
          <w:sz w:val="20"/>
          <w:szCs w:val="20"/>
        </w:rPr>
        <w:t>to the man who is actually in the arena, whose face is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0"/>
          <w:szCs w:val="20"/>
        </w:rPr>
      </w:pPr>
      <w:r>
        <w:rPr>
          <w:rFonts w:ascii="CelesteOT-Ita" w:hAnsi="CelesteOT-Ita" w:cs="CelesteOT-Ita"/>
          <w:sz w:val="20"/>
          <w:szCs w:val="20"/>
        </w:rPr>
        <w:lastRenderedPageBreak/>
        <w:t>marred by dust and sweat and blood; who strives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0"/>
          <w:szCs w:val="20"/>
        </w:rPr>
      </w:pPr>
      <w:r>
        <w:rPr>
          <w:rFonts w:ascii="CelesteOT-Ita" w:hAnsi="CelesteOT-Ita" w:cs="CelesteOT-Ita"/>
          <w:sz w:val="20"/>
          <w:szCs w:val="20"/>
        </w:rPr>
        <w:t>valiantly; who errs, who comes short again and again,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0"/>
          <w:szCs w:val="20"/>
        </w:rPr>
      </w:pPr>
      <w:r>
        <w:rPr>
          <w:rFonts w:ascii="CelesteOT-Ita" w:hAnsi="CelesteOT-Ita" w:cs="CelesteOT-Ita"/>
          <w:sz w:val="20"/>
          <w:szCs w:val="20"/>
        </w:rPr>
        <w:t>because there is no effort without error and shortcoming;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0"/>
          <w:szCs w:val="20"/>
        </w:rPr>
      </w:pPr>
      <w:r>
        <w:rPr>
          <w:rFonts w:ascii="CelesteOT-Ita" w:hAnsi="CelesteOT-Ita" w:cs="CelesteOT-Ita"/>
          <w:sz w:val="20"/>
          <w:szCs w:val="20"/>
        </w:rPr>
        <w:t>but who does actually strive to do the deeds; who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0"/>
          <w:szCs w:val="20"/>
        </w:rPr>
      </w:pPr>
      <w:r>
        <w:rPr>
          <w:rFonts w:ascii="CelesteOT-Ita" w:hAnsi="CelesteOT-Ita" w:cs="CelesteOT-Ita"/>
          <w:sz w:val="20"/>
          <w:szCs w:val="20"/>
        </w:rPr>
        <w:t>knows great enthusiasms, the great devotions; who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0"/>
          <w:szCs w:val="20"/>
        </w:rPr>
      </w:pPr>
      <w:r>
        <w:rPr>
          <w:rFonts w:ascii="CelesteOT-Ita" w:hAnsi="CelesteOT-Ita" w:cs="CelesteOT-Ita"/>
          <w:sz w:val="20"/>
          <w:szCs w:val="20"/>
        </w:rPr>
        <w:t>spends himself in a worthy cause; who at the best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0"/>
          <w:szCs w:val="20"/>
        </w:rPr>
      </w:pPr>
      <w:r>
        <w:rPr>
          <w:rFonts w:ascii="CelesteOT-Ita" w:hAnsi="CelesteOT-Ita" w:cs="CelesteOT-Ita"/>
          <w:sz w:val="20"/>
          <w:szCs w:val="20"/>
        </w:rPr>
        <w:t>knows in the end the triumph of high achievement,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0"/>
          <w:szCs w:val="20"/>
        </w:rPr>
      </w:pPr>
      <w:r>
        <w:rPr>
          <w:rFonts w:ascii="CelesteOT-Ita" w:hAnsi="CelesteOT-Ita" w:cs="CelesteOT-Ita"/>
          <w:sz w:val="20"/>
          <w:szCs w:val="20"/>
        </w:rPr>
        <w:t>who at the worst, if he fails, at least fails while daring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0"/>
          <w:szCs w:val="20"/>
        </w:rPr>
      </w:pPr>
      <w:r>
        <w:rPr>
          <w:rFonts w:ascii="CelesteOT-Ita" w:hAnsi="CelesteOT-Ita" w:cs="CelesteOT-Ita"/>
          <w:sz w:val="20"/>
          <w:szCs w:val="20"/>
        </w:rPr>
        <w:t>greatly, so that his place shall never be with those cold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Ita" w:hAnsi="CelesteOT-Ita" w:cs="CelesteOT-Ita"/>
          <w:sz w:val="20"/>
          <w:szCs w:val="20"/>
        </w:rPr>
        <w:t>and timid souls who neither know victory nor defeat.</w:t>
      </w:r>
      <w:r>
        <w:rPr>
          <w:rFonts w:ascii="CelesteOT-Book" w:hAnsi="CelesteOT-Book" w:cs="CelesteOT-Book"/>
          <w:sz w:val="20"/>
          <w:szCs w:val="20"/>
        </w:rPr>
        <w:t>”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hope that our leaders will continue to be bold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brave in seeking solutions to these once-in-a</w:t>
      </w:r>
      <w:r w:rsidR="00A05EA9">
        <w:rPr>
          <w:rFonts w:ascii="CelesteOT-Book" w:hAnsi="CelesteOT-Book" w:cs="CelesteOT-Book"/>
          <w:sz w:val="20"/>
          <w:szCs w:val="20"/>
        </w:rPr>
        <w:t>-</w:t>
      </w:r>
      <w:r>
        <w:rPr>
          <w:rFonts w:ascii="CelesteOT-Book" w:hAnsi="CelesteOT-Book" w:cs="CelesteOT-Book"/>
          <w:sz w:val="20"/>
          <w:szCs w:val="20"/>
        </w:rPr>
        <w:t>generation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problems.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Banks are lending, and the TARP is probably helping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It is important to recognize that TARP capital is only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14% of our total capital. It is also important to recognize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that to the extent we use the money and lose it,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risk is 100% ours because we still owe the money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back to the government. Despite that, we, and other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banks, are trying to use TARP capital to benefit shareholders,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clients and communities. In the fourth quarter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 2008 alone, we extended more than $150 billion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new credit to consumers, businesses, municipalities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not-for-profit organizations, including nearly $30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billion in home lending and $2.8 billion in auto lending.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increased loans and commitments to government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units, health care companies and not-for-profits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by 33% in 2008 and plan to increase lending to these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groups by $5 billion in 2009. We also completed several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major syndicated leveraged finance loans, and,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one critical instance, we bought the entire $1.4 billion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bond issue from the state of Illinois when no one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else would bid for it, giving Illinois the financing for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payroll and other important needs. Finally, we remain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very active in the interbank market (where banks lend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each other) and have had on average $40 billion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$50 billion out in the interbank market each night.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While total lending by banks fluctuates according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markets and changing credit conditions, we do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believe that TARP has enabled many banks to increase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their lending in certain key areas – more than they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otherwise would have done.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While we clearly understood that there might be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potential (mostly political) unintended consequences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 TARP, we believed that it would help the U.S.</w:t>
      </w:r>
    </w:p>
    <w:p w:rsidR="00A05EA9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3"/>
          <w:szCs w:val="23"/>
        </w:rPr>
      </w:pPr>
      <w:r>
        <w:rPr>
          <w:rFonts w:ascii="CelesteOT-Book" w:hAnsi="CelesteOT-Book" w:cs="CelesteOT-Book"/>
          <w:sz w:val="20"/>
          <w:szCs w:val="20"/>
        </w:rPr>
        <w:t>financial system at that critical moment.</w:t>
      </w:r>
      <w:r w:rsidRPr="000E00FF">
        <w:rPr>
          <w:rFonts w:ascii="Amplitude-Book" w:hAnsi="Amplitude-Book" w:cs="Amplitude-Book"/>
          <w:sz w:val="23"/>
          <w:szCs w:val="23"/>
        </w:rPr>
        <w:t xml:space="preserve"> 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3"/>
          <w:szCs w:val="23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3"/>
          <w:szCs w:val="23"/>
        </w:rPr>
      </w:pPr>
      <w:r>
        <w:rPr>
          <w:rFonts w:ascii="Amplitude-Book" w:hAnsi="Amplitude-Book" w:cs="Amplitude-Book"/>
          <w:sz w:val="23"/>
          <w:szCs w:val="23"/>
        </w:rPr>
        <w:t>III. FUNDAMENTAL CAUSES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3"/>
          <w:szCs w:val="23"/>
        </w:rPr>
      </w:pPr>
      <w:r>
        <w:rPr>
          <w:rFonts w:ascii="Amplitude-Book" w:hAnsi="Amplitude-Book" w:cs="Amplitude-Book"/>
          <w:sz w:val="23"/>
          <w:szCs w:val="23"/>
        </w:rPr>
        <w:t>CONTRIBUTIONS TO THE FINANCIAL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3"/>
          <w:szCs w:val="23"/>
        </w:rPr>
      </w:pPr>
      <w:r>
        <w:rPr>
          <w:rFonts w:ascii="Amplitude-Book" w:hAnsi="Amplitude-Book" w:cs="Amplitude-Book"/>
          <w:sz w:val="23"/>
          <w:szCs w:val="23"/>
        </w:rPr>
        <w:t>CRISIS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After Lehman’s collapse, the global financial system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went into cardiac arrest. There is much debate over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whether Lehman’s crash caused it – but looking back,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 believe the cumulative trauma of all the aforementioned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events and some large flaws in the financial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system are what caused the meltdown. If it hadn’t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been Lehman, something else would have been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straw that broke the camel’s back.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causes of the financial crisis will be written about,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analyzed and subject to historical revisions for decades.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Any view that I express at this moment will likely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be proved incomplete or possibly incorrect over time.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However, I still feel compelled to attempt to do so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because regulation will be written soon, in the next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year or so, that will have an enormous impact on our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country and our company. If we are to deal properly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with this crisis moving forward, we must be brutally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honest and have a full understanding of what caused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it in the first place. The strength of the United States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lies not in its ability to avoid problems but in our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ability to face problems, to reform and to change. So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it is in that spirit that I share my views.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Albert Einstein once said, “Make everything as simple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 possible, but not simpler.” Simplistic answers or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blanket accusations will lead us astray. Any plan for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future must be based on a clear and comprehensive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understanding of the key underlying causes of –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multiple contributors to – the crisis, which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include the following: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The burst of a major housing bubble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Excessive leverage pervaded the system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The dramatic growth of structural risks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unanticipated damage they caused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Regulatory lapses and mistakes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The pro-cyclical nature of virtually all policies,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actions and events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The impact of huge trade and financing imbalances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on interest rates, consumption and speculation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Each main cause had multiple contributing factors.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 I wrote about these causes, it became clear to me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that each main cause and the related contributors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could easily be rearranged and still be fairly accurate.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It was also surprising to realize that many of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main causes, in fact, were known and discussed abundantly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before the crisis. However, no one predicted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that all of these issues would come together in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way that they did and create the largest financial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economic crisis of our lifetime.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Even the more conservative of us, and I consider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myself to be among them, looked at the past major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crises (the 1974, 1982 and 1990 recessions; the 1987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2001 market crashes) or some mix of them as the </w:t>
      </w:r>
      <w:proofErr w:type="spellStart"/>
      <w:r>
        <w:rPr>
          <w:rFonts w:ascii="CelesteOT-Book" w:hAnsi="CelesteOT-Book" w:cs="CelesteOT-Book"/>
          <w:sz w:val="20"/>
          <w:szCs w:val="20"/>
        </w:rPr>
        <w:t>worstcase</w:t>
      </w:r>
      <w:proofErr w:type="spellEnd"/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events for which we needed to be prepared. We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even knew that the next one would be different – but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missed the ferocity and magnitude that was lurking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beneath. It also is possible that had this crisis played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out differently, the massive and multiple vicious cycles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 asset price reductions, a declining economy and a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housing price collapse all might have played out differently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– either more benignly or more violently.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It is critical to understand that the capital markets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today are </w:t>
      </w:r>
      <w:r>
        <w:rPr>
          <w:rFonts w:ascii="CelesteOT-Ita" w:hAnsi="CelesteOT-Ita" w:cs="CelesteOT-Ita"/>
          <w:sz w:val="20"/>
          <w:szCs w:val="20"/>
        </w:rPr>
        <w:t xml:space="preserve">fundamentally </w:t>
      </w:r>
      <w:r>
        <w:rPr>
          <w:rFonts w:ascii="CelesteOT-Book" w:hAnsi="CelesteOT-Book" w:cs="CelesteOT-Book"/>
          <w:sz w:val="20"/>
          <w:szCs w:val="20"/>
        </w:rPr>
        <w:t>different than they were after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World War II. This is not your grandfather’s economy.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role of banks in the capital markets has changed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considerably. And this change is not well-understood –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fact, it is fraught with misconceptions. Traditional banks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now provide only 20% of total lending in the economy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(approximately $14 trillion of the total credit provided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by all financial intermediaries). Right after World War II,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that number was almost 60%. The other lending has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been provided by what many call the “shadow banking”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system. “Shadow” implies nefarious and in the dark, but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only part of this shadow banking system was in the dark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(i.e., SIVs and conduits) – the rest was right in front of us.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Money market funds, which had grown to $4 trillion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assets, directly lend to corporations by buying commercial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paper (they owned $700 billion of commercial paper).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Bond funds, which had grown to approximately $2 trillion,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also were direct buyers of corporate credit and securitizations.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Securitizations, which came in many forms</w:t>
      </w:r>
    </w:p>
    <w:p w:rsidR="00A05EA9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(including CDOs, collateralized loan obligations and</w:t>
      </w:r>
      <w:r w:rsidR="00A05EA9">
        <w:rPr>
          <w:rFonts w:ascii="CelesteOT-Book" w:hAnsi="CelesteOT-Book" w:cs="CelesteOT-Book"/>
          <w:sz w:val="20"/>
          <w:szCs w:val="20"/>
        </w:rPr>
        <w:t xml:space="preserve"> 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commercial mortgage-backed securities), either directly or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indirectly bought consumer and commercial loans. Asset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securitizations simply were a conduit by which investment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commercial banks passed the loans onto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ultimate buyers.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the two weeks after the Lehman bankruptcy, money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market and bond funds </w:t>
      </w:r>
      <w:r>
        <w:rPr>
          <w:rFonts w:ascii="CelesteOT-Ita" w:hAnsi="CelesteOT-Ita" w:cs="CelesteOT-Ita"/>
          <w:sz w:val="20"/>
          <w:szCs w:val="20"/>
        </w:rPr>
        <w:t>withdrew approximately $700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Ita" w:hAnsi="CelesteOT-Ita" w:cs="CelesteOT-Ita"/>
          <w:sz w:val="20"/>
          <w:szCs w:val="20"/>
        </w:rPr>
        <w:t>billion from the credit markets</w:t>
      </w:r>
      <w:r>
        <w:rPr>
          <w:rFonts w:ascii="CelesteOT-Book" w:hAnsi="CelesteOT-Book" w:cs="CelesteOT-Book"/>
          <w:sz w:val="20"/>
          <w:szCs w:val="20"/>
        </w:rPr>
        <w:t>. They did this because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investors (i.e., individuals and institutions) withdrew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money from these funds. At the same time, bank lending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actually went up as corporations needed to increasingly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rely on their banks for lending. With this as a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backdrop, let’s revisit the main causes of this crisis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more detail.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A. The burst of a major housing bubble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U.S. home prices have been appreciating for almost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10 years – essentially doubling over that time. While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some appreciation is normal, the large appreciation,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this case, and the ultimate damage it caused were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compounded by the factors discussed below.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lastRenderedPageBreak/>
        <w:t>New and poorly underwritten mortgage products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(i.e., option ARMs, subprime mortgages) helped fuel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asset appreciation, excessive speculation and far higher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credit losses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 the housing bubble grew, increasingly aggressive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underwriting standards helped drive housing price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appreciation and market speculation to unprecedented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levels. Poor underwriting standards (including little or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no verification of income and loan-to-value ratios as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high as 100%) and poorly designed new products (like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option ARMs) contributed directly to the bubble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its disastrous aftermath.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Mortgage securitization had two major flaws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many securitizations, no one along the chain, from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originator to distributor, had ultimate responsibility for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the </w:t>
      </w:r>
      <w:r>
        <w:rPr>
          <w:rFonts w:ascii="CelesteOT-Ita" w:hAnsi="CelesteOT-Ita" w:cs="CelesteOT-Ita"/>
          <w:sz w:val="20"/>
          <w:szCs w:val="20"/>
        </w:rPr>
        <w:t xml:space="preserve">results </w:t>
      </w:r>
      <w:r>
        <w:rPr>
          <w:rFonts w:ascii="CelesteOT-Book" w:hAnsi="CelesteOT-Book" w:cs="CelesteOT-Book"/>
          <w:sz w:val="20"/>
          <w:szCs w:val="20"/>
        </w:rPr>
        <w:t>of the underwriting. In addition, the poorly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constructed tranches of securitizations that comprised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these transactions effectively converted a large portion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 poorly underwritten loans into Triple A-rated securities.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Clearly, the rating agencies also played a key role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this flawed process. These securitizations ended up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many forms; the one most discussed is CDOs.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Essentially, these just added a lot more fuel to the fire.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While most people are honorable, excess speculation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dishonesty were far greater than ever seen before, on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part of both brokers and consumers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combination of no-money-down mortgages, speculation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on home prices, and some dishonest brokers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consumers who out-and-out lied will cause damage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for years to come. This, in no way, absolves the poor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underwriting judgments made by us and other institutions,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it certainly doesn’t absolve anyone who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proofErr w:type="spellStart"/>
      <w:r>
        <w:rPr>
          <w:rFonts w:ascii="CelesteOT-Book" w:hAnsi="CelesteOT-Book" w:cs="CelesteOT-Book"/>
          <w:sz w:val="20"/>
          <w:szCs w:val="20"/>
        </w:rPr>
        <w:t>mis</w:t>
      </w:r>
      <w:proofErr w:type="spellEnd"/>
      <w:r>
        <w:rPr>
          <w:rFonts w:ascii="CelesteOT-Book" w:hAnsi="CelesteOT-Book" w:cs="CelesteOT-Book"/>
          <w:sz w:val="20"/>
          <w:szCs w:val="20"/>
        </w:rPr>
        <w:t>-sold loans to consumers.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B. Excessive leverage pervaded the system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Over many years, consumers were adding to their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leverage (mostly as a function of the housing bubble),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some commercial banks increased theirs, most of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U.S. investment banks dramatically increased theirs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many foreign banks had the most leverage of all.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addition, increasing leverage appeared in: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Hedge funds, many using high leverage, grew dramatically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over time. Some of that leverage was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result of global banks and investment banks lending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them too much money.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Private equity firms were increasingly leveraging up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their buyouts. Again, some banks and the capital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markets lent them too much money.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• Some banks (and other entities) added to their leverage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by using off-balance sheet arbitrage vehicles, like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SIVs and leveraged puts.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Nonbank entities, including mortgage banks, CDO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managers, consumer and commercial finance companies,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even some bond funds, all increased their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leverage over time.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Even pension plans and universities added to their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leverage, often in effect, by making large “forward</w:t>
      </w:r>
      <w:r w:rsidR="00A05EA9">
        <w:rPr>
          <w:rFonts w:ascii="CelesteOT-Book" w:hAnsi="CelesteOT-Book" w:cs="CelesteOT-Book"/>
          <w:sz w:val="20"/>
          <w:szCs w:val="20"/>
        </w:rPr>
        <w:t xml:space="preserve"> </w:t>
      </w:r>
      <w:r>
        <w:rPr>
          <w:rFonts w:ascii="CelesteOT-Book" w:hAnsi="CelesteOT-Book" w:cs="CelesteOT-Book"/>
          <w:sz w:val="20"/>
          <w:szCs w:val="20"/>
        </w:rPr>
        <w:t>commitments.”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Basically, the whole world was at the party, high on</w:t>
      </w:r>
    </w:p>
    <w:p w:rsidR="00A05EA9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CelesteOT-Book" w:hAnsi="CelesteOT-Book" w:cs="CelesteOT-Book"/>
          <w:sz w:val="20"/>
          <w:szCs w:val="20"/>
        </w:rPr>
        <w:t>leverage – and enjoying it while it lasted.</w:t>
      </w:r>
      <w:r w:rsidRPr="000E00FF">
        <w:rPr>
          <w:rFonts w:ascii="Amplitude-Book" w:hAnsi="Amplitude-Book" w:cs="Amplitude-Book"/>
          <w:sz w:val="22"/>
          <w:szCs w:val="22"/>
        </w:rPr>
        <w:t xml:space="preserve"> 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C. The dramatic growth of structural risks and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unanticipated damage they caused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 believe there are four structural risks or imbalances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that grew and coalesced to cause a “run on the bank.”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But this was not a traditional bank run – it was a run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on our capital markets, the likes of which we had never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experienced. After Lehman’s bankruptcy, many parts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 our capital markets system stopped providing any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capital to the market at all. If the crisis had unfolded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differently, then perhaps the events that followed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would not have occurred. Surely no one deliberately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built a system with these fundamental flaws and imbalances.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Clearer heads will understand that much of this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was not malfeasance – our world had changed a lot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ways that we didn’t understand the full potential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risk. But when the panic started, it was too much for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system to bear.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Many structures increasingly allowed short-term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financing to support illiquid assets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essence, too much longer-term, non-investment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grade product was converted into shorter-term Triple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A-rated product. Some banks, hedge funds, SIVs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CDOs were using short-term financing to support illiquid,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long-term assets. When the markets froze, these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entities were unable to get short-term financing. As a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result, they were forced to sell these illiquid assets.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One of the functions of banking and the capital markets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is to intermediate between the needs of investors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issuers. This triggers a normal conversion, either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directly or indirectly (through securitizations)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longer-term, illiquid assets held by the issuers, who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need to finance the business into the shorter-term,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higher-grade product that most investors want. Clearly,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over time, this imbalance had grown too large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unsupportable.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Money market funds had a small structural risk, which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became a critical point of failure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Money market funds promise to pay back 100% to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 xml:space="preserve">investor </w:t>
      </w:r>
      <w:r>
        <w:rPr>
          <w:rFonts w:ascii="CelesteOT-Ita" w:hAnsi="CelesteOT-Ita" w:cs="CelesteOT-Ita"/>
          <w:sz w:val="20"/>
          <w:szCs w:val="20"/>
        </w:rPr>
        <w:t>on demand</w:t>
      </w:r>
      <w:r>
        <w:rPr>
          <w:rFonts w:ascii="CelesteOT-Book" w:hAnsi="CelesteOT-Book" w:cs="CelesteOT-Book"/>
          <w:sz w:val="20"/>
          <w:szCs w:val="20"/>
        </w:rPr>
        <w:t>. Many money market funds invested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30- to-180-day commercial paper or asset-backed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securities that under </w:t>
      </w:r>
      <w:r>
        <w:rPr>
          <w:rFonts w:ascii="CelesteOT-Ita" w:hAnsi="CelesteOT-Ita" w:cs="CelesteOT-Ita"/>
          <w:sz w:val="20"/>
          <w:szCs w:val="20"/>
        </w:rPr>
        <w:t xml:space="preserve">typical </w:t>
      </w:r>
      <w:r>
        <w:rPr>
          <w:rFonts w:ascii="CelesteOT-Book" w:hAnsi="CelesteOT-Book" w:cs="CelesteOT-Book"/>
          <w:sz w:val="20"/>
          <w:szCs w:val="20"/>
        </w:rPr>
        <w:t>circumstances could be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sold back at par. In normal times, investors demanded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their money in fairly predictable ways, and funds were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able to meet their demands. Over time, money market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funds grew dramatically to exceed $4 trillion. After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Lehman collapsed, one money fund in particular,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which held a lot of Lehman paper, was unable to meet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withdrawal demands. As word of that situation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spread, investors in many funds responded by demanding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their money. In a two-week period, investors pulled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$500 billion from many money funds, which were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forced to sell assets aggressively. To raise liquidity,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these money funds essentially were forced to sell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assets. As investors moved away from credit funds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into government funds, the banks simply were unable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make up the difference. This became one more huge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rupture in the dike.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Repo financing terms got too loose, and too many illiquid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 xml:space="preserve">assets were </w:t>
      </w:r>
      <w:proofErr w:type="spellStart"/>
      <w:r>
        <w:rPr>
          <w:rFonts w:ascii="AGaramond-Italic" w:hAnsi="AGaramond-Italic" w:cs="AGaramond-Italic"/>
          <w:i/>
          <w:iCs/>
          <w:sz w:val="22"/>
          <w:szCs w:val="22"/>
        </w:rPr>
        <w:t>repo’ed</w:t>
      </w:r>
      <w:proofErr w:type="spellEnd"/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Over time, in those markets where financial companies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financed their liquid assets, financial terms had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become too lax. For example, to buy non-agency mortgage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securities, financial institutions only had to put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up 2%-5% versus a more traditional 15%-25%.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repo markets also had begun to finance fairly esoteric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securities, and when things got scary, they simply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stopped doing so. In the two weeks after Lehman’s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bankruptcy, more than $200 billion was removed from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this type of financing, by both investors and banks.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Once again, financial institutions had to liquidate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securities to pay back short-term borrowing – thus,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another rupture in the dike.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Investors acted wisely to protect themselves, but the system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couldn’t handle them all doing it at the same time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Individual investors, corporations, pension plans, bond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loan funds, money market funds and others – all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acted in their own self-interest, and all individually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acted wisely. But collectively, they caused enormous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flows out of the banking and credit system. Regardless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 whether the funds came out of a bank, a money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fund, or a bond or loan fund, the fact remains that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cumulative result was a severe shortage of necessary</w:t>
      </w:r>
    </w:p>
    <w:p w:rsidR="00A05EA9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credit that was removed from the system.</w:t>
      </w:r>
      <w:r w:rsidRPr="000E00FF">
        <w:rPr>
          <w:rFonts w:ascii="CelesteOT-Book" w:hAnsi="CelesteOT-Book" w:cs="CelesteOT-Book"/>
          <w:sz w:val="20"/>
          <w:szCs w:val="20"/>
        </w:rPr>
        <w:t xml:space="preserve"> </w:t>
      </w:r>
      <w:r>
        <w:rPr>
          <w:rFonts w:ascii="CelesteOT-Book" w:hAnsi="CelesteOT-Book" w:cs="CelesteOT-Book"/>
          <w:sz w:val="20"/>
          <w:szCs w:val="20"/>
        </w:rPr>
        <w:t xml:space="preserve">Clearly, things 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had changed. In the past, regulators had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focused on preventing a systemic collapse of the main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intermediaries in the financial system; i.e., the banks.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this new world, however, we need to discuss how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protect ourselves not only from runs on banks but also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from runs on other critical vehicles in the capital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financial markets.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D. Regulatory lapses and mistakes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With great hesitation, I would like to point out that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mistakes also were made by the regulatory system.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That said, I do not blame the regulators for what happened.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each and every circumstance, the responsibility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for a company’s actions rests with us, the CEO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company’s management. Just because regulators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let you do something, it does not mean you should do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it. But regulators have a responsibility, too. And if we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are ever to get this right, it is important to examine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what the regulators could have done better. In many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instances, good regulation could have prevented some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problems. And had some of these problems not happened,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perhaps things would not have gotten this bad.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Unregulated or lightly regulated parts of the market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contributed to the crisis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I’ve already discussed some of the flaws with money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market funds and hedge funds – the latter were not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regulated, and the former were lightly regulated.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addition, there are two large segments, among others,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that – had they been regulated – could have helped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system avoid some problems.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Much of the mortgage business was largely unregulated.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While the banks in this business were regulated,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most mortgage brokers essentially were not. In fact,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no major commercial bank that was regulated by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OCC wrote option ARMs (possibly the worst mortgage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product). A very good argument could be made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that the lower standards of the unregulated parts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business put a lot of pressure on those players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the regulated part of the business to reduce their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standards so they could compete. In this case, bad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regulation trumped good regulation.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Insurance regulators essentially missed the large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growing one-sided credit insurance and credit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derivative bets being made by AIG and the </w:t>
      </w:r>
      <w:proofErr w:type="spellStart"/>
      <w:r>
        <w:rPr>
          <w:rFonts w:ascii="CelesteOT-Book" w:hAnsi="CelesteOT-Book" w:cs="CelesteOT-Book"/>
          <w:sz w:val="20"/>
          <w:szCs w:val="20"/>
        </w:rPr>
        <w:t>monoline</w:t>
      </w:r>
      <w:proofErr w:type="spellEnd"/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insurers. This allowed these companies to take huge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one-sided bets, in some cases, by insuring various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complex mortgage securities.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Basel II, which was adopted by global banks and U.S.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investment banks, allowed too much leverage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It is quite clear now that the second of the Accords by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Basel Committee on Banking Supervision (known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 Basel II), published in 2004, was highly flawed. It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was applied differently in different jurisdictions,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allowed too much leverage, had an over-reliance 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published credit ratings and failed to account for how a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company was being funded (i.e., it allowed too much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short-term wholesale funding). In 2004, the five independent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U.S. investment banks adopted Basel II under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jurisdiction of the Securities and Exchange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Commission (this was not allowed by the banks regulated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by the Federal Reserve or the OCC, which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remained under Basel I). The investment banks jettisoned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prior conservative net capital requirements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greatly increased their leverage under Basel II. And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rest is history.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Perhaps the largest regulatory failure of all time was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lastRenderedPageBreak/>
        <w:t>inadequate regulation of Fannie Mae and Freddie Mac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extraordinary growth and high leverage of Fannie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Mae and Freddie Mac were well-known. Many talked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about these issues, including their use of derivatives.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Surprisingly, they had their own regulator, which clearly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was not up to the task. These government-sponsored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entities had grown to become larger than the Federal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Reserve. Both had dramatically increased their leverage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over the last 20 years. And, amazingly, a situation was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allowed to exist where the very fundamental premise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 their credit was implicit, not explicit. This should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never happen again. Their collapse caused damage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mortgage markets and the financial system. And,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had the Treasury not stepped in, it would have caused</w:t>
      </w:r>
    </w:p>
    <w:p w:rsidR="00A05EA9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CelesteOT-Book" w:hAnsi="CelesteOT-Book" w:cs="CelesteOT-Book"/>
          <w:sz w:val="20"/>
          <w:szCs w:val="20"/>
        </w:rPr>
        <w:t>damage to the credit of the United States itself.</w:t>
      </w:r>
      <w:r w:rsidRPr="000E00FF">
        <w:rPr>
          <w:rFonts w:ascii="AGaramond-Italic" w:hAnsi="AGaramond-Italic" w:cs="AGaramond-Italic"/>
          <w:i/>
          <w:iCs/>
          <w:sz w:val="22"/>
          <w:szCs w:val="22"/>
        </w:rPr>
        <w:t xml:space="preserve"> </w:t>
      </w:r>
      <w:r>
        <w:rPr>
          <w:rFonts w:ascii="AGaramond-Italic" w:hAnsi="AGaramond-Italic" w:cs="AGaramond-Italic"/>
          <w:i/>
          <w:iCs/>
          <w:sz w:val="22"/>
          <w:szCs w:val="22"/>
        </w:rPr>
        <w:t xml:space="preserve">Too many 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regulators – with overlapping responsibilities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and inadequate authorities – were ill-equipped to handle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the crisis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Our current regulatory system is poorly organized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archaic. Overlapping responsibilities have led to a diffusion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 responsibility and an unproductive competition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among regulators, which probably accelerated a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race to the bottom. Many regulators also did not have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appropriate statutory authority (through no fault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 their own) to deal with some of the problems they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were about to face. One large, glaring example revealed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by the collapse of Bear Stearns and Lehman was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lack of a resolution process in place to deal with failure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 investment banks. If commercial banks fail,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FDIC can take them over. This was not the case with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investment banks. In addition, a resolution process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needs to be in place for large, global financial companies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that operate in many jurisdictions and use many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different regulatory licenses.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E. The pro-cyclical nature of virtually all policies,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actions and events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a crisis, pro-cyclical policies make things worse. I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cannot think of one single policy that acted as a counterbalance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all of the pro-cyclical forces. Although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regulation can go only so far in minimizing the impact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 pro-cyclical forces in times of crisis, we still must be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aware of the impact they have. For example: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Loan loss reserving causes reserves to be at their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lowest level right when things take a turn for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worse. Therefore, as a crisis unfolds, a bank not only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faces higher charge-offs but also has to add to its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level of reserves, depleting precious capital.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Although we are proponents of fair value accounting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trading books (a lot of the mark-to-market losses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that people complained about will end up being real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losses), we also recognize that market levels resulting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from large levels of forced liquidations may not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reflect underlying values. Certain applications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fair value accounting can contribute to a downward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spiral where losses deplete capital, and lower capital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causes people to respond by selling more, at increasingly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lower values.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The rating agencies made mistakes (like the rest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us) that clearly helped fuel a CDO and mortgage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debacle. They also, in the midst of a crisis, continually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downgraded credits. Lower ratings, in turn,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required many financial institutions to raise more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capital, thus adding to the vicious cycle.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In bad times, the market itself demands both an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increase in capital and more conservative lending.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may not be able to change this phenomenon,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but there are steps we can take to ensure that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system is better prepared for it.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Financing arrangements allow the most leverage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good times, but they force a dramatic reduction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leverage in bad times.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As capital markets volatility increases, Basel II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capital calculations and many risk management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tools, like Value-at-Risk, demand that more capital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be held to own securities or loans.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F. The impact of huge trade and financing imbalances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on interest rates, consumption and speculation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 suspect when analysts and economists study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fundamental causes of this crisis, they will point to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enormous U.S. trade deficit as one of the main underlying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culprits. Over an eight-year period, the United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States ran a trade deficit of $3 trillion. This means that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Americans bought $3 trillion more than they sold overseas.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Dollars were used to pay for the goods. Foreign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countries took these dollars and purchased, for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most part, U.S. Treasuries and mortgage-backed securities. It also is likely that this process kept U.S. interest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rates very low, even beyond Federal Reserve policy, for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 extended period of time. It is likely that this excess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demand also kept risk premiums (i.e., credit spreads)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at an all-time low for an extended period of time. Low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interest rates and risk premiums probably fueled excessive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leverage and speculation. Excess consumption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could be financed cheaply. And adding fuel to the fire,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the summer of 2008, the United States had its third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energy crisis – further </w:t>
      </w:r>
      <w:proofErr w:type="spellStart"/>
      <w:r>
        <w:rPr>
          <w:rFonts w:ascii="CelesteOT-Book" w:hAnsi="CelesteOT-Book" w:cs="CelesteOT-Book"/>
          <w:sz w:val="20"/>
          <w:szCs w:val="20"/>
        </w:rPr>
        <w:t>imbalancing</w:t>
      </w:r>
      <w:proofErr w:type="spellEnd"/>
      <w:r>
        <w:rPr>
          <w:rFonts w:ascii="CelesteOT-Book" w:hAnsi="CelesteOT-Book" w:cs="CelesteOT-Book"/>
          <w:sz w:val="20"/>
          <w:szCs w:val="20"/>
        </w:rPr>
        <w:t xml:space="preserve"> capital flows.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There have been times when large imbalances – such as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those in trade – sort themselves out without causing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massive global disruption. However, it is bad planning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wishful thinking to assume that this will always be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case. These imbalances shouldn’t be allowed to get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that large – they create too much potential risk.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Many other factors may have added to this storm – an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expensive war in Iraq, short-selling, high energy prices,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irrational pressure on corporations, money managers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hedge funds to show increasingly better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returns. It also is clear that excessive, poorly designed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short-term oriented compensation practices added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the problem by rewarding a lot of bad behavior.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modern financial world has had its first major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financial crisis. So far, many major actors are gone: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many of the mortgage brokers, numerous hedge funds,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Wachovia, </w:t>
      </w:r>
      <w:proofErr w:type="spellStart"/>
      <w:r>
        <w:rPr>
          <w:rFonts w:ascii="CelesteOT-Book" w:hAnsi="CelesteOT-Book" w:cs="CelesteOT-Book"/>
          <w:sz w:val="20"/>
          <w:szCs w:val="20"/>
        </w:rPr>
        <w:t>WaMu</w:t>
      </w:r>
      <w:proofErr w:type="spellEnd"/>
      <w:r>
        <w:rPr>
          <w:rFonts w:ascii="CelesteOT-Book" w:hAnsi="CelesteOT-Book" w:cs="CelesteOT-Book"/>
          <w:sz w:val="20"/>
          <w:szCs w:val="20"/>
        </w:rPr>
        <w:t>, Bear Stearns, Lehman and many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others. Some of the survivors are struggling, particularly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 we face a truly global, massive recession – and it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still is not over.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3"/>
          <w:szCs w:val="23"/>
        </w:rPr>
      </w:pPr>
      <w:r>
        <w:rPr>
          <w:rFonts w:ascii="Amplitude-Book" w:hAnsi="Amplitude-Book" w:cs="Amplitude-Book"/>
          <w:sz w:val="23"/>
          <w:szCs w:val="23"/>
        </w:rPr>
        <w:t>IV. THE FUTURE OF OUR SYSTEM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extent of the damage and the magnitude of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systemic problems make it clear that our rules and regulations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must be completely overhauled. Such changes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to the regulatory system </w:t>
      </w:r>
      <w:r>
        <w:rPr>
          <w:rFonts w:ascii="CelesteOT-Ita" w:hAnsi="CelesteOT-Ita" w:cs="CelesteOT-Ita"/>
          <w:sz w:val="20"/>
          <w:szCs w:val="20"/>
        </w:rPr>
        <w:t xml:space="preserve">could </w:t>
      </w:r>
      <w:r>
        <w:rPr>
          <w:rFonts w:ascii="CelesteOT-Book" w:hAnsi="CelesteOT-Book" w:cs="CelesteOT-Book"/>
          <w:sz w:val="20"/>
          <w:szCs w:val="20"/>
        </w:rPr>
        <w:t>have huge implications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on the long-term health, and strategies, of our business.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While unprecedented actions have been taken by both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Federal Reserve and the Treasury, my hope is that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new policies are grounded in a thorough analysis of what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happened and what we need to do about it. Political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agendas or simplistic views will not serve us well.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Often we hear the debate around the need for more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or less regulation. What we need is better and more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forward-looking regulation. Someone has famously said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that a crisis should not go to waste. But what is also true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is that it shouldn’t take a crisis to solve our problems.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During a crisis, people panic. This can make it harder,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not easier, to do the right thing. From our perspective,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certain improvements would make a big difference. We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would like to share with you some of our suggestions.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A. The need for a systemic regulator with much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broader authority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agree with our leaders in government that we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should move ahead quickly to establish a systemic regulator.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the short term, this would allow us to focus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attention on correcting some underlying weaknesses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our system and filling the gaps in regulation that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contributed to the current situation. It also is clear that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U.S. policy must be coordinated with the proper set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international regulators. When the crisis emerged,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actions of individual countries had a critical impact 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numerous other countries. International coordination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is essential in resolving this kind of crisis.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There should be procedures in place to deal with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systemically important institutions – failure is fine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BoldItalic" w:hAnsi="AGaramond-BoldItalic" w:cs="AGaramond-BoldItalic"/>
          <w:b/>
          <w:bCs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 xml:space="preserve">as long as it’s orderly and controlled and </w:t>
      </w:r>
      <w:r>
        <w:rPr>
          <w:rFonts w:ascii="AGaramond-BoldItalic" w:hAnsi="AGaramond-BoldItalic" w:cs="AGaramond-BoldItalic"/>
          <w:b/>
          <w:bCs/>
          <w:i/>
          <w:iCs/>
          <w:sz w:val="22"/>
          <w:szCs w:val="22"/>
        </w:rPr>
        <w:t>doesn’t cause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BoldItalic" w:hAnsi="AGaramond-BoldItalic" w:cs="AGaramond-BoldItalic"/>
          <w:b/>
          <w:bCs/>
          <w:i/>
          <w:iCs/>
          <w:sz w:val="22"/>
          <w:szCs w:val="22"/>
        </w:rPr>
      </w:pPr>
      <w:r>
        <w:rPr>
          <w:rFonts w:ascii="AGaramond-BoldItalic" w:hAnsi="AGaramond-BoldItalic" w:cs="AGaramond-BoldItalic"/>
          <w:b/>
          <w:bCs/>
          <w:i/>
          <w:iCs/>
          <w:sz w:val="22"/>
          <w:szCs w:val="22"/>
        </w:rPr>
        <w:t>systemic failure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Size is not the issue; rather, it is when institutions are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too interconnected that an uncontrolled failure has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potential to bring the whole system down. What we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Ita" w:hAnsi="CelesteOT-Ita" w:cs="CelesteOT-Ita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need is a resolution process that </w:t>
      </w:r>
      <w:r>
        <w:rPr>
          <w:rFonts w:ascii="CelesteOT-Ita" w:hAnsi="CelesteOT-Ita" w:cs="CelesteOT-Ita"/>
          <w:sz w:val="20"/>
          <w:szCs w:val="20"/>
        </w:rPr>
        <w:t>allows failure without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Ita" w:hAnsi="CelesteOT-Ita" w:cs="CelesteOT-Ita"/>
          <w:sz w:val="20"/>
          <w:szCs w:val="20"/>
        </w:rPr>
        <w:t>causing damage to the whole system</w:t>
      </w:r>
      <w:r>
        <w:rPr>
          <w:rFonts w:ascii="CelesteOT-Book" w:hAnsi="CelesteOT-Book" w:cs="CelesteOT-Book"/>
          <w:sz w:val="20"/>
          <w:szCs w:val="20"/>
        </w:rPr>
        <w:t xml:space="preserve">. In the case of </w:t>
      </w:r>
      <w:proofErr w:type="spellStart"/>
      <w:r>
        <w:rPr>
          <w:rFonts w:ascii="CelesteOT-Book" w:hAnsi="CelesteOT-Book" w:cs="CelesteOT-Book"/>
          <w:sz w:val="20"/>
          <w:szCs w:val="20"/>
        </w:rPr>
        <w:t>BearStearns</w:t>
      </w:r>
      <w:proofErr w:type="spellEnd"/>
      <w:r>
        <w:rPr>
          <w:rFonts w:ascii="CelesteOT-Book" w:hAnsi="CelesteOT-Book" w:cs="CelesteOT-Book"/>
          <w:sz w:val="20"/>
          <w:szCs w:val="20"/>
        </w:rPr>
        <w:t xml:space="preserve"> or Lehman – both investment banks – regulators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did not have this protocol. They do have it, however,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for commercial banks. Even more important, regulators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are going to need a resolution process for large,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global corporations that operate in many jurisdictions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around the world.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first goal should be to regulate financial institutions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so they don’t fail. If they do fail, a proper resolution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process would ensure that action is swift, appropriate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consistent. The lack of consistency alone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caused great confusion in the marketplace. For example,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when some of the recent failures took place, there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was inconsistent treatment among capital-holders (preferred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stock and debt holders were treated very differently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different circumstances). It would have been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better if the regulators had a resolution process that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defined, </w:t>
      </w:r>
      <w:r>
        <w:rPr>
          <w:rFonts w:ascii="CelesteOT-Ita" w:hAnsi="CelesteOT-Ita" w:cs="CelesteOT-Ita"/>
          <w:sz w:val="20"/>
          <w:szCs w:val="20"/>
        </w:rPr>
        <w:t>a priori</w:t>
      </w:r>
      <w:r>
        <w:rPr>
          <w:rFonts w:ascii="CelesteOT-Book" w:hAnsi="CelesteOT-Book" w:cs="CelesteOT-Book"/>
          <w:sz w:val="20"/>
          <w:szCs w:val="20"/>
        </w:rPr>
        <w:t>, what forms of aid companies would get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what the impact would be on capital-holders.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FDIC resolution process for banks provides a very good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example of how a well-functioning process works.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Various liquidity and “lender of last resort” facilities,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like some of those put into place during this crisis, also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could be in place on an </w:t>
      </w:r>
      <w:r>
        <w:rPr>
          <w:rFonts w:ascii="CelesteOT-Ita" w:hAnsi="CelesteOT-Ita" w:cs="CelesteOT-Ita"/>
          <w:sz w:val="20"/>
          <w:szCs w:val="20"/>
        </w:rPr>
        <w:t xml:space="preserve">a priori </w:t>
      </w:r>
      <w:r>
        <w:rPr>
          <w:rFonts w:ascii="CelesteOT-Book" w:hAnsi="CelesteOT-Book" w:cs="CelesteOT-Book"/>
          <w:sz w:val="20"/>
          <w:szCs w:val="20"/>
        </w:rPr>
        <w:t>basis. These controls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would reduce risk and maximize confidence.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Regulation needs to be administered by product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economic substance, not by legal entity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have experienced the unintended consequences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redundant regulation; i.e., different agencies regulating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same product in the mortgage business, in the derivatives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business and in lending overall. If, on the other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hand, similar products were overseen by a single regulator,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that regulator would have much deeper knowledge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 the products and full information that extends across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institutions. The “regulatory competition” that could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have caused a race to the bottom would be eliminated.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Hedge funds, private equity funds and off-balance sheet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vehicles must be included in our regulatory apparatus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without compromising their freedoms and positive attributes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Certain vehicles like hedge funds and private equity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funds need to be regulated but only to protect the system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against risk. These vehicles do not need to be heavily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regulated like a deposit-gathering bank. We should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consider requiring hedge funds over a certain size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(say, $1 billion of equity) to register, provide quarterly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audited reports, disclose total leverage and certain risk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attributes – like volatility and investment categories –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outline operational procedures. They also could be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required to show their regulators (not their competitors)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any concentrated “trades” that could cause excessive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systemic risk. This all could be done without compromising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flexibility or disclosing confidential positions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while allowing these vehicles to move capital –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 freely and aggressively – as they see fit.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The systemic regulator needs the ability to anticipate risk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and do something about it if necessary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There, undoubtedly, are financial products in the market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today that – if unchecked – could have a destabilizing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effect. A systemic regulator, had it been closely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watching the mortgage industry, might have identified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unregulated mortgage business as a critical point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 failure. This regulator also might have been able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limit the leverage of Fannie and Freddie once they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were deemed to pose major systemic risks. Such a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regulator might have been in the position to recognize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one-sided credit derivative exposures of AIG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the </w:t>
      </w:r>
      <w:proofErr w:type="spellStart"/>
      <w:r>
        <w:rPr>
          <w:rFonts w:ascii="CelesteOT-Book" w:hAnsi="CelesteOT-Book" w:cs="CelesteOT-Book"/>
          <w:sz w:val="20"/>
          <w:szCs w:val="20"/>
        </w:rPr>
        <w:t>monoline</w:t>
      </w:r>
      <w:proofErr w:type="spellEnd"/>
      <w:r>
        <w:rPr>
          <w:rFonts w:ascii="CelesteOT-Book" w:hAnsi="CelesteOT-Book" w:cs="CelesteOT-Book"/>
          <w:sz w:val="20"/>
          <w:szCs w:val="20"/>
        </w:rPr>
        <w:t xml:space="preserve"> insurers and do something about it.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 systemic regulator also should be on the lookout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for new or potential structural risks in our capital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markets, such as the structural flaw that grew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money market funds.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B. The need to simplify our regulatory system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Everyone agrees that the existing system is fragmented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overly complex. We have too many regulators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too many regulatory gaps. No one agency has access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all the relevant information. Responsibility often is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highly diffused. This problem could be relatively easy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fix but only if we have the political will to fix it.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C. The need to regulate the mortgage business —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including commercial mortgages — in its entirety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Many of the same gaps in regulation that helped lead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us into this mess still exist today – for example, in the</w:t>
      </w:r>
      <w:r w:rsidR="00A05EA9">
        <w:rPr>
          <w:rFonts w:ascii="CelesteOT-Book" w:hAnsi="CelesteOT-Book" w:cs="CelesteOT-Book"/>
          <w:sz w:val="20"/>
          <w:szCs w:val="20"/>
        </w:rPr>
        <w:t xml:space="preserve"> </w:t>
      </w:r>
      <w:r>
        <w:rPr>
          <w:rFonts w:ascii="CelesteOT-Book" w:hAnsi="CelesteOT-Book" w:cs="CelesteOT-Book"/>
          <w:sz w:val="20"/>
          <w:szCs w:val="20"/>
        </w:rPr>
        <w:t>mortgage business. Mortgages are the largest financial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product in the United States, and while we do not want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squelch innovation, the entire mortgage business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clearly needs to be regulated. This is not the first time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that mortgages and real estate have led this country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many of its financial institutions into deep trouble.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Proper regulation would go a long way toward standardizing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products, testing new ones, improving customer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disclosure and clarifying responsibility.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D. The need to fix securitization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believe that securitization still is a highly effective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way to finance assets. But some securitizations, particularly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mortgage securitizations, had an enormous flaw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built into them: No one was responsible for the actual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quality of the underwriting. Even mortgage servicing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contracts were not standardized such that if something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went wrong, the customer would get consistent resolution.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cannot rely on market discipline (i.e., eliminating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bad practices) alone to fix this problem.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have heard several reasonable suggestions 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how the originator, packager and seller of securitizations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could be appropriately incentivized to ensure good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underwriting. For example, requiring the relevant parties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keep part of the securitizations, much like we do with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syndicated loans today, would help manage resolution if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something were to go wrong and could go a long way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re-establish market confidence and proper accountability.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E. The need to fix Basel II — leading to higher capital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ratios but a more stable system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 discussed earlier, Basel II has many flaws – it has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taken too long to implement, it responds slowly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market changes and it is applied unevenly across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global borders. Perhaps its worst failing is that, in its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current construct, Basel II does not include liquidity,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which allowed commercial and investment banks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buy liquid or illiquid assets and fund them short.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While this practice did not appear quite so dangerous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in benign times, it created huge issues for many financial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institutions during the market crisis. Basel II also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has relied too heavily on rating agencies and, by its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nature, has been highly pro-cyclical in its capital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requirements for assets. It would be easy to make these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capital requirements less pro-cyclical and require Basel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II to recognize the risk of short-term funding, particularly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that of wholesale funding. Finally, Basel II should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be applied consistently, reviewed continuously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updated regularly. The world changes quickly.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F. The need to get accounting under control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at JPMorgan Chase are strong believers in good,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conservative accounting. Accounting should always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reflect true underlying economics, which actually is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how we run the company. However, accounting practices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are not widely understood, are changed too frequently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are too susceptible to interpretation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manipulation. Sometimes, they even inadvertently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determine U.S. government policy.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We generally like fair value accounting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For assets that are bought and sold, fair value accounting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creates the best discipline. Fair value accounting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(often referred to as mark-to-market accounting)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already provides for some flexibility if recent prices are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under highly distressed conditions. In such cases, good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judgment and sound fundamental cash flow-type evaluations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can be employed to value certain assets.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However, in our opinion, the application of fair value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accounting for certain categories needs to be reconsidered.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For example: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We now have to mark to market our private equity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investments by using potentially artificial benchmarks.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These investments, by their nature, are very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illiquid and are intentionally held for several years.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mark them to market, proxies made up of comparable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companies are used, and appropriate discounts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judgments are applied. Essentially, we write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these investments up when markets are good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write them down when markets are bad. But I am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fairly confident that this approach is not always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right. In many instances, cost is the best proxy for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fair value. We would rather describe our investments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our shareholders, tell them when we think these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investments might be worth more and, certainly,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write them down on our financial statements when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they have become impaired.</w:t>
      </w:r>
      <w:r w:rsidRPr="000E00FF">
        <w:rPr>
          <w:rFonts w:ascii="CelesteOT-Book" w:hAnsi="CelesteOT-Book" w:cs="CelesteOT-Book"/>
          <w:sz w:val="20"/>
          <w:szCs w:val="20"/>
        </w:rPr>
        <w:t xml:space="preserve"> </w:t>
      </w:r>
      <w:r>
        <w:rPr>
          <w:rFonts w:ascii="CelesteOT-Book" w:hAnsi="CelesteOT-Book" w:cs="CelesteOT-Book"/>
          <w:sz w:val="20"/>
          <w:szCs w:val="20"/>
        </w:rPr>
        <w:t>A new mark-to-market rule addresses “debit valuation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adjustments.” Essentially, we now have to mark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market credit spreads on certain JPMorgan Chase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bonds that we issue. For example, when bond spreads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widen on JPMorgan Chase debt, we actually can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book a gain. Of course, when these spreads narrow,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book a loss. The theory is interesting, but,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practice, it is absurd. Taken to the extreme, if a company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is on its way to bankruptcy, it will be booking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huge profits on its own outstanding debt, right up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until it actually declares bankruptcy – at which point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it doesn’t matter.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It is becoming increasingly more difficult to compare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mark-to-market values of certain instruments across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different companies. While it’s too involved to go into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detail here, different companies may account for similar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mark-to-market assets differently. This needs to be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addressed by ensuring that companies adhere to consistent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valuation principles while applying the rules.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Fair value accounting does not and should not apply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all assets. Investments or certain illiquid assets that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are intended to be held for the longer term (like real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estate or plant and equipment) or loans and certain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assets that are shorter term (like receivables or inventory)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all could actually be marked to market. There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are, in fact, markets for some of these assets, and others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could be calculated based on reasonable assumptions;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for example, a farm would be worth more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when corn prices go up, and a semiconductor plant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would be worth less when semiconductor prices go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down. However, if we marked these assets in this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way, they would have wildly different prices depending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on the health of the economy or the swings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prices for their output. While accounting should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recognize the real impairment in the value of assets,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marking the aforementioned assets to market every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day would be a waste of time. Under this scenario, it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would be quite hard for companies to invest in anything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illiquid or to make long-term investments.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New accounting rules that have the potential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inadvertently affect how the capital markets function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or change fundamental long-term U.S. government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policies should be made thoughtfully, deliberately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and with broad input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For example, we all believe that companies should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have fully funded pension plans; i.e., the actual assets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the plan should be enough to meet a fair estimate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liabilities. Years ago, if this wasn’t the case, companies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were allowed to maintain a “deficit” and fund it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over several years. That deficit was not recorded on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financial statement of the company.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 change in accounting rules dictated that the deficit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should not just be a footnote in the financial statements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but that it should be reflected directly in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equity account of the corporation. Clearly, in very bad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markets, these deficits grow dramatically, thus depleting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increasingly precious capital that companies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have. (This is just another example of a pro-cyclical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force). When companies realized they were getting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enormous volatility in their capital account, they began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curtail or eliminate their pension plans in favor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401(k) plans (where the individual bears all the investment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risk). This was a rational, precautionary step. But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it, in effect, transferred the risk from the company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individual. No longer did the large corporations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assume the risk of providing a steady income stream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retired employees. Instead, the risk was passed to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individuals – many of whom could not afford it.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This is a perfect example of how accounting inadvertently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sets policy. And, in my opinion, this was probably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wrong policy for the country. There would have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been many ways to be true to the economic purpose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 accounting without making a detrimental policy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change. There are countless other examples, and we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hope regulators and accountants will eventually find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better ways to apply accounting principles.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G. The need for appropriate counter-cyclical policies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During this crisis, it became evident that our system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created enormous pro-cyclical tendencies. In fact, I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can’t think of one counter-cyclical policy at all (other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than emergency actions taken by the government).</w:t>
      </w:r>
      <w:r w:rsidRPr="000E00FF">
        <w:rPr>
          <w:rFonts w:ascii="CelesteOT-Book" w:hAnsi="CelesteOT-Book" w:cs="CelesteOT-Book"/>
          <w:sz w:val="20"/>
          <w:szCs w:val="20"/>
        </w:rPr>
        <w:t xml:space="preserve"> </w:t>
      </w:r>
      <w:r>
        <w:rPr>
          <w:rFonts w:ascii="CelesteOT-Book" w:hAnsi="CelesteOT-Book" w:cs="CelesteOT-Book"/>
          <w:sz w:val="20"/>
          <w:szCs w:val="20"/>
        </w:rPr>
        <w:t>Accounting policies such as mark-to-market and loan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loss reserving are pro-cyclical. Basel II capital requirements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are pro-cyclical. Regulatory and legal requirements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are pro-cyclical. Repo and short-term financing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are pro-cyclical. The one pro-cyclical tendency we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probably can never correct is that of the market itself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(i.e., the cost of capital goes way up in a downturn or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investors refuse to finance less liquid assets). I have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heard many good ideas about how to create some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counter-cyclical policies and will focus on three here.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Loan loss reserving can easily be made counter-cyclical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 find it absurd that loan loss reserves tend to be at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their lowest point precisely when things are about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get worse. As things get worse and charge-offs rise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dramatically, one must dramatically increase loan loss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reserves, thus depleting capital rapidly. This problem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would be solved if banks were allowed to estimate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credit losses over the life of their loan portfolios.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Reserves should be maintained to absorb those losses.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This would enable banks to increase reserves when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losses are low and utilize reserves when losses are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high. Transparency would be fully preserved because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investors and regulators would still see actual charge</w:t>
      </w:r>
      <w:r w:rsidR="00A05EA9">
        <w:rPr>
          <w:rFonts w:ascii="CelesteOT-Book" w:hAnsi="CelesteOT-Book" w:cs="CelesteOT-Book"/>
          <w:sz w:val="20"/>
          <w:szCs w:val="20"/>
        </w:rPr>
        <w:t>-</w:t>
      </w:r>
      <w:r>
        <w:rPr>
          <w:rFonts w:ascii="CelesteOT-Book" w:hAnsi="CelesteOT-Book" w:cs="CelesteOT-Book"/>
          <w:sz w:val="20"/>
          <w:szCs w:val="20"/>
        </w:rPr>
        <w:t>offs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nonperformers. This would require a rational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explanation about the appropriateness of the lifetime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loss estimates. It also would have the positive effect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constantly reminding CEOs, management teams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investors that bad times, in fact, do happen – and that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they should be prepared for such events.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Repo and short-term financing can easily be made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counter-cyclical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All banks now have access to the standard financing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facilities for securities and loans via the Federal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Reserve (i.e., the Fed will lend a specific amount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money against specific assets). A suggestion is this: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If an institution provides financing to clients in excess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 what the Fed would lend to the bank for the same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securities, it would have to be disclosed to risk committees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the company’s Board of Directors. The Fed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then would have two major tools to reduce leverage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in a way that is counter-cyclical – it could charge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higher capital costs to a bank when the bank is lending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more than the Fed would lend or the Fed could reduce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amount it would lend to the banks. Market players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would still be free to provide credit and leverage as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they see fit.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Banks should have the ability to implement countercyclical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capital raising with rapid rights offerings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Banks and possibly other companies would be aided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by having the ability to effect rights offerings at a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moment’s notice. Regulations should facilitate such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offerings – with the proper disclosure – in a matter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days rather than weeks. This would allow a company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raise capital and repair a balance sheet that might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have been stretched by unanticipated market events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to do so in a manner that is fair and does not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dilute the company’s existing shareholder base.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H. The need for policies in health care, pensions,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energy and the environment, infrastructure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education that will serve us well over time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Beyond the financial crisis, there are several important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issues that will dictate whether or not the United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States will continue to thrive over the next century. We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believe our nation can and should be able to provide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health care coverage for all. It is the right thing to do, it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will help us build a stronger nation, and, if done properly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efficiently, we believe it ultimately will be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cheaper than the current course we are on. On energy,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now have experienced our third major crisis,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we, as a nation, still have not executed a sensible long</w:t>
      </w:r>
      <w:r w:rsidR="00A05EA9">
        <w:rPr>
          <w:rFonts w:ascii="CelesteOT-Book" w:hAnsi="CelesteOT-Book" w:cs="CelesteOT-Book"/>
          <w:sz w:val="20"/>
          <w:szCs w:val="20"/>
        </w:rPr>
        <w:t>-</w:t>
      </w:r>
      <w:r>
        <w:rPr>
          <w:rFonts w:ascii="CelesteOT-Book" w:hAnsi="CelesteOT-Book" w:cs="CelesteOT-Book"/>
          <w:sz w:val="20"/>
          <w:szCs w:val="20"/>
        </w:rPr>
        <w:t>term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energy policy. Again, we believe that done right,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 energy policy could be economically efficient, create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great innovation, reduce geopolitical tensions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improve our environment. Similarly, we need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improve our nation’s infrastructure and develop an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education system that befits our heritage.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can’t fall into the trap of institutional sclerosis –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now is the time to act. In the past, this nation has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shown the fortitude to work together to accomplish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great things, and we need to do that again. For our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part, we at JPMorgan Chase are doing everything we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3"/>
          <w:szCs w:val="23"/>
        </w:rPr>
      </w:pPr>
      <w:r>
        <w:rPr>
          <w:rFonts w:ascii="CelesteOT-Book" w:hAnsi="CelesteOT-Book" w:cs="CelesteOT-Book"/>
          <w:sz w:val="20"/>
          <w:szCs w:val="20"/>
        </w:rPr>
        <w:t>can to be helpful to our leaders on all these issues.</w:t>
      </w:r>
      <w:r w:rsidRPr="000E00FF">
        <w:rPr>
          <w:rFonts w:ascii="Amplitude-Book" w:hAnsi="Amplitude-Book" w:cs="Amplitude-Book"/>
          <w:sz w:val="23"/>
          <w:szCs w:val="23"/>
        </w:rPr>
        <w:t xml:space="preserve"> </w:t>
      </w:r>
      <w:r>
        <w:rPr>
          <w:rFonts w:ascii="Amplitude-Book" w:hAnsi="Amplitude-Book" w:cs="Amplitude-Book"/>
          <w:sz w:val="23"/>
          <w:szCs w:val="23"/>
        </w:rPr>
        <w:t>V. WHAT COMES NEXT FOR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3"/>
          <w:szCs w:val="23"/>
        </w:rPr>
      </w:pPr>
      <w:r>
        <w:rPr>
          <w:rFonts w:ascii="Amplitude-Book" w:hAnsi="Amplitude-Book" w:cs="Amplitude-Book"/>
          <w:sz w:val="23"/>
          <w:szCs w:val="23"/>
        </w:rPr>
        <w:t>JPMORGAN CHASE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Your management team is deeply engaged and is acting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with extreme caution in navigating these uncharted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waters. The U.S. Treasury and the Federal Reserve have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continued to take bold and dramatic action, as have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central banks and governments around the world.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this next section, we will discuss some of the important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issues for JPMorgan Chase.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A. Our leadership in mortgage modifications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support for the administration’s mortgage programs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JPMorgan Chase is at the forefront of foreclosure prevention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mortgage modifications nationally. Our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foreclosure prevention efforts are intended to reach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both the $300 billion of loans that we own and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$1.2 trillion of investor-owned loans that we service.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already have helped keep 330,000 borrowers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their homes and expect to help avert 650,000 foreclosures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by the end of 2010. We are committed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keeping borrowers in their homes by making sustainable,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properly written loan modifications, in many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cases before a default occurs.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believe it is in the best interests of both the homeowner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the mortgage-holder to take corrective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action as soon as possible. Our re-default rates are half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rates that the OCC has said are experienced by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national servicers. Re-default rates in the industry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generally will come down once modifications are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done with proper underwriting and as the economy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home prices start to improve. If re-default rates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were extremely low, we probably should be doing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more modifications.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strongly support the Obama administration’s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mortgage modification program. The plan’s features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are aligned with the program we already had implemented,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extending them to more struggling homeowners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providing us and other servicers with more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options to keep families in their homes. We also support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program because the guidelines establish a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clear, fair and consistent set of standards for all servicers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follow. It is intended for borrowers with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mortgages below $729,750; and all borrowers must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fully document their income, clearly demonstrate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financial hardship and live in the home.</w:t>
      </w:r>
      <w:r w:rsidRPr="000E00FF">
        <w:rPr>
          <w:rFonts w:ascii="CelesteOT-Book" w:hAnsi="CelesteOT-Book" w:cs="CelesteOT-Book"/>
          <w:sz w:val="20"/>
          <w:szCs w:val="20"/>
        </w:rPr>
        <w:t xml:space="preserve"> </w:t>
      </w:r>
      <w:r>
        <w:rPr>
          <w:rFonts w:ascii="CelesteOT-Book" w:hAnsi="CelesteOT-Book" w:cs="CelesteOT-Book"/>
          <w:sz w:val="20"/>
          <w:szCs w:val="20"/>
        </w:rPr>
        <w:t>We believe these mortgage modifications are economically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morally the right thing to do and that the program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underscores the importance of mutual respect – by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treating others in the way that we would like to be treated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the same situation – while upholding the essential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principle that individuals, businesses and corporations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should repay their loans if they can afford to do so.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our view, its completeness eliminates the need for judicial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modification in bankruptcy proceedings. However,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if legislated, judicial modifications should be consistent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with this plan and focus only on borrowers who either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don’t qualify or have not been offered a modification.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Beyond that, it is time to quickly implement the mortgage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modification program – even if it is not perfect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everyone’s view – and to move on.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B. Comments on the derivatives business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Derivatives have become an essential and widely used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risk management tool. The International Swaps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Derivatives Association estimates that 90% of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Fortune 500, 50% of mid-sized companies and thousands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 other, smaller U.S. companies use derivatives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manage certain risks, including currency and interest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rate risk. As such, derivatives are a large business for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JPMorgan Chase and for firms around the world. It is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important to note that derivatives in and of themselves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did not cause this crisis. In fact, derivatives have performed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fairly well in this crisis environment. However,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it is clear that derivatives, at least in financial reporting,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are hard to understand, lack transparency and did contribute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somewhat to the crisis. At JPMorgan Chase, we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believe derivatives, when used properly, play an important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role in managing risk, and we are trying to address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concerns about derivatives.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We have been standard setters in bringing more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transparency to our financial reporting and will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continue to be. In this report, you will find extensive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details on our counterparty exposures and other risk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considerations that are central to understanding our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derivatives and other trading businesses.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Some of the concerns about derivatives have to do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with the large notional amounts. But those figures</w:t>
      </w:r>
    </w:p>
    <w:p w:rsidR="00A05EA9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are reference measurements and do not reflect actual</w:t>
      </w:r>
      <w:r w:rsidR="00A05EA9">
        <w:rPr>
          <w:rFonts w:ascii="CelesteOT-Book" w:hAnsi="CelesteOT-Book" w:cs="CelesteOT-Book"/>
          <w:sz w:val="20"/>
          <w:szCs w:val="20"/>
        </w:rPr>
        <w:t xml:space="preserve"> 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counterparty credit risk. Actual risk is the mark</w:t>
      </w:r>
      <w:r w:rsidR="00A05EA9">
        <w:rPr>
          <w:rFonts w:ascii="CelesteOT-Book" w:hAnsi="CelesteOT-Book" w:cs="CelesteOT-Book"/>
          <w:sz w:val="20"/>
          <w:szCs w:val="20"/>
        </w:rPr>
        <w:t>-</w:t>
      </w:r>
      <w:r>
        <w:rPr>
          <w:rFonts w:ascii="CelesteOT-Book" w:hAnsi="CelesteOT-Book" w:cs="CelesteOT-Book"/>
          <w:sz w:val="20"/>
          <w:szCs w:val="20"/>
        </w:rPr>
        <w:t>to-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market value of the contract after taking into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account netting of risk across all transactions with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 counterparty, collateral and hedging. Actual risk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projections also take into account the potential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future exposure coming from market moves.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Our counterparty exposures net of collateral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hedges are $133 billion, and the company manages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those exposures name by name – like a hawk.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figure is large, but we get paid to take the risks, we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reserve and account for them conservatively, and we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manage them in conjunction with all of our other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credit exposures.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As the overall amount of counterparty credit risk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has grown, so has the concern that this growth has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increased systemic risk. To address this issue, we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support the development of clearinghouses, which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believe will reduce the counterparty risk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increase transparency for standardized contracts. We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already clear a significant portion of our interest rate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commodities derivatives through clearinghouses,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we have been active in the development of a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clearinghouse for credit default swaps. Those derivatives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that are too customized to be cleared can easily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be monitored by regulators to ensure they do not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cause systemic risk.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AIG’s downfall wasn’t due to its use of derivatives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per se but to its poor risk management practices.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insurer took concentrated risks through credit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default swaps insuring mortgage-related assets. 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other side of the equation, some dealers bought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this insurance from AIG without requiring them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post collateral until such time as their credit rating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deteriorated. This is a case where bad risk management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on the part of AIG was compounded by bad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counterparty risk management by AIG’s counterparties.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potential systemic impact was substantial.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JPMorgan Chase did business with AIG, but, in line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with our general policies, we kept our credit exposure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relatively small so that our firm would not be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compromised if AIG had been allowed to fail. With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hindsight, the problem itself could have been better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contained and dramatically mitigated had AIG been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properly regulated and required to provide collateral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(to a clearinghouse or its counterparties).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There are regulatory gaps that need serious attention,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 was evident with AIG. A way to prevent a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future AIG is by empowering a systemic risk regulator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(as described earlier). Such a regulator would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have been in a position to see the risk piling up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address it before the company failed.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Recognizing upfront profits for derivative transactions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can be problematic. Even though it is not standard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accounting, we believe the profits relating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risk positions associated with derivatives should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be booked over the life of the transaction, proportionate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the risk remaining.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With proper management, systemic risks created by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derivatives can be dramatically reduced without compromising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ability of companies to use them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managing their exposures.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C. The reasons for maintaining a fortress balance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sheet and cutting the dividend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Maintaining a fortress balance sheet will always be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essential to us. Our Tier 1 ratio is 10.9%, with tangible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common equity of $81 billion, and we will continue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increase our loan loss reserves, as appropriate. With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$24 billion in allowance for credit losses at the end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2008, we believe our loan loss reserves across all our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businesses are among the strongest in the industry.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Out of an abundance of caution to be prepared for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future during this uncertain environment, we believed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it was prudent to reduce our quarterly dividend from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$0.38 to $0.05 per share, effective with our next scheduled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dividend payment.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did not take this action lightly, and we recognize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our tremendous obligation to shareholders to seek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maintain dividend levels. But extraordinary times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require extraordinary measures. So while our performance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capital are solid, we have an even higher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obligation to ensure that our fortress balance sheet</w:t>
      </w:r>
    </w:p>
    <w:p w:rsidR="00A05EA9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remains intact. This will enable us to stay flexible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seize opportunities and continue to build and invest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our market-leading businesses, even in a highly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stressed environment.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maintain a long-term commitment to the dividend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still view a 30%-40% payout ratio of normalized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earnings as ultimately reasonable. We will continue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review all relevant criteria to ensure the ongoing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strength of our capital base and will await a more stable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economic environment before increasing the dividend.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D. Comments on TARP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While the decision to reduce our dividend was not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directly related to accepting TARP, it does provide us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with additional capital – about $5 billion per year –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which could position us to repay TARP funds sooner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than otherwise would have been possible. We, of course,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would do this in consultation with our regulators.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Many people would like us to repay the TARP funds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 soon as we can; some are angry over the changing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government conditions relating to the acceptance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TARP funds; and some would like to see swift repayment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 a matter of principle.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reason we accepted TARP still stands – we believed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it was in the best interests of the United States and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banking system overall. We will not react capriciously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or out of anger in determining when to repay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TARP funds. We will repay them only if doing so is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consistent with the best interests of our country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our company.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E. The impact of a deep recession, and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government’s stress test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have been forthright and consistent in letting our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shareholders know that a recession will impact our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financial results, a severe recession even more so.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that’s if we do everything right. Last year, we noted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that the recession would have a significant impact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on credit and that in a difficult environment, “credit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losses could rise significantly, by as much as $5 billion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over time, which would require increases in loan loss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reserves.” Managed net charge-offs were $13 billion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2008, up from $7 billion in 2007. Our current view is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that 2009 charge-offs will be even higher.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recession will ripple through and affect all of our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consumer and commercial credit exposures – some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worse than others. In addition to higher charge-offs, it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will require substantial additions to reserves, which we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have increased from $10 billion at the end of 2007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$24 billion at the end of 2008. We already said last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year how bad we thought mortgage and home equity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losses might get, and, unfortunately, they have become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even worse. The severity of this recession also could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have a dramatic impact on credit card losses; we now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expect a 9% unemployment rate to lead to charge-offs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 higher than 9%. (In the past, we would expect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unemployment of 9% to lead to charge-offs of 7% or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more. Now, however, we believe that the combined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effect of unemployment with the major housing downturn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will lead to a higher charge-off rate.)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Treasury, in conjunction with the OCC, FDIC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Federal Reserve, has launched a stress test program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ensure that the 19 largest banks (those with more than$100 billion in assets) have the capacity to remain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properly capitalized in a highly stressed environment.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government’s adverse economic environment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envisions a two-year recession, where unemployment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reaches 10.4% and the housing price index declines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48% from peak to trough. While some banks may need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additional capital or support, a successful completion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 the stress test program should eliminate the need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guess which banks are properly capitalized and which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are not. In the best case, it will affirm the banks’ capital,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accounting and reserve ratios, which will remove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uncertainty in the marketplace and increase financial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stability. (Unfortunately, the announcement of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stress test, which is expected to be presented in late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April, is causing enormous consternation in the markets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that would have been better to avoid.)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regularly do stress tests for our company, always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projecting forward our capital and liquidity. We think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our capital ratios will maintain their extremely strong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levels throughout the government’s “adverse economic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environment.”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You also should know that your company will be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prepared for an environment even worse than the one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just described.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F. Recent government actions and the potential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2"/>
          <w:szCs w:val="22"/>
        </w:rPr>
      </w:pPr>
      <w:r>
        <w:rPr>
          <w:rFonts w:ascii="Amplitude-Book" w:hAnsi="Amplitude-Book" w:cs="Amplitude-Book"/>
          <w:sz w:val="22"/>
          <w:szCs w:val="22"/>
        </w:rPr>
        <w:t>power of concerted efforts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Governments around the world have taken dramatic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actions during this crisis. The Federal Reserve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Treasury of the United States have provided $5 trillion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 liquidity facilities to finance various types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assets and – to stabilize individual companies and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overall system – have guaranteed almost $1 trillion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assets on the balance sheets of certain institutions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injected $1 trillion of capital into the financial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system. In addition, the government is trying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reduce the mortgage rate by buying mortgages,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making it easier to refinance; reducing consumer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payments; and aggressively pushing mortgage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modification programs. We believe the recent Term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Asset-Backed Securities Loan Facility, or TALF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program, which allows private investors to get nonrecourse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financing on asset-backed securities, will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aid the securitization markets. This program eventually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may lend up to $1 trillion to finance new securitized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loans. It can also be modified and extended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 appropriate. It should be noted that many of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government’s programs are not only replacing bank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lending but are also filling the gaps left by many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nonbank lenders in the capital markets.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know that these government actions will have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unintended consequences and can lead to political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interference and that we will need to remove these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forms of support over time, intelligently. All these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concerns add to our worries, particularly about potential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future inflation, but we’ll reserve such a discussion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for another time.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There is no silver bullet: We believe that all of these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actions, if implemented properly and executed – in a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timely way and in conjunction with the U.S. fiscal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stimulus program – could have an enormous positive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impact. The sum of the parts can be a lot more powerful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than each individual action.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see that the largest global economic downturn is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being met with massive global government actions –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while the specific outcome is uncertain, there is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good reason to think that the governments will eventually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win.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This country has had its defining moments: the Civil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War; the Great Depression; World War II. This may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also be one of them. President Abraham Lincoln said,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“A house divided against itself cannot stand.” Just as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our military acts in concert – across the Army, Navy,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Air Force and Marines, under one commander-in-chief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– now, so too, should we. This means coordination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across the House and Senate, Democrats and Republicans.</w:t>
      </w:r>
    </w:p>
    <w:p w:rsidR="00A05EA9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3"/>
          <w:szCs w:val="23"/>
        </w:rPr>
      </w:pPr>
      <w:r>
        <w:rPr>
          <w:rFonts w:ascii="CelesteOT-Book" w:hAnsi="CelesteOT-Book" w:cs="CelesteOT-Book"/>
          <w:sz w:val="20"/>
          <w:szCs w:val="20"/>
        </w:rPr>
        <w:t xml:space="preserve">If we rise to the challenge now, </w:t>
      </w:r>
      <w:r>
        <w:rPr>
          <w:rFonts w:ascii="CelesteOT-Ita" w:hAnsi="CelesteOT-Ita" w:cs="CelesteOT-Ita"/>
          <w:sz w:val="20"/>
          <w:szCs w:val="20"/>
        </w:rPr>
        <w:t>we will prevail.</w:t>
      </w:r>
      <w:r w:rsidRPr="000E00FF">
        <w:rPr>
          <w:rFonts w:ascii="Amplitude-Book" w:hAnsi="Amplitude-Book" w:cs="Amplitude-Book"/>
          <w:sz w:val="23"/>
          <w:szCs w:val="23"/>
        </w:rPr>
        <w:t xml:space="preserve"> 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3"/>
          <w:szCs w:val="23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3"/>
          <w:szCs w:val="23"/>
        </w:rPr>
      </w:pPr>
      <w:proofErr w:type="spellStart"/>
      <w:r>
        <w:rPr>
          <w:rFonts w:ascii="Amplitude-Book" w:hAnsi="Amplitude-Book" w:cs="Amplitude-Book"/>
          <w:sz w:val="23"/>
          <w:szCs w:val="23"/>
        </w:rPr>
        <w:t>Vl</w:t>
      </w:r>
      <w:proofErr w:type="spellEnd"/>
      <w:r>
        <w:rPr>
          <w:rFonts w:ascii="Amplitude-Book" w:hAnsi="Amplitude-Book" w:cs="Amplitude-Book"/>
          <w:sz w:val="23"/>
          <w:szCs w:val="23"/>
        </w:rPr>
        <w:t>. GETTING COMPENSATION RIGHT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3"/>
          <w:szCs w:val="23"/>
        </w:rPr>
      </w:pPr>
      <w:r>
        <w:rPr>
          <w:rFonts w:ascii="Amplitude-Book" w:hAnsi="Amplitude-Book" w:cs="Amplitude-Book"/>
          <w:sz w:val="23"/>
          <w:szCs w:val="23"/>
        </w:rPr>
        <w:t>IS CRITICAL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Looking back at last year, I continue to reflect on how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proud I am of the people in this company. It often is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the toughest of times that one learns what people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are really made of. Our employees worked harder than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ever and performed admirably for the company, for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our clients and even for our country under enormously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challenging conditions. Throughout the unexpected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events and incredible pressure of 2008, it was hard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not to be impressed by the intellect, work ethic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strength of character of the individuals at this firm.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 know many Americans are concerned about compensation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practices across the financial services industry,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many of the concerns are quite legitimate. At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JPMorgan Chase, we believe we have been at the forefront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of sensible compensation practices. Our process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is disciplined and rigorous, and we have always sought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reward the long-term performance of our employees.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Our practices reflect this: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We pay our people for performing well over multiple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years and for helping to build a company with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long-term, sustainable performance.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In looking at performance, we always try to properly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account for risk being taken. We are also mindful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that a rising tide lifts all boats, and we do not want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pay people on that basis.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Performance to us has never been simply a financial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measure. It has always included the broader contribution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 person brings to a company, such as maintaining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integrity and compliance; recruiting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training a diverse, outstanding workforce; and building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better systems and innovation.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We have had in place a bonus recoupment policy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beyond that required by Sarbanes-Oxley.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We don’t have: change-of-control agreements, special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executive retirement plans, golden parachutes,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special severance packages for senior executives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or merger bonuses.</w:t>
      </w:r>
      <w:r w:rsidRPr="000E00FF">
        <w:rPr>
          <w:rFonts w:ascii="CelesteOT-Book" w:hAnsi="CelesteOT-Book" w:cs="CelesteOT-Book"/>
          <w:sz w:val="20"/>
          <w:szCs w:val="20"/>
        </w:rPr>
        <w:t xml:space="preserve"> </w:t>
      </w:r>
      <w:r>
        <w:rPr>
          <w:rFonts w:ascii="CelesteOT-Book" w:hAnsi="CelesteOT-Book" w:cs="CelesteOT-Book"/>
          <w:sz w:val="20"/>
          <w:szCs w:val="20"/>
        </w:rPr>
        <w:t>We have always paid a significant percentage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our incentive compensation in stock, approximately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50% for our senior management team. That stock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vests over multiple years.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• Our senior management team generally must retain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hold approximately 75% of all stock ever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received from the company.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There are a lot of legitimate complaints about compensation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– not just at financial firms but at all types of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companies. Good companies know that compensation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can cause bad incentives. They know there is no magic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a calendar year and that they must be careful not to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pay people too much in a current year – due to either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exuberance or real market pressures. Compensation is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one of the most complex issues we deal with because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it is important to the individuals and the company.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Improperly done, it can destroy a company. We strive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mightily to hire, train and retain the best talent –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smart, ethical, hard-working, entrepreneurial individuals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– and getting compensation right is a critical part</w:t>
      </w:r>
    </w:p>
    <w:p w:rsidR="00A05EA9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3"/>
          <w:szCs w:val="23"/>
        </w:rPr>
      </w:pPr>
      <w:r>
        <w:rPr>
          <w:rFonts w:ascii="CelesteOT-Book" w:hAnsi="CelesteOT-Book" w:cs="CelesteOT-Book"/>
          <w:sz w:val="20"/>
          <w:szCs w:val="20"/>
        </w:rPr>
        <w:t>of this process.</w:t>
      </w:r>
      <w:r w:rsidRPr="000E00FF">
        <w:rPr>
          <w:rFonts w:ascii="Amplitude-Book" w:hAnsi="Amplitude-Book" w:cs="Amplitude-Book"/>
          <w:sz w:val="23"/>
          <w:szCs w:val="23"/>
        </w:rPr>
        <w:t xml:space="preserve"> 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3"/>
          <w:szCs w:val="23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mplitude-Book" w:hAnsi="Amplitude-Book" w:cs="Amplitude-Book"/>
          <w:sz w:val="23"/>
          <w:szCs w:val="23"/>
        </w:rPr>
      </w:pPr>
      <w:r>
        <w:rPr>
          <w:rFonts w:ascii="Amplitude-Book" w:hAnsi="Amplitude-Book" w:cs="Amplitude-Book"/>
          <w:sz w:val="23"/>
          <w:szCs w:val="23"/>
        </w:rPr>
        <w:t>VII. CORPORATE RESPONSIBILITY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believe we have a deep responsibility to you, our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shareholders, and to our creditors, our clients and all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our employees. We work incredibly hard to uphold all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our obligations every day.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Our commitment to corporate citizenship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have always been deeply committed to being good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corporate citizens. It is an essential part of what we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do – and who we are – as a firm. As such, we have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intensified our corporate responsibility efforts, directing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resources to make a meaningful difference to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people who live and work in the communities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which we operate.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While some may think of us as a Wall Street firm, we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also are very much a part of Main Street: We employ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225,000 people worldwide in 48 U.S. states and more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than 60 countries. Our 5,000 branches serve customers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23 states. We provide health care coverage for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400,000 people. On average, we pay more than $10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billion a year in taxes to the U.S. government, as well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as to state and local jurisdictions.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Last year alone, our firm and our Foundation made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charitable contributions of approximately $100 million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in our markets across the United States. And over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past five years, we have given more than $600 million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13,500 organizations globally. These tremendously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important investments help inner-city young adults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get jobs, fund educational programs, build affordable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housing and support rebuilding efforts after a tsunami,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earthquake or hurricane hits one of our global communities.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Our people are devoted to the communities they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serve – and, in a mutually beneficial relationship, we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thrive when those communities are healthy, secure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prosperous.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The Way Forward: Stepping up our game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strive to help our clients and our customers in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every way – and especially during these difficult times.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This overall effort, part of an initiative called The Way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Forward, represents our commitment to the actions we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have taken and are willing to take to move America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and the global economy forward.</w:t>
      </w:r>
      <w:r w:rsidRPr="000E00FF">
        <w:rPr>
          <w:rFonts w:ascii="CelesteOT-Book" w:hAnsi="CelesteOT-Book" w:cs="CelesteOT-Book"/>
          <w:sz w:val="20"/>
          <w:szCs w:val="20"/>
        </w:rPr>
        <w:t xml:space="preserve"> </w:t>
      </w:r>
      <w:r>
        <w:rPr>
          <w:rFonts w:ascii="CelesteOT-Book" w:hAnsi="CelesteOT-Book" w:cs="CelesteOT-Book"/>
          <w:sz w:val="20"/>
          <w:szCs w:val="20"/>
        </w:rPr>
        <w:t>Throughout our history, we have always believed that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our obligation extends beyond simply serving shareholders,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lastRenderedPageBreak/>
        <w:t>clients and employees. For us, public service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means working with government officials, in a nonpartisan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way, to fully identify, analyze and overcome our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problems. We believe the right solutions come only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when we participate in a constructive dialogue, get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beyond the words, “It’s not politically feasible,” and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take bold steps.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Ensuring the health and vibrancy of this company for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AGaramond-Italic" w:hAnsi="AGaramond-Italic" w:cs="AGaramond-Italic"/>
          <w:i/>
          <w:iCs/>
          <w:sz w:val="22"/>
          <w:szCs w:val="22"/>
        </w:rPr>
      </w:pPr>
      <w:r>
        <w:rPr>
          <w:rFonts w:ascii="AGaramond-Italic" w:hAnsi="AGaramond-Italic" w:cs="AGaramond-Italic"/>
          <w:i/>
          <w:iCs/>
          <w:sz w:val="22"/>
          <w:szCs w:val="22"/>
        </w:rPr>
        <w:t>next 200 years is paramount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The real measure of strength for a country – or a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company – is not whether we have problems but how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we learn from them, overcome them and emerge better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for it. For more than 200 years, the world has turned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to JPMorgan Chase in times of difficulty and turmoil,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counting on our people to support our country, our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clients and our communities around the world. We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feel that obligation more intensely than ever and are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focused on doing everything in our power to make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sure this company remains strong, healthy and vibrant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so that it can continue to do what it does best for the</w:t>
      </w: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next 200 years.</w:t>
      </w:r>
    </w:p>
    <w:p w:rsidR="00A05EA9" w:rsidRDefault="00A05EA9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 xml:space="preserve">Jamie </w:t>
      </w:r>
      <w:proofErr w:type="spellStart"/>
      <w:r>
        <w:rPr>
          <w:rFonts w:ascii="CelesteOT-Book" w:hAnsi="CelesteOT-Book" w:cs="CelesteOT-Book"/>
          <w:sz w:val="20"/>
          <w:szCs w:val="20"/>
        </w:rPr>
        <w:t>Dimon</w:t>
      </w:r>
      <w:proofErr w:type="spellEnd"/>
    </w:p>
    <w:p w:rsidR="000E00FF" w:rsidRDefault="000E00FF" w:rsidP="000E00FF">
      <w:pPr>
        <w:autoSpaceDE w:val="0"/>
        <w:autoSpaceDN w:val="0"/>
        <w:adjustRightInd w:val="0"/>
        <w:spacing w:after="0"/>
        <w:rPr>
          <w:rFonts w:ascii="CelesteOT-Book" w:hAnsi="CelesteOT-Book" w:cs="CelesteOT-Book"/>
          <w:sz w:val="20"/>
          <w:szCs w:val="20"/>
        </w:rPr>
      </w:pPr>
      <w:r>
        <w:rPr>
          <w:rFonts w:ascii="CelesteOT-Book" w:hAnsi="CelesteOT-Book" w:cs="CelesteOT-Book"/>
          <w:sz w:val="20"/>
          <w:szCs w:val="20"/>
        </w:rPr>
        <w:t>Chairman and Chief Executive Officer</w:t>
      </w:r>
    </w:p>
    <w:p w:rsidR="0014336E" w:rsidRDefault="000E00FF" w:rsidP="000E00FF">
      <w:r>
        <w:rPr>
          <w:rFonts w:ascii="CelesteOT-Book" w:hAnsi="CelesteOT-Book" w:cs="CelesteOT-Book"/>
          <w:sz w:val="20"/>
          <w:szCs w:val="20"/>
        </w:rPr>
        <w:t>March 23, 2009</w:t>
      </w:r>
    </w:p>
    <w:sectPr w:rsidR="0014336E" w:rsidSect="0014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mplitude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mplitude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lesteOT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lesteOT-It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0E00FF"/>
    <w:rsid w:val="000E00FF"/>
    <w:rsid w:val="0014336E"/>
    <w:rsid w:val="001D2A3C"/>
    <w:rsid w:val="002E304D"/>
    <w:rsid w:val="00A05EA9"/>
    <w:rsid w:val="00A30404"/>
    <w:rsid w:val="00B83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39</Pages>
  <Words>15339</Words>
  <Characters>87434</Characters>
  <Application>Microsoft Office Word</Application>
  <DocSecurity>0</DocSecurity>
  <Lines>728</Lines>
  <Paragraphs>205</Paragraphs>
  <ScaleCrop>false</ScaleCrop>
  <Company>Hewlett-Packard</Company>
  <LinksUpToDate>false</LinksUpToDate>
  <CharactersWithSpaces>102568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Ray</dc:creator>
  <cp:lastModifiedBy>Joshua Ray</cp:lastModifiedBy>
  <cp:revision>2</cp:revision>
  <dcterms:created xsi:type="dcterms:W3CDTF">2010-08-24T14:12:00Z</dcterms:created>
  <dcterms:modified xsi:type="dcterms:W3CDTF">2010-09-28T14:21:00Z</dcterms:modified>
</cp:coreProperties>
</file>