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F804" w14:textId="6089AB7C" w:rsidR="008F71AD" w:rsidRPr="006F214A" w:rsidRDefault="008F71AD" w:rsidP="008F71AD">
      <w:pPr>
        <w:jc w:val="center"/>
        <w:rPr>
          <w:rStyle w:val="IntenseEmphasis"/>
          <w:rFonts w:ascii="Times New Roman" w:hAnsi="Times New Roman" w:cs="Times New Roman"/>
          <w:color w:val="auto"/>
        </w:rPr>
      </w:pPr>
      <w:r w:rsidRPr="006F214A">
        <w:rPr>
          <w:rStyle w:val="IntenseEmphasis"/>
          <w:rFonts w:ascii="Times New Roman" w:hAnsi="Times New Roman" w:cs="Times New Roman"/>
          <w:color w:val="auto"/>
        </w:rPr>
        <w:t>Group 5</w:t>
      </w:r>
    </w:p>
    <w:p w14:paraId="3D051CA5" w14:textId="3401C914" w:rsidR="008F71AD" w:rsidRPr="006F214A" w:rsidRDefault="008F71AD" w:rsidP="008F71AD">
      <w:pPr>
        <w:jc w:val="center"/>
        <w:rPr>
          <w:rFonts w:ascii="Times New Roman" w:hAnsi="Times New Roman" w:cs="Times New Roman"/>
        </w:rPr>
      </w:pPr>
      <w:r w:rsidRPr="006F214A">
        <w:rPr>
          <w:rStyle w:val="IntenseEmphasis"/>
          <w:rFonts w:ascii="Times New Roman" w:hAnsi="Times New Roman" w:cs="Times New Roman"/>
          <w:color w:val="auto"/>
        </w:rPr>
        <w:t>STAR SCHEMA RE-DESIGN DOCUMENTATION</w:t>
      </w:r>
    </w:p>
    <w:p w14:paraId="0E2B4651" w14:textId="50870BA1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1. Issues we had with previous version of star schema:</w:t>
      </w:r>
    </w:p>
    <w:p w14:paraId="038A4836" w14:textId="1640633E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Had both “ShipDate” and “ShipDateKey”</w:t>
      </w:r>
    </w:p>
    <w:p w14:paraId="6B00FD6E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Why store the same information twice?</w:t>
      </w:r>
    </w:p>
    <w:p w14:paraId="6F07F70C" w14:textId="23C8A403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“TimeKey” for minute-level time tracking</w:t>
      </w:r>
    </w:p>
    <w:p w14:paraId="1F9D8637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Orders don't need this granularity (hours/minutes irrelevant)</w:t>
      </w:r>
    </w:p>
    <w:p w14:paraId="177816D3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Breaks traceability</w:t>
      </w:r>
    </w:p>
    <w:p w14:paraId="112CF788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Origin/Destination requires warehouse assignments</w:t>
      </w:r>
    </w:p>
    <w:p w14:paraId="0520C552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Your MongoDB may not have this data</w:t>
      </w:r>
    </w:p>
    <w:p w14:paraId="0A841967" w14:textId="7A6B552D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Missing calculated metrics</w:t>
      </w:r>
    </w:p>
    <w:p w14:paraId="6B505440" w14:textId="48413ACF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Complex location dimension</w:t>
      </w:r>
    </w:p>
    <w:p w14:paraId="14EAA097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Unnecessary TimeKey</w:t>
      </w:r>
    </w:p>
    <w:p w14:paraId="081F7A54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Inventory snapshots don't need minute-level tracking</w:t>
      </w:r>
    </w:p>
    <w:p w14:paraId="3AA4A835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Daily snapshots are sufficient</w:t>
      </w:r>
    </w:p>
    <w:p w14:paraId="59D5BBDD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When was this inventory counted?</w:t>
      </w:r>
    </w:p>
    <w:p w14:paraId="7794F97B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Need to track historical inventory levels</w:t>
      </w:r>
    </w:p>
    <w:p w14:paraId="2933C89D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Just storing values, not calculating anything useful</w:t>
      </w:r>
    </w:p>
    <w:p w14:paraId="42A3FC49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Need reorder alerts, stock status</w:t>
      </w:r>
    </w:p>
    <w:p w14:paraId="5D3FA28D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No "on-time delivery" flag</w:t>
      </w:r>
    </w:p>
    <w:p w14:paraId="04AF50ED" w14:textId="77777777" w:rsidR="004D29CE" w:rsidRPr="006F214A" w:rsidRDefault="008F71AD" w:rsidP="004D29CE">
      <w:pPr>
        <w:keepNext/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59491F" wp14:editId="2C4E3B7A">
            <wp:extent cx="5410200" cy="3121269"/>
            <wp:effectExtent l="0" t="0" r="0" b="3175"/>
            <wp:docPr id="1140368994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8994" name="Picture 1" descr="A diagram of a software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090" cy="31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847" w14:textId="2C0311D0" w:rsidR="008F71AD" w:rsidRPr="006F214A" w:rsidRDefault="004D29CE" w:rsidP="004D29CE">
      <w:pPr>
        <w:pStyle w:val="Caption"/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 xml:space="preserve">Figure </w:t>
      </w:r>
      <w:r w:rsidRPr="006F214A">
        <w:rPr>
          <w:rFonts w:ascii="Times New Roman" w:hAnsi="Times New Roman" w:cs="Times New Roman"/>
        </w:rPr>
        <w:fldChar w:fldCharType="begin"/>
      </w:r>
      <w:r w:rsidRPr="006F214A">
        <w:rPr>
          <w:rFonts w:ascii="Times New Roman" w:hAnsi="Times New Roman" w:cs="Times New Roman"/>
        </w:rPr>
        <w:instrText xml:space="preserve"> SEQ Figure \* ARABIC </w:instrText>
      </w:r>
      <w:r w:rsidRPr="006F214A">
        <w:rPr>
          <w:rFonts w:ascii="Times New Roman" w:hAnsi="Times New Roman" w:cs="Times New Roman"/>
        </w:rPr>
        <w:fldChar w:fldCharType="separate"/>
      </w:r>
      <w:r w:rsidR="00AF02E1" w:rsidRPr="006F214A">
        <w:rPr>
          <w:rFonts w:ascii="Times New Roman" w:hAnsi="Times New Roman" w:cs="Times New Roman"/>
          <w:noProof/>
        </w:rPr>
        <w:t>1</w:t>
      </w:r>
      <w:r w:rsidRPr="006F214A">
        <w:rPr>
          <w:rFonts w:ascii="Times New Roman" w:hAnsi="Times New Roman" w:cs="Times New Roman"/>
        </w:rPr>
        <w:fldChar w:fldCharType="end"/>
      </w:r>
      <w:r w:rsidRPr="006F214A">
        <w:rPr>
          <w:rFonts w:ascii="Times New Roman" w:hAnsi="Times New Roman" w:cs="Times New Roman"/>
        </w:rPr>
        <w:t>: Previous version</w:t>
      </w:r>
    </w:p>
    <w:p w14:paraId="65A9BC70" w14:textId="3EF72222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Before Fact tables and dimensions: dim_customer, dim_date, dim_employee, dim_location, dim_shipper, dim_time, dim_product, fact_orders, fact_shipment, and fact_inventory.</w:t>
      </w:r>
    </w:p>
    <w:p w14:paraId="116D8ED9" w14:textId="77777777" w:rsidR="00AF02E1" w:rsidRPr="006F214A" w:rsidRDefault="008F71AD" w:rsidP="00AF02E1">
      <w:pPr>
        <w:keepNext/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noProof/>
        </w:rPr>
        <w:drawing>
          <wp:inline distT="0" distB="0" distL="0" distR="0" wp14:anchorId="011F76B3" wp14:editId="145F1852">
            <wp:extent cx="5657850" cy="3343934"/>
            <wp:effectExtent l="0" t="0" r="0" b="8890"/>
            <wp:docPr id="169494930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9307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985" cy="33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9ECB" w14:textId="2DB65DC1" w:rsidR="008F71AD" w:rsidRPr="006F214A" w:rsidRDefault="00AF02E1" w:rsidP="00AF02E1">
      <w:pPr>
        <w:pStyle w:val="Caption"/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 xml:space="preserve">Figure </w:t>
      </w:r>
      <w:r w:rsidRPr="006F214A">
        <w:rPr>
          <w:rFonts w:ascii="Times New Roman" w:hAnsi="Times New Roman" w:cs="Times New Roman"/>
        </w:rPr>
        <w:fldChar w:fldCharType="begin"/>
      </w:r>
      <w:r w:rsidRPr="006F214A">
        <w:rPr>
          <w:rFonts w:ascii="Times New Roman" w:hAnsi="Times New Roman" w:cs="Times New Roman"/>
        </w:rPr>
        <w:instrText xml:space="preserve"> SEQ Figure \* ARABIC </w:instrText>
      </w:r>
      <w:r w:rsidRPr="006F214A">
        <w:rPr>
          <w:rFonts w:ascii="Times New Roman" w:hAnsi="Times New Roman" w:cs="Times New Roman"/>
        </w:rPr>
        <w:fldChar w:fldCharType="separate"/>
      </w:r>
      <w:r w:rsidRPr="006F214A">
        <w:rPr>
          <w:rFonts w:ascii="Times New Roman" w:hAnsi="Times New Roman" w:cs="Times New Roman"/>
          <w:noProof/>
        </w:rPr>
        <w:t>2</w:t>
      </w:r>
      <w:r w:rsidRPr="006F214A">
        <w:rPr>
          <w:rFonts w:ascii="Times New Roman" w:hAnsi="Times New Roman" w:cs="Times New Roman"/>
        </w:rPr>
        <w:fldChar w:fldCharType="end"/>
      </w:r>
      <w:r w:rsidRPr="006F214A">
        <w:rPr>
          <w:rFonts w:ascii="Times New Roman" w:hAnsi="Times New Roman" w:cs="Times New Roman"/>
        </w:rPr>
        <w:t>: Redesigns</w:t>
      </w:r>
    </w:p>
    <w:p w14:paraId="5E63718E" w14:textId="087F0280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After Re-design: Fact_orders, fact_shipments, fact_inventory, customer, date_dim, employees, products and shippers’ dimensions.</w:t>
      </w:r>
    </w:p>
    <w:p w14:paraId="6E83AA60" w14:textId="1B2DB594" w:rsidR="008F71AD" w:rsidRPr="006F214A" w:rsidRDefault="008F71AD" w:rsidP="008F71AD">
      <w:pPr>
        <w:rPr>
          <w:rFonts w:ascii="Times New Roman" w:hAnsi="Times New Roman" w:cs="Times New Roman"/>
          <w:u w:val="single"/>
        </w:rPr>
      </w:pPr>
      <w:r w:rsidRPr="006F214A">
        <w:rPr>
          <w:rFonts w:ascii="Times New Roman" w:hAnsi="Times New Roman" w:cs="Times New Roman"/>
          <w:u w:val="single"/>
        </w:rPr>
        <w:lastRenderedPageBreak/>
        <w:t>2. New Star schema Design</w:t>
      </w:r>
    </w:p>
    <w:p w14:paraId="4C2C0D79" w14:textId="3A053970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1. Removed complex location dimension</w:t>
      </w:r>
    </w:p>
    <w:p w14:paraId="510DCAAD" w14:textId="4CEB9306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2. Added shipping performance metrics</w:t>
      </w:r>
    </w:p>
    <w:p w14:paraId="19252205" w14:textId="75EA496B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3. Added on-time delivery tracking</w:t>
      </w:r>
    </w:p>
    <w:p w14:paraId="42AA6FC8" w14:textId="2BA9287E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4. Shipper performance analysis</w:t>
      </w:r>
    </w:p>
    <w:p w14:paraId="1F8F1EAE" w14:textId="7203A824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5. On-time delivery rates</w:t>
      </w:r>
    </w:p>
    <w:p w14:paraId="5098B694" w14:textId="67E4C784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6. Shipping cost analysis</w:t>
      </w:r>
    </w:p>
    <w:p w14:paraId="0DA11C8B" w14:textId="33191F64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7. Customer delivery experience</w:t>
      </w:r>
    </w:p>
    <w:p w14:paraId="78D0ACA0" w14:textId="383CE186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8. Identify problematic routes/shippers</w:t>
      </w:r>
    </w:p>
    <w:p w14:paraId="787B75CD" w14:textId="77777777" w:rsidR="008F71AD" w:rsidRPr="006F214A" w:rsidRDefault="008F71AD" w:rsidP="008F71AD">
      <w:pPr>
        <w:rPr>
          <w:rFonts w:ascii="Times New Roman" w:hAnsi="Times New Roman" w:cs="Times New Roman"/>
        </w:rPr>
      </w:pPr>
    </w:p>
    <w:p w14:paraId="33632718" w14:textId="57311948" w:rsidR="008F71AD" w:rsidRPr="006F214A" w:rsidRDefault="008F71AD" w:rsidP="008F71AD">
      <w:pPr>
        <w:rPr>
          <w:rStyle w:val="IntenseEmphasis"/>
          <w:rFonts w:ascii="Times New Roman" w:hAnsi="Times New Roman" w:cs="Times New Roman"/>
          <w:b/>
          <w:bCs/>
          <w:color w:val="auto"/>
          <w:u w:val="single"/>
        </w:rPr>
      </w:pPr>
      <w:r w:rsidRPr="006F214A">
        <w:rPr>
          <w:rStyle w:val="IntenseEmphasis"/>
          <w:rFonts w:ascii="Times New Roman" w:hAnsi="Times New Roman" w:cs="Times New Roman"/>
          <w:b/>
          <w:bCs/>
          <w:color w:val="auto"/>
          <w:u w:val="single"/>
        </w:rPr>
        <w:t>The questions we answered:</w:t>
      </w:r>
    </w:p>
    <w:p w14:paraId="7DDF93AA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Which shipper is fastest?</w:t>
      </w:r>
    </w:p>
    <w:p w14:paraId="0530D9B2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Which shipper has best on-time %?</w:t>
      </w:r>
    </w:p>
    <w:p w14:paraId="3E1C3BBC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Which customers get late deliveries?</w:t>
      </w:r>
    </w:p>
    <w:p w14:paraId="51B0C17D" w14:textId="11A3D28D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How much does express shipping cost vs standard?</w:t>
      </w:r>
    </w:p>
    <w:p w14:paraId="6E7A91A7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Stock level monitoring</w:t>
      </w:r>
    </w:p>
    <w:p w14:paraId="063F8E5E" w14:textId="6D101014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Reorder point alerts</w:t>
      </w:r>
    </w:p>
    <w:p w14:paraId="4F455EE0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Stockout analysis</w:t>
      </w:r>
    </w:p>
    <w:p w14:paraId="33559017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Overstock identification</w:t>
      </w:r>
    </w:p>
    <w:p w14:paraId="432856C8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Which products need reordering?</w:t>
      </w:r>
    </w:p>
    <w:p w14:paraId="7D961ECE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What's our total inventory value?</w:t>
      </w:r>
    </w:p>
    <w:p w14:paraId="0328B11D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Which products are out of stock?</w:t>
      </w:r>
    </w:p>
    <w:p w14:paraId="4B1F44C8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Historical inventory trends</w:t>
      </w:r>
    </w:p>
    <w:p w14:paraId="099E7CB0" w14:textId="77777777" w:rsidR="008F71AD" w:rsidRPr="006F214A" w:rsidRDefault="008F71AD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- Slow-moving vs fast-moving products</w:t>
      </w:r>
    </w:p>
    <w:p w14:paraId="17C10D22" w14:textId="77777777" w:rsidR="006F214A" w:rsidRDefault="006F214A" w:rsidP="008F71AD">
      <w:pPr>
        <w:rPr>
          <w:rFonts w:ascii="Times New Roman" w:hAnsi="Times New Roman" w:cs="Times New Roman"/>
        </w:rPr>
      </w:pPr>
    </w:p>
    <w:p w14:paraId="75CF98B2" w14:textId="77777777" w:rsidR="006F214A" w:rsidRDefault="006F214A" w:rsidP="008F71AD">
      <w:pPr>
        <w:rPr>
          <w:rFonts w:ascii="Times New Roman" w:hAnsi="Times New Roman" w:cs="Times New Roman"/>
        </w:rPr>
      </w:pPr>
    </w:p>
    <w:p w14:paraId="041CEF71" w14:textId="77777777" w:rsidR="006F214A" w:rsidRDefault="006F214A" w:rsidP="008F71AD">
      <w:pPr>
        <w:rPr>
          <w:rFonts w:ascii="Times New Roman" w:hAnsi="Times New Roman" w:cs="Times New Roman"/>
        </w:rPr>
      </w:pPr>
    </w:p>
    <w:p w14:paraId="3BAFC1C4" w14:textId="3821CF5D" w:rsidR="00AF02E1" w:rsidRDefault="00710D2F" w:rsidP="008F71AD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lastRenderedPageBreak/>
        <w:t>Merging DB</w:t>
      </w:r>
    </w:p>
    <w:p w14:paraId="00102BD2" w14:textId="77777777" w:rsidR="006F214A" w:rsidRPr="006F214A" w:rsidRDefault="006F214A" w:rsidP="008F71AD">
      <w:pPr>
        <w:rPr>
          <w:rFonts w:ascii="Times New Roman" w:hAnsi="Times New Roman" w:cs="Times New Roman"/>
        </w:rPr>
      </w:pPr>
    </w:p>
    <w:p w14:paraId="582BD945" w14:textId="77777777" w:rsidR="00710D2F" w:rsidRPr="006F214A" w:rsidRDefault="00710D2F" w:rsidP="00710D2F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b/>
          <w:bCs/>
        </w:rPr>
        <w:t>Business Questions Answered:</w:t>
      </w:r>
    </w:p>
    <w:p w14:paraId="253B2381" w14:textId="4C6A7140" w:rsidR="00710D2F" w:rsidRPr="006F214A" w:rsidRDefault="00710D2F" w:rsidP="00710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Which employees drive most revenue? (Performance + Sales)</w:t>
      </w:r>
    </w:p>
    <w:p w14:paraId="68CDD3DE" w14:textId="15D95941" w:rsidR="00710D2F" w:rsidRPr="006F214A" w:rsidRDefault="00710D2F" w:rsidP="00710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Are we paying competitively? (Compensation vs Performance)</w:t>
      </w:r>
    </w:p>
    <w:p w14:paraId="3B45DAD8" w14:textId="670910BB" w:rsidR="00710D2F" w:rsidRPr="006F214A" w:rsidRDefault="00710D2F" w:rsidP="00710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Does training improve performance? (Training ROI)</w:t>
      </w:r>
    </w:p>
    <w:p w14:paraId="01E9593A" w14:textId="57CC243D" w:rsidR="00710D2F" w:rsidRPr="006F214A" w:rsidRDefault="00710D2F" w:rsidP="00710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 xml:space="preserve"> Who should be promoted? (Performance + Tenure)</w:t>
      </w:r>
    </w:p>
    <w:p w14:paraId="7010C7DB" w14:textId="37555EC7" w:rsidR="00710D2F" w:rsidRPr="006F214A" w:rsidRDefault="00710D2F" w:rsidP="00710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Salary cost as % of revenue? (Compensation vs Sales)</w:t>
      </w:r>
    </w:p>
    <w:p w14:paraId="7A735682" w14:textId="77777777" w:rsidR="00710D2F" w:rsidRPr="006F214A" w:rsidRDefault="00710D2F" w:rsidP="008F71AD">
      <w:pPr>
        <w:rPr>
          <w:rFonts w:ascii="Times New Roman" w:hAnsi="Times New Roman" w:cs="Times New Roman"/>
        </w:rPr>
      </w:pPr>
    </w:p>
    <w:p w14:paraId="078B02B7" w14:textId="77777777" w:rsidR="00710D2F" w:rsidRPr="006F214A" w:rsidRDefault="00710D2F" w:rsidP="00710D2F">
      <w:pPr>
        <w:rPr>
          <w:rFonts w:ascii="Times New Roman" w:hAnsi="Times New Roman" w:cs="Times New Roman"/>
          <w:b/>
          <w:bCs/>
        </w:rPr>
      </w:pPr>
      <w:r w:rsidRPr="006F214A">
        <w:rPr>
          <w:rFonts w:ascii="Times New Roman" w:hAnsi="Times New Roman" w:cs="Times New Roman"/>
          <w:b/>
          <w:bCs/>
        </w:rPr>
        <w:t>New HR Fact Tables:</w:t>
      </w:r>
    </w:p>
    <w:p w14:paraId="7AF3E079" w14:textId="77777777" w:rsidR="00710D2F" w:rsidRPr="006F214A" w:rsidRDefault="00710D2F" w:rsidP="00710D2F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b/>
          <w:bCs/>
        </w:rPr>
        <w:t>Fact_EmployeePerformance</w:t>
      </w:r>
      <w:r w:rsidRPr="006F214A">
        <w:rPr>
          <w:rFonts w:ascii="Times New Roman" w:hAnsi="Times New Roman" w:cs="Times New Roman"/>
        </w:rPr>
        <w:t xml:space="preserve"> (~108 records)</w:t>
      </w:r>
    </w:p>
    <w:p w14:paraId="78F7726C" w14:textId="77777777" w:rsidR="00710D2F" w:rsidRPr="006F214A" w:rsidRDefault="00710D2F" w:rsidP="00710D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Monthly metrics per employee</w:t>
      </w:r>
    </w:p>
    <w:p w14:paraId="47ED8BCD" w14:textId="77777777" w:rsidR="00710D2F" w:rsidRPr="006F214A" w:rsidRDefault="00710D2F" w:rsidP="00710D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Sales, orders, customer satisfaction</w:t>
      </w:r>
    </w:p>
    <w:p w14:paraId="7F1906F8" w14:textId="77777777" w:rsidR="00710D2F" w:rsidRPr="006F214A" w:rsidRDefault="00710D2F" w:rsidP="00710D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Links to NorthwindDW.Fact_Orders via EmployeeID</w:t>
      </w:r>
    </w:p>
    <w:p w14:paraId="7E2D4D94" w14:textId="77777777" w:rsidR="00710D2F" w:rsidRPr="006F214A" w:rsidRDefault="00710D2F" w:rsidP="00710D2F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b/>
          <w:bCs/>
        </w:rPr>
        <w:t>Fact_EmployeeCompensation</w:t>
      </w:r>
      <w:r w:rsidRPr="006F214A">
        <w:rPr>
          <w:rFonts w:ascii="Times New Roman" w:hAnsi="Times New Roman" w:cs="Times New Roman"/>
        </w:rPr>
        <w:t xml:space="preserve"> (~27 records)</w:t>
      </w:r>
    </w:p>
    <w:p w14:paraId="2B061FC7" w14:textId="77777777" w:rsidR="00710D2F" w:rsidRPr="006F214A" w:rsidRDefault="00710D2F" w:rsidP="00710D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Salary history</w:t>
      </w:r>
    </w:p>
    <w:p w14:paraId="24FDD642" w14:textId="77777777" w:rsidR="00710D2F" w:rsidRPr="006F214A" w:rsidRDefault="00710D2F" w:rsidP="00710D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Raises, bonuses, commissions</w:t>
      </w:r>
    </w:p>
    <w:p w14:paraId="391167F6" w14:textId="77777777" w:rsidR="00710D2F" w:rsidRPr="006F214A" w:rsidRDefault="00710D2F" w:rsidP="00710D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Total compensation tracking</w:t>
      </w:r>
    </w:p>
    <w:p w14:paraId="6BCE14DE" w14:textId="77777777" w:rsidR="00710D2F" w:rsidRPr="006F214A" w:rsidRDefault="00710D2F" w:rsidP="00710D2F">
      <w:p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  <w:b/>
          <w:bCs/>
        </w:rPr>
        <w:t>Fact_EmployeeTraining</w:t>
      </w:r>
      <w:r w:rsidRPr="006F214A">
        <w:rPr>
          <w:rFonts w:ascii="Times New Roman" w:hAnsi="Times New Roman" w:cs="Times New Roman"/>
        </w:rPr>
        <w:t xml:space="preserve"> (~36 records)</w:t>
      </w:r>
    </w:p>
    <w:p w14:paraId="5C0373F2" w14:textId="77777777" w:rsidR="00710D2F" w:rsidRPr="006F214A" w:rsidRDefault="00710D2F" w:rsidP="00710D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Training programs completed</w:t>
      </w:r>
    </w:p>
    <w:p w14:paraId="0B83E8F4" w14:textId="77777777" w:rsidR="00710D2F" w:rsidRPr="006F214A" w:rsidRDefault="00710D2F" w:rsidP="00710D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Cost and duration</w:t>
      </w:r>
    </w:p>
    <w:p w14:paraId="5E8C8A8B" w14:textId="77777777" w:rsidR="00710D2F" w:rsidRPr="006F214A" w:rsidRDefault="00710D2F" w:rsidP="00710D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14A">
        <w:rPr>
          <w:rFonts w:ascii="Times New Roman" w:hAnsi="Times New Roman" w:cs="Times New Roman"/>
        </w:rPr>
        <w:t>Performance improvement (before/after)</w:t>
      </w:r>
    </w:p>
    <w:p w14:paraId="6462264D" w14:textId="180E9E8F" w:rsidR="008F71AD" w:rsidRPr="006F214A" w:rsidRDefault="008F71AD" w:rsidP="008F71AD">
      <w:pPr>
        <w:rPr>
          <w:rFonts w:ascii="Times New Roman" w:hAnsi="Times New Roman" w:cs="Times New Roman"/>
        </w:rPr>
      </w:pPr>
    </w:p>
    <w:sectPr w:rsidR="008F71AD" w:rsidRPr="006F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199"/>
    <w:multiLevelType w:val="multilevel"/>
    <w:tmpl w:val="776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4F46"/>
    <w:multiLevelType w:val="multilevel"/>
    <w:tmpl w:val="075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297D"/>
    <w:multiLevelType w:val="multilevel"/>
    <w:tmpl w:val="A65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D715C"/>
    <w:multiLevelType w:val="multilevel"/>
    <w:tmpl w:val="2C38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768788">
    <w:abstractNumId w:val="3"/>
  </w:num>
  <w:num w:numId="2" w16cid:durableId="2135175398">
    <w:abstractNumId w:val="2"/>
  </w:num>
  <w:num w:numId="3" w16cid:durableId="1088233107">
    <w:abstractNumId w:val="1"/>
  </w:num>
  <w:num w:numId="4" w16cid:durableId="19867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24"/>
    <w:rsid w:val="00136024"/>
    <w:rsid w:val="004D29CE"/>
    <w:rsid w:val="006F214A"/>
    <w:rsid w:val="00710D2F"/>
    <w:rsid w:val="00784167"/>
    <w:rsid w:val="008F71AD"/>
    <w:rsid w:val="00AF02E1"/>
    <w:rsid w:val="00BB2C4F"/>
    <w:rsid w:val="00D4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965FE"/>
  <w15:chartTrackingRefBased/>
  <w15:docId w15:val="{928C1AA6-B5B9-45EF-96C9-8DFD4B5F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02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29C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Umuhoza, Rolande</dc:creator>
  <cp:keywords/>
  <dc:description/>
  <cp:lastModifiedBy>Umuhoza, Rolande</cp:lastModifiedBy>
  <cp:revision>2</cp:revision>
  <dcterms:created xsi:type="dcterms:W3CDTF">2025-11-06T03:17:00Z</dcterms:created>
  <dcterms:modified xsi:type="dcterms:W3CDTF">2025-12-02T16:11:00Z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6c68f3e4-e1d7-43ff-91a0-904a0461e5e1</vt:lpwstr>
  </property>
</Properties>
</file>