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33867259" w:displacedByCustomXml="next"/>
    <w:sdt>
      <w:sdtPr>
        <w:rPr>
          <w:rFonts w:eastAsiaTheme="minorHAnsi" w:cstheme="minorBidi"/>
          <w:color w:val="auto"/>
          <w:sz w:val="22"/>
          <w:szCs w:val="22"/>
        </w:rPr>
        <w:id w:val="-1074280120"/>
        <w:docPartObj>
          <w:docPartGallery w:val="Table of Contents"/>
          <w:docPartUnique/>
        </w:docPartObj>
      </w:sdtPr>
      <w:sdtEndPr>
        <w:rPr>
          <w:rFonts w:ascii="Verdana" w:hAnsi="Verdana"/>
          <w:b w:val="0"/>
          <w:bCs w:val="0"/>
        </w:rPr>
      </w:sdtEndPr>
      <w:sdtContent>
        <w:p w:rsidR="00A236FD" w:rsidRPr="00A90EFA" w:rsidRDefault="00A236FD" w:rsidP="00A90EFA">
          <w:pPr>
            <w:pStyle w:val="Kop1"/>
            <w:numPr>
              <w:ilvl w:val="0"/>
              <w:numId w:val="0"/>
            </w:numPr>
            <w:ind w:left="432" w:hanging="432"/>
            <w:rPr>
              <w:rFonts w:ascii="Verdana" w:hAnsi="Verdana"/>
            </w:rPr>
          </w:pPr>
          <w:r w:rsidRPr="00A90EFA">
            <w:rPr>
              <w:rFonts w:ascii="Verdana" w:hAnsi="Verdana"/>
            </w:rPr>
            <w:t>Inhoud</w:t>
          </w:r>
          <w:bookmarkEnd w:id="0"/>
        </w:p>
        <w:p w:rsidR="00A90EFA" w:rsidRDefault="00A236FD">
          <w:pPr>
            <w:pStyle w:val="Inhopg1"/>
            <w:tabs>
              <w:tab w:val="right" w:leader="dot" w:pos="9062"/>
            </w:tabs>
            <w:rPr>
              <w:rFonts w:eastAsiaTheme="minorEastAsia"/>
              <w:noProof/>
              <w:lang w:val="nl-NL" w:eastAsia="nl-NL"/>
            </w:rPr>
          </w:pPr>
          <w:r w:rsidRPr="00F81004">
            <w:rPr>
              <w:rFonts w:ascii="Verdana" w:hAnsi="Verdana"/>
            </w:rPr>
            <w:fldChar w:fldCharType="begin"/>
          </w:r>
          <w:r w:rsidRPr="00F81004">
            <w:rPr>
              <w:rFonts w:ascii="Verdana" w:hAnsi="Verdana"/>
            </w:rPr>
            <w:instrText xml:space="preserve"> TOC \o "1-3" \h \z \u </w:instrText>
          </w:r>
          <w:r w:rsidRPr="00F81004">
            <w:rPr>
              <w:rFonts w:ascii="Verdana" w:hAnsi="Verdana"/>
            </w:rPr>
            <w:fldChar w:fldCharType="separate"/>
          </w:r>
          <w:hyperlink w:anchor="_Toc533867259" w:history="1">
            <w:r w:rsidR="00A90EFA" w:rsidRPr="00972D5D">
              <w:rPr>
                <w:rStyle w:val="Hyperlink"/>
                <w:rFonts w:ascii="Verdana" w:hAnsi="Verdana"/>
                <w:noProof/>
              </w:rPr>
              <w:t>Inhoud</w:t>
            </w:r>
            <w:r w:rsidR="00A90EFA">
              <w:rPr>
                <w:noProof/>
                <w:webHidden/>
              </w:rPr>
              <w:tab/>
            </w:r>
            <w:r w:rsidR="00A90EFA">
              <w:rPr>
                <w:noProof/>
                <w:webHidden/>
              </w:rPr>
              <w:fldChar w:fldCharType="begin"/>
            </w:r>
            <w:r w:rsidR="00A90EFA">
              <w:rPr>
                <w:noProof/>
                <w:webHidden/>
              </w:rPr>
              <w:instrText xml:space="preserve"> PAGEREF _Toc533867259 \h </w:instrText>
            </w:r>
            <w:r w:rsidR="00A90EFA">
              <w:rPr>
                <w:noProof/>
                <w:webHidden/>
              </w:rPr>
            </w:r>
            <w:r w:rsidR="00A90EFA">
              <w:rPr>
                <w:noProof/>
                <w:webHidden/>
              </w:rPr>
              <w:fldChar w:fldCharType="separate"/>
            </w:r>
            <w:r w:rsidR="00A90EFA">
              <w:rPr>
                <w:noProof/>
                <w:webHidden/>
              </w:rPr>
              <w:t>1</w:t>
            </w:r>
            <w:r w:rsidR="00A90EFA">
              <w:rPr>
                <w:noProof/>
                <w:webHidden/>
              </w:rPr>
              <w:fldChar w:fldCharType="end"/>
            </w:r>
          </w:hyperlink>
        </w:p>
        <w:p w:rsidR="00A90EFA" w:rsidRDefault="00A90EFA">
          <w:pPr>
            <w:pStyle w:val="Inhopg1"/>
            <w:tabs>
              <w:tab w:val="left" w:pos="440"/>
              <w:tab w:val="right" w:leader="dot" w:pos="9062"/>
            </w:tabs>
            <w:rPr>
              <w:rFonts w:eastAsiaTheme="minorEastAsia"/>
              <w:noProof/>
              <w:lang w:val="nl-NL" w:eastAsia="nl-NL"/>
            </w:rPr>
          </w:pPr>
          <w:hyperlink w:anchor="_Toc533867260" w:history="1">
            <w:r w:rsidRPr="00972D5D">
              <w:rPr>
                <w:rStyle w:val="Hyperlink"/>
                <w:rFonts w:ascii="Verdana" w:hAnsi="Verdana"/>
                <w:noProof/>
              </w:rPr>
              <w:t>1</w:t>
            </w:r>
            <w:r>
              <w:rPr>
                <w:rFonts w:eastAsiaTheme="minorEastAsia"/>
                <w:noProof/>
                <w:lang w:val="nl-NL" w:eastAsia="nl-NL"/>
              </w:rPr>
              <w:tab/>
            </w:r>
            <w:r w:rsidRPr="00972D5D">
              <w:rPr>
                <w:rStyle w:val="Hyperlink"/>
                <w:rFonts w:ascii="Verdana" w:hAnsi="Verdana"/>
                <w:noProof/>
              </w:rPr>
              <w:t>Geschiedenis</w:t>
            </w:r>
            <w:r>
              <w:rPr>
                <w:noProof/>
                <w:webHidden/>
              </w:rPr>
              <w:tab/>
            </w:r>
            <w:r>
              <w:rPr>
                <w:noProof/>
                <w:webHidden/>
              </w:rPr>
              <w:fldChar w:fldCharType="begin"/>
            </w:r>
            <w:r>
              <w:rPr>
                <w:noProof/>
                <w:webHidden/>
              </w:rPr>
              <w:instrText xml:space="preserve"> PAGEREF _Toc533867260 \h </w:instrText>
            </w:r>
            <w:r>
              <w:rPr>
                <w:noProof/>
                <w:webHidden/>
              </w:rPr>
            </w:r>
            <w:r>
              <w:rPr>
                <w:noProof/>
                <w:webHidden/>
              </w:rPr>
              <w:fldChar w:fldCharType="separate"/>
            </w:r>
            <w:r>
              <w:rPr>
                <w:noProof/>
                <w:webHidden/>
              </w:rPr>
              <w:t>2</w:t>
            </w:r>
            <w:r>
              <w:rPr>
                <w:noProof/>
                <w:webHidden/>
              </w:rPr>
              <w:fldChar w:fldCharType="end"/>
            </w:r>
          </w:hyperlink>
        </w:p>
        <w:p w:rsidR="00A90EFA" w:rsidRDefault="00A90EFA">
          <w:pPr>
            <w:pStyle w:val="Inhopg2"/>
            <w:tabs>
              <w:tab w:val="left" w:pos="880"/>
              <w:tab w:val="right" w:leader="dot" w:pos="9062"/>
            </w:tabs>
            <w:rPr>
              <w:rFonts w:eastAsiaTheme="minorEastAsia"/>
              <w:noProof/>
              <w:lang w:val="nl-NL" w:eastAsia="nl-NL"/>
            </w:rPr>
          </w:pPr>
          <w:hyperlink w:anchor="_Toc533867261" w:history="1">
            <w:r w:rsidRPr="00972D5D">
              <w:rPr>
                <w:rStyle w:val="Hyperlink"/>
                <w:rFonts w:ascii="Verdana" w:hAnsi="Verdana"/>
                <w:noProof/>
              </w:rPr>
              <w:t>1.1</w:t>
            </w:r>
            <w:r>
              <w:rPr>
                <w:rFonts w:eastAsiaTheme="minorEastAsia"/>
                <w:noProof/>
                <w:lang w:val="nl-NL" w:eastAsia="nl-NL"/>
              </w:rPr>
              <w:tab/>
            </w:r>
            <w:r w:rsidRPr="00972D5D">
              <w:rPr>
                <w:rStyle w:val="Hyperlink"/>
                <w:rFonts w:ascii="Verdana" w:hAnsi="Verdana"/>
                <w:noProof/>
              </w:rPr>
              <w:t>Handmatig</w:t>
            </w:r>
            <w:r>
              <w:rPr>
                <w:noProof/>
                <w:webHidden/>
              </w:rPr>
              <w:tab/>
            </w:r>
            <w:r>
              <w:rPr>
                <w:noProof/>
                <w:webHidden/>
              </w:rPr>
              <w:fldChar w:fldCharType="begin"/>
            </w:r>
            <w:r>
              <w:rPr>
                <w:noProof/>
                <w:webHidden/>
              </w:rPr>
              <w:instrText xml:space="preserve"> PAGEREF _Toc533867261 \h </w:instrText>
            </w:r>
            <w:r>
              <w:rPr>
                <w:noProof/>
                <w:webHidden/>
              </w:rPr>
            </w:r>
            <w:r>
              <w:rPr>
                <w:noProof/>
                <w:webHidden/>
              </w:rPr>
              <w:fldChar w:fldCharType="separate"/>
            </w:r>
            <w:r>
              <w:rPr>
                <w:noProof/>
                <w:webHidden/>
              </w:rPr>
              <w:t>2</w:t>
            </w:r>
            <w:r>
              <w:rPr>
                <w:noProof/>
                <w:webHidden/>
              </w:rPr>
              <w:fldChar w:fldCharType="end"/>
            </w:r>
          </w:hyperlink>
        </w:p>
        <w:p w:rsidR="00A90EFA" w:rsidRDefault="00A90EFA">
          <w:pPr>
            <w:pStyle w:val="Inhopg2"/>
            <w:tabs>
              <w:tab w:val="left" w:pos="880"/>
              <w:tab w:val="right" w:leader="dot" w:pos="9062"/>
            </w:tabs>
            <w:rPr>
              <w:rFonts w:eastAsiaTheme="minorEastAsia"/>
              <w:noProof/>
              <w:lang w:val="nl-NL" w:eastAsia="nl-NL"/>
            </w:rPr>
          </w:pPr>
          <w:hyperlink w:anchor="_Toc533867262" w:history="1">
            <w:r w:rsidRPr="00972D5D">
              <w:rPr>
                <w:rStyle w:val="Hyperlink"/>
                <w:rFonts w:ascii="Verdana" w:hAnsi="Verdana"/>
                <w:noProof/>
              </w:rPr>
              <w:t>1.2</w:t>
            </w:r>
            <w:r>
              <w:rPr>
                <w:rFonts w:eastAsiaTheme="minorEastAsia"/>
                <w:noProof/>
                <w:lang w:val="nl-NL" w:eastAsia="nl-NL"/>
              </w:rPr>
              <w:tab/>
            </w:r>
            <w:r w:rsidRPr="00972D5D">
              <w:rPr>
                <w:rStyle w:val="Hyperlink"/>
                <w:rFonts w:ascii="Verdana" w:hAnsi="Verdana"/>
                <w:noProof/>
              </w:rPr>
              <w:t>Holle buisjes</w:t>
            </w:r>
            <w:r>
              <w:rPr>
                <w:noProof/>
                <w:webHidden/>
              </w:rPr>
              <w:tab/>
            </w:r>
            <w:r>
              <w:rPr>
                <w:noProof/>
                <w:webHidden/>
              </w:rPr>
              <w:fldChar w:fldCharType="begin"/>
            </w:r>
            <w:r>
              <w:rPr>
                <w:noProof/>
                <w:webHidden/>
              </w:rPr>
              <w:instrText xml:space="preserve"> PAGEREF _Toc533867262 \h </w:instrText>
            </w:r>
            <w:r>
              <w:rPr>
                <w:noProof/>
                <w:webHidden/>
              </w:rPr>
            </w:r>
            <w:r>
              <w:rPr>
                <w:noProof/>
                <w:webHidden/>
              </w:rPr>
              <w:fldChar w:fldCharType="separate"/>
            </w:r>
            <w:r>
              <w:rPr>
                <w:noProof/>
                <w:webHidden/>
              </w:rPr>
              <w:t>2</w:t>
            </w:r>
            <w:r>
              <w:rPr>
                <w:noProof/>
                <w:webHidden/>
              </w:rPr>
              <w:fldChar w:fldCharType="end"/>
            </w:r>
          </w:hyperlink>
        </w:p>
        <w:p w:rsidR="00A90EFA" w:rsidRDefault="00A90EFA">
          <w:pPr>
            <w:pStyle w:val="Inhopg2"/>
            <w:tabs>
              <w:tab w:val="left" w:pos="880"/>
              <w:tab w:val="right" w:leader="dot" w:pos="9062"/>
            </w:tabs>
            <w:rPr>
              <w:rFonts w:eastAsiaTheme="minorEastAsia"/>
              <w:noProof/>
              <w:lang w:val="nl-NL" w:eastAsia="nl-NL"/>
            </w:rPr>
          </w:pPr>
          <w:hyperlink w:anchor="_Toc533867263" w:history="1">
            <w:r w:rsidRPr="00972D5D">
              <w:rPr>
                <w:rStyle w:val="Hyperlink"/>
                <w:rFonts w:ascii="Verdana" w:hAnsi="Verdana"/>
                <w:noProof/>
              </w:rPr>
              <w:t>1.3</w:t>
            </w:r>
            <w:r>
              <w:rPr>
                <w:rFonts w:eastAsiaTheme="minorEastAsia"/>
                <w:noProof/>
                <w:lang w:val="nl-NL" w:eastAsia="nl-NL"/>
              </w:rPr>
              <w:tab/>
            </w:r>
            <w:r w:rsidRPr="00972D5D">
              <w:rPr>
                <w:rStyle w:val="Hyperlink"/>
                <w:rFonts w:ascii="Verdana" w:hAnsi="Verdana"/>
                <w:noProof/>
              </w:rPr>
              <w:t>Drukrollen</w:t>
            </w:r>
            <w:r>
              <w:rPr>
                <w:noProof/>
                <w:webHidden/>
              </w:rPr>
              <w:tab/>
            </w:r>
            <w:r>
              <w:rPr>
                <w:noProof/>
                <w:webHidden/>
              </w:rPr>
              <w:fldChar w:fldCharType="begin"/>
            </w:r>
            <w:r>
              <w:rPr>
                <w:noProof/>
                <w:webHidden/>
              </w:rPr>
              <w:instrText xml:space="preserve"> PAGEREF _Toc533867263 \h </w:instrText>
            </w:r>
            <w:r>
              <w:rPr>
                <w:noProof/>
                <w:webHidden/>
              </w:rPr>
            </w:r>
            <w:r>
              <w:rPr>
                <w:noProof/>
                <w:webHidden/>
              </w:rPr>
              <w:fldChar w:fldCharType="separate"/>
            </w:r>
            <w:r>
              <w:rPr>
                <w:noProof/>
                <w:webHidden/>
              </w:rPr>
              <w:t>3</w:t>
            </w:r>
            <w:r>
              <w:rPr>
                <w:noProof/>
                <w:webHidden/>
              </w:rPr>
              <w:fldChar w:fldCharType="end"/>
            </w:r>
          </w:hyperlink>
        </w:p>
        <w:p w:rsidR="00A90EFA" w:rsidRDefault="00A90EFA">
          <w:pPr>
            <w:pStyle w:val="Inhopg2"/>
            <w:tabs>
              <w:tab w:val="left" w:pos="880"/>
              <w:tab w:val="right" w:leader="dot" w:pos="9062"/>
            </w:tabs>
            <w:rPr>
              <w:rFonts w:eastAsiaTheme="minorEastAsia"/>
              <w:noProof/>
              <w:lang w:val="nl-NL" w:eastAsia="nl-NL"/>
            </w:rPr>
          </w:pPr>
          <w:hyperlink w:anchor="_Toc533867264" w:history="1">
            <w:r w:rsidRPr="00972D5D">
              <w:rPr>
                <w:rStyle w:val="Hyperlink"/>
                <w:rFonts w:ascii="Verdana" w:hAnsi="Verdana"/>
                <w:noProof/>
              </w:rPr>
              <w:t>1.4</w:t>
            </w:r>
            <w:r>
              <w:rPr>
                <w:rFonts w:eastAsiaTheme="minorEastAsia"/>
                <w:noProof/>
                <w:lang w:val="nl-NL" w:eastAsia="nl-NL"/>
              </w:rPr>
              <w:tab/>
            </w:r>
            <w:r w:rsidRPr="00972D5D">
              <w:rPr>
                <w:rStyle w:val="Hyperlink"/>
                <w:rFonts w:ascii="Verdana" w:hAnsi="Verdana"/>
                <w:noProof/>
              </w:rPr>
              <w:t>Vacuüm</w:t>
            </w:r>
            <w:r>
              <w:rPr>
                <w:noProof/>
                <w:webHidden/>
              </w:rPr>
              <w:tab/>
            </w:r>
            <w:r>
              <w:rPr>
                <w:noProof/>
                <w:webHidden/>
              </w:rPr>
              <w:fldChar w:fldCharType="begin"/>
            </w:r>
            <w:r>
              <w:rPr>
                <w:noProof/>
                <w:webHidden/>
              </w:rPr>
              <w:instrText xml:space="preserve"> PAGEREF _Toc533867264 \h </w:instrText>
            </w:r>
            <w:r>
              <w:rPr>
                <w:noProof/>
                <w:webHidden/>
              </w:rPr>
            </w:r>
            <w:r>
              <w:rPr>
                <w:noProof/>
                <w:webHidden/>
              </w:rPr>
              <w:fldChar w:fldCharType="separate"/>
            </w:r>
            <w:r>
              <w:rPr>
                <w:noProof/>
                <w:webHidden/>
              </w:rPr>
              <w:t>3</w:t>
            </w:r>
            <w:r>
              <w:rPr>
                <w:noProof/>
                <w:webHidden/>
              </w:rPr>
              <w:fldChar w:fldCharType="end"/>
            </w:r>
          </w:hyperlink>
        </w:p>
        <w:p w:rsidR="00A90EFA" w:rsidRDefault="00A90EFA">
          <w:pPr>
            <w:pStyle w:val="Inhopg1"/>
            <w:tabs>
              <w:tab w:val="right" w:leader="dot" w:pos="9062"/>
            </w:tabs>
            <w:rPr>
              <w:rFonts w:eastAsiaTheme="minorEastAsia"/>
              <w:noProof/>
              <w:lang w:val="nl-NL" w:eastAsia="nl-NL"/>
            </w:rPr>
          </w:pPr>
          <w:hyperlink w:anchor="_Toc533867265" w:history="1">
            <w:r w:rsidRPr="00972D5D">
              <w:rPr>
                <w:rStyle w:val="Hyperlink"/>
                <w:rFonts w:ascii="Verdana" w:hAnsi="Verdana"/>
                <w:noProof/>
              </w:rPr>
              <w:t>Bronnen</w:t>
            </w:r>
            <w:r>
              <w:rPr>
                <w:noProof/>
                <w:webHidden/>
              </w:rPr>
              <w:tab/>
            </w:r>
            <w:r>
              <w:rPr>
                <w:noProof/>
                <w:webHidden/>
              </w:rPr>
              <w:fldChar w:fldCharType="begin"/>
            </w:r>
            <w:r>
              <w:rPr>
                <w:noProof/>
                <w:webHidden/>
              </w:rPr>
              <w:instrText xml:space="preserve"> PAGEREF _Toc533867265 \h </w:instrText>
            </w:r>
            <w:r>
              <w:rPr>
                <w:noProof/>
                <w:webHidden/>
              </w:rPr>
            </w:r>
            <w:r>
              <w:rPr>
                <w:noProof/>
                <w:webHidden/>
              </w:rPr>
              <w:fldChar w:fldCharType="separate"/>
            </w:r>
            <w:r>
              <w:rPr>
                <w:noProof/>
                <w:webHidden/>
              </w:rPr>
              <w:t>5</w:t>
            </w:r>
            <w:r>
              <w:rPr>
                <w:noProof/>
                <w:webHidden/>
              </w:rPr>
              <w:fldChar w:fldCharType="end"/>
            </w:r>
          </w:hyperlink>
        </w:p>
        <w:p w:rsidR="00A236FD" w:rsidRPr="00F81004" w:rsidRDefault="00A236FD">
          <w:pPr>
            <w:rPr>
              <w:rFonts w:ascii="Verdana" w:hAnsi="Verdana"/>
            </w:rPr>
          </w:pPr>
          <w:r w:rsidRPr="00F81004">
            <w:rPr>
              <w:rFonts w:ascii="Verdana" w:hAnsi="Verdana"/>
              <w:b/>
              <w:bCs/>
            </w:rPr>
            <w:fldChar w:fldCharType="end"/>
          </w:r>
        </w:p>
      </w:sdtContent>
    </w:sdt>
    <w:p w:rsidR="00A236FD" w:rsidRPr="00F81004" w:rsidRDefault="00A236FD">
      <w:pPr>
        <w:rPr>
          <w:rFonts w:ascii="Verdana" w:eastAsiaTheme="majorEastAsia" w:hAnsi="Verdana" w:cstheme="majorBidi"/>
          <w:b/>
          <w:bCs/>
          <w:color w:val="365F91" w:themeColor="accent1" w:themeShade="BF"/>
          <w:sz w:val="28"/>
          <w:szCs w:val="28"/>
        </w:rPr>
      </w:pPr>
      <w:r w:rsidRPr="00F81004">
        <w:rPr>
          <w:rFonts w:ascii="Verdana" w:hAnsi="Verdana"/>
        </w:rPr>
        <w:br w:type="page"/>
      </w:r>
    </w:p>
    <w:p w:rsidR="00CA40C0" w:rsidRPr="003649DD" w:rsidRDefault="00006AB9" w:rsidP="003649DD">
      <w:pPr>
        <w:pStyle w:val="Kop1"/>
        <w:rPr>
          <w:rFonts w:ascii="Verdana" w:hAnsi="Verdana"/>
        </w:rPr>
      </w:pPr>
      <w:bookmarkStart w:id="1" w:name="_Toc533867260"/>
      <w:r w:rsidRPr="003649DD">
        <w:rPr>
          <w:rFonts w:ascii="Verdana" w:hAnsi="Verdana"/>
        </w:rPr>
        <w:lastRenderedPageBreak/>
        <w:t>Geschiedenis</w:t>
      </w:r>
      <w:bookmarkEnd w:id="1"/>
    </w:p>
    <w:p w:rsidR="00006AB9" w:rsidRPr="00F81004" w:rsidRDefault="00006AB9" w:rsidP="00006AB9">
      <w:pPr>
        <w:rPr>
          <w:rFonts w:ascii="Verdana" w:hAnsi="Verdana"/>
        </w:rPr>
      </w:pPr>
    </w:p>
    <w:p w:rsidR="00F87CE4" w:rsidRDefault="00006AB9" w:rsidP="00006AB9">
      <w:pPr>
        <w:rPr>
          <w:rFonts w:ascii="Verdana" w:hAnsi="Verdana"/>
        </w:rPr>
      </w:pPr>
      <w:r w:rsidRPr="00F81004">
        <w:rPr>
          <w:rFonts w:ascii="Verdana" w:hAnsi="Verdana"/>
        </w:rPr>
        <w:t xml:space="preserve">In dit hoofdstuk ga ik meer vertellen over de geschiedenis van de melkmachine. Ik heb voor de onderverdeling gekozen van </w:t>
      </w:r>
      <w:r w:rsidR="00FC744E">
        <w:rPr>
          <w:rFonts w:ascii="Verdana" w:hAnsi="Verdana"/>
        </w:rPr>
        <w:t>melktechnieken</w:t>
      </w:r>
      <w:r w:rsidRPr="00F81004">
        <w:rPr>
          <w:rFonts w:ascii="Verdana" w:hAnsi="Verdana"/>
        </w:rPr>
        <w:t>.</w:t>
      </w:r>
    </w:p>
    <w:p w:rsidR="00FC744E" w:rsidRPr="00F81004" w:rsidRDefault="00FC744E" w:rsidP="00006AB9">
      <w:pPr>
        <w:rPr>
          <w:rFonts w:ascii="Verdana" w:hAnsi="Verdana"/>
        </w:rPr>
      </w:pPr>
    </w:p>
    <w:p w:rsidR="00006AB9" w:rsidRPr="003649DD" w:rsidRDefault="00006AB9" w:rsidP="003649DD">
      <w:pPr>
        <w:pStyle w:val="Kop2"/>
        <w:rPr>
          <w:rFonts w:ascii="Verdana" w:hAnsi="Verdana"/>
        </w:rPr>
      </w:pPr>
      <w:bookmarkStart w:id="2" w:name="_Toc533867261"/>
      <w:r w:rsidRPr="003649DD">
        <w:rPr>
          <w:rFonts w:ascii="Verdana" w:hAnsi="Verdana"/>
        </w:rPr>
        <w:t>Handmatig</w:t>
      </w:r>
      <w:bookmarkEnd w:id="2"/>
    </w:p>
    <w:p w:rsidR="00006AB9" w:rsidRPr="00F81004" w:rsidRDefault="00006AB9" w:rsidP="00006AB9">
      <w:pPr>
        <w:rPr>
          <w:rFonts w:ascii="Verdana" w:hAnsi="Verdana"/>
        </w:rPr>
      </w:pPr>
    </w:p>
    <w:p w:rsidR="00CD0A3D" w:rsidRDefault="00006AB9" w:rsidP="00006AB9">
      <w:pPr>
        <w:rPr>
          <w:rFonts w:ascii="Verdana" w:hAnsi="Verdana"/>
        </w:rPr>
      </w:pPr>
      <w:r w:rsidRPr="00F81004">
        <w:rPr>
          <w:rFonts w:ascii="Verdana" w:hAnsi="Verdana"/>
        </w:rPr>
        <w:t>Tot  het begin van de 19</w:t>
      </w:r>
      <w:r w:rsidRPr="00F81004">
        <w:rPr>
          <w:rFonts w:ascii="Verdana" w:hAnsi="Verdana"/>
          <w:vertAlign w:val="superscript"/>
        </w:rPr>
        <w:t>de</w:t>
      </w:r>
      <w:r w:rsidRPr="00F81004">
        <w:rPr>
          <w:rFonts w:ascii="Verdana" w:hAnsi="Verdana"/>
        </w:rPr>
        <w:t xml:space="preserve"> eeuw mo</w:t>
      </w:r>
      <w:r w:rsidR="00C6793E" w:rsidRPr="00F81004">
        <w:rPr>
          <w:rFonts w:ascii="Verdana" w:hAnsi="Verdana"/>
        </w:rPr>
        <w:t>lk men al de koeien met de hand.</w:t>
      </w:r>
      <w:r w:rsidR="00F87CE4" w:rsidRPr="00F81004">
        <w:rPr>
          <w:rFonts w:ascii="Verdana" w:hAnsi="Verdana"/>
        </w:rPr>
        <w:t xml:space="preserve"> Men ging ‘onder’ de koe zitten op een krukje. Vervolgens molk men de koe door in de spenen te knijpen, dat melk verzamelde men in melkbussen. Als al de melkbussen vol waren werden deze door de zuivelfabriek opgehaald. Het fabriek kwam twee keer per dag.</w:t>
      </w:r>
      <w:r w:rsidR="00C6793E" w:rsidRPr="00F81004">
        <w:rPr>
          <w:rFonts w:ascii="Verdana" w:hAnsi="Verdana"/>
        </w:rPr>
        <w:t xml:space="preserve"> </w:t>
      </w:r>
      <w:r w:rsidR="00F87CE4" w:rsidRPr="00F81004">
        <w:rPr>
          <w:rFonts w:ascii="Verdana" w:hAnsi="Verdana"/>
        </w:rPr>
        <w:t>Het melken</w:t>
      </w:r>
      <w:r w:rsidR="00C6793E" w:rsidRPr="00F81004">
        <w:rPr>
          <w:rFonts w:ascii="Verdana" w:hAnsi="Verdana"/>
        </w:rPr>
        <w:t xml:space="preserve"> was heel arbeidsintensief en het vroeg veel tijd. Koeien werden net als vandaag de dag twee- of driemaal per dag gemolken. Dit moest allemaal met de hand gebeuren. </w:t>
      </w:r>
    </w:p>
    <w:p w:rsidR="00A236FD" w:rsidRDefault="00C6793E" w:rsidP="00006AB9">
      <w:pPr>
        <w:rPr>
          <w:rFonts w:ascii="Verdana" w:hAnsi="Verdana"/>
        </w:rPr>
      </w:pPr>
      <w:r w:rsidRPr="00F81004">
        <w:rPr>
          <w:rFonts w:ascii="Verdana" w:hAnsi="Verdana"/>
        </w:rPr>
        <w:t>Als men een goede melker was, molk men een koe op gemiddeld acht minuten. Een koe gaf in de 19</w:t>
      </w:r>
      <w:r w:rsidRPr="00F81004">
        <w:rPr>
          <w:rFonts w:ascii="Verdana" w:hAnsi="Verdana"/>
          <w:vertAlign w:val="superscript"/>
        </w:rPr>
        <w:t>de</w:t>
      </w:r>
      <w:r w:rsidRPr="00F81004">
        <w:rPr>
          <w:rFonts w:ascii="Verdana" w:hAnsi="Verdana"/>
        </w:rPr>
        <w:t xml:space="preserve"> eeuw ongeveer 1900 liter per jaar. Dit komt</w:t>
      </w:r>
      <w:r w:rsidR="0006239A" w:rsidRPr="00F81004">
        <w:rPr>
          <w:rFonts w:ascii="Verdana" w:hAnsi="Verdana"/>
        </w:rPr>
        <w:t xml:space="preserve"> neer</w:t>
      </w:r>
      <w:r w:rsidRPr="00F81004">
        <w:rPr>
          <w:rFonts w:ascii="Verdana" w:hAnsi="Verdana"/>
        </w:rPr>
        <w:t xml:space="preserve"> op een gemiddelde van 5.2 liter per dag.</w:t>
      </w:r>
      <w:r w:rsidR="00874C83" w:rsidRPr="00F81004">
        <w:rPr>
          <w:rFonts w:ascii="Verdana" w:hAnsi="Verdana"/>
        </w:rPr>
        <w:t xml:space="preserve"> In Denemarken zou er al een machine zijn uitgevonden</w:t>
      </w:r>
      <w:r w:rsidR="00CD0A3D" w:rsidRPr="00CD0A3D">
        <w:t xml:space="preserve"> </w:t>
      </w:r>
      <w:r w:rsidR="00CD0A3D" w:rsidRPr="00CD0A3D">
        <w:rPr>
          <w:rFonts w:ascii="Verdana" w:hAnsi="Verdana"/>
        </w:rPr>
        <w:t>in 1819</w:t>
      </w:r>
      <w:r w:rsidR="00874C83" w:rsidRPr="00F81004">
        <w:rPr>
          <w:rFonts w:ascii="Verdana" w:hAnsi="Verdana"/>
        </w:rPr>
        <w:t>, dit volgens hardnekkige berichten die blijven circuleren in de literatuur.</w:t>
      </w:r>
    </w:p>
    <w:p w:rsidR="00FC744E" w:rsidRPr="00F81004" w:rsidRDefault="00FC744E" w:rsidP="00006AB9">
      <w:pPr>
        <w:rPr>
          <w:rFonts w:ascii="Verdana" w:hAnsi="Verdana"/>
        </w:rPr>
      </w:pPr>
    </w:p>
    <w:p w:rsidR="00A236FD" w:rsidRPr="00F81004" w:rsidRDefault="008D7A36" w:rsidP="00A236FD">
      <w:pPr>
        <w:pStyle w:val="Kop2"/>
        <w:rPr>
          <w:rFonts w:ascii="Verdana" w:hAnsi="Verdana"/>
        </w:rPr>
      </w:pPr>
      <w:bookmarkStart w:id="3" w:name="_Toc533867262"/>
      <w:r w:rsidRPr="003649DD">
        <w:rPr>
          <w:rFonts w:ascii="Verdana" w:hAnsi="Verdana"/>
        </w:rPr>
        <w:t>Holle</w:t>
      </w:r>
      <w:r w:rsidRPr="00F81004">
        <w:rPr>
          <w:rFonts w:ascii="Verdana" w:hAnsi="Verdana"/>
        </w:rPr>
        <w:t xml:space="preserve"> </w:t>
      </w:r>
      <w:r w:rsidRPr="003649DD">
        <w:rPr>
          <w:rFonts w:ascii="Verdana" w:hAnsi="Verdana"/>
        </w:rPr>
        <w:t>buisjes</w:t>
      </w:r>
      <w:bookmarkEnd w:id="3"/>
    </w:p>
    <w:p w:rsidR="00A236FD" w:rsidRPr="00F81004" w:rsidRDefault="005C7F9A" w:rsidP="00006AB9">
      <w:pPr>
        <w:rPr>
          <w:rFonts w:ascii="Verdana" w:hAnsi="Verdana"/>
        </w:rPr>
      </w:pPr>
      <w:r w:rsidRPr="00F81004">
        <w:rPr>
          <w:rFonts w:ascii="Verdana" w:hAnsi="Verdana"/>
          <w:noProof/>
          <w:lang w:val="nl-NL" w:eastAsia="nl-NL"/>
        </w:rPr>
        <w:drawing>
          <wp:anchor distT="0" distB="0" distL="114300" distR="114300" simplePos="0" relativeHeight="251658240" behindDoc="1" locked="0" layoutInCell="1" allowOverlap="1" wp14:anchorId="7812CD36" wp14:editId="04577660">
            <wp:simplePos x="0" y="0"/>
            <wp:positionH relativeFrom="column">
              <wp:posOffset>2839720</wp:posOffset>
            </wp:positionH>
            <wp:positionV relativeFrom="paragraph">
              <wp:posOffset>139700</wp:posOffset>
            </wp:positionV>
            <wp:extent cx="2879725" cy="2056130"/>
            <wp:effectExtent l="0" t="0" r="0" b="1270"/>
            <wp:wrapTight wrapText="bothSides">
              <wp:wrapPolygon edited="0">
                <wp:start x="0" y="0"/>
                <wp:lineTo x="0" y="21413"/>
                <wp:lineTo x="21433" y="21413"/>
                <wp:lineTo x="21433" y="0"/>
                <wp:lineTo x="0" y="0"/>
              </wp:wrapPolygon>
            </wp:wrapTight>
            <wp:docPr id="2" name="Afbeelding 2" descr="syp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phon"/>
                    <pic:cNvPicPr>
                      <a:picLocks noChangeAspect="1" noChangeArrowheads="1"/>
                    </pic:cNvPicPr>
                  </pic:nvPicPr>
                  <pic:blipFill rotWithShape="1">
                    <a:blip r:embed="rId9">
                      <a:extLst>
                        <a:ext uri="{28A0092B-C50C-407E-A947-70E740481C1C}">
                          <a14:useLocalDpi xmlns:a14="http://schemas.microsoft.com/office/drawing/2010/main" val="0"/>
                        </a:ext>
                      </a:extLst>
                    </a:blip>
                    <a:srcRect r="9920"/>
                    <a:stretch/>
                  </pic:blipFill>
                  <pic:spPr bwMode="auto">
                    <a:xfrm>
                      <a:off x="0" y="0"/>
                      <a:ext cx="2879725" cy="2056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744E" w:rsidRDefault="0015386A">
      <w:pPr>
        <w:rPr>
          <w:rFonts w:ascii="Verdana" w:hAnsi="Verdana"/>
        </w:rPr>
      </w:pPr>
      <w:r w:rsidRPr="00F81004">
        <w:rPr>
          <w:rFonts w:ascii="Verdana" w:hAnsi="Verdana"/>
          <w:noProof/>
          <w:lang w:val="nl-NL" w:eastAsia="nl-NL"/>
        </w:rPr>
        <mc:AlternateContent>
          <mc:Choice Requires="wps">
            <w:drawing>
              <wp:anchor distT="0" distB="0" distL="114300" distR="114300" simplePos="0" relativeHeight="251660288" behindDoc="0" locked="0" layoutInCell="1" allowOverlap="1" wp14:anchorId="51A52780" wp14:editId="47E939C8">
                <wp:simplePos x="0" y="0"/>
                <wp:positionH relativeFrom="column">
                  <wp:posOffset>2843530</wp:posOffset>
                </wp:positionH>
                <wp:positionV relativeFrom="paragraph">
                  <wp:posOffset>1875155</wp:posOffset>
                </wp:positionV>
                <wp:extent cx="2667000" cy="635"/>
                <wp:effectExtent l="0" t="0" r="0" b="0"/>
                <wp:wrapTight wrapText="bothSides">
                  <wp:wrapPolygon edited="0">
                    <wp:start x="0" y="0"/>
                    <wp:lineTo x="0" y="19736"/>
                    <wp:lineTo x="21446" y="19736"/>
                    <wp:lineTo x="21446"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15386A" w:rsidRPr="00881756" w:rsidRDefault="0015386A" w:rsidP="0015386A">
                            <w:pPr>
                              <w:pStyle w:val="Bijschrift"/>
                              <w:rPr>
                                <w:rFonts w:ascii="Verdana" w:hAnsi="Verdana"/>
                                <w:b w:val="0"/>
                                <w:i/>
                                <w:noProof/>
                                <w:color w:val="7F7F7F" w:themeColor="text1" w:themeTint="80"/>
                                <w:sz w:val="16"/>
                                <w:szCs w:val="16"/>
                              </w:rPr>
                            </w:pPr>
                            <w:r w:rsidRPr="00881756">
                              <w:rPr>
                                <w:rFonts w:ascii="Verdana" w:hAnsi="Verdana"/>
                                <w:b w:val="0"/>
                                <w:i/>
                                <w:color w:val="7F7F7F" w:themeColor="text1" w:themeTint="80"/>
                                <w:sz w:val="16"/>
                                <w:szCs w:val="16"/>
                              </w:rPr>
                              <w:t xml:space="preserve">De </w:t>
                            </w:r>
                            <w:r w:rsidR="00881756" w:rsidRPr="00881756">
                              <w:rPr>
                                <w:rFonts w:ascii="Verdana" w:hAnsi="Verdana"/>
                                <w:b w:val="0"/>
                                <w:i/>
                                <w:color w:val="7F7F7F" w:themeColor="text1" w:themeTint="80"/>
                                <w:sz w:val="16"/>
                                <w:szCs w:val="16"/>
                              </w:rPr>
                              <w:t>melkmachine</w:t>
                            </w:r>
                            <w:r w:rsidRPr="00881756">
                              <w:rPr>
                                <w:rFonts w:ascii="Verdana" w:hAnsi="Verdana"/>
                                <w:b w:val="0"/>
                                <w:i/>
                                <w:color w:val="7F7F7F" w:themeColor="text1" w:themeTint="80"/>
                                <w:sz w:val="16"/>
                                <w:szCs w:val="16"/>
                              </w:rPr>
                              <w:t xml:space="preserve"> van </w:t>
                            </w:r>
                            <w:proofErr w:type="spellStart"/>
                            <w:r w:rsidRPr="00881756">
                              <w:rPr>
                                <w:rFonts w:ascii="Verdana" w:hAnsi="Verdana"/>
                                <w:b w:val="0"/>
                                <w:i/>
                                <w:color w:val="7F7F7F" w:themeColor="text1" w:themeTint="80"/>
                                <w:sz w:val="16"/>
                                <w:szCs w:val="16"/>
                              </w:rPr>
                              <w:t>Blurton</w:t>
                            </w:r>
                            <w:proofErr w:type="spellEnd"/>
                            <w:r w:rsidRPr="00881756">
                              <w:rPr>
                                <w:rFonts w:ascii="Verdana" w:hAnsi="Verdana"/>
                                <w:b w:val="0"/>
                                <w:i/>
                                <w:color w:val="7F7F7F" w:themeColor="text1" w:themeTint="80"/>
                                <w:sz w:val="16"/>
                                <w:szCs w:val="16"/>
                              </w:rPr>
                              <w:t xml:space="preserve"> uit 1830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223.9pt;margin-top:147.65pt;width:210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" stroked="f">
                <v:textbox style="mso-fit-shape-to-text:t" inset="0,0,0,0">
                  <w:txbxContent>
                    <w:p w:rsidR="0015386A" w:rsidRPr="00881756" w:rsidRDefault="0015386A" w:rsidP="0015386A">
                      <w:pPr>
                        <w:pStyle w:val="Bijschrift"/>
                        <w:rPr>
                          <w:rFonts w:ascii="Verdana" w:hAnsi="Verdana"/>
                          <w:b w:val="0"/>
                          <w:i/>
                          <w:noProof/>
                          <w:color w:val="7F7F7F" w:themeColor="text1" w:themeTint="80"/>
                          <w:sz w:val="16"/>
                          <w:szCs w:val="16"/>
                        </w:rPr>
                      </w:pPr>
                      <w:r w:rsidRPr="00881756">
                        <w:rPr>
                          <w:rFonts w:ascii="Verdana" w:hAnsi="Verdana"/>
                          <w:b w:val="0"/>
                          <w:i/>
                          <w:color w:val="7F7F7F" w:themeColor="text1" w:themeTint="80"/>
                          <w:sz w:val="16"/>
                          <w:szCs w:val="16"/>
                        </w:rPr>
                        <w:t xml:space="preserve">De </w:t>
                      </w:r>
                      <w:r w:rsidR="00881756" w:rsidRPr="00881756">
                        <w:rPr>
                          <w:rFonts w:ascii="Verdana" w:hAnsi="Verdana"/>
                          <w:b w:val="0"/>
                          <w:i/>
                          <w:color w:val="7F7F7F" w:themeColor="text1" w:themeTint="80"/>
                          <w:sz w:val="16"/>
                          <w:szCs w:val="16"/>
                        </w:rPr>
                        <w:t>melkmachine</w:t>
                      </w:r>
                      <w:r w:rsidRPr="00881756">
                        <w:rPr>
                          <w:rFonts w:ascii="Verdana" w:hAnsi="Verdana"/>
                          <w:b w:val="0"/>
                          <w:i/>
                          <w:color w:val="7F7F7F" w:themeColor="text1" w:themeTint="80"/>
                          <w:sz w:val="16"/>
                          <w:szCs w:val="16"/>
                        </w:rPr>
                        <w:t xml:space="preserve"> van </w:t>
                      </w:r>
                      <w:proofErr w:type="spellStart"/>
                      <w:r w:rsidRPr="00881756">
                        <w:rPr>
                          <w:rFonts w:ascii="Verdana" w:hAnsi="Verdana"/>
                          <w:b w:val="0"/>
                          <w:i/>
                          <w:color w:val="7F7F7F" w:themeColor="text1" w:themeTint="80"/>
                          <w:sz w:val="16"/>
                          <w:szCs w:val="16"/>
                        </w:rPr>
                        <w:t>Blurton</w:t>
                      </w:r>
                      <w:proofErr w:type="spellEnd"/>
                      <w:r w:rsidRPr="00881756">
                        <w:rPr>
                          <w:rFonts w:ascii="Verdana" w:hAnsi="Verdana"/>
                          <w:b w:val="0"/>
                          <w:i/>
                          <w:color w:val="7F7F7F" w:themeColor="text1" w:themeTint="80"/>
                          <w:sz w:val="16"/>
                          <w:szCs w:val="16"/>
                        </w:rPr>
                        <w:t xml:space="preserve"> uit 1830</w:t>
                      </w:r>
                    </w:p>
                  </w:txbxContent>
                </v:textbox>
                <w10:wrap type="tight"/>
              </v:shape>
            </w:pict>
          </mc:Fallback>
        </mc:AlternateContent>
      </w:r>
      <w:r w:rsidR="00074838" w:rsidRPr="00F81004">
        <w:rPr>
          <w:rFonts w:ascii="Verdana" w:hAnsi="Verdana"/>
        </w:rPr>
        <w:t xml:space="preserve">De Brit </w:t>
      </w:r>
      <w:proofErr w:type="spellStart"/>
      <w:r w:rsidR="00074838" w:rsidRPr="00F81004">
        <w:rPr>
          <w:rFonts w:ascii="Verdana" w:hAnsi="Verdana"/>
        </w:rPr>
        <w:t>Blurton</w:t>
      </w:r>
      <w:proofErr w:type="spellEnd"/>
      <w:r w:rsidR="00074838" w:rsidRPr="00F81004">
        <w:rPr>
          <w:rFonts w:ascii="Verdana" w:hAnsi="Verdana"/>
        </w:rPr>
        <w:t xml:space="preserve"> verzon een nieuwe melktechniek in 1830. Het doel van deze techniek w</w:t>
      </w:r>
      <w:r w:rsidR="00E76BED" w:rsidRPr="00F81004">
        <w:rPr>
          <w:rFonts w:ascii="Verdana" w:hAnsi="Verdana"/>
        </w:rPr>
        <w:t>as om het tepelkanaal te openen</w:t>
      </w:r>
      <w:r w:rsidR="00074838" w:rsidRPr="00F81004">
        <w:rPr>
          <w:rFonts w:ascii="Verdana" w:hAnsi="Verdana"/>
        </w:rPr>
        <w:t xml:space="preserve"> zodat de melk uit de uier kon lopen.</w:t>
      </w:r>
      <w:r w:rsidR="00EC5A95" w:rsidRPr="00F81004">
        <w:rPr>
          <w:rFonts w:ascii="Verdana" w:hAnsi="Verdana"/>
        </w:rPr>
        <w:t xml:space="preserve"> </w:t>
      </w:r>
      <w:r w:rsidR="001F2F9D" w:rsidRPr="00F81004">
        <w:rPr>
          <w:rFonts w:ascii="Verdana" w:hAnsi="Verdana"/>
        </w:rPr>
        <w:t>Het openen van de tepelkanaal</w:t>
      </w:r>
      <w:r w:rsidR="00E76BED" w:rsidRPr="00F81004">
        <w:rPr>
          <w:rFonts w:ascii="Verdana" w:hAnsi="Verdana"/>
        </w:rPr>
        <w:t xml:space="preserve"> deed men door</w:t>
      </w:r>
      <w:r w:rsidR="00EC5A95" w:rsidRPr="00F81004">
        <w:rPr>
          <w:rFonts w:ascii="Verdana" w:hAnsi="Verdana"/>
        </w:rPr>
        <w:t xml:space="preserve"> pijpjes stro en vogelveren</w:t>
      </w:r>
      <w:r w:rsidR="00E76BED" w:rsidRPr="00F81004">
        <w:rPr>
          <w:rFonts w:ascii="Verdana" w:hAnsi="Verdana"/>
        </w:rPr>
        <w:t xml:space="preserve"> in de spenen te steken. </w:t>
      </w:r>
      <w:r w:rsidR="001F2F9D" w:rsidRPr="00F81004">
        <w:rPr>
          <w:rFonts w:ascii="Verdana" w:hAnsi="Verdana"/>
        </w:rPr>
        <w:t>Deze</w:t>
      </w:r>
      <w:r w:rsidR="00E76BED" w:rsidRPr="00F81004">
        <w:rPr>
          <w:rFonts w:ascii="Verdana" w:hAnsi="Verdana"/>
        </w:rPr>
        <w:t xml:space="preserve"> werd later vervangen door holle buisjes die speciaal gemaakt werden voor deze functie. Via een opvanggedeelte en een slang stroomde de melk in de emmer. </w:t>
      </w:r>
    </w:p>
    <w:p w:rsidR="00874C83" w:rsidRPr="00F81004" w:rsidRDefault="001F2F9D">
      <w:pPr>
        <w:rPr>
          <w:rFonts w:ascii="Verdana" w:hAnsi="Verdana"/>
        </w:rPr>
      </w:pPr>
      <w:r w:rsidRPr="00F81004">
        <w:rPr>
          <w:rFonts w:ascii="Verdana" w:hAnsi="Verdana"/>
        </w:rPr>
        <w:t>Deze techniek</w:t>
      </w:r>
      <w:r w:rsidR="00E76BED" w:rsidRPr="00F81004">
        <w:rPr>
          <w:rFonts w:ascii="Verdana" w:hAnsi="Verdana"/>
        </w:rPr>
        <w:t xml:space="preserve"> werd geen succes</w:t>
      </w:r>
      <w:r w:rsidRPr="00F81004">
        <w:rPr>
          <w:rFonts w:ascii="Verdana" w:hAnsi="Verdana"/>
        </w:rPr>
        <w:t xml:space="preserve"> omdat de melkklieren geprikkeld moeten worden om melk uit de uier te krijgen. M</w:t>
      </w:r>
      <w:r w:rsidR="001F6B10" w:rsidRPr="00F81004">
        <w:rPr>
          <w:rFonts w:ascii="Verdana" w:hAnsi="Verdana"/>
        </w:rPr>
        <w:t>en kan dit niet bereiken door de buisjes, wel door handmatig te melken. Ontsteking van de tepelkanalen en ziektes komen bovendien meer voor bij deze manier</w:t>
      </w:r>
      <w:r w:rsidR="008D7A36" w:rsidRPr="00F81004">
        <w:rPr>
          <w:rFonts w:ascii="Verdana" w:hAnsi="Verdana"/>
        </w:rPr>
        <w:t>, zo kwamen er dus ook veel klachten.</w:t>
      </w:r>
      <w:r w:rsidR="001F6B10" w:rsidRPr="00F81004">
        <w:rPr>
          <w:rFonts w:ascii="Verdana" w:hAnsi="Verdana"/>
        </w:rPr>
        <w:t xml:space="preserve"> Ziektes worden overgebracht via besmette buisjes en vet kan er ach</w:t>
      </w:r>
      <w:r w:rsidR="00B05C54" w:rsidRPr="00F81004">
        <w:rPr>
          <w:rFonts w:ascii="Verdana" w:hAnsi="Verdana"/>
        </w:rPr>
        <w:t>terblijven.</w:t>
      </w:r>
    </w:p>
    <w:p w:rsidR="008D7A36" w:rsidRPr="003649DD" w:rsidRDefault="008D7A36" w:rsidP="003649DD">
      <w:pPr>
        <w:pStyle w:val="Kop2"/>
        <w:rPr>
          <w:rFonts w:ascii="Verdana" w:hAnsi="Verdana"/>
        </w:rPr>
      </w:pPr>
      <w:bookmarkStart w:id="4" w:name="_Toc533867263"/>
      <w:r w:rsidRPr="003649DD">
        <w:rPr>
          <w:rFonts w:ascii="Verdana" w:hAnsi="Verdana"/>
        </w:rPr>
        <w:lastRenderedPageBreak/>
        <w:t>Drukrollen</w:t>
      </w:r>
      <w:bookmarkEnd w:id="4"/>
    </w:p>
    <w:p w:rsidR="008D7A36" w:rsidRPr="00F81004" w:rsidRDefault="008D7A36" w:rsidP="008D7A36">
      <w:pPr>
        <w:rPr>
          <w:rFonts w:ascii="Verdana" w:hAnsi="Verdana"/>
        </w:rPr>
      </w:pPr>
    </w:p>
    <w:p w:rsidR="00FC744E" w:rsidRDefault="008D7A36" w:rsidP="008D7A36">
      <w:pPr>
        <w:rPr>
          <w:rFonts w:ascii="Verdana" w:hAnsi="Verdana"/>
        </w:rPr>
      </w:pPr>
      <w:r w:rsidRPr="00F81004">
        <w:rPr>
          <w:rFonts w:ascii="Verdana" w:hAnsi="Verdana"/>
        </w:rPr>
        <w:t>Men zocht verder naar technieken waarbij melkklieren geprikkeld worden. Zo werd het systeem met de drukrollen uitgevonden. Hierbij werd de koe gemolken doordat de twee rollen naar beneden toe bewegen en zo de speen leeg maakt. Vervolgen gaan de rollen open en terug omhoog, daarna gaan de rollen terug dicht en begint het terug opnieuw. Hierbij drijft men de machine aan d</w:t>
      </w:r>
      <w:r w:rsidR="00FC744E">
        <w:rPr>
          <w:rFonts w:ascii="Verdana" w:hAnsi="Verdana"/>
        </w:rPr>
        <w:t>oor de handvat rond de draaien.</w:t>
      </w:r>
    </w:p>
    <w:p w:rsidR="00FC744E" w:rsidRDefault="008D7A36" w:rsidP="008D7A36">
      <w:pPr>
        <w:rPr>
          <w:rFonts w:ascii="Verdana" w:hAnsi="Verdana"/>
        </w:rPr>
      </w:pPr>
      <w:r w:rsidRPr="00F81004">
        <w:rPr>
          <w:rFonts w:ascii="Verdana" w:hAnsi="Verdana"/>
        </w:rPr>
        <w:t>Deze techniek was meer gerelateerd aan het handmelken, maar ook deze techniek was niet perfect. Er doken al snel problemen op. Zo werd al snel gezegd dat men vijf personen nodig had voor een koe te melken: één om de rollen te bedienen en vier om de poten van koe in bedwang te houden. Dit was namelijk een pijnlijke manier, zo werd er namelijk soms melk terug in de uier geperst. Een volgend probleem was da</w:t>
      </w:r>
      <w:r w:rsidR="00FC744E">
        <w:rPr>
          <w:rFonts w:ascii="Verdana" w:hAnsi="Verdana"/>
        </w:rPr>
        <w:t>t de rollen niet goed reinigde.</w:t>
      </w:r>
    </w:p>
    <w:p w:rsidR="00FC744E" w:rsidRDefault="008D7A36" w:rsidP="008D7A36">
      <w:pPr>
        <w:rPr>
          <w:rFonts w:ascii="Verdana" w:hAnsi="Verdana"/>
        </w:rPr>
      </w:pPr>
      <w:r w:rsidRPr="00F81004">
        <w:rPr>
          <w:rFonts w:ascii="Verdana" w:hAnsi="Verdana"/>
        </w:rPr>
        <w:t>Men bleef toch verder bouwen op deze manier, zo werd er in 1886 een machine gebouwd waarbij de melker vanop afstand de melkmachine bediend. Ook deze melkmachine was gebouwd op basis van dit systeem.</w:t>
      </w:r>
    </w:p>
    <w:p w:rsidR="00FC744E" w:rsidRPr="00F81004" w:rsidRDefault="00FC744E" w:rsidP="008D7A36">
      <w:pPr>
        <w:rPr>
          <w:rFonts w:ascii="Verdana" w:hAnsi="Verdana"/>
        </w:rPr>
      </w:pPr>
    </w:p>
    <w:p w:rsidR="008D7A36" w:rsidRPr="003649DD" w:rsidRDefault="008D7A36" w:rsidP="003649DD">
      <w:pPr>
        <w:pStyle w:val="Kop2"/>
        <w:rPr>
          <w:rFonts w:ascii="Verdana" w:hAnsi="Verdana"/>
        </w:rPr>
      </w:pPr>
      <w:bookmarkStart w:id="5" w:name="_Toc533867264"/>
      <w:r w:rsidRPr="003649DD">
        <w:rPr>
          <w:rFonts w:ascii="Verdana" w:hAnsi="Verdana"/>
        </w:rPr>
        <w:t>Vacuüm</w:t>
      </w:r>
      <w:bookmarkEnd w:id="5"/>
    </w:p>
    <w:p w:rsidR="00D30456" w:rsidRPr="00F81004" w:rsidRDefault="00D30456">
      <w:pPr>
        <w:rPr>
          <w:rFonts w:ascii="Verdana" w:hAnsi="Verdana"/>
        </w:rPr>
      </w:pPr>
    </w:p>
    <w:p w:rsidR="0087576B" w:rsidRPr="00F81004" w:rsidRDefault="002278EE" w:rsidP="008D5E77">
      <w:pPr>
        <w:rPr>
          <w:rFonts w:ascii="Verdana" w:hAnsi="Verdana"/>
        </w:rPr>
      </w:pPr>
      <w:r>
        <w:rPr>
          <w:noProof/>
        </w:rPr>
        <mc:AlternateContent>
          <mc:Choice Requires="wps">
            <w:drawing>
              <wp:anchor distT="0" distB="0" distL="114300" distR="114300" simplePos="0" relativeHeight="251663360" behindDoc="0" locked="0" layoutInCell="1" allowOverlap="1" wp14:anchorId="275EA75A" wp14:editId="7546F757">
                <wp:simplePos x="0" y="0"/>
                <wp:positionH relativeFrom="column">
                  <wp:posOffset>2851785</wp:posOffset>
                </wp:positionH>
                <wp:positionV relativeFrom="paragraph">
                  <wp:posOffset>3955415</wp:posOffset>
                </wp:positionV>
                <wp:extent cx="3043555" cy="635"/>
                <wp:effectExtent l="0" t="0" r="4445" b="0"/>
                <wp:wrapTight wrapText="bothSides">
                  <wp:wrapPolygon edited="0">
                    <wp:start x="0" y="0"/>
                    <wp:lineTo x="0" y="19736"/>
                    <wp:lineTo x="21496" y="19736"/>
                    <wp:lineTo x="21496"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a:effectLst/>
                      </wps:spPr>
                      <wps:txbx>
                        <w:txbxContent>
                          <w:p w:rsidR="0049706F" w:rsidRPr="0049706F" w:rsidRDefault="0049706F" w:rsidP="0049706F">
                            <w:pPr>
                              <w:pStyle w:val="Bijschrift"/>
                              <w:rPr>
                                <w:rFonts w:ascii="Verdana" w:hAnsi="Verdana"/>
                                <w:b w:val="0"/>
                                <w:i/>
                                <w:color w:val="7F7F7F" w:themeColor="text1" w:themeTint="80"/>
                                <w:sz w:val="16"/>
                                <w:szCs w:val="16"/>
                              </w:rPr>
                            </w:pPr>
                            <w:r w:rsidRPr="0049706F">
                              <w:rPr>
                                <w:rFonts w:ascii="Verdana" w:hAnsi="Verdana"/>
                                <w:b w:val="0"/>
                                <w:i/>
                                <w:color w:val="7F7F7F" w:themeColor="text1" w:themeTint="80"/>
                                <w:sz w:val="16"/>
                                <w:szCs w:val="16"/>
                              </w:rPr>
                              <w:t xml:space="preserve">De </w:t>
                            </w:r>
                            <w:proofErr w:type="spellStart"/>
                            <w:r w:rsidRPr="00FC744E">
                              <w:rPr>
                                <w:rFonts w:ascii="Verdana" w:hAnsi="Verdana"/>
                                <w:b w:val="0"/>
                                <w:i/>
                                <w:color w:val="7F7F7F" w:themeColor="text1" w:themeTint="80"/>
                                <w:sz w:val="16"/>
                                <w:szCs w:val="16"/>
                                <w:lang w:val="nl-NL"/>
                              </w:rPr>
                              <w:t>Cow</w:t>
                            </w:r>
                            <w:proofErr w:type="spellEnd"/>
                            <w:r w:rsidRPr="00FC744E">
                              <w:rPr>
                                <w:rFonts w:ascii="Verdana" w:hAnsi="Verdana"/>
                                <w:b w:val="0"/>
                                <w:i/>
                                <w:color w:val="7F7F7F" w:themeColor="text1" w:themeTint="80"/>
                                <w:sz w:val="16"/>
                                <w:szCs w:val="16"/>
                                <w:lang w:val="nl-NL"/>
                              </w:rPr>
                              <w:t xml:space="preserve"> </w:t>
                            </w:r>
                            <w:proofErr w:type="spellStart"/>
                            <w:r w:rsidRPr="00FC744E">
                              <w:rPr>
                                <w:rFonts w:ascii="Verdana" w:hAnsi="Verdana"/>
                                <w:b w:val="0"/>
                                <w:i/>
                                <w:color w:val="7F7F7F" w:themeColor="text1" w:themeTint="80"/>
                                <w:sz w:val="16"/>
                                <w:szCs w:val="16"/>
                                <w:lang w:val="nl-NL"/>
                              </w:rPr>
                              <w:t>Milker</w:t>
                            </w:r>
                            <w:proofErr w:type="spellEnd"/>
                            <w:r w:rsidRPr="00FC744E">
                              <w:rPr>
                                <w:rFonts w:ascii="Verdana" w:hAnsi="Verdana"/>
                                <w:b w:val="0"/>
                                <w:i/>
                                <w:color w:val="7F7F7F" w:themeColor="text1" w:themeTint="80"/>
                                <w:sz w:val="16"/>
                                <w:szCs w:val="16"/>
                                <w:lang w:val="nl-NL"/>
                              </w:rPr>
                              <w:t xml:space="preserve"> van </w:t>
                            </w:r>
                            <w:proofErr w:type="spellStart"/>
                            <w:r w:rsidRPr="00FC744E">
                              <w:rPr>
                                <w:rFonts w:ascii="Verdana" w:hAnsi="Verdana"/>
                                <w:b w:val="0"/>
                                <w:i/>
                                <w:color w:val="7F7F7F" w:themeColor="text1" w:themeTint="80"/>
                                <w:sz w:val="16"/>
                                <w:szCs w:val="16"/>
                                <w:lang w:val="nl-NL"/>
                              </w:rPr>
                              <w:t>Kershaw</w:t>
                            </w:r>
                            <w:proofErr w:type="spellEnd"/>
                            <w:r w:rsidRPr="00FC744E">
                              <w:rPr>
                                <w:rFonts w:ascii="Verdana" w:hAnsi="Verdana"/>
                                <w:b w:val="0"/>
                                <w:i/>
                                <w:color w:val="7F7F7F" w:themeColor="text1" w:themeTint="80"/>
                                <w:sz w:val="16"/>
                                <w:szCs w:val="16"/>
                                <w:lang w:val="nl-NL"/>
                              </w:rPr>
                              <w:t xml:space="preserve"> </w:t>
                            </w:r>
                            <w:r w:rsidRPr="00A90EFA">
                              <w:rPr>
                                <w:rFonts w:ascii="Verdana" w:hAnsi="Verdana"/>
                                <w:b w:val="0"/>
                                <w:i/>
                                <w:color w:val="7F7F7F" w:themeColor="text1" w:themeTint="80"/>
                                <w:sz w:val="16"/>
                                <w:szCs w:val="16"/>
                                <w:lang w:val="nl-NL"/>
                              </w:rPr>
                              <w:t>en</w:t>
                            </w:r>
                            <w:r w:rsidRPr="00FC744E">
                              <w:rPr>
                                <w:rFonts w:ascii="Verdana" w:hAnsi="Verdana"/>
                                <w:b w:val="0"/>
                                <w:i/>
                                <w:color w:val="7F7F7F" w:themeColor="text1" w:themeTint="80"/>
                                <w:sz w:val="16"/>
                                <w:szCs w:val="16"/>
                                <w:lang w:val="nl-NL"/>
                              </w:rPr>
                              <w:t xml:space="preserve"> </w:t>
                            </w:r>
                            <w:proofErr w:type="spellStart"/>
                            <w:r w:rsidRPr="00FC744E">
                              <w:rPr>
                                <w:rFonts w:ascii="Verdana" w:hAnsi="Verdana"/>
                                <w:b w:val="0"/>
                                <w:i/>
                                <w:color w:val="7F7F7F" w:themeColor="text1" w:themeTint="80"/>
                                <w:sz w:val="16"/>
                                <w:szCs w:val="16"/>
                                <w:lang w:val="nl-NL"/>
                              </w:rPr>
                              <w:t>Colvin</w:t>
                            </w:r>
                            <w:proofErr w:type="spellEnd"/>
                            <w:r>
                              <w:rPr>
                                <w:rFonts w:ascii="Verdana" w:hAnsi="Verdana"/>
                                <w:b w:val="0"/>
                                <w:i/>
                                <w:color w:val="7F7F7F" w:themeColor="text1" w:themeTint="80"/>
                                <w:sz w:val="16"/>
                                <w:szCs w:val="16"/>
                              </w:rPr>
                              <w:t>,</w:t>
                            </w:r>
                            <w:r w:rsidRPr="0049706F">
                              <w:rPr>
                                <w:rFonts w:ascii="Verdana" w:hAnsi="Verdana"/>
                                <w:b w:val="0"/>
                                <w:i/>
                                <w:color w:val="7F7F7F" w:themeColor="text1" w:themeTint="80"/>
                                <w:sz w:val="16"/>
                                <w:szCs w:val="16"/>
                              </w:rPr>
                              <w:t xml:space="preserve"> 1862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4" o:spid="_x0000_s1027" type="#_x0000_t202" style="position:absolute;margin-left:224.55pt;margin-top:311.45pt;width:23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" stroked="f">
                <v:textbox style="mso-fit-shape-to-text:t" inset="0,0,0,0">
                  <w:txbxContent>
                    <w:p w:rsidR="0049706F" w:rsidRPr="0049706F" w:rsidRDefault="0049706F" w:rsidP="0049706F">
                      <w:pPr>
                        <w:pStyle w:val="Bijschrift"/>
                        <w:rPr>
                          <w:rFonts w:ascii="Verdana" w:hAnsi="Verdana"/>
                          <w:b w:val="0"/>
                          <w:i/>
                          <w:color w:val="7F7F7F" w:themeColor="text1" w:themeTint="80"/>
                          <w:sz w:val="16"/>
                          <w:szCs w:val="16"/>
                        </w:rPr>
                      </w:pPr>
                      <w:r w:rsidRPr="0049706F">
                        <w:rPr>
                          <w:rFonts w:ascii="Verdana" w:hAnsi="Verdana"/>
                          <w:b w:val="0"/>
                          <w:i/>
                          <w:color w:val="7F7F7F" w:themeColor="text1" w:themeTint="80"/>
                          <w:sz w:val="16"/>
                          <w:szCs w:val="16"/>
                        </w:rPr>
                        <w:t xml:space="preserve">De </w:t>
                      </w:r>
                      <w:proofErr w:type="spellStart"/>
                      <w:r w:rsidRPr="00FC744E">
                        <w:rPr>
                          <w:rFonts w:ascii="Verdana" w:hAnsi="Verdana"/>
                          <w:b w:val="0"/>
                          <w:i/>
                          <w:color w:val="7F7F7F" w:themeColor="text1" w:themeTint="80"/>
                          <w:sz w:val="16"/>
                          <w:szCs w:val="16"/>
                          <w:lang w:val="nl-NL"/>
                        </w:rPr>
                        <w:t>Cow</w:t>
                      </w:r>
                      <w:proofErr w:type="spellEnd"/>
                      <w:r w:rsidRPr="00FC744E">
                        <w:rPr>
                          <w:rFonts w:ascii="Verdana" w:hAnsi="Verdana"/>
                          <w:b w:val="0"/>
                          <w:i/>
                          <w:color w:val="7F7F7F" w:themeColor="text1" w:themeTint="80"/>
                          <w:sz w:val="16"/>
                          <w:szCs w:val="16"/>
                          <w:lang w:val="nl-NL"/>
                        </w:rPr>
                        <w:t xml:space="preserve"> </w:t>
                      </w:r>
                      <w:proofErr w:type="spellStart"/>
                      <w:r w:rsidRPr="00FC744E">
                        <w:rPr>
                          <w:rFonts w:ascii="Verdana" w:hAnsi="Verdana"/>
                          <w:b w:val="0"/>
                          <w:i/>
                          <w:color w:val="7F7F7F" w:themeColor="text1" w:themeTint="80"/>
                          <w:sz w:val="16"/>
                          <w:szCs w:val="16"/>
                          <w:lang w:val="nl-NL"/>
                        </w:rPr>
                        <w:t>Milker</w:t>
                      </w:r>
                      <w:proofErr w:type="spellEnd"/>
                      <w:r w:rsidRPr="00FC744E">
                        <w:rPr>
                          <w:rFonts w:ascii="Verdana" w:hAnsi="Verdana"/>
                          <w:b w:val="0"/>
                          <w:i/>
                          <w:color w:val="7F7F7F" w:themeColor="text1" w:themeTint="80"/>
                          <w:sz w:val="16"/>
                          <w:szCs w:val="16"/>
                          <w:lang w:val="nl-NL"/>
                        </w:rPr>
                        <w:t xml:space="preserve"> van </w:t>
                      </w:r>
                      <w:proofErr w:type="spellStart"/>
                      <w:r w:rsidRPr="00FC744E">
                        <w:rPr>
                          <w:rFonts w:ascii="Verdana" w:hAnsi="Verdana"/>
                          <w:b w:val="0"/>
                          <w:i/>
                          <w:color w:val="7F7F7F" w:themeColor="text1" w:themeTint="80"/>
                          <w:sz w:val="16"/>
                          <w:szCs w:val="16"/>
                          <w:lang w:val="nl-NL"/>
                        </w:rPr>
                        <w:t>Kershaw</w:t>
                      </w:r>
                      <w:proofErr w:type="spellEnd"/>
                      <w:r w:rsidRPr="00FC744E">
                        <w:rPr>
                          <w:rFonts w:ascii="Verdana" w:hAnsi="Verdana"/>
                          <w:b w:val="0"/>
                          <w:i/>
                          <w:color w:val="7F7F7F" w:themeColor="text1" w:themeTint="80"/>
                          <w:sz w:val="16"/>
                          <w:szCs w:val="16"/>
                          <w:lang w:val="nl-NL"/>
                        </w:rPr>
                        <w:t xml:space="preserve"> </w:t>
                      </w:r>
                      <w:r w:rsidRPr="00A90EFA">
                        <w:rPr>
                          <w:rFonts w:ascii="Verdana" w:hAnsi="Verdana"/>
                          <w:b w:val="0"/>
                          <w:i/>
                          <w:color w:val="7F7F7F" w:themeColor="text1" w:themeTint="80"/>
                          <w:sz w:val="16"/>
                          <w:szCs w:val="16"/>
                          <w:lang w:val="nl-NL"/>
                        </w:rPr>
                        <w:t>en</w:t>
                      </w:r>
                      <w:r w:rsidRPr="00FC744E">
                        <w:rPr>
                          <w:rFonts w:ascii="Verdana" w:hAnsi="Verdana"/>
                          <w:b w:val="0"/>
                          <w:i/>
                          <w:color w:val="7F7F7F" w:themeColor="text1" w:themeTint="80"/>
                          <w:sz w:val="16"/>
                          <w:szCs w:val="16"/>
                          <w:lang w:val="nl-NL"/>
                        </w:rPr>
                        <w:t xml:space="preserve"> </w:t>
                      </w:r>
                      <w:proofErr w:type="spellStart"/>
                      <w:r w:rsidRPr="00FC744E">
                        <w:rPr>
                          <w:rFonts w:ascii="Verdana" w:hAnsi="Verdana"/>
                          <w:b w:val="0"/>
                          <w:i/>
                          <w:color w:val="7F7F7F" w:themeColor="text1" w:themeTint="80"/>
                          <w:sz w:val="16"/>
                          <w:szCs w:val="16"/>
                          <w:lang w:val="nl-NL"/>
                        </w:rPr>
                        <w:t>Colvin</w:t>
                      </w:r>
                      <w:proofErr w:type="spellEnd"/>
                      <w:r>
                        <w:rPr>
                          <w:rFonts w:ascii="Verdana" w:hAnsi="Verdana"/>
                          <w:b w:val="0"/>
                          <w:i/>
                          <w:color w:val="7F7F7F" w:themeColor="text1" w:themeTint="80"/>
                          <w:sz w:val="16"/>
                          <w:szCs w:val="16"/>
                        </w:rPr>
                        <w:t>,</w:t>
                      </w:r>
                      <w:r w:rsidRPr="0049706F">
                        <w:rPr>
                          <w:rFonts w:ascii="Verdana" w:hAnsi="Verdana"/>
                          <w:b w:val="0"/>
                          <w:i/>
                          <w:color w:val="7F7F7F" w:themeColor="text1" w:themeTint="80"/>
                          <w:sz w:val="16"/>
                          <w:szCs w:val="16"/>
                        </w:rPr>
                        <w:t xml:space="preserve"> 1862</w:t>
                      </w:r>
                    </w:p>
                  </w:txbxContent>
                </v:textbox>
                <w10:wrap type="tight"/>
              </v:shape>
            </w:pict>
          </mc:Fallback>
        </mc:AlternateContent>
      </w:r>
      <w:r w:rsidRPr="00F81004">
        <w:rPr>
          <w:rFonts w:ascii="Verdana" w:hAnsi="Verdana"/>
          <w:lang w:val="nl-NL"/>
        </w:rPr>
        <w:drawing>
          <wp:anchor distT="0" distB="0" distL="114300" distR="114300" simplePos="0" relativeHeight="251661312" behindDoc="1" locked="0" layoutInCell="1" allowOverlap="1" wp14:anchorId="30767B71" wp14:editId="4C6A5C2A">
            <wp:simplePos x="0" y="0"/>
            <wp:positionH relativeFrom="column">
              <wp:posOffset>2849880</wp:posOffset>
            </wp:positionH>
            <wp:positionV relativeFrom="paragraph">
              <wp:posOffset>1765300</wp:posOffset>
            </wp:positionV>
            <wp:extent cx="2829560" cy="2143125"/>
            <wp:effectExtent l="0" t="0" r="8890" b="9525"/>
            <wp:wrapTight wrapText="bothSides">
              <wp:wrapPolygon edited="0">
                <wp:start x="0" y="0"/>
                <wp:lineTo x="0" y="21504"/>
                <wp:lineTo x="21522" y="21504"/>
                <wp:lineTo x="21522" y="0"/>
                <wp:lineTo x="0" y="0"/>
              </wp:wrapPolygon>
            </wp:wrapTight>
            <wp:docPr id="3" name="Afbeelding 3" descr="Afbeeldingsresultaat voor cow milker Kershaw en Col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w milker Kershaw en Colv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956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65F" w:rsidRPr="00F81004">
        <w:rPr>
          <w:rFonts w:ascii="Verdana" w:hAnsi="Verdana"/>
        </w:rPr>
        <w:t xml:space="preserve">De conclusie was dat de beste machine het kalf moest nabootste. </w:t>
      </w:r>
      <w:r w:rsidR="008D5E77" w:rsidRPr="00F81004">
        <w:rPr>
          <w:rFonts w:ascii="Verdana" w:hAnsi="Verdana"/>
        </w:rPr>
        <w:t>In 1862 op de landbouwtentoonstelling in Londen kreeg de “</w:t>
      </w:r>
      <w:r w:rsidR="008D5E77" w:rsidRPr="0049706F">
        <w:rPr>
          <w:rFonts w:ascii="Verdana" w:hAnsi="Verdana"/>
          <w:lang w:val="en-AU"/>
        </w:rPr>
        <w:t>cow milker</w:t>
      </w:r>
      <w:r w:rsidR="008D5E77" w:rsidRPr="00F81004">
        <w:rPr>
          <w:rFonts w:ascii="Verdana" w:hAnsi="Verdana"/>
        </w:rPr>
        <w:t xml:space="preserve">”, een van de eerste vacuüm toestellen, veel aandacht. Dit toestel was ontworpen door de Amerikanen </w:t>
      </w:r>
      <w:proofErr w:type="spellStart"/>
      <w:r w:rsidR="008D5E77" w:rsidRPr="00F81004">
        <w:rPr>
          <w:rFonts w:ascii="Verdana" w:hAnsi="Verdana"/>
        </w:rPr>
        <w:t>Kershaw</w:t>
      </w:r>
      <w:proofErr w:type="spellEnd"/>
      <w:r w:rsidR="008D5E77" w:rsidRPr="00F81004">
        <w:rPr>
          <w:rFonts w:ascii="Verdana" w:hAnsi="Verdana"/>
        </w:rPr>
        <w:t xml:space="preserve"> en </w:t>
      </w:r>
      <w:proofErr w:type="spellStart"/>
      <w:r w:rsidR="008D5E77" w:rsidRPr="00F81004">
        <w:rPr>
          <w:rFonts w:ascii="Verdana" w:hAnsi="Verdana"/>
        </w:rPr>
        <w:t>Colvin</w:t>
      </w:r>
      <w:proofErr w:type="spellEnd"/>
      <w:r w:rsidR="008D5E77" w:rsidRPr="00F81004">
        <w:rPr>
          <w:rFonts w:ascii="Verdana" w:hAnsi="Verdana"/>
        </w:rPr>
        <w:t>.</w:t>
      </w:r>
      <w:r w:rsidR="008632DE" w:rsidRPr="00F81004">
        <w:rPr>
          <w:rFonts w:ascii="Verdana" w:hAnsi="Verdana"/>
        </w:rPr>
        <w:t xml:space="preserve"> Bij deze machine werd een rek met vier tepelhouders op een emmer geplaatst</w:t>
      </w:r>
      <w:r w:rsidR="00074405" w:rsidRPr="00F81004">
        <w:rPr>
          <w:rFonts w:ascii="Verdana" w:hAnsi="Verdana"/>
        </w:rPr>
        <w:t xml:space="preserve">. </w:t>
      </w:r>
      <w:r w:rsidR="003F0B31" w:rsidRPr="00F81004">
        <w:rPr>
          <w:rFonts w:ascii="Verdana" w:hAnsi="Verdana"/>
        </w:rPr>
        <w:t xml:space="preserve">Hierbij wordt er vacuüm gecreëerd door de twee aanhangende hendels in beweging te krijgen. </w:t>
      </w:r>
      <w:r w:rsidR="003B065F" w:rsidRPr="00F81004">
        <w:rPr>
          <w:rFonts w:ascii="Verdana" w:hAnsi="Verdana"/>
        </w:rPr>
        <w:t>Het doel van de ontwerpers</w:t>
      </w:r>
      <w:r w:rsidR="00DB5A6D" w:rsidRPr="00F81004">
        <w:rPr>
          <w:rFonts w:ascii="Verdana" w:hAnsi="Verdana"/>
        </w:rPr>
        <w:t xml:space="preserve"> was om een machine te maken die beter melkten dan de andere machines, want een goede melkknecht is zeldzaam en door slecht melken </w:t>
      </w:r>
      <w:r w:rsidR="008632DE" w:rsidRPr="00F81004">
        <w:rPr>
          <w:rFonts w:ascii="Verdana" w:hAnsi="Verdana"/>
        </w:rPr>
        <w:t xml:space="preserve">ontstaan er vaak problemen. De redenering </w:t>
      </w:r>
      <w:r w:rsidR="003F0B31" w:rsidRPr="00F81004">
        <w:rPr>
          <w:rFonts w:ascii="Verdana" w:hAnsi="Verdana"/>
        </w:rPr>
        <w:t xml:space="preserve">om kwalitatieve winst te maken </w:t>
      </w:r>
      <w:r w:rsidR="008632DE" w:rsidRPr="00F81004">
        <w:rPr>
          <w:rFonts w:ascii="Verdana" w:hAnsi="Verdana"/>
        </w:rPr>
        <w:t xml:space="preserve">was beter dan de </w:t>
      </w:r>
      <w:r w:rsidR="003F0B31" w:rsidRPr="00F81004">
        <w:rPr>
          <w:rFonts w:ascii="Verdana" w:hAnsi="Verdana"/>
        </w:rPr>
        <w:t xml:space="preserve">redeneringen van de </w:t>
      </w:r>
      <w:r w:rsidR="008632DE" w:rsidRPr="00F81004">
        <w:rPr>
          <w:rFonts w:ascii="Verdana" w:hAnsi="Verdana"/>
        </w:rPr>
        <w:t>andere ontwerpers</w:t>
      </w:r>
      <w:r w:rsidR="003F0B31" w:rsidRPr="00F81004">
        <w:rPr>
          <w:rFonts w:ascii="Verdana" w:hAnsi="Verdana"/>
        </w:rPr>
        <w:t>,</w:t>
      </w:r>
      <w:r w:rsidR="008632DE" w:rsidRPr="00F81004">
        <w:rPr>
          <w:rFonts w:ascii="Verdana" w:hAnsi="Verdana"/>
        </w:rPr>
        <w:t xml:space="preserve"> want zij deden het vooral voor tijdwinst. </w:t>
      </w:r>
      <w:r w:rsidR="0087576B" w:rsidRPr="00F81004">
        <w:rPr>
          <w:rFonts w:ascii="Verdana" w:hAnsi="Verdana"/>
        </w:rPr>
        <w:t>Desondanks was de “</w:t>
      </w:r>
      <w:r w:rsidR="0087576B" w:rsidRPr="0049706F">
        <w:rPr>
          <w:rFonts w:ascii="Verdana" w:hAnsi="Verdana"/>
          <w:lang w:val="en-AU"/>
        </w:rPr>
        <w:t>cow milker</w:t>
      </w:r>
      <w:r w:rsidR="0087576B" w:rsidRPr="00F81004">
        <w:rPr>
          <w:rFonts w:ascii="Verdana" w:hAnsi="Verdana"/>
        </w:rPr>
        <w:t xml:space="preserve">” geen succes omdat het een moeizaam werk was en het een pijnlijke zaak moest geweest zijn voor de koe door </w:t>
      </w:r>
      <w:r w:rsidR="005403D8" w:rsidRPr="00F81004">
        <w:rPr>
          <w:rFonts w:ascii="Verdana" w:hAnsi="Verdana"/>
        </w:rPr>
        <w:t>het</w:t>
      </w:r>
      <w:r w:rsidR="0087576B" w:rsidRPr="00F81004">
        <w:rPr>
          <w:rFonts w:ascii="Verdana" w:hAnsi="Verdana"/>
        </w:rPr>
        <w:t xml:space="preserve"> constant vacuüm aan de </w:t>
      </w:r>
      <w:r w:rsidR="003B43B5" w:rsidRPr="00F81004">
        <w:rPr>
          <w:rFonts w:ascii="Verdana" w:hAnsi="Verdana"/>
        </w:rPr>
        <w:t>spenen</w:t>
      </w:r>
      <w:r w:rsidR="0087576B" w:rsidRPr="00F81004">
        <w:rPr>
          <w:rFonts w:ascii="Verdana" w:hAnsi="Verdana"/>
        </w:rPr>
        <w:t>.</w:t>
      </w:r>
      <w:r w:rsidR="003B43B5" w:rsidRPr="00F81004">
        <w:rPr>
          <w:rFonts w:ascii="Verdana" w:hAnsi="Verdana"/>
        </w:rPr>
        <w:t xml:space="preserve"> Hierdoor liet de koe de melk niet schieten.</w:t>
      </w:r>
      <w:r w:rsidR="0087576B" w:rsidRPr="00F81004">
        <w:rPr>
          <w:rFonts w:ascii="Verdana" w:hAnsi="Verdana"/>
        </w:rPr>
        <w:t xml:space="preserve"> De machine verdween van de markt.</w:t>
      </w:r>
      <w:r w:rsidR="00F81004" w:rsidRPr="00F81004">
        <w:t xml:space="preserve"> </w:t>
      </w:r>
    </w:p>
    <w:p w:rsidR="003B43B5" w:rsidRPr="00F81004" w:rsidRDefault="006B6E44" w:rsidP="008D5E77">
      <w:pPr>
        <w:rPr>
          <w:rFonts w:ascii="Verdana" w:hAnsi="Verdana"/>
        </w:rPr>
      </w:pPr>
      <w:r w:rsidRPr="00F81004">
        <w:rPr>
          <w:rFonts w:ascii="Verdana" w:hAnsi="Verdana"/>
        </w:rPr>
        <w:lastRenderedPageBreak/>
        <w:t xml:space="preserve">Doordat de melkmachine niet doorbrak bleven mensen maar nadenken voor een nieuwe methode weldegelijk met vacuüm. Zo had Anna Baldwin uit Newark het originele idee om simpelweg een waterpomp aan te sluiten op de uier. Ook dit werd geen succes. Men bleef denken volgens het principe van constant vacuüm. Zo bracht William </w:t>
      </w:r>
      <w:proofErr w:type="spellStart"/>
      <w:r w:rsidRPr="0049706F">
        <w:rPr>
          <w:rFonts w:ascii="Verdana" w:hAnsi="Verdana"/>
          <w:lang w:val="en-GB"/>
        </w:rPr>
        <w:t>Murchland</w:t>
      </w:r>
      <w:proofErr w:type="spellEnd"/>
      <w:r w:rsidRPr="00F81004">
        <w:rPr>
          <w:rFonts w:ascii="Verdana" w:hAnsi="Verdana"/>
        </w:rPr>
        <w:t xml:space="preserve"> uit het Schotse </w:t>
      </w:r>
      <w:r w:rsidRPr="0049706F">
        <w:rPr>
          <w:rFonts w:ascii="Verdana" w:hAnsi="Verdana"/>
          <w:lang w:val="en-GB"/>
        </w:rPr>
        <w:t>Kilmarnock</w:t>
      </w:r>
      <w:r w:rsidR="003F385C" w:rsidRPr="00F81004">
        <w:rPr>
          <w:rFonts w:ascii="Verdana" w:hAnsi="Verdana"/>
        </w:rPr>
        <w:t xml:space="preserve"> in 1889 de eerste volledig functionerende melkmachine volgens dat principe op de markt</w:t>
      </w:r>
      <w:r w:rsidRPr="00F81004">
        <w:rPr>
          <w:rFonts w:ascii="Verdana" w:hAnsi="Verdana"/>
        </w:rPr>
        <w:t>.</w:t>
      </w:r>
      <w:r w:rsidR="003F385C" w:rsidRPr="00F81004">
        <w:rPr>
          <w:rFonts w:ascii="Verdana" w:hAnsi="Verdana"/>
        </w:rPr>
        <w:t xml:space="preserve"> Ook hier werd de vacuümpomp aangedreven met de hand, maar bij de instructies gaf men aan dat één jongen vacuüm kon verstrekken aan negen melkstellen. Dit is dus weldegelijk tijdwinst.</w:t>
      </w:r>
    </w:p>
    <w:p w:rsidR="0001566C" w:rsidRPr="00F81004" w:rsidRDefault="005403D8" w:rsidP="008D5E77">
      <w:pPr>
        <w:rPr>
          <w:rFonts w:ascii="Verdana" w:hAnsi="Verdana"/>
        </w:rPr>
      </w:pPr>
      <w:r w:rsidRPr="00F81004">
        <w:rPr>
          <w:rFonts w:ascii="Verdana" w:hAnsi="Verdana"/>
        </w:rPr>
        <w:t xml:space="preserve">Constant vacuüm werd geen succes om de simpele reden dat het een pijnlijke zaak was voor de koe. </w:t>
      </w:r>
      <w:r w:rsidR="006D1ECF" w:rsidRPr="00F81004">
        <w:rPr>
          <w:rFonts w:ascii="Verdana" w:hAnsi="Verdana"/>
        </w:rPr>
        <w:t xml:space="preserve">De pulsator was hier de oplossing voor. </w:t>
      </w:r>
      <w:r w:rsidR="0001566C" w:rsidRPr="00F81004">
        <w:rPr>
          <w:rFonts w:ascii="Verdana" w:hAnsi="Verdana"/>
        </w:rPr>
        <w:t>In 1895, toen de pulsator op de markt werd gebracht, verliep het melken beter. Naast de zuigfase kwam er ook een rustfase tot stand onder de speen, dit allemaal door de pulsator.</w:t>
      </w:r>
      <w:r w:rsidR="009B6ECB" w:rsidRPr="00F81004">
        <w:rPr>
          <w:rFonts w:ascii="Verdana" w:hAnsi="Verdana"/>
        </w:rPr>
        <w:t xml:space="preserve"> </w:t>
      </w:r>
      <w:proofErr w:type="spellStart"/>
      <w:r w:rsidR="009B6ECB" w:rsidRPr="00F81004">
        <w:rPr>
          <w:rFonts w:ascii="Verdana" w:hAnsi="Verdana"/>
          <w:lang w:val="en-GB"/>
        </w:rPr>
        <w:t>Shiels</w:t>
      </w:r>
      <w:proofErr w:type="spellEnd"/>
      <w:r w:rsidR="009B6ECB" w:rsidRPr="00F81004">
        <w:rPr>
          <w:rFonts w:ascii="Verdana" w:hAnsi="Verdana"/>
        </w:rPr>
        <w:t>, een wetenschapper uit Glasgow</w:t>
      </w:r>
      <w:r w:rsidR="009B6ECB" w:rsidRPr="00F81004">
        <w:rPr>
          <w:rFonts w:ascii="Verdana" w:hAnsi="Verdana"/>
        </w:rPr>
        <w:t xml:space="preserve">, gebruikte ook een pulsator voor zijn </w:t>
      </w:r>
      <w:r w:rsidR="009B6ECB" w:rsidRPr="00F81004">
        <w:rPr>
          <w:rFonts w:ascii="Verdana" w:hAnsi="Verdana"/>
          <w:lang w:val="en-GB"/>
        </w:rPr>
        <w:t xml:space="preserve">Thistle Mechanical Milking </w:t>
      </w:r>
      <w:r w:rsidR="009B6ECB" w:rsidRPr="00F81004">
        <w:rPr>
          <w:rFonts w:ascii="Verdana" w:hAnsi="Verdana"/>
          <w:lang w:val="nl-NL"/>
        </w:rPr>
        <w:t>Machine.</w:t>
      </w:r>
      <w:r w:rsidR="009B6ECB" w:rsidRPr="00F81004">
        <w:rPr>
          <w:rFonts w:ascii="Verdana" w:hAnsi="Verdana"/>
        </w:rPr>
        <w:t xml:space="preserve"> Hij plaatste de pulsator centraal bij de vacuümpomp. Twee jaar later </w:t>
      </w:r>
      <w:r w:rsidR="00C54A07" w:rsidRPr="00F81004">
        <w:rPr>
          <w:rFonts w:ascii="Verdana" w:hAnsi="Verdana"/>
        </w:rPr>
        <w:t xml:space="preserve">verdween de machine doordat de machine met constant vacuüm hygiënischer was. Dit kwam omdat het melk, bij de </w:t>
      </w:r>
      <w:proofErr w:type="spellStart"/>
      <w:r w:rsidR="00C54A07" w:rsidRPr="0049706F">
        <w:rPr>
          <w:rFonts w:ascii="Verdana" w:hAnsi="Verdana"/>
          <w:lang w:val="en-GB"/>
        </w:rPr>
        <w:t>Thistlemachine</w:t>
      </w:r>
      <w:proofErr w:type="spellEnd"/>
      <w:r w:rsidR="00C54A07" w:rsidRPr="00F81004">
        <w:rPr>
          <w:rFonts w:ascii="Verdana" w:hAnsi="Verdana"/>
        </w:rPr>
        <w:t>, vermengd was met pulsatielucht uit de stal.</w:t>
      </w:r>
    </w:p>
    <w:p w:rsidR="003649DD" w:rsidRPr="00F81004" w:rsidRDefault="00CE0EC9" w:rsidP="008A4B5C">
      <w:pPr>
        <w:rPr>
          <w:rFonts w:ascii="Verdana" w:hAnsi="Verdana"/>
        </w:rPr>
      </w:pPr>
      <w:r w:rsidRPr="00F81004">
        <w:rPr>
          <w:rFonts w:ascii="Verdana" w:hAnsi="Verdana"/>
        </w:rPr>
        <w:t xml:space="preserve">In 1897 ontwierpen Robert Kennedy, een van de directeuren van de </w:t>
      </w:r>
      <w:proofErr w:type="spellStart"/>
      <w:r w:rsidRPr="00F81004">
        <w:rPr>
          <w:rFonts w:ascii="Verdana" w:hAnsi="Verdana"/>
        </w:rPr>
        <w:t>Thistlegroep</w:t>
      </w:r>
      <w:proofErr w:type="spellEnd"/>
      <w:r w:rsidRPr="00F81004">
        <w:rPr>
          <w:rFonts w:ascii="Verdana" w:hAnsi="Verdana"/>
        </w:rPr>
        <w:t xml:space="preserve">, William Lawrence, een ingenieur </w:t>
      </w:r>
      <w:r w:rsidRPr="00F81004">
        <w:rPr>
          <w:rFonts w:ascii="Verdana" w:hAnsi="Verdana"/>
        </w:rPr>
        <w:t>uit Glasgow</w:t>
      </w:r>
      <w:r w:rsidRPr="00F81004">
        <w:rPr>
          <w:rFonts w:ascii="Verdana" w:hAnsi="Verdana"/>
        </w:rPr>
        <w:t xml:space="preserve">, en Alexander </w:t>
      </w:r>
      <w:r w:rsidRPr="0049706F">
        <w:rPr>
          <w:rFonts w:ascii="Verdana" w:hAnsi="Verdana"/>
          <w:lang w:val="en-GB"/>
        </w:rPr>
        <w:t>Gillies</w:t>
      </w:r>
      <w:r w:rsidRPr="00F81004">
        <w:rPr>
          <w:rFonts w:ascii="Verdana" w:hAnsi="Verdana"/>
        </w:rPr>
        <w:t xml:space="preserve">, een melkveehouder uit Australië, een nieuwe melkmachine. Die laatste had in 1903 een melkbeker ontwikkelde waarbij het pulsatievacuüm en het </w:t>
      </w:r>
      <w:r w:rsidRPr="00F81004">
        <w:rPr>
          <w:rFonts w:ascii="Verdana" w:hAnsi="Verdana"/>
        </w:rPr>
        <w:t>melkvacuüm</w:t>
      </w:r>
      <w:r w:rsidRPr="00F81004">
        <w:rPr>
          <w:rFonts w:ascii="Verdana" w:hAnsi="Verdana"/>
        </w:rPr>
        <w:t xml:space="preserve"> gescheiden was. </w:t>
      </w:r>
      <w:r w:rsidR="001B2233" w:rsidRPr="00F81004">
        <w:rPr>
          <w:rFonts w:ascii="Verdana" w:hAnsi="Verdana"/>
        </w:rPr>
        <w:t xml:space="preserve">Dat een gaatje in de melkklauw de melkafvoer </w:t>
      </w:r>
      <w:r w:rsidR="002278EE">
        <w:rPr>
          <w:rFonts w:ascii="Verdana" w:hAnsi="Verdana"/>
        </w:rPr>
        <w:t>behoorlijk</w:t>
      </w:r>
      <w:bookmarkStart w:id="6" w:name="_GoBack"/>
      <w:bookmarkEnd w:id="6"/>
      <w:r w:rsidR="001B2233" w:rsidRPr="00F81004">
        <w:rPr>
          <w:rFonts w:ascii="Verdana" w:hAnsi="Verdana"/>
        </w:rPr>
        <w:t xml:space="preserve"> verbeterde had hij ook bedacht.</w:t>
      </w:r>
      <w:r w:rsidR="008A4B5C" w:rsidRPr="00F81004">
        <w:rPr>
          <w:rFonts w:ascii="Verdana" w:hAnsi="Verdana"/>
        </w:rPr>
        <w:t xml:space="preserve"> De Lawrence Kennedy </w:t>
      </w:r>
      <w:r w:rsidR="008A4B5C" w:rsidRPr="0049706F">
        <w:rPr>
          <w:rFonts w:ascii="Verdana" w:hAnsi="Verdana"/>
          <w:lang w:val="en-GB"/>
        </w:rPr>
        <w:t>Gillies</w:t>
      </w:r>
      <w:r w:rsidR="008A4B5C" w:rsidRPr="00F81004">
        <w:rPr>
          <w:rFonts w:ascii="Verdana" w:hAnsi="Verdana"/>
        </w:rPr>
        <w:t xml:space="preserve"> (LKG) melkmachine had alle eigenschappen van de huidige moderne </w:t>
      </w:r>
      <w:r w:rsidR="008A4B5C" w:rsidRPr="00F81004">
        <w:rPr>
          <w:rFonts w:ascii="Verdana" w:hAnsi="Verdana"/>
        </w:rPr>
        <w:t>machines.</w:t>
      </w:r>
      <w:r w:rsidR="008A4B5C" w:rsidRPr="00F81004">
        <w:rPr>
          <w:rFonts w:ascii="Verdana" w:hAnsi="Verdana"/>
        </w:rPr>
        <w:t xml:space="preserve"> De machine werd een succes in de Verenigde Staten en in Engeland. </w:t>
      </w:r>
      <w:r w:rsidR="00F81004" w:rsidRPr="00F81004">
        <w:rPr>
          <w:rFonts w:ascii="Verdana" w:hAnsi="Verdana"/>
        </w:rPr>
        <w:t>I</w:t>
      </w:r>
      <w:r w:rsidR="008A4B5C" w:rsidRPr="00F81004">
        <w:rPr>
          <w:rFonts w:ascii="Verdana" w:hAnsi="Verdana"/>
        </w:rPr>
        <w:t>n 1908 kwam deze op de markt in Nederland.</w:t>
      </w:r>
      <w:r w:rsidR="00F81004" w:rsidRPr="00F81004">
        <w:rPr>
          <w:rFonts w:ascii="Verdana" w:hAnsi="Verdana"/>
        </w:rPr>
        <w:t xml:space="preserve"> </w:t>
      </w:r>
    </w:p>
    <w:p w:rsidR="00C54A07" w:rsidRPr="00F81004" w:rsidRDefault="00F81004" w:rsidP="008A4B5C">
      <w:pPr>
        <w:rPr>
          <w:rFonts w:ascii="Verdana" w:hAnsi="Verdana"/>
        </w:rPr>
      </w:pPr>
      <w:r w:rsidRPr="00F81004">
        <w:rPr>
          <w:rFonts w:ascii="Verdana" w:hAnsi="Verdana"/>
        </w:rPr>
        <w:t>Later werden er vooral nog machines ontworpen die geschikt waren voor meerdere koeien tegelijk te kunnen melk, maar dit was allemaal gebaseerd op het principe van vacuüm en pulsator.</w:t>
      </w:r>
    </w:p>
    <w:p w:rsidR="009B6ECB" w:rsidRPr="00F81004" w:rsidRDefault="009B6ECB" w:rsidP="008D5E77">
      <w:pPr>
        <w:rPr>
          <w:rFonts w:ascii="Verdana" w:hAnsi="Verdana"/>
        </w:rPr>
      </w:pPr>
    </w:p>
    <w:p w:rsidR="00A236FD" w:rsidRPr="00F81004" w:rsidRDefault="00A236FD" w:rsidP="008D5E77">
      <w:pPr>
        <w:rPr>
          <w:rFonts w:ascii="Verdana" w:hAnsi="Verdana"/>
        </w:rPr>
      </w:pPr>
      <w:r w:rsidRPr="00F81004">
        <w:rPr>
          <w:rFonts w:ascii="Verdana" w:hAnsi="Verdana"/>
        </w:rPr>
        <w:br w:type="page"/>
      </w:r>
    </w:p>
    <w:p w:rsidR="00F81004" w:rsidRPr="003649DD" w:rsidRDefault="00F81004" w:rsidP="00A90EFA">
      <w:pPr>
        <w:pStyle w:val="Kop1"/>
        <w:numPr>
          <w:ilvl w:val="0"/>
          <w:numId w:val="0"/>
        </w:numPr>
        <w:ind w:left="432" w:hanging="432"/>
        <w:rPr>
          <w:rFonts w:ascii="Verdana" w:hAnsi="Verdana"/>
        </w:rPr>
      </w:pPr>
      <w:bookmarkStart w:id="7" w:name="_Toc533867265"/>
      <w:r w:rsidRPr="003649DD">
        <w:rPr>
          <w:rFonts w:ascii="Verdana" w:hAnsi="Verdana"/>
        </w:rPr>
        <w:lastRenderedPageBreak/>
        <w:t>Bronnen</w:t>
      </w:r>
      <w:bookmarkEnd w:id="7"/>
    </w:p>
    <w:p w:rsidR="00F81004" w:rsidRPr="00F81004" w:rsidRDefault="00F81004" w:rsidP="00F81004">
      <w:pPr>
        <w:rPr>
          <w:rFonts w:ascii="Verdana" w:hAnsi="Verdana"/>
        </w:rPr>
      </w:pPr>
    </w:p>
    <w:p w:rsidR="0006239A" w:rsidRPr="00F81004" w:rsidRDefault="0006239A" w:rsidP="00006AB9">
      <w:pPr>
        <w:rPr>
          <w:rFonts w:ascii="Verdana" w:hAnsi="Verdana"/>
        </w:rPr>
      </w:pPr>
      <w:r w:rsidRPr="00F81004">
        <w:rPr>
          <w:rFonts w:ascii="Verdana" w:hAnsi="Verdana"/>
        </w:rPr>
        <w:t>https://hetvirtueleland.be/exhibits/show/geschiedenis-melkindustrie/melkstoeltje_melkrobot</w:t>
      </w:r>
    </w:p>
    <w:p w:rsidR="0006239A" w:rsidRPr="00F81004" w:rsidRDefault="0006239A" w:rsidP="00006AB9">
      <w:pPr>
        <w:rPr>
          <w:rFonts w:ascii="Verdana" w:hAnsi="Verdana"/>
        </w:rPr>
      </w:pPr>
      <w:r w:rsidRPr="00F81004">
        <w:rPr>
          <w:rFonts w:ascii="Verdana" w:hAnsi="Verdana"/>
        </w:rPr>
        <w:t>http://edepot.wur.nl/152647</w:t>
      </w:r>
    </w:p>
    <w:p w:rsidR="00A236FD" w:rsidRPr="00F81004" w:rsidRDefault="00A236FD" w:rsidP="00A236FD">
      <w:pPr>
        <w:rPr>
          <w:rFonts w:ascii="Verdana" w:hAnsi="Verdana"/>
        </w:rPr>
      </w:pPr>
      <w:r w:rsidRPr="00F81004">
        <w:rPr>
          <w:rFonts w:ascii="Verdana" w:hAnsi="Verdana"/>
        </w:rPr>
        <w:t>https://www.wikipedia.org/</w:t>
      </w:r>
    </w:p>
    <w:p w:rsidR="001F2F9D" w:rsidRPr="00F81004" w:rsidRDefault="001F2F9D" w:rsidP="00A236FD">
      <w:pPr>
        <w:rPr>
          <w:rFonts w:ascii="Verdana" w:hAnsi="Verdana"/>
        </w:rPr>
      </w:pPr>
      <w:r w:rsidRPr="00F81004">
        <w:rPr>
          <w:rFonts w:ascii="Verdana" w:hAnsi="Verdana"/>
        </w:rPr>
        <w:t>https://langreuterproject.wordpress.com/2015/10/21/melkmachines-in-drie-soorten-langreuterblog-4/</w:t>
      </w:r>
    </w:p>
    <w:p w:rsidR="001F2F9D" w:rsidRPr="003E6A31" w:rsidRDefault="001F2F9D" w:rsidP="00A236FD">
      <w:pPr>
        <w:rPr>
          <w:rFonts w:ascii="Verdana" w:hAnsi="Verdana"/>
        </w:rPr>
      </w:pPr>
    </w:p>
    <w:sectPr w:rsidR="001F2F9D" w:rsidRPr="003E6A3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4D7" w:rsidRDefault="004734D7" w:rsidP="00074838">
      <w:pPr>
        <w:spacing w:after="0" w:line="240" w:lineRule="auto"/>
      </w:pPr>
      <w:r>
        <w:separator/>
      </w:r>
    </w:p>
  </w:endnote>
  <w:endnote w:type="continuationSeparator" w:id="0">
    <w:p w:rsidR="004734D7" w:rsidRDefault="004734D7" w:rsidP="0007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077505"/>
      <w:docPartObj>
        <w:docPartGallery w:val="Page Numbers (Bottom of Page)"/>
        <w:docPartUnique/>
      </w:docPartObj>
    </w:sdtPr>
    <w:sdtEndPr/>
    <w:sdtContent>
      <w:p w:rsidR="00074838" w:rsidRDefault="00074838">
        <w:pPr>
          <w:pStyle w:val="Voettekst"/>
          <w:jc w:val="right"/>
        </w:pPr>
        <w:r>
          <w:fldChar w:fldCharType="begin"/>
        </w:r>
        <w:r>
          <w:instrText>PAGE   \* MERGEFORMAT</w:instrText>
        </w:r>
        <w:r>
          <w:fldChar w:fldCharType="separate"/>
        </w:r>
        <w:r w:rsidR="002278EE" w:rsidRPr="002278EE">
          <w:rPr>
            <w:noProof/>
            <w:lang w:val="nl-NL"/>
          </w:rPr>
          <w:t>1</w:t>
        </w:r>
        <w:r>
          <w:fldChar w:fldCharType="end"/>
        </w:r>
      </w:p>
    </w:sdtContent>
  </w:sdt>
  <w:p w:rsidR="00074838" w:rsidRDefault="0007483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4D7" w:rsidRDefault="004734D7" w:rsidP="00074838">
      <w:pPr>
        <w:spacing w:after="0" w:line="240" w:lineRule="auto"/>
      </w:pPr>
      <w:r>
        <w:separator/>
      </w:r>
    </w:p>
  </w:footnote>
  <w:footnote w:type="continuationSeparator" w:id="0">
    <w:p w:rsidR="004734D7" w:rsidRDefault="004734D7" w:rsidP="00074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3E8C"/>
    <w:multiLevelType w:val="hybridMultilevel"/>
    <w:tmpl w:val="62248150"/>
    <w:lvl w:ilvl="0" w:tplc="1650778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FEE490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6AF803B9"/>
    <w:multiLevelType w:val="hybridMultilevel"/>
    <w:tmpl w:val="1A0206CC"/>
    <w:lvl w:ilvl="0" w:tplc="08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B9"/>
    <w:rsid w:val="00003A15"/>
    <w:rsid w:val="00006AB9"/>
    <w:rsid w:val="0001566C"/>
    <w:rsid w:val="0006239A"/>
    <w:rsid w:val="00074405"/>
    <w:rsid w:val="00074838"/>
    <w:rsid w:val="0015386A"/>
    <w:rsid w:val="00154ED7"/>
    <w:rsid w:val="001B2233"/>
    <w:rsid w:val="001F2F9D"/>
    <w:rsid w:val="001F6B10"/>
    <w:rsid w:val="00201EE2"/>
    <w:rsid w:val="00216117"/>
    <w:rsid w:val="002278EE"/>
    <w:rsid w:val="003649DD"/>
    <w:rsid w:val="00382C09"/>
    <w:rsid w:val="003B065F"/>
    <w:rsid w:val="003B43B5"/>
    <w:rsid w:val="003C5D98"/>
    <w:rsid w:val="003E6A31"/>
    <w:rsid w:val="003F0B31"/>
    <w:rsid w:val="003F1499"/>
    <w:rsid w:val="003F385C"/>
    <w:rsid w:val="004734D7"/>
    <w:rsid w:val="0049706F"/>
    <w:rsid w:val="004B11EB"/>
    <w:rsid w:val="005403D8"/>
    <w:rsid w:val="005C7F9A"/>
    <w:rsid w:val="005D2350"/>
    <w:rsid w:val="006B6E44"/>
    <w:rsid w:val="006D1ECF"/>
    <w:rsid w:val="008632DE"/>
    <w:rsid w:val="00874C83"/>
    <w:rsid w:val="0087576B"/>
    <w:rsid w:val="00881756"/>
    <w:rsid w:val="008A4B5C"/>
    <w:rsid w:val="008A5DBF"/>
    <w:rsid w:val="008D5E77"/>
    <w:rsid w:val="008D7A36"/>
    <w:rsid w:val="009B6ECB"/>
    <w:rsid w:val="00A1100D"/>
    <w:rsid w:val="00A236FD"/>
    <w:rsid w:val="00A90EFA"/>
    <w:rsid w:val="00B05C54"/>
    <w:rsid w:val="00C54A07"/>
    <w:rsid w:val="00C6793E"/>
    <w:rsid w:val="00CA40C0"/>
    <w:rsid w:val="00CD0A3D"/>
    <w:rsid w:val="00CE0EC9"/>
    <w:rsid w:val="00D30456"/>
    <w:rsid w:val="00DB5A6D"/>
    <w:rsid w:val="00E76BED"/>
    <w:rsid w:val="00EC5A95"/>
    <w:rsid w:val="00F81004"/>
    <w:rsid w:val="00F87CE4"/>
    <w:rsid w:val="00F9675D"/>
    <w:rsid w:val="00FC7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6AB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6AB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A90EF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A90EF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A90EF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A90EF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A90EF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90EF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A90EF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6AB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6AB9"/>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F87CE4"/>
    <w:pPr>
      <w:spacing w:after="0" w:line="240" w:lineRule="auto"/>
    </w:pPr>
  </w:style>
  <w:style w:type="paragraph" w:styleId="Kopvaninhoudsopgave">
    <w:name w:val="TOC Heading"/>
    <w:basedOn w:val="Kop1"/>
    <w:next w:val="Standaard"/>
    <w:uiPriority w:val="39"/>
    <w:semiHidden/>
    <w:unhideWhenUsed/>
    <w:qFormat/>
    <w:rsid w:val="00A236FD"/>
    <w:pPr>
      <w:outlineLvl w:val="9"/>
    </w:pPr>
    <w:rPr>
      <w:lang w:val="nl-NL" w:eastAsia="nl-NL"/>
    </w:rPr>
  </w:style>
  <w:style w:type="paragraph" w:styleId="Inhopg1">
    <w:name w:val="toc 1"/>
    <w:basedOn w:val="Standaard"/>
    <w:next w:val="Standaard"/>
    <w:autoRedefine/>
    <w:uiPriority w:val="39"/>
    <w:unhideWhenUsed/>
    <w:rsid w:val="00A236FD"/>
    <w:pPr>
      <w:spacing w:after="100"/>
    </w:pPr>
  </w:style>
  <w:style w:type="paragraph" w:styleId="Inhopg2">
    <w:name w:val="toc 2"/>
    <w:basedOn w:val="Standaard"/>
    <w:next w:val="Standaard"/>
    <w:autoRedefine/>
    <w:uiPriority w:val="39"/>
    <w:unhideWhenUsed/>
    <w:rsid w:val="00A236FD"/>
    <w:pPr>
      <w:spacing w:after="100"/>
      <w:ind w:left="220"/>
    </w:pPr>
  </w:style>
  <w:style w:type="character" w:styleId="Hyperlink">
    <w:name w:val="Hyperlink"/>
    <w:basedOn w:val="Standaardalinea-lettertype"/>
    <w:uiPriority w:val="99"/>
    <w:unhideWhenUsed/>
    <w:rsid w:val="00A236FD"/>
    <w:rPr>
      <w:color w:val="0000FF" w:themeColor="hyperlink"/>
      <w:u w:val="single"/>
    </w:rPr>
  </w:style>
  <w:style w:type="paragraph" w:styleId="Ballontekst">
    <w:name w:val="Balloon Text"/>
    <w:basedOn w:val="Standaard"/>
    <w:link w:val="BallontekstChar"/>
    <w:uiPriority w:val="99"/>
    <w:semiHidden/>
    <w:unhideWhenUsed/>
    <w:rsid w:val="00A236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6FD"/>
    <w:rPr>
      <w:rFonts w:ascii="Tahoma" w:hAnsi="Tahoma" w:cs="Tahoma"/>
      <w:sz w:val="16"/>
      <w:szCs w:val="16"/>
    </w:rPr>
  </w:style>
  <w:style w:type="paragraph" w:styleId="Koptekst">
    <w:name w:val="header"/>
    <w:basedOn w:val="Standaard"/>
    <w:link w:val="KoptekstChar"/>
    <w:uiPriority w:val="99"/>
    <w:unhideWhenUsed/>
    <w:rsid w:val="000748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4838"/>
  </w:style>
  <w:style w:type="paragraph" w:styleId="Voettekst">
    <w:name w:val="footer"/>
    <w:basedOn w:val="Standaard"/>
    <w:link w:val="VoettekstChar"/>
    <w:uiPriority w:val="99"/>
    <w:unhideWhenUsed/>
    <w:rsid w:val="000748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4838"/>
  </w:style>
  <w:style w:type="paragraph" w:styleId="Bijschrift">
    <w:name w:val="caption"/>
    <w:basedOn w:val="Standaard"/>
    <w:next w:val="Standaard"/>
    <w:uiPriority w:val="35"/>
    <w:unhideWhenUsed/>
    <w:qFormat/>
    <w:rsid w:val="0015386A"/>
    <w:pPr>
      <w:spacing w:line="240" w:lineRule="auto"/>
    </w:pPr>
    <w:rPr>
      <w:b/>
      <w:bCs/>
      <w:color w:val="4F81BD" w:themeColor="accent1"/>
      <w:sz w:val="18"/>
      <w:szCs w:val="18"/>
    </w:rPr>
  </w:style>
  <w:style w:type="character" w:customStyle="1" w:styleId="Kop3Char">
    <w:name w:val="Kop 3 Char"/>
    <w:basedOn w:val="Standaardalinea-lettertype"/>
    <w:link w:val="Kop3"/>
    <w:uiPriority w:val="9"/>
    <w:semiHidden/>
    <w:rsid w:val="00A90EF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A90EF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A90E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A90EF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A90EF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A90EF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A90EF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06AB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6AB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A90EF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A90EF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A90EF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A90EF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A90EF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90EF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A90EF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6AB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6AB9"/>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F87CE4"/>
    <w:pPr>
      <w:spacing w:after="0" w:line="240" w:lineRule="auto"/>
    </w:pPr>
  </w:style>
  <w:style w:type="paragraph" w:styleId="Kopvaninhoudsopgave">
    <w:name w:val="TOC Heading"/>
    <w:basedOn w:val="Kop1"/>
    <w:next w:val="Standaard"/>
    <w:uiPriority w:val="39"/>
    <w:semiHidden/>
    <w:unhideWhenUsed/>
    <w:qFormat/>
    <w:rsid w:val="00A236FD"/>
    <w:pPr>
      <w:outlineLvl w:val="9"/>
    </w:pPr>
    <w:rPr>
      <w:lang w:val="nl-NL" w:eastAsia="nl-NL"/>
    </w:rPr>
  </w:style>
  <w:style w:type="paragraph" w:styleId="Inhopg1">
    <w:name w:val="toc 1"/>
    <w:basedOn w:val="Standaard"/>
    <w:next w:val="Standaard"/>
    <w:autoRedefine/>
    <w:uiPriority w:val="39"/>
    <w:unhideWhenUsed/>
    <w:rsid w:val="00A236FD"/>
    <w:pPr>
      <w:spacing w:after="100"/>
    </w:pPr>
  </w:style>
  <w:style w:type="paragraph" w:styleId="Inhopg2">
    <w:name w:val="toc 2"/>
    <w:basedOn w:val="Standaard"/>
    <w:next w:val="Standaard"/>
    <w:autoRedefine/>
    <w:uiPriority w:val="39"/>
    <w:unhideWhenUsed/>
    <w:rsid w:val="00A236FD"/>
    <w:pPr>
      <w:spacing w:after="100"/>
      <w:ind w:left="220"/>
    </w:pPr>
  </w:style>
  <w:style w:type="character" w:styleId="Hyperlink">
    <w:name w:val="Hyperlink"/>
    <w:basedOn w:val="Standaardalinea-lettertype"/>
    <w:uiPriority w:val="99"/>
    <w:unhideWhenUsed/>
    <w:rsid w:val="00A236FD"/>
    <w:rPr>
      <w:color w:val="0000FF" w:themeColor="hyperlink"/>
      <w:u w:val="single"/>
    </w:rPr>
  </w:style>
  <w:style w:type="paragraph" w:styleId="Ballontekst">
    <w:name w:val="Balloon Text"/>
    <w:basedOn w:val="Standaard"/>
    <w:link w:val="BallontekstChar"/>
    <w:uiPriority w:val="99"/>
    <w:semiHidden/>
    <w:unhideWhenUsed/>
    <w:rsid w:val="00A236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6FD"/>
    <w:rPr>
      <w:rFonts w:ascii="Tahoma" w:hAnsi="Tahoma" w:cs="Tahoma"/>
      <w:sz w:val="16"/>
      <w:szCs w:val="16"/>
    </w:rPr>
  </w:style>
  <w:style w:type="paragraph" w:styleId="Koptekst">
    <w:name w:val="header"/>
    <w:basedOn w:val="Standaard"/>
    <w:link w:val="KoptekstChar"/>
    <w:uiPriority w:val="99"/>
    <w:unhideWhenUsed/>
    <w:rsid w:val="000748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4838"/>
  </w:style>
  <w:style w:type="paragraph" w:styleId="Voettekst">
    <w:name w:val="footer"/>
    <w:basedOn w:val="Standaard"/>
    <w:link w:val="VoettekstChar"/>
    <w:uiPriority w:val="99"/>
    <w:unhideWhenUsed/>
    <w:rsid w:val="000748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4838"/>
  </w:style>
  <w:style w:type="paragraph" w:styleId="Bijschrift">
    <w:name w:val="caption"/>
    <w:basedOn w:val="Standaard"/>
    <w:next w:val="Standaard"/>
    <w:uiPriority w:val="35"/>
    <w:unhideWhenUsed/>
    <w:qFormat/>
    <w:rsid w:val="0015386A"/>
    <w:pPr>
      <w:spacing w:line="240" w:lineRule="auto"/>
    </w:pPr>
    <w:rPr>
      <w:b/>
      <w:bCs/>
      <w:color w:val="4F81BD" w:themeColor="accent1"/>
      <w:sz w:val="18"/>
      <w:szCs w:val="18"/>
    </w:rPr>
  </w:style>
  <w:style w:type="character" w:customStyle="1" w:styleId="Kop3Char">
    <w:name w:val="Kop 3 Char"/>
    <w:basedOn w:val="Standaardalinea-lettertype"/>
    <w:link w:val="Kop3"/>
    <w:uiPriority w:val="9"/>
    <w:semiHidden/>
    <w:rsid w:val="00A90EF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A90EF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A90E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A90EF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A90EF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A90EF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A90EF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A4C6C-CF00-4D83-9B8C-AA86CC88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1044</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Administratie</dc:creator>
  <cp:lastModifiedBy>Administratie</cp:lastModifiedBy>
  <cp:revision>14</cp:revision>
  <dcterms:created xsi:type="dcterms:W3CDTF">2018-11-29T18:49:00Z</dcterms:created>
  <dcterms:modified xsi:type="dcterms:W3CDTF">2018-12-29T16:39:00Z</dcterms:modified>
</cp:coreProperties>
</file>