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9A3" w:rsidRPr="00AE19A3" w:rsidRDefault="000957CA" w:rsidP="000957C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19A3">
        <w:rPr>
          <w:rFonts w:ascii="Times New Roman" w:hAnsi="Times New Roman" w:cs="Times New Roman"/>
          <w:b/>
          <w:sz w:val="44"/>
          <w:szCs w:val="44"/>
        </w:rPr>
        <w:t>Функции программы АРМ «Сводный менеджер»</w:t>
      </w:r>
    </w:p>
    <w:p w:rsidR="00BA5A40" w:rsidRPr="00AE19A3" w:rsidRDefault="00AE19A3" w:rsidP="000957C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E19A3">
        <w:rPr>
          <w:rFonts w:ascii="Times New Roman" w:hAnsi="Times New Roman" w:cs="Times New Roman"/>
          <w:b/>
          <w:sz w:val="44"/>
          <w:szCs w:val="44"/>
        </w:rPr>
        <w:t>(за основу взят сводник Аптек Удмуртии)</w:t>
      </w:r>
      <w:r w:rsidR="000957CA">
        <w:rPr>
          <w:rFonts w:ascii="Times New Roman" w:hAnsi="Times New Roman" w:cs="Times New Roman"/>
          <w:b/>
          <w:sz w:val="28"/>
          <w:szCs w:val="28"/>
        </w:rPr>
        <w:br/>
      </w:r>
    </w:p>
    <w:p w:rsidR="000957CA" w:rsidRPr="00AE19A3" w:rsidRDefault="000957CA" w:rsidP="00AE19A3">
      <w:pPr>
        <w:pStyle w:val="a5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E19A3">
        <w:rPr>
          <w:rFonts w:ascii="Times New Roman" w:hAnsi="Times New Roman" w:cs="Times New Roman"/>
          <w:b/>
          <w:sz w:val="36"/>
          <w:szCs w:val="36"/>
          <w:u w:val="single"/>
        </w:rPr>
        <w:t>Вкладка «Остатки»</w:t>
      </w:r>
    </w:p>
    <w:p w:rsidR="000957CA" w:rsidRDefault="000957CA" w:rsidP="00B80ECF">
      <w:pPr>
        <w:pStyle w:val="a5"/>
        <w:numPr>
          <w:ilvl w:val="0"/>
          <w:numId w:val="3"/>
        </w:numPr>
        <w:spacing w:line="24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остатков в режиме реального времени</w:t>
      </w:r>
    </w:p>
    <w:p w:rsidR="000957CA" w:rsidRDefault="000957CA" w:rsidP="00B80ECF">
      <w:pPr>
        <w:pStyle w:val="a5"/>
        <w:numPr>
          <w:ilvl w:val="0"/>
          <w:numId w:val="3"/>
        </w:numPr>
        <w:spacing w:line="24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поиск</w:t>
      </w:r>
    </w:p>
    <w:p w:rsidR="000957CA" w:rsidRDefault="000957CA" w:rsidP="00B80ECF">
      <w:pPr>
        <w:pStyle w:val="a5"/>
        <w:numPr>
          <w:ilvl w:val="0"/>
          <w:numId w:val="3"/>
        </w:numPr>
        <w:spacing w:line="24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наложение фильтров, в том числе и по профилям</w:t>
      </w:r>
    </w:p>
    <w:p w:rsidR="000957CA" w:rsidRDefault="000957CA" w:rsidP="00B80ECF">
      <w:pPr>
        <w:pStyle w:val="a5"/>
        <w:numPr>
          <w:ilvl w:val="0"/>
          <w:numId w:val="3"/>
        </w:numPr>
        <w:spacing w:line="24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товара (движение в документах)</w:t>
      </w:r>
    </w:p>
    <w:p w:rsidR="00841195" w:rsidRDefault="000957CA" w:rsidP="00B80ECF">
      <w:pPr>
        <w:pStyle w:val="a5"/>
        <w:numPr>
          <w:ilvl w:val="0"/>
          <w:numId w:val="3"/>
        </w:numPr>
        <w:spacing w:line="24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необходимых отчетов</w:t>
      </w:r>
    </w:p>
    <w:p w:rsidR="00AE19A3" w:rsidRDefault="00AE19A3" w:rsidP="00841195">
      <w:pPr>
        <w:pStyle w:val="a5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957CA" w:rsidRPr="00B80ECF" w:rsidRDefault="007D0BE5" w:rsidP="00B80E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0ECF">
        <w:rPr>
          <w:rFonts w:ascii="Times New Roman" w:hAnsi="Times New Roman" w:cs="Times New Roman"/>
          <w:sz w:val="28"/>
          <w:szCs w:val="28"/>
        </w:rPr>
        <w:t>- Печать остатков (по всем профилям, либо по текущей выборке)</w:t>
      </w:r>
    </w:p>
    <w:p w:rsidR="007D0BE5" w:rsidRDefault="007D0BE5" w:rsidP="001140F5">
      <w:pPr>
        <w:pStyle w:val="a5"/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AF6907F" wp14:editId="2012349A">
            <wp:extent cx="678180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18" cy="237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E5" w:rsidRDefault="007D0BE5" w:rsidP="007D0BE5">
      <w:pPr>
        <w:pStyle w:val="a5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7D0BE5" w:rsidRDefault="007D0BE5" w:rsidP="00B80ECF">
      <w:pPr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841195">
        <w:rPr>
          <w:rFonts w:ascii="Times New Roman" w:hAnsi="Times New Roman" w:cs="Times New Roman"/>
          <w:sz w:val="28"/>
          <w:szCs w:val="28"/>
        </w:rPr>
        <w:lastRenderedPageBreak/>
        <w:t>- Состояние сводной базы (список аптек и дата последнего загруженного документа)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CEF7E8" wp14:editId="11093E4D">
            <wp:extent cx="5934075" cy="3810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CF" w:rsidRDefault="00B80ECF" w:rsidP="00B80ECF">
      <w:pPr>
        <w:pStyle w:val="a5"/>
        <w:spacing w:line="240" w:lineRule="auto"/>
        <w:ind w:left="-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80ECF" w:rsidRDefault="00B80ECF" w:rsidP="00B80ECF">
      <w:pPr>
        <w:pStyle w:val="a5"/>
        <w:spacing w:line="240" w:lineRule="auto"/>
        <w:ind w:left="-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73229" w:rsidRDefault="00B80ECF" w:rsidP="00B80ECF">
      <w:pPr>
        <w:pStyle w:val="a5"/>
        <w:spacing w:line="240" w:lineRule="auto"/>
        <w:ind w:left="-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73229">
        <w:rPr>
          <w:rFonts w:ascii="Times New Roman" w:hAnsi="Times New Roman" w:cs="Times New Roman"/>
          <w:sz w:val="28"/>
          <w:szCs w:val="28"/>
        </w:rPr>
        <w:t>- Движение товаров по документам (по текущей выборке за заданный период)</w:t>
      </w:r>
    </w:p>
    <w:p w:rsidR="00773229" w:rsidRDefault="00773229" w:rsidP="00773229">
      <w:pPr>
        <w:pStyle w:val="a5"/>
        <w:spacing w:line="240" w:lineRule="auto"/>
        <w:ind w:left="-567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810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CF" w:rsidRDefault="00B80ECF" w:rsidP="00B80E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3229" w:rsidRDefault="00773229" w:rsidP="00B80E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История товара (печать истории по товару)</w:t>
      </w:r>
    </w:p>
    <w:p w:rsidR="00FE0CCA" w:rsidRDefault="00FE0CCA" w:rsidP="00B80E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0ECF" w:rsidRPr="007D0BE5" w:rsidRDefault="00B80ECF" w:rsidP="00B80E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957CA" w:rsidRDefault="000957CA" w:rsidP="00B80ECF">
      <w:pPr>
        <w:pStyle w:val="a5"/>
        <w:numPr>
          <w:ilvl w:val="0"/>
          <w:numId w:val="3"/>
        </w:num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 функционал</w:t>
      </w:r>
    </w:p>
    <w:p w:rsidR="00773229" w:rsidRDefault="00773229" w:rsidP="00773229">
      <w:pPr>
        <w:pStyle w:val="a5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773229" w:rsidRPr="000957CA" w:rsidRDefault="00773229" w:rsidP="00B80ECF">
      <w:pPr>
        <w:pStyle w:val="a5"/>
        <w:numPr>
          <w:ilvl w:val="0"/>
          <w:numId w:val="4"/>
        </w:num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Выгрузка остатков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дату</w:t>
      </w:r>
      <w:r w:rsidRPr="0084119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841195">
        <w:rPr>
          <w:rFonts w:ascii="Times New Roman" w:hAnsi="Times New Roman" w:cs="Times New Roman"/>
          <w:sz w:val="28"/>
          <w:szCs w:val="28"/>
        </w:rPr>
        <w:t>текущей выборке и на дату</w:t>
      </w:r>
      <w:proofErr w:type="gramStart"/>
      <w:r w:rsidR="00841195">
        <w:rPr>
          <w:rFonts w:ascii="Times New Roman" w:hAnsi="Times New Roman" w:cs="Times New Roman"/>
          <w:sz w:val="28"/>
          <w:szCs w:val="28"/>
        </w:rPr>
        <w:t xml:space="preserve"> </w:t>
      </w:r>
      <w:r w:rsidRPr="00841195"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57CA" w:rsidRDefault="00773229" w:rsidP="00773229">
      <w:pPr>
        <w:pStyle w:val="a5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91300" cy="1666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29" w:rsidRDefault="00773229" w:rsidP="007732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6575" cy="16764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29" w:rsidRPr="00841195" w:rsidRDefault="00773229" w:rsidP="00B80ECF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Выгружает </w:t>
      </w:r>
      <w:r w:rsidR="0084119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84119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warebase</w:t>
      </w:r>
      <w:proofErr w:type="spellEnd"/>
      <w:r w:rsidRPr="008411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841195">
        <w:rPr>
          <w:rFonts w:ascii="Times New Roman" w:hAnsi="Times New Roman" w:cs="Times New Roman"/>
          <w:sz w:val="28"/>
          <w:szCs w:val="28"/>
        </w:rPr>
        <w:t xml:space="preserve"> (файл прикреплен во вложение см. Остатки в </w:t>
      </w:r>
      <w:proofErr w:type="spellStart"/>
      <w:r w:rsidR="00841195">
        <w:rPr>
          <w:rFonts w:ascii="Times New Roman" w:hAnsi="Times New Roman" w:cs="Times New Roman"/>
          <w:sz w:val="28"/>
          <w:szCs w:val="28"/>
        </w:rPr>
        <w:t>эксель</w:t>
      </w:r>
      <w:proofErr w:type="spellEnd"/>
      <w:r w:rsidR="00841195">
        <w:rPr>
          <w:rFonts w:ascii="Times New Roman" w:hAnsi="Times New Roman" w:cs="Times New Roman"/>
          <w:sz w:val="28"/>
          <w:szCs w:val="28"/>
        </w:rPr>
        <w:t xml:space="preserve"> на дату)</w:t>
      </w:r>
    </w:p>
    <w:p w:rsidR="00773229" w:rsidRDefault="00773229" w:rsidP="00773229">
      <w:pPr>
        <w:ind w:left="-851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10350" cy="2152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CF" w:rsidRDefault="00B80ECF" w:rsidP="00773229">
      <w:pPr>
        <w:ind w:left="-851" w:right="-143"/>
        <w:rPr>
          <w:rFonts w:ascii="Times New Roman" w:hAnsi="Times New Roman" w:cs="Times New Roman"/>
          <w:sz w:val="28"/>
          <w:szCs w:val="28"/>
        </w:rPr>
      </w:pPr>
    </w:p>
    <w:p w:rsidR="00841195" w:rsidRDefault="00841195" w:rsidP="00B80ECF">
      <w:pPr>
        <w:pStyle w:val="a5"/>
        <w:numPr>
          <w:ilvl w:val="0"/>
          <w:numId w:val="4"/>
        </w:num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Выгрузка остатков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дату+продажи</w:t>
      </w:r>
      <w:proofErr w:type="spellEnd"/>
      <w:r w:rsidRPr="0084119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 текущей выборке и на дату</w:t>
      </w:r>
      <w:r w:rsidRPr="008411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195" w:rsidRDefault="00841195" w:rsidP="00B80ECF">
      <w:pPr>
        <w:pStyle w:val="a5"/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FE79A6" wp14:editId="318D8B7B">
            <wp:extent cx="6172200" cy="1304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A3" w:rsidRPr="000957CA" w:rsidRDefault="00AE19A3" w:rsidP="00AE19A3">
      <w:pPr>
        <w:pStyle w:val="a5"/>
        <w:spacing w:line="24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6575" cy="1666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A3" w:rsidRPr="00841195" w:rsidRDefault="00AE19A3" w:rsidP="00AE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Выгружает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84119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warebase</w:t>
      </w:r>
      <w:proofErr w:type="spellEnd"/>
      <w:r w:rsidRPr="008411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(файл прикреплен во вложение см. Остатки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дату+продажи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E0CCA" w:rsidRDefault="00FE0CCA" w:rsidP="00FE0CCA">
      <w:pPr>
        <w:pStyle w:val="a5"/>
        <w:numPr>
          <w:ilvl w:val="0"/>
          <w:numId w:val="3"/>
        </w:num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доработок </w:t>
      </w:r>
    </w:p>
    <w:p w:rsidR="00FE0CCA" w:rsidRDefault="00FE0CCA" w:rsidP="00FE0CCA">
      <w:pPr>
        <w:pStyle w:val="a5"/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по профилям</w:t>
      </w:r>
    </w:p>
    <w:p w:rsidR="00841195" w:rsidRDefault="00841195" w:rsidP="00773229">
      <w:pPr>
        <w:ind w:left="-851" w:right="-143"/>
        <w:rPr>
          <w:rFonts w:ascii="Times New Roman" w:hAnsi="Times New Roman" w:cs="Times New Roman"/>
          <w:sz w:val="28"/>
          <w:szCs w:val="28"/>
        </w:rPr>
      </w:pPr>
    </w:p>
    <w:p w:rsidR="00B80ECF" w:rsidRDefault="00B80ECF" w:rsidP="00B80ECF">
      <w:pPr>
        <w:ind w:left="36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2.</w:t>
      </w:r>
      <w:r w:rsidRPr="00B80ECF">
        <w:rPr>
          <w:rFonts w:ascii="Times New Roman" w:hAnsi="Times New Roman" w:cs="Times New Roman"/>
          <w:b/>
          <w:sz w:val="36"/>
          <w:szCs w:val="36"/>
          <w:u w:val="single"/>
        </w:rPr>
        <w:t>Вкладка «Журнал документов»</w:t>
      </w:r>
    </w:p>
    <w:p w:rsidR="00B80ECF" w:rsidRPr="00B80ECF" w:rsidRDefault="00B80ECF" w:rsidP="00B80ECF">
      <w:pPr>
        <w:pStyle w:val="a5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1195" w:rsidRDefault="00B80ECF" w:rsidP="00B80ECF">
      <w:pPr>
        <w:pStyle w:val="a5"/>
        <w:numPr>
          <w:ilvl w:val="0"/>
          <w:numId w:val="3"/>
        </w:numPr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по профилю, типу документа, по заданному периоду </w:t>
      </w:r>
    </w:p>
    <w:p w:rsidR="00B80ECF" w:rsidRDefault="00B80ECF" w:rsidP="00B80ECF">
      <w:pPr>
        <w:pStyle w:val="a5"/>
        <w:numPr>
          <w:ilvl w:val="0"/>
          <w:numId w:val="3"/>
        </w:numPr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Детализация по документам</w:t>
      </w:r>
    </w:p>
    <w:p w:rsidR="00FE0CCA" w:rsidRDefault="00B607EA" w:rsidP="00B80ECF">
      <w:pPr>
        <w:pStyle w:val="a5"/>
        <w:numPr>
          <w:ilvl w:val="0"/>
          <w:numId w:val="3"/>
        </w:numPr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отчетов</w:t>
      </w:r>
      <w:r w:rsidR="00FE0CC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80ECF" w:rsidRDefault="00FE0CCA" w:rsidP="00FE0CCA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 таковых нет</w:t>
      </w:r>
    </w:p>
    <w:p w:rsidR="00FE0CCA" w:rsidRDefault="00FE0CCA" w:rsidP="00B80ECF">
      <w:pPr>
        <w:pStyle w:val="a5"/>
        <w:numPr>
          <w:ilvl w:val="0"/>
          <w:numId w:val="3"/>
        </w:numPr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Дополнительный функционал  </w:t>
      </w:r>
    </w:p>
    <w:p w:rsidR="00FE0CCA" w:rsidRDefault="00FE0CCA" w:rsidP="00FE0CCA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имеется</w:t>
      </w:r>
    </w:p>
    <w:p w:rsidR="00FE0CCA" w:rsidRDefault="00FE0CCA" w:rsidP="00FE0CCA">
      <w:pPr>
        <w:pStyle w:val="a5"/>
        <w:numPr>
          <w:ilvl w:val="0"/>
          <w:numId w:val="3"/>
        </w:numPr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доработок </w:t>
      </w:r>
    </w:p>
    <w:p w:rsidR="00FE0CCA" w:rsidRDefault="00FE0CCA" w:rsidP="00FE0CCA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функционал по добавлению печатных форм как в программе АРМ «Менеджер»</w:t>
      </w:r>
    </w:p>
    <w:p w:rsidR="00AB5C13" w:rsidRPr="00AB5C13" w:rsidRDefault="00466ED3" w:rsidP="00AB5C13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печатные формы из журнала документов должны быть точно такие же, как в АРМ «Менеджер»</w:t>
      </w:r>
    </w:p>
    <w:p w:rsidR="00AB5C13" w:rsidRPr="00AB5C13" w:rsidRDefault="00AB5C13" w:rsidP="00AB5C13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 w:rsidRPr="00AB5C13">
        <w:rPr>
          <w:rFonts w:ascii="Times New Roman" w:hAnsi="Times New Roman" w:cs="Times New Roman"/>
          <w:sz w:val="28"/>
          <w:szCs w:val="28"/>
        </w:rPr>
        <w:t>- поиск по профилям</w:t>
      </w:r>
    </w:p>
    <w:p w:rsidR="00AB5C13" w:rsidRPr="006F7948" w:rsidRDefault="006F7948" w:rsidP="00FE0CCA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 w:rsidRPr="006F794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поиск по детализации в документах, в том числе через фильтры </w:t>
      </w:r>
      <w:bookmarkStart w:id="0" w:name="_GoBack"/>
      <w:bookmarkEnd w:id="0"/>
    </w:p>
    <w:p w:rsidR="00B607EA" w:rsidRDefault="00B607EA" w:rsidP="00B607EA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</w:p>
    <w:p w:rsidR="00FE0CCA" w:rsidRPr="00B80ECF" w:rsidRDefault="00FE0CCA" w:rsidP="00B607EA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</w:p>
    <w:p w:rsidR="00773229" w:rsidRDefault="00773229" w:rsidP="000957CA">
      <w:pPr>
        <w:rPr>
          <w:rFonts w:ascii="Times New Roman" w:hAnsi="Times New Roman" w:cs="Times New Roman"/>
          <w:sz w:val="28"/>
          <w:szCs w:val="28"/>
        </w:rPr>
      </w:pPr>
    </w:p>
    <w:p w:rsidR="00FE0CCA" w:rsidRDefault="00FE0CCA" w:rsidP="00FE0CCA">
      <w:pPr>
        <w:pStyle w:val="a5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«Интерактивные отчеты»</w:t>
      </w:r>
    </w:p>
    <w:p w:rsidR="00FE0CCA" w:rsidRDefault="00FE0CCA" w:rsidP="00FE0CCA">
      <w:pPr>
        <w:pStyle w:val="a5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E0CCA" w:rsidRDefault="00FE0CCA" w:rsidP="00FE0CCA">
      <w:pPr>
        <w:pStyle w:val="a5"/>
        <w:numPr>
          <w:ilvl w:val="0"/>
          <w:numId w:val="3"/>
        </w:numPr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отчетов</w:t>
      </w:r>
    </w:p>
    <w:p w:rsidR="00FE0CCA" w:rsidRDefault="00903B2B" w:rsidP="00903B2B">
      <w:pPr>
        <w:pStyle w:val="a5"/>
        <w:numPr>
          <w:ilvl w:val="0"/>
          <w:numId w:val="3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Первичная отчетность</w:t>
      </w:r>
    </w:p>
    <w:p w:rsidR="00903B2B" w:rsidRDefault="00903B2B" w:rsidP="00903B2B">
      <w:pPr>
        <w:pStyle w:val="a5"/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Реестр приходных накладны</w:t>
      </w:r>
      <w:r w:rsidR="004C37A2">
        <w:rPr>
          <w:rFonts w:ascii="Times New Roman" w:hAnsi="Times New Roman" w:cs="Times New Roman"/>
          <w:sz w:val="28"/>
          <w:szCs w:val="28"/>
        </w:rPr>
        <w:t>х</w:t>
      </w:r>
    </w:p>
    <w:p w:rsidR="00903B2B" w:rsidRDefault="00903B2B" w:rsidP="00903B2B">
      <w:pPr>
        <w:pStyle w:val="a5"/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Реестр расходных накладных</w:t>
      </w:r>
    </w:p>
    <w:p w:rsidR="00903B2B" w:rsidRDefault="00903B2B" w:rsidP="00903B2B">
      <w:pPr>
        <w:pStyle w:val="a5"/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Реестр продаж по кассе</w:t>
      </w:r>
    </w:p>
    <w:p w:rsidR="00903B2B" w:rsidRDefault="00903B2B" w:rsidP="00903B2B">
      <w:pPr>
        <w:pStyle w:val="a5"/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Товарный отчет</w:t>
      </w:r>
    </w:p>
    <w:p w:rsidR="00903B2B" w:rsidRDefault="00903B2B" w:rsidP="00903B2B">
      <w:pPr>
        <w:pStyle w:val="a5"/>
        <w:numPr>
          <w:ilvl w:val="0"/>
          <w:numId w:val="3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Аналитические отчеты</w:t>
      </w:r>
    </w:p>
    <w:p w:rsidR="00AE19A3" w:rsidRDefault="00903B2B" w:rsidP="00903B2B">
      <w:pPr>
        <w:pStyle w:val="a5"/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Маркетинговый отчет (ведомость по товарам)</w:t>
      </w:r>
    </w:p>
    <w:p w:rsidR="000957CA" w:rsidRPr="00903B2B" w:rsidRDefault="000957CA" w:rsidP="000957CA">
      <w:pPr>
        <w:pStyle w:val="2"/>
        <w:rPr>
          <w:b w:val="0"/>
          <w:color w:val="333333"/>
          <w:sz w:val="28"/>
          <w:szCs w:val="28"/>
        </w:rPr>
      </w:pPr>
      <w:r w:rsidRPr="00903B2B">
        <w:rPr>
          <w:b w:val="0"/>
          <w:sz w:val="28"/>
          <w:szCs w:val="28"/>
        </w:rPr>
        <w:t xml:space="preserve">Описание </w:t>
      </w:r>
      <w:r w:rsidRPr="00903B2B">
        <w:rPr>
          <w:b w:val="0"/>
          <w:color w:val="333333"/>
          <w:sz w:val="28"/>
          <w:szCs w:val="28"/>
        </w:rPr>
        <w:t>маркетингового отчета (ведомость по товарам)</w:t>
      </w:r>
    </w:p>
    <w:p w:rsidR="00043C7B" w:rsidRDefault="000957CA" w:rsidP="004C37A2">
      <w:pPr>
        <w:pStyle w:val="2"/>
        <w:ind w:left="-851"/>
        <w:rPr>
          <w:b w:val="0"/>
          <w:color w:val="333333"/>
          <w:sz w:val="28"/>
          <w:szCs w:val="28"/>
        </w:rPr>
      </w:pPr>
      <w:proofErr w:type="gramStart"/>
      <w:r w:rsidRPr="00903B2B">
        <w:rPr>
          <w:b w:val="0"/>
          <w:color w:val="333333"/>
          <w:sz w:val="28"/>
          <w:szCs w:val="28"/>
        </w:rPr>
        <w:t>Входные данные:  список аптек</w:t>
      </w:r>
      <w:r w:rsidR="00A45400" w:rsidRPr="00A45400">
        <w:rPr>
          <w:b w:val="0"/>
          <w:color w:val="333333"/>
          <w:sz w:val="28"/>
          <w:szCs w:val="28"/>
        </w:rPr>
        <w:t xml:space="preserve">, </w:t>
      </w:r>
      <w:r>
        <w:rPr>
          <w:b w:val="0"/>
          <w:color w:val="333333"/>
          <w:sz w:val="28"/>
          <w:szCs w:val="28"/>
        </w:rPr>
        <w:t>анализируемый период</w:t>
      </w:r>
      <w:r w:rsidR="00A45400" w:rsidRPr="00A45400">
        <w:rPr>
          <w:b w:val="0"/>
          <w:color w:val="333333"/>
          <w:sz w:val="28"/>
          <w:szCs w:val="28"/>
        </w:rPr>
        <w:t>,</w:t>
      </w:r>
      <w:r w:rsidR="00A45400">
        <w:rPr>
          <w:b w:val="0"/>
          <w:color w:val="333333"/>
          <w:sz w:val="28"/>
          <w:szCs w:val="28"/>
        </w:rPr>
        <w:t xml:space="preserve"> </w:t>
      </w:r>
      <w:r w:rsidR="00146330">
        <w:rPr>
          <w:b w:val="0"/>
          <w:color w:val="333333"/>
          <w:sz w:val="28"/>
          <w:szCs w:val="28"/>
        </w:rPr>
        <w:t xml:space="preserve">набор </w:t>
      </w:r>
      <w:r w:rsidR="00146330">
        <w:rPr>
          <w:b w:val="0"/>
          <w:color w:val="333333"/>
          <w:sz w:val="28"/>
          <w:szCs w:val="28"/>
          <w:lang w:val="en-US"/>
        </w:rPr>
        <w:t>wares</w:t>
      </w:r>
      <w:r w:rsidR="00146330" w:rsidRPr="00A45400">
        <w:rPr>
          <w:b w:val="0"/>
          <w:color w:val="333333"/>
          <w:sz w:val="28"/>
          <w:szCs w:val="28"/>
        </w:rPr>
        <w:t xml:space="preserve">, </w:t>
      </w:r>
      <w:r>
        <w:rPr>
          <w:b w:val="0"/>
          <w:color w:val="333333"/>
          <w:sz w:val="28"/>
          <w:szCs w:val="28"/>
        </w:rPr>
        <w:t xml:space="preserve">фильтр по остаткам на начало периода, </w:t>
      </w:r>
      <w:r w:rsidR="00A45400" w:rsidRPr="00A45400">
        <w:rPr>
          <w:b w:val="0"/>
          <w:color w:val="333333"/>
          <w:sz w:val="28"/>
          <w:szCs w:val="28"/>
        </w:rPr>
        <w:t xml:space="preserve"> </w:t>
      </w:r>
      <w:r>
        <w:rPr>
          <w:b w:val="0"/>
          <w:color w:val="333333"/>
          <w:sz w:val="28"/>
          <w:szCs w:val="28"/>
        </w:rPr>
        <w:t xml:space="preserve">на конец периода, </w:t>
      </w:r>
      <w:r w:rsidR="00A45400" w:rsidRPr="00A45400">
        <w:rPr>
          <w:b w:val="0"/>
          <w:color w:val="333333"/>
          <w:sz w:val="28"/>
          <w:szCs w:val="28"/>
        </w:rPr>
        <w:t xml:space="preserve"> </w:t>
      </w:r>
      <w:r>
        <w:rPr>
          <w:b w:val="0"/>
          <w:color w:val="333333"/>
          <w:sz w:val="28"/>
          <w:szCs w:val="28"/>
        </w:rPr>
        <w:t>по оборотам</w:t>
      </w:r>
      <w:r w:rsidR="00A45400" w:rsidRPr="00A45400">
        <w:rPr>
          <w:b w:val="0"/>
          <w:color w:val="333333"/>
          <w:sz w:val="28"/>
          <w:szCs w:val="28"/>
        </w:rPr>
        <w:t xml:space="preserve"> (</w:t>
      </w:r>
      <w:r w:rsidR="00A45400">
        <w:rPr>
          <w:b w:val="0"/>
          <w:color w:val="333333"/>
          <w:sz w:val="28"/>
          <w:szCs w:val="28"/>
        </w:rPr>
        <w:t>продажи</w:t>
      </w:r>
      <w:r w:rsidR="00A45400" w:rsidRPr="00A45400">
        <w:rPr>
          <w:b w:val="0"/>
          <w:color w:val="333333"/>
          <w:sz w:val="28"/>
          <w:szCs w:val="28"/>
        </w:rPr>
        <w:t>)</w:t>
      </w:r>
      <w:r w:rsidR="00A45400">
        <w:rPr>
          <w:b w:val="0"/>
          <w:color w:val="333333"/>
          <w:sz w:val="28"/>
          <w:szCs w:val="28"/>
        </w:rPr>
        <w:t>, фильтр по группе товара, фильтр по поставщику, фильтр по уже существующему списку маркетинга, в том числе по нескольким спискам маркетинга, формирование новых списков маркетинга, редактирование уже существующих списков маркетинга, без фильтра</w:t>
      </w:r>
      <w:r w:rsidR="00146330">
        <w:rPr>
          <w:b w:val="0"/>
          <w:color w:val="333333"/>
          <w:sz w:val="28"/>
          <w:szCs w:val="28"/>
        </w:rPr>
        <w:t xml:space="preserve"> (по всем </w:t>
      </w:r>
      <w:r w:rsidR="00146330">
        <w:rPr>
          <w:b w:val="0"/>
          <w:color w:val="333333"/>
          <w:sz w:val="28"/>
          <w:szCs w:val="28"/>
          <w:lang w:val="en-US"/>
        </w:rPr>
        <w:t>wares</w:t>
      </w:r>
      <w:r w:rsidR="00146330">
        <w:rPr>
          <w:b w:val="0"/>
          <w:color w:val="333333"/>
          <w:sz w:val="28"/>
          <w:szCs w:val="28"/>
        </w:rPr>
        <w:t>)</w:t>
      </w:r>
      <w:proofErr w:type="gramEnd"/>
    </w:p>
    <w:p w:rsidR="00A45400" w:rsidRDefault="00A45400" w:rsidP="004C37A2">
      <w:pPr>
        <w:pStyle w:val="2"/>
        <w:ind w:left="-851"/>
        <w:rPr>
          <w:bCs w:val="0"/>
          <w:color w:val="333333"/>
          <w:sz w:val="28"/>
          <w:szCs w:val="28"/>
        </w:rPr>
      </w:pPr>
      <w:r>
        <w:rPr>
          <w:b w:val="0"/>
          <w:color w:val="333333"/>
          <w:sz w:val="28"/>
          <w:szCs w:val="28"/>
        </w:rPr>
        <w:t xml:space="preserve">Если произошла </w:t>
      </w:r>
      <w:r w:rsidR="00146330">
        <w:rPr>
          <w:b w:val="0"/>
          <w:color w:val="333333"/>
          <w:sz w:val="28"/>
          <w:szCs w:val="28"/>
        </w:rPr>
        <w:t>связка наименований, то в списках маркетинга карточки товаров</w:t>
      </w:r>
      <w:r>
        <w:rPr>
          <w:b w:val="0"/>
          <w:color w:val="333333"/>
          <w:sz w:val="28"/>
          <w:szCs w:val="28"/>
        </w:rPr>
        <w:t xml:space="preserve"> должны тоже актуализироваться</w:t>
      </w:r>
      <w:r w:rsidR="00146330">
        <w:rPr>
          <w:b w:val="0"/>
          <w:color w:val="333333"/>
          <w:sz w:val="28"/>
          <w:szCs w:val="28"/>
        </w:rPr>
        <w:t>.</w:t>
      </w:r>
    </w:p>
    <w:p w:rsidR="00466ED3" w:rsidRDefault="00466ED3" w:rsidP="00043C7B">
      <w:pPr>
        <w:ind w:left="-851" w:right="-284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На выходе получаем </w:t>
      </w:r>
      <w:r w:rsidR="005A26C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список партий</w:t>
      </w:r>
      <w:r w:rsidR="00C3021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, </w:t>
      </w:r>
      <w:r w:rsidR="004C37A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соответствующий указанным параметрам</w:t>
      </w:r>
      <w:r w:rsidR="0014633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, количество продаж, приходов, расходов.</w:t>
      </w:r>
    </w:p>
    <w:p w:rsidR="00146330" w:rsidRDefault="00146330" w:rsidP="00043C7B">
      <w:pPr>
        <w:ind w:left="-851" w:right="-284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Отчет предоставляется изготовителям товара. </w:t>
      </w:r>
    </w:p>
    <w:p w:rsidR="00146330" w:rsidRPr="00146330" w:rsidRDefault="00146330" w:rsidP="00043C7B">
      <w:pPr>
        <w:ind w:left="-851" w:right="-284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У клиента должна быть предоставлена возможность выгрузки данного отчета в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 w:eastAsia="ru-RU"/>
        </w:rPr>
        <w:t>excel</w:t>
      </w:r>
      <w:r w:rsidR="00297869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по товарам, </w:t>
      </w:r>
      <w:r w:rsidR="00297869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выгрузка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по аптекам и товарам,  </w:t>
      </w:r>
      <w:r w:rsidR="00297869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выгрузка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без товара с итоговыми суммами, выгрузка без итогов, выгрузка по списку маркетинга</w:t>
      </w:r>
    </w:p>
    <w:p w:rsidR="001748D6" w:rsidRDefault="001748D6" w:rsidP="001748D6">
      <w:pPr>
        <w:pStyle w:val="a5"/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АВС-анализ </w:t>
      </w:r>
    </w:p>
    <w:p w:rsidR="001748D6" w:rsidRDefault="001748D6" w:rsidP="001748D6">
      <w:pPr>
        <w:pStyle w:val="a5"/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Расширение ассортимента</w:t>
      </w:r>
    </w:p>
    <w:p w:rsidR="001748D6" w:rsidRDefault="008F5F0A" w:rsidP="001748D6">
      <w:pPr>
        <w:pStyle w:val="a5"/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Малоходовый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товар</w:t>
      </w:r>
    </w:p>
    <w:p w:rsidR="001748D6" w:rsidRDefault="001748D6" w:rsidP="001748D6">
      <w:pPr>
        <w:pStyle w:val="a5"/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Реестр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-отчетов</w:t>
      </w:r>
    </w:p>
    <w:p w:rsidR="001748D6" w:rsidRDefault="001748D6" w:rsidP="001748D6">
      <w:pPr>
        <w:pStyle w:val="a5"/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на фальсификат</w:t>
      </w:r>
    </w:p>
    <w:p w:rsidR="001748D6" w:rsidRDefault="001748D6" w:rsidP="001748D6">
      <w:pPr>
        <w:pStyle w:val="a5"/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работы торговых точек</w:t>
      </w:r>
    </w:p>
    <w:p w:rsidR="00903B2B" w:rsidRPr="00FE0CCA" w:rsidRDefault="001748D6" w:rsidP="00903B2B">
      <w:pPr>
        <w:pStyle w:val="a5"/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Отчет по скидкам</w:t>
      </w:r>
    </w:p>
    <w:p w:rsidR="00903B2B" w:rsidRDefault="00903B2B" w:rsidP="00903B2B">
      <w:pPr>
        <w:pStyle w:val="a5"/>
        <w:numPr>
          <w:ilvl w:val="0"/>
          <w:numId w:val="3"/>
        </w:numPr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доработок </w:t>
      </w:r>
    </w:p>
    <w:p w:rsidR="00903B2B" w:rsidRPr="00A45400" w:rsidRDefault="00903B2B" w:rsidP="00903B2B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вывести в отдельную вкладку «Аналитические отчеты»</w:t>
      </w:r>
    </w:p>
    <w:p w:rsidR="00AB5C13" w:rsidRDefault="00AB5C13" w:rsidP="00AB5C13">
      <w:pPr>
        <w:pStyle w:val="a5"/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по профилям</w:t>
      </w:r>
    </w:p>
    <w:p w:rsidR="008B7EBD" w:rsidRPr="008B7EBD" w:rsidRDefault="002337F3" w:rsidP="008B7EBD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доработок</w:t>
      </w:r>
      <w:r>
        <w:rPr>
          <w:rFonts w:ascii="Times New Roman" w:hAnsi="Times New Roman" w:cs="Times New Roman"/>
          <w:sz w:val="28"/>
          <w:szCs w:val="28"/>
        </w:rPr>
        <w:br/>
      </w:r>
      <w:r w:rsidR="008B7EBD" w:rsidRPr="008B7EBD">
        <w:rPr>
          <w:rFonts w:ascii="Times New Roman" w:hAnsi="Times New Roman" w:cs="Times New Roman"/>
          <w:sz w:val="28"/>
          <w:szCs w:val="28"/>
        </w:rPr>
        <w:t>1. Более простой механизм создания отчетов, а также копирования всего отчета с одной базы на другую</w:t>
      </w:r>
    </w:p>
    <w:p w:rsidR="008B7EBD" w:rsidRPr="008B7EBD" w:rsidRDefault="008B7EBD" w:rsidP="008B7EBD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 w:rsidRPr="008B7EBD">
        <w:rPr>
          <w:rFonts w:ascii="Times New Roman" w:hAnsi="Times New Roman" w:cs="Times New Roman"/>
          <w:sz w:val="28"/>
          <w:szCs w:val="28"/>
        </w:rPr>
        <w:t>2. На формах отчетов везде добавить поиск в списке профилей</w:t>
      </w:r>
    </w:p>
    <w:p w:rsidR="008B7EBD" w:rsidRPr="008B7EBD" w:rsidRDefault="008B7EBD" w:rsidP="008B7EBD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 w:rsidRPr="008B7EBD">
        <w:rPr>
          <w:rFonts w:ascii="Times New Roman" w:hAnsi="Times New Roman" w:cs="Times New Roman"/>
          <w:sz w:val="28"/>
          <w:szCs w:val="28"/>
        </w:rPr>
        <w:t>3. Механизм централизованного управления пользователями</w:t>
      </w:r>
    </w:p>
    <w:p w:rsidR="008B7EBD" w:rsidRPr="008B7EBD" w:rsidRDefault="008B7EBD" w:rsidP="008B7EBD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 w:rsidRPr="008B7EBD">
        <w:rPr>
          <w:rFonts w:ascii="Times New Roman" w:hAnsi="Times New Roman" w:cs="Times New Roman"/>
          <w:sz w:val="28"/>
          <w:szCs w:val="28"/>
        </w:rPr>
        <w:t>4. Централизованное управление контрагентами</w:t>
      </w:r>
    </w:p>
    <w:p w:rsidR="008B7EBD" w:rsidRPr="008B7EBD" w:rsidRDefault="008B7EBD" w:rsidP="008B7EBD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 w:rsidRPr="008B7EBD">
        <w:rPr>
          <w:rFonts w:ascii="Times New Roman" w:hAnsi="Times New Roman" w:cs="Times New Roman"/>
          <w:sz w:val="28"/>
          <w:szCs w:val="28"/>
        </w:rPr>
        <w:t>5. Централизованное управление группами</w:t>
      </w:r>
    </w:p>
    <w:p w:rsidR="008B7EBD" w:rsidRPr="008B7EBD" w:rsidRDefault="008B7EBD" w:rsidP="008B7EBD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 w:rsidRPr="008B7EBD">
        <w:rPr>
          <w:rFonts w:ascii="Times New Roman" w:hAnsi="Times New Roman" w:cs="Times New Roman"/>
          <w:sz w:val="28"/>
          <w:szCs w:val="28"/>
        </w:rPr>
        <w:t>6. Централизованное управление доступом</w:t>
      </w:r>
    </w:p>
    <w:p w:rsidR="008B7EBD" w:rsidRPr="008B7EBD" w:rsidRDefault="008B7EBD" w:rsidP="008B7EBD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 w:rsidRPr="008B7EBD">
        <w:rPr>
          <w:rFonts w:ascii="Times New Roman" w:hAnsi="Times New Roman" w:cs="Times New Roman"/>
          <w:sz w:val="28"/>
          <w:szCs w:val="28"/>
        </w:rPr>
        <w:t>7. Централизованное управление датой запрета редактирования</w:t>
      </w:r>
    </w:p>
    <w:p w:rsidR="008B7EBD" w:rsidRPr="008B7EBD" w:rsidRDefault="008B7EBD" w:rsidP="008B7EBD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 w:rsidRPr="008B7EBD">
        <w:rPr>
          <w:rFonts w:ascii="Times New Roman" w:hAnsi="Times New Roman" w:cs="Times New Roman"/>
          <w:sz w:val="28"/>
          <w:szCs w:val="28"/>
        </w:rPr>
        <w:t>8. Создание/отправка накладных требования по любому тип документа</w:t>
      </w:r>
    </w:p>
    <w:p w:rsidR="00AB5C13" w:rsidRDefault="008B7EBD" w:rsidP="008B7EBD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 w:rsidRPr="008B7EBD">
        <w:rPr>
          <w:rFonts w:ascii="Times New Roman" w:hAnsi="Times New Roman" w:cs="Times New Roman"/>
          <w:sz w:val="28"/>
          <w:szCs w:val="28"/>
        </w:rPr>
        <w:t>9. Функция Документооборот, обмен мгновенными сообщениями с аптеками</w:t>
      </w:r>
    </w:p>
    <w:p w:rsidR="002337F3" w:rsidRDefault="002337F3" w:rsidP="008B7EBD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 w:rsidRPr="002337F3">
        <w:rPr>
          <w:rFonts w:ascii="Times New Roman" w:hAnsi="Times New Roman" w:cs="Times New Roman"/>
          <w:sz w:val="28"/>
          <w:szCs w:val="28"/>
        </w:rPr>
        <w:t>10. Поиск среди пользователей при авторизации, список пользователей должен быть не в окне, а выпадающим список, если вводим символы в это поле, список пользователей ограничивается</w:t>
      </w:r>
    </w:p>
    <w:p w:rsidR="00FC10D6" w:rsidRPr="00FC10D6" w:rsidRDefault="00FC10D6" w:rsidP="00FC10D6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 w:rsidRPr="00FC10D6">
        <w:rPr>
          <w:rFonts w:ascii="Times New Roman" w:hAnsi="Times New Roman" w:cs="Times New Roman"/>
          <w:sz w:val="28"/>
          <w:szCs w:val="28"/>
        </w:rPr>
        <w:t xml:space="preserve">11. Акции как они сейчас есть в аптеках </w:t>
      </w:r>
      <w:proofErr w:type="spellStart"/>
      <w:r w:rsidRPr="00FC10D6">
        <w:rPr>
          <w:rFonts w:ascii="Times New Roman" w:hAnsi="Times New Roman" w:cs="Times New Roman"/>
          <w:sz w:val="28"/>
          <w:szCs w:val="28"/>
        </w:rPr>
        <w:t>удмуртии</w:t>
      </w:r>
      <w:proofErr w:type="spellEnd"/>
      <w:r w:rsidRPr="00FC10D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C10D6">
        <w:rPr>
          <w:rFonts w:ascii="Times New Roman" w:hAnsi="Times New Roman" w:cs="Times New Roman"/>
          <w:sz w:val="28"/>
          <w:szCs w:val="28"/>
        </w:rPr>
        <w:t>аспэки</w:t>
      </w:r>
      <w:proofErr w:type="spellEnd"/>
    </w:p>
    <w:p w:rsidR="00FC10D6" w:rsidRDefault="00FC10D6" w:rsidP="00FC10D6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 w:rsidRPr="00FC10D6">
        <w:rPr>
          <w:rFonts w:ascii="Times New Roman" w:hAnsi="Times New Roman" w:cs="Times New Roman"/>
          <w:sz w:val="28"/>
          <w:szCs w:val="28"/>
        </w:rPr>
        <w:t xml:space="preserve">12. Интерфейс для создания </w:t>
      </w:r>
      <w:proofErr w:type="spellStart"/>
      <w:r w:rsidRPr="00FC10D6">
        <w:rPr>
          <w:rFonts w:ascii="Times New Roman" w:hAnsi="Times New Roman" w:cs="Times New Roman"/>
          <w:sz w:val="28"/>
          <w:szCs w:val="28"/>
        </w:rPr>
        <w:t>g$tasks</w:t>
      </w:r>
      <w:proofErr w:type="spellEnd"/>
    </w:p>
    <w:p w:rsidR="00FC10D6" w:rsidRDefault="00FC10D6" w:rsidP="00FC10D6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  <w:r w:rsidRPr="00FC10D6">
        <w:rPr>
          <w:rFonts w:ascii="Times New Roman" w:hAnsi="Times New Roman" w:cs="Times New Roman"/>
          <w:sz w:val="28"/>
          <w:szCs w:val="28"/>
        </w:rPr>
        <w:t xml:space="preserve">13. Интерфейс для контроля таблицы </w:t>
      </w:r>
      <w:proofErr w:type="spellStart"/>
      <w:r w:rsidRPr="00FC10D6">
        <w:rPr>
          <w:rFonts w:ascii="Times New Roman" w:hAnsi="Times New Roman" w:cs="Times New Roman"/>
          <w:sz w:val="28"/>
          <w:szCs w:val="28"/>
        </w:rPr>
        <w:t>G$queue</w:t>
      </w:r>
      <w:proofErr w:type="spellEnd"/>
      <w:r w:rsidRPr="00FC10D6">
        <w:rPr>
          <w:rFonts w:ascii="Times New Roman" w:hAnsi="Times New Roman" w:cs="Times New Roman"/>
          <w:sz w:val="28"/>
          <w:szCs w:val="28"/>
        </w:rPr>
        <w:t>, возможность запуска/перезапуска службы из сводника</w:t>
      </w:r>
    </w:p>
    <w:p w:rsidR="00FC10D6" w:rsidRPr="008B7EBD" w:rsidRDefault="00FC10D6" w:rsidP="00FC10D6">
      <w:pPr>
        <w:pStyle w:val="a5"/>
        <w:ind w:left="-567" w:right="-143"/>
        <w:rPr>
          <w:rFonts w:ascii="Times New Roman" w:hAnsi="Times New Roman" w:cs="Times New Roman"/>
          <w:sz w:val="28"/>
          <w:szCs w:val="28"/>
        </w:rPr>
      </w:pPr>
    </w:p>
    <w:p w:rsidR="00903B2B" w:rsidRDefault="00903B2B" w:rsidP="00043C7B">
      <w:pPr>
        <w:ind w:left="-851" w:right="-284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</w:p>
    <w:p w:rsidR="00D43B1A" w:rsidRPr="000957CA" w:rsidRDefault="00D43B1A" w:rsidP="000957CA">
      <w:pPr>
        <w:rPr>
          <w:rFonts w:ascii="Times New Roman" w:hAnsi="Times New Roman" w:cs="Times New Roman"/>
          <w:sz w:val="28"/>
          <w:szCs w:val="28"/>
        </w:rPr>
      </w:pPr>
    </w:p>
    <w:sectPr w:rsidR="00D43B1A" w:rsidRPr="00095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0A81"/>
    <w:multiLevelType w:val="hybridMultilevel"/>
    <w:tmpl w:val="6EBC9E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EC3230"/>
    <w:multiLevelType w:val="hybridMultilevel"/>
    <w:tmpl w:val="61022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27A38"/>
    <w:multiLevelType w:val="hybridMultilevel"/>
    <w:tmpl w:val="8FECD722"/>
    <w:lvl w:ilvl="0" w:tplc="3A5079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>
    <w:nsid w:val="36FA5524"/>
    <w:multiLevelType w:val="hybridMultilevel"/>
    <w:tmpl w:val="1FD4507E"/>
    <w:lvl w:ilvl="0" w:tplc="094A99C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CC4665D"/>
    <w:multiLevelType w:val="hybridMultilevel"/>
    <w:tmpl w:val="F3220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80055"/>
    <w:multiLevelType w:val="hybridMultilevel"/>
    <w:tmpl w:val="1760461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01"/>
    <w:rsid w:val="00043C7B"/>
    <w:rsid w:val="00061F57"/>
    <w:rsid w:val="00084606"/>
    <w:rsid w:val="000957CA"/>
    <w:rsid w:val="000D6102"/>
    <w:rsid w:val="000F207C"/>
    <w:rsid w:val="001140F5"/>
    <w:rsid w:val="00146330"/>
    <w:rsid w:val="00164D0B"/>
    <w:rsid w:val="001748D6"/>
    <w:rsid w:val="001759E3"/>
    <w:rsid w:val="0019617D"/>
    <w:rsid w:val="001A54BE"/>
    <w:rsid w:val="001C2CD9"/>
    <w:rsid w:val="001D3B77"/>
    <w:rsid w:val="002337F3"/>
    <w:rsid w:val="002669A1"/>
    <w:rsid w:val="00297869"/>
    <w:rsid w:val="002A4901"/>
    <w:rsid w:val="002B3DF6"/>
    <w:rsid w:val="002D3061"/>
    <w:rsid w:val="004060C4"/>
    <w:rsid w:val="0045072A"/>
    <w:rsid w:val="004524A1"/>
    <w:rsid w:val="00466ED3"/>
    <w:rsid w:val="00496F76"/>
    <w:rsid w:val="004C37A2"/>
    <w:rsid w:val="00507AE3"/>
    <w:rsid w:val="00586EC6"/>
    <w:rsid w:val="005A210D"/>
    <w:rsid w:val="005A26C1"/>
    <w:rsid w:val="006128AF"/>
    <w:rsid w:val="006156D9"/>
    <w:rsid w:val="00623DFF"/>
    <w:rsid w:val="006519FB"/>
    <w:rsid w:val="00677507"/>
    <w:rsid w:val="006C2AC7"/>
    <w:rsid w:val="006E101F"/>
    <w:rsid w:val="006E3538"/>
    <w:rsid w:val="006F7948"/>
    <w:rsid w:val="007405FD"/>
    <w:rsid w:val="00773229"/>
    <w:rsid w:val="00784C1B"/>
    <w:rsid w:val="007B3C50"/>
    <w:rsid w:val="007D0BE5"/>
    <w:rsid w:val="007E307A"/>
    <w:rsid w:val="0084065D"/>
    <w:rsid w:val="00841061"/>
    <w:rsid w:val="00841195"/>
    <w:rsid w:val="0084585E"/>
    <w:rsid w:val="008A028A"/>
    <w:rsid w:val="008B7EBD"/>
    <w:rsid w:val="008F5F0A"/>
    <w:rsid w:val="00903B2B"/>
    <w:rsid w:val="0097204B"/>
    <w:rsid w:val="009D4771"/>
    <w:rsid w:val="00A1286F"/>
    <w:rsid w:val="00A15B49"/>
    <w:rsid w:val="00A41718"/>
    <w:rsid w:val="00A45400"/>
    <w:rsid w:val="00AB5C13"/>
    <w:rsid w:val="00AE19A3"/>
    <w:rsid w:val="00B24C90"/>
    <w:rsid w:val="00B52B57"/>
    <w:rsid w:val="00B607EA"/>
    <w:rsid w:val="00B80ECF"/>
    <w:rsid w:val="00B83CF3"/>
    <w:rsid w:val="00B908AD"/>
    <w:rsid w:val="00BA5A40"/>
    <w:rsid w:val="00BD2953"/>
    <w:rsid w:val="00BE455B"/>
    <w:rsid w:val="00C01123"/>
    <w:rsid w:val="00C30212"/>
    <w:rsid w:val="00C60FEF"/>
    <w:rsid w:val="00C67901"/>
    <w:rsid w:val="00CC158F"/>
    <w:rsid w:val="00CC5591"/>
    <w:rsid w:val="00CE0E95"/>
    <w:rsid w:val="00D43B1A"/>
    <w:rsid w:val="00E76E2A"/>
    <w:rsid w:val="00EA47A4"/>
    <w:rsid w:val="00EB759A"/>
    <w:rsid w:val="00EC7440"/>
    <w:rsid w:val="00EF66EF"/>
    <w:rsid w:val="00F463F1"/>
    <w:rsid w:val="00F679A9"/>
    <w:rsid w:val="00F8171F"/>
    <w:rsid w:val="00FA1F72"/>
    <w:rsid w:val="00FC10D6"/>
    <w:rsid w:val="00FC6A59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5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5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5A4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5A4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957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5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5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5A4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5A4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957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05967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9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07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49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3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2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0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72239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2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43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6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2018-01-22T09:26:00Z</dcterms:created>
  <dcterms:modified xsi:type="dcterms:W3CDTF">2018-01-25T09:41:00Z</dcterms:modified>
</cp:coreProperties>
</file>