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6E" w:rsidRDefault="00857ACA" w:rsidP="00857ACA">
      <w:pPr>
        <w:pStyle w:val="Titel"/>
      </w:pPr>
      <w:r>
        <w:t xml:space="preserve">Neerslag </w:t>
      </w:r>
      <w:r w:rsidR="00CD096E">
        <w:t>vierde overleg + demo</w:t>
      </w:r>
    </w:p>
    <w:p w:rsidR="00622046" w:rsidRDefault="00857ACA" w:rsidP="00857ACA">
      <w:pPr>
        <w:pStyle w:val="Titel"/>
      </w:pPr>
      <w:r>
        <w:t xml:space="preserve">Sociale Innovatie </w:t>
      </w:r>
      <w:r w:rsidR="00CD096E">
        <w:t xml:space="preserve">op </w:t>
      </w:r>
      <w:r>
        <w:t>23 december 2016</w:t>
      </w:r>
    </w:p>
    <w:p w:rsidR="00635FDF" w:rsidRDefault="00635FDF" w:rsidP="00635FDF">
      <w:pPr>
        <w:rPr>
          <w:u w:val="single"/>
        </w:rPr>
      </w:pPr>
    </w:p>
    <w:p w:rsidR="00635FDF" w:rsidRDefault="00635FDF" w:rsidP="00635FDF">
      <w:r w:rsidRPr="007641CD">
        <w:rPr>
          <w:u w:val="single"/>
        </w:rPr>
        <w:t>Aanwezig</w:t>
      </w:r>
      <w:r>
        <w:t xml:space="preserve">: </w:t>
      </w:r>
    </w:p>
    <w:p w:rsidR="00635FDF" w:rsidRPr="007641CD" w:rsidRDefault="00635FDF" w:rsidP="00635FDF">
      <w:pPr>
        <w:pStyle w:val="Lijstalinea"/>
        <w:numPr>
          <w:ilvl w:val="0"/>
          <w:numId w:val="2"/>
        </w:numPr>
        <w:spacing w:after="0" w:line="240" w:lineRule="auto"/>
        <w:contextualSpacing w:val="0"/>
        <w:rPr>
          <w:sz w:val="16"/>
          <w:lang w:val="nl-BE"/>
        </w:rPr>
      </w:pPr>
      <w:r w:rsidRPr="007641CD">
        <w:rPr>
          <w:sz w:val="16"/>
          <w:lang w:val="nl-BE"/>
        </w:rPr>
        <w:t>Vanden Eynden Siebe</w:t>
      </w:r>
    </w:p>
    <w:p w:rsidR="00635FDF" w:rsidRPr="007641CD" w:rsidRDefault="00635FDF" w:rsidP="00635FDF">
      <w:pPr>
        <w:pStyle w:val="Lijstalinea"/>
        <w:numPr>
          <w:ilvl w:val="0"/>
          <w:numId w:val="2"/>
        </w:numPr>
        <w:spacing w:after="0" w:line="240" w:lineRule="auto"/>
        <w:contextualSpacing w:val="0"/>
        <w:rPr>
          <w:sz w:val="16"/>
          <w:lang w:val="nl-BE"/>
        </w:rPr>
      </w:pPr>
      <w:proofErr w:type="spellStart"/>
      <w:r w:rsidRPr="007641CD">
        <w:rPr>
          <w:sz w:val="16"/>
          <w:lang w:val="nl-BE"/>
        </w:rPr>
        <w:t>Renty</w:t>
      </w:r>
      <w:proofErr w:type="spellEnd"/>
      <w:r w:rsidRPr="007641CD">
        <w:rPr>
          <w:sz w:val="16"/>
          <w:lang w:val="nl-BE"/>
        </w:rPr>
        <w:t>   Seppe</w:t>
      </w:r>
    </w:p>
    <w:p w:rsidR="00635FDF" w:rsidRDefault="00635FDF" w:rsidP="00635FDF">
      <w:pPr>
        <w:pStyle w:val="Lijstalinea"/>
        <w:numPr>
          <w:ilvl w:val="0"/>
          <w:numId w:val="2"/>
        </w:numPr>
        <w:spacing w:after="0" w:line="240" w:lineRule="auto"/>
        <w:contextualSpacing w:val="0"/>
        <w:rPr>
          <w:sz w:val="16"/>
          <w:lang w:val="nl-BE"/>
        </w:rPr>
      </w:pPr>
      <w:r w:rsidRPr="007641CD">
        <w:rPr>
          <w:sz w:val="16"/>
          <w:lang w:val="nl-BE"/>
        </w:rPr>
        <w:t>Verschueren Lander</w:t>
      </w:r>
    </w:p>
    <w:p w:rsidR="00635FDF" w:rsidRDefault="00635FDF" w:rsidP="00635FDF">
      <w:pPr>
        <w:pStyle w:val="Lijstalinea"/>
        <w:numPr>
          <w:ilvl w:val="0"/>
          <w:numId w:val="2"/>
        </w:numPr>
        <w:spacing w:after="0" w:line="240" w:lineRule="auto"/>
        <w:contextualSpacing w:val="0"/>
        <w:rPr>
          <w:sz w:val="16"/>
          <w:lang w:val="nl-BE"/>
        </w:rPr>
      </w:pPr>
      <w:proofErr w:type="spellStart"/>
      <w:r w:rsidRPr="007641CD">
        <w:rPr>
          <w:sz w:val="16"/>
          <w:lang w:val="nl-BE"/>
        </w:rPr>
        <w:t>Mazurek</w:t>
      </w:r>
      <w:proofErr w:type="spellEnd"/>
      <w:r w:rsidRPr="007641CD">
        <w:rPr>
          <w:sz w:val="16"/>
          <w:lang w:val="nl-BE"/>
        </w:rPr>
        <w:t xml:space="preserve"> Piotr</w:t>
      </w:r>
    </w:p>
    <w:p w:rsidR="00635FDF" w:rsidRDefault="00635FDF" w:rsidP="00635FDF">
      <w:pPr>
        <w:pStyle w:val="Lijstalinea"/>
        <w:numPr>
          <w:ilvl w:val="0"/>
          <w:numId w:val="2"/>
        </w:numPr>
        <w:spacing w:after="0" w:line="240" w:lineRule="auto"/>
        <w:contextualSpacing w:val="0"/>
        <w:rPr>
          <w:sz w:val="16"/>
          <w:lang w:val="nl-BE"/>
        </w:rPr>
      </w:pPr>
      <w:r>
        <w:rPr>
          <w:sz w:val="16"/>
          <w:lang w:val="nl-BE"/>
        </w:rPr>
        <w:t>Raf Exelmans</w:t>
      </w:r>
    </w:p>
    <w:p w:rsidR="00857ACA" w:rsidRDefault="00635FDF" w:rsidP="00635FDF">
      <w:pPr>
        <w:pStyle w:val="Lijstalinea"/>
        <w:numPr>
          <w:ilvl w:val="0"/>
          <w:numId w:val="2"/>
        </w:numPr>
        <w:spacing w:after="0" w:line="240" w:lineRule="auto"/>
        <w:contextualSpacing w:val="0"/>
        <w:rPr>
          <w:sz w:val="16"/>
          <w:lang w:val="nl-BE"/>
        </w:rPr>
      </w:pPr>
      <w:r w:rsidRPr="00635FDF">
        <w:rPr>
          <w:sz w:val="16"/>
          <w:lang w:val="nl-BE"/>
        </w:rPr>
        <w:t>Katrijn V</w:t>
      </w:r>
      <w:proofErr w:type="spellStart"/>
      <w:r w:rsidRPr="00635FDF">
        <w:rPr>
          <w:sz w:val="16"/>
          <w:lang w:val="nl-BE"/>
        </w:rPr>
        <w:t>errezen</w:t>
      </w:r>
      <w:proofErr w:type="spellEnd"/>
      <w:r w:rsidRPr="00635FDF">
        <w:rPr>
          <w:sz w:val="16"/>
          <w:lang w:val="nl-BE"/>
        </w:rPr>
        <w:t xml:space="preserve"> </w:t>
      </w:r>
      <w:r w:rsidRPr="00635FDF">
        <w:rPr>
          <w:sz w:val="16"/>
          <w:lang w:val="nl-BE"/>
        </w:rPr>
        <w:t>(kort)</w:t>
      </w:r>
    </w:p>
    <w:p w:rsidR="00635FDF" w:rsidRPr="00635FDF" w:rsidRDefault="00635FDF" w:rsidP="00635FDF">
      <w:pPr>
        <w:spacing w:after="0" w:line="240" w:lineRule="auto"/>
        <w:rPr>
          <w:sz w:val="16"/>
          <w:lang w:val="nl-BE"/>
        </w:rPr>
      </w:pPr>
    </w:p>
    <w:p w:rsidR="000C18A9" w:rsidRDefault="00635FDF">
      <w:r>
        <w:t xml:space="preserve">Studenten hebben gesprint en stellen tussenresultaat voor. </w:t>
      </w:r>
      <w:r w:rsidR="000C18A9">
        <w:t xml:space="preserve">We bekijken </w:t>
      </w:r>
      <w:proofErr w:type="spellStart"/>
      <w:r w:rsidR="000C18A9">
        <w:t>screens</w:t>
      </w:r>
      <w:proofErr w:type="spellEnd"/>
      <w:r w:rsidR="000C18A9">
        <w:t xml:space="preserve"> en bespreken.</w:t>
      </w:r>
    </w:p>
    <w:p w:rsidR="00635FDF" w:rsidRDefault="000C18A9">
      <w:r>
        <w:t xml:space="preserve">Er is </w:t>
      </w:r>
      <w:r w:rsidR="00635FDF">
        <w:t xml:space="preserve">flink gewerkt </w:t>
      </w:r>
      <w:proofErr w:type="spellStart"/>
      <w:r w:rsidR="00635FDF">
        <w:t>tov</w:t>
      </w:r>
      <w:proofErr w:type="spellEnd"/>
      <w:r w:rsidR="00635FDF">
        <w:t xml:space="preserve"> vorige keer. We zien een </w:t>
      </w:r>
      <w:r>
        <w:t>inlogpagina, keuzebepaler, voorkeurbepaler</w:t>
      </w:r>
      <w:r w:rsidR="00635FDF">
        <w:t>…</w:t>
      </w:r>
    </w:p>
    <w:p w:rsidR="00635FDF" w:rsidRDefault="00635FDF">
      <w:r>
        <w:t xml:space="preserve">Visueel: </w:t>
      </w:r>
      <w:r w:rsidR="000C18A9">
        <w:t xml:space="preserve">  </w:t>
      </w:r>
    </w:p>
    <w:p w:rsidR="00635FDF" w:rsidRDefault="000C18A9" w:rsidP="00635FDF">
      <w:pPr>
        <w:pStyle w:val="Lijstalinea"/>
        <w:numPr>
          <w:ilvl w:val="0"/>
          <w:numId w:val="4"/>
        </w:numPr>
      </w:pPr>
      <w:r>
        <w:t>Er werd rekening gehouden met resolutie.</w:t>
      </w:r>
      <w:r w:rsidR="00635FDF">
        <w:t xml:space="preserve"> </w:t>
      </w:r>
    </w:p>
    <w:p w:rsidR="00635FDF" w:rsidRDefault="000C18A9" w:rsidP="00635FDF">
      <w:pPr>
        <w:pStyle w:val="Lijstalinea"/>
        <w:numPr>
          <w:ilvl w:val="0"/>
          <w:numId w:val="4"/>
        </w:numPr>
      </w:pPr>
      <w:r>
        <w:t>Mooi in KDG-huisstijl</w:t>
      </w:r>
    </w:p>
    <w:p w:rsidR="00635FDF" w:rsidRDefault="00635FDF" w:rsidP="00635FDF">
      <w:pPr>
        <w:pStyle w:val="Lijstalinea"/>
        <w:numPr>
          <w:ilvl w:val="0"/>
          <w:numId w:val="4"/>
        </w:numPr>
      </w:pPr>
      <w:proofErr w:type="spellStart"/>
      <w:r>
        <w:t>H</w:t>
      </w:r>
      <w:r w:rsidR="000C18A9">
        <w:t>ooveren</w:t>
      </w:r>
      <w:proofErr w:type="spellEnd"/>
      <w:r w:rsidR="000C18A9">
        <w:t xml:space="preserve"> en metal design werkt </w:t>
      </w:r>
      <w:r>
        <w:t xml:space="preserve"> (</w:t>
      </w:r>
      <w:r>
        <w:t>Slepen in volgorde was moeilijk, maar werkt, zal wel verticaal worden.</w:t>
      </w:r>
      <w:r>
        <w:t>)</w:t>
      </w:r>
    </w:p>
    <w:p w:rsidR="000C18A9" w:rsidRDefault="000C18A9" w:rsidP="00635FDF">
      <w:pPr>
        <w:pStyle w:val="Lijstalinea"/>
        <w:numPr>
          <w:ilvl w:val="0"/>
          <w:numId w:val="4"/>
        </w:numPr>
      </w:pPr>
      <w:r>
        <w:t>ziet er mooi uit.</w:t>
      </w:r>
    </w:p>
    <w:p w:rsidR="00635FDF" w:rsidRDefault="00635FDF" w:rsidP="00635FDF">
      <w:pPr>
        <w:pStyle w:val="Lijstalinea"/>
        <w:numPr>
          <w:ilvl w:val="0"/>
          <w:numId w:val="4"/>
        </w:numPr>
      </w:pPr>
      <w:proofErr w:type="spellStart"/>
      <w:r>
        <w:t>userfriendly</w:t>
      </w:r>
      <w:proofErr w:type="spellEnd"/>
    </w:p>
    <w:p w:rsidR="000C18A9" w:rsidRDefault="000C18A9" w:rsidP="00635FDF">
      <w:pPr>
        <w:pStyle w:val="Lijstalinea"/>
        <w:numPr>
          <w:ilvl w:val="0"/>
          <w:numId w:val="4"/>
        </w:numPr>
      </w:pPr>
      <w:r>
        <w:t>Tekstvelden zullen aanpasbaar zijn, zowel in configuratie van administrator.</w:t>
      </w:r>
    </w:p>
    <w:p w:rsidR="000C18A9" w:rsidRDefault="000C18A9" w:rsidP="00635FDF">
      <w:pPr>
        <w:pStyle w:val="Lijstalinea"/>
        <w:numPr>
          <w:ilvl w:val="0"/>
          <w:numId w:val="4"/>
        </w:numPr>
      </w:pPr>
      <w:r>
        <w:t>Er komen ook instructievelden (pop –up) met begeleidingsteksten vo</w:t>
      </w:r>
      <w:r w:rsidR="00635FDF">
        <w:t>or</w:t>
      </w:r>
      <w:r>
        <w:t>de student, ook deze zijn aanpasbaar.</w:t>
      </w:r>
    </w:p>
    <w:p w:rsidR="000C18A9" w:rsidRDefault="000C18A9"/>
    <w:p w:rsidR="001E17CB" w:rsidRDefault="001E17CB">
      <w:r>
        <w:t xml:space="preserve">We re-analyseren het </w:t>
      </w:r>
      <w:proofErr w:type="spellStart"/>
      <w:r>
        <w:t>dooloopproces</w:t>
      </w:r>
      <w:proofErr w:type="spellEnd"/>
      <w:r>
        <w:t xml:space="preserve"> en onderscheiden 3 grote fases.</w:t>
      </w:r>
    </w:p>
    <w:p w:rsidR="001E17CB" w:rsidRDefault="001E17CB">
      <w:r>
        <w:br w:type="page"/>
      </w:r>
    </w:p>
    <w:p w:rsidR="001E17CB" w:rsidRDefault="001E17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E17CB" w:rsidRPr="001E17CB" w:rsidTr="001E17CB">
        <w:tc>
          <w:tcPr>
            <w:tcW w:w="3070" w:type="dxa"/>
          </w:tcPr>
          <w:p w:rsidR="001E17CB" w:rsidRDefault="001E17CB" w:rsidP="00936CF9">
            <w:r w:rsidRPr="001E17CB">
              <w:t xml:space="preserve">Fase 1: </w:t>
            </w:r>
            <w:proofErr w:type="spellStart"/>
            <w:r w:rsidRPr="001E17CB">
              <w:t>admin</w:t>
            </w:r>
            <w:proofErr w:type="spellEnd"/>
            <w:r w:rsidRPr="001E17CB">
              <w:t xml:space="preserve"> en </w:t>
            </w:r>
            <w:proofErr w:type="spellStart"/>
            <w:r w:rsidRPr="001E17CB">
              <w:t>config</w:t>
            </w:r>
            <w:proofErr w:type="spellEnd"/>
            <w:r w:rsidRPr="001E17CB">
              <w:t>, instellen en opzetten</w:t>
            </w:r>
          </w:p>
          <w:p w:rsidR="001E17CB" w:rsidRDefault="001E17CB" w:rsidP="00936CF9"/>
          <w:p w:rsidR="001E17CB" w:rsidRDefault="001E17CB" w:rsidP="00936CF9">
            <w:r>
              <w:t>Administrator stelt in</w:t>
            </w:r>
          </w:p>
          <w:p w:rsidR="001E17CB" w:rsidRDefault="001E17CB" w:rsidP="00936CF9"/>
          <w:p w:rsidR="001E17CB" w:rsidRDefault="001E17CB" w:rsidP="00936CF9"/>
          <w:p w:rsidR="001E17CB" w:rsidRPr="001E17CB" w:rsidRDefault="001E17CB" w:rsidP="00936CF9">
            <w:r>
              <w:t>OPBOUW EVENT</w:t>
            </w:r>
          </w:p>
        </w:tc>
        <w:tc>
          <w:tcPr>
            <w:tcW w:w="3071" w:type="dxa"/>
          </w:tcPr>
          <w:p w:rsidR="001E17CB" w:rsidRDefault="001E17CB" w:rsidP="00936CF9">
            <w:r w:rsidRPr="001E17CB">
              <w:t xml:space="preserve">Fase 2: </w:t>
            </w:r>
            <w:r>
              <w:t>tool openzetten</w:t>
            </w:r>
          </w:p>
          <w:p w:rsidR="001E17CB" w:rsidRDefault="001E17CB" w:rsidP="00936CF9"/>
          <w:p w:rsidR="001E17CB" w:rsidRDefault="001E17CB" w:rsidP="00936CF9"/>
          <w:p w:rsidR="001E17CB" w:rsidRDefault="001E17CB" w:rsidP="00936CF9">
            <w:r w:rsidRPr="001E17CB">
              <w:t>studenten kiezen</w:t>
            </w:r>
            <w:r>
              <w:t xml:space="preserve"> </w:t>
            </w:r>
          </w:p>
          <w:p w:rsidR="001E17CB" w:rsidRDefault="001E17CB" w:rsidP="00936CF9"/>
          <w:p w:rsidR="001E17CB" w:rsidRDefault="001E17CB" w:rsidP="00936CF9"/>
          <w:p w:rsidR="001E17CB" w:rsidRPr="001E17CB" w:rsidRDefault="001E17CB" w:rsidP="00936CF9">
            <w:r>
              <w:t>EVENT</w:t>
            </w:r>
          </w:p>
        </w:tc>
        <w:tc>
          <w:tcPr>
            <w:tcW w:w="3071" w:type="dxa"/>
          </w:tcPr>
          <w:p w:rsidR="001E17CB" w:rsidRDefault="001E17CB" w:rsidP="00936CF9">
            <w:r w:rsidRPr="001E17CB">
              <w:t xml:space="preserve">Fase 3: </w:t>
            </w:r>
            <w:r>
              <w:t xml:space="preserve">tool gesloten, </w:t>
            </w:r>
            <w:r w:rsidRPr="001E17CB">
              <w:t>verwerking</w:t>
            </w:r>
          </w:p>
          <w:p w:rsidR="001E17CB" w:rsidRDefault="001E17CB" w:rsidP="00936CF9"/>
          <w:p w:rsidR="001E17CB" w:rsidRDefault="001E17CB" w:rsidP="00936CF9">
            <w:r>
              <w:t xml:space="preserve">Algoritme draait en produceert exporteerbare </w:t>
            </w:r>
            <w:proofErr w:type="spellStart"/>
            <w:r>
              <w:t>excel</w:t>
            </w:r>
            <w:proofErr w:type="spellEnd"/>
          </w:p>
          <w:p w:rsidR="001E17CB" w:rsidRDefault="001E17CB" w:rsidP="00936CF9"/>
          <w:p w:rsidR="001E17CB" w:rsidRPr="001E17CB" w:rsidRDefault="001E17CB" w:rsidP="00936CF9">
            <w:r>
              <w:t>AFBOUW</w:t>
            </w:r>
          </w:p>
        </w:tc>
      </w:tr>
    </w:tbl>
    <w:p w:rsidR="000C18A9" w:rsidRDefault="000C18A9"/>
    <w:p w:rsidR="000C18A9" w:rsidRDefault="001E17CB">
      <w:r w:rsidRPr="001E17CB">
        <w:rPr>
          <w:sz w:val="24"/>
          <w:u w:val="single"/>
        </w:rPr>
        <w:t>Fase 1:</w:t>
      </w:r>
      <w:r w:rsidRPr="001E17CB">
        <w:rPr>
          <w:sz w:val="24"/>
        </w:rPr>
        <w:t xml:space="preserve"> </w:t>
      </w:r>
      <w:proofErr w:type="spellStart"/>
      <w:r w:rsidR="000C18A9">
        <w:t>Adminsectie</w:t>
      </w:r>
      <w:proofErr w:type="spellEnd"/>
      <w:r w:rsidR="000C18A9">
        <w:t xml:space="preserve"> </w:t>
      </w:r>
      <w:proofErr w:type="spellStart"/>
      <w:r w:rsidR="000C18A9">
        <w:t>accessible</w:t>
      </w:r>
      <w:proofErr w:type="spellEnd"/>
      <w:r w:rsidR="000C18A9">
        <w:t xml:space="preserve"> door webadres/</w:t>
      </w:r>
      <w:proofErr w:type="spellStart"/>
      <w:r w:rsidR="000C18A9">
        <w:t>admin</w:t>
      </w:r>
      <w:proofErr w:type="spellEnd"/>
      <w:r w:rsidR="000C18A9">
        <w:t xml:space="preserve"> + paswoord</w:t>
      </w:r>
    </w:p>
    <w:p w:rsidR="000C18A9" w:rsidRDefault="000C18A9">
      <w:r>
        <w:t xml:space="preserve">Via voeg categorie toe (keuze) kan je </w:t>
      </w:r>
      <w:proofErr w:type="spellStart"/>
      <w:r>
        <w:t>configuren</w:t>
      </w:r>
      <w:proofErr w:type="spellEnd"/>
    </w:p>
    <w:p w:rsidR="000C18A9" w:rsidRDefault="000C18A9">
      <w:r>
        <w:t xml:space="preserve">Vakken (items) bepalen, maximum, minimum, te kiezen door instellen via </w:t>
      </w:r>
      <w:proofErr w:type="spellStart"/>
      <w:r>
        <w:t>dropbox</w:t>
      </w:r>
      <w:proofErr w:type="spellEnd"/>
      <w:r>
        <w:t>, tekstveld met beschrijving, minimum aantal aan te duiden, …</w:t>
      </w:r>
    </w:p>
    <w:p w:rsidR="000C18A9" w:rsidRDefault="001E17CB">
      <w:r>
        <w:t xml:space="preserve">NOOT: </w:t>
      </w:r>
      <w:r w:rsidR="000C18A9">
        <w:t>We beslissen om aparte module studiereis out of scope te beschouwen omdat verdeling per percentage moeilijkheden kan opleveren voor algoritme.</w:t>
      </w:r>
    </w:p>
    <w:p w:rsidR="001E17CB" w:rsidRDefault="000C18A9" w:rsidP="001E17CB">
      <w:r>
        <w:t xml:space="preserve">We kunnen studiereis als keuze beschouwen en dan Berlijn voor EPM, </w:t>
      </w:r>
      <w:proofErr w:type="spellStart"/>
      <w:r>
        <w:t>berlijn</w:t>
      </w:r>
      <w:proofErr w:type="spellEnd"/>
      <w:r>
        <w:t xml:space="preserve"> voor XMM als aparte items met maxima, …</w:t>
      </w:r>
      <w:r w:rsidR="001E17CB" w:rsidRPr="001E17CB">
        <w:t xml:space="preserve"> </w:t>
      </w:r>
    </w:p>
    <w:p w:rsidR="001E17CB" w:rsidRDefault="001E17CB" w:rsidP="001E17CB">
      <w:r>
        <w:t xml:space="preserve">Items kunnen ingeladen worden in </w:t>
      </w:r>
      <w:proofErr w:type="spellStart"/>
      <w:r>
        <w:t>excel</w:t>
      </w:r>
      <w:proofErr w:type="spellEnd"/>
    </w:p>
    <w:p w:rsidR="001E17CB" w:rsidRDefault="001E17CB" w:rsidP="001E17CB">
      <w:r>
        <w:t>volgorde</w:t>
      </w:r>
    </w:p>
    <w:p w:rsidR="001E17CB" w:rsidRDefault="001E17CB" w:rsidP="001E17CB">
      <w:pPr>
        <w:pStyle w:val="Lijstalinea"/>
        <w:numPr>
          <w:ilvl w:val="0"/>
          <w:numId w:val="1"/>
        </w:numPr>
      </w:pPr>
      <w:r>
        <w:t xml:space="preserve">Inladen </w:t>
      </w:r>
      <w:proofErr w:type="spellStart"/>
      <w:r>
        <w:t>bama</w:t>
      </w:r>
      <w:proofErr w:type="spellEnd"/>
    </w:p>
    <w:p w:rsidR="001E17CB" w:rsidRDefault="001E17CB" w:rsidP="001E17CB">
      <w:pPr>
        <w:pStyle w:val="Lijstalinea"/>
        <w:numPr>
          <w:ilvl w:val="0"/>
          <w:numId w:val="1"/>
        </w:numPr>
      </w:pPr>
      <w:r>
        <w:t>Inladen lijst items</w:t>
      </w:r>
    </w:p>
    <w:p w:rsidR="001E17CB" w:rsidRDefault="001E17CB" w:rsidP="001E17CB">
      <w:pPr>
        <w:pStyle w:val="Lijstalinea"/>
        <w:numPr>
          <w:ilvl w:val="0"/>
          <w:numId w:val="1"/>
        </w:numPr>
      </w:pPr>
      <w:r>
        <w:t>Per item, tekst, klasgroepen, max</w:t>
      </w:r>
    </w:p>
    <w:p w:rsidR="001E17CB" w:rsidRDefault="001E17CB" w:rsidP="001E17CB">
      <w:pPr>
        <w:pStyle w:val="Lijstalinea"/>
        <w:numPr>
          <w:ilvl w:val="0"/>
          <w:numId w:val="1"/>
        </w:numPr>
      </w:pPr>
      <w:r>
        <w:t>Tekstvelden die keuzeschermen voor studenten faciliteren</w:t>
      </w:r>
    </w:p>
    <w:p w:rsidR="000C18A9" w:rsidRPr="001E17CB" w:rsidRDefault="000C18A9">
      <w:pPr>
        <w:rPr>
          <w:sz w:val="24"/>
        </w:rPr>
      </w:pPr>
    </w:p>
    <w:p w:rsidR="001E17CB" w:rsidRDefault="001E17CB" w:rsidP="001E17CB">
      <w:r w:rsidRPr="001E17CB">
        <w:rPr>
          <w:sz w:val="24"/>
          <w:u w:val="single"/>
        </w:rPr>
        <w:t>Fase 2</w:t>
      </w:r>
      <w:r>
        <w:t xml:space="preserve">: </w:t>
      </w:r>
      <w:r w:rsidR="00857ACA">
        <w:t>Goed idee</w:t>
      </w:r>
      <w:r>
        <w:t xml:space="preserve"> om te werken met </w:t>
      </w:r>
      <w:r w:rsidR="00857ACA">
        <w:t>2 Begindata, passief open zetten, actief</w:t>
      </w:r>
      <w:r w:rsidRPr="001E17CB">
        <w:t xml:space="preserve"> </w:t>
      </w:r>
    </w:p>
    <w:p w:rsidR="001E17CB" w:rsidRPr="001E17CB" w:rsidRDefault="001E17CB" w:rsidP="001E17CB">
      <w:pPr>
        <w:rPr>
          <w:lang w:val="en-US"/>
        </w:rPr>
      </w:pPr>
      <w:r w:rsidRPr="001E17CB">
        <w:rPr>
          <w:lang w:val="en-US"/>
        </w:rPr>
        <w:t>Created by</w:t>
      </w:r>
      <w:r w:rsidRPr="001E17CB">
        <w:rPr>
          <w:lang w:val="en-US"/>
        </w:rPr>
        <w:t xml:space="preserve"> </w:t>
      </w:r>
      <w:r w:rsidRPr="001E17CB">
        <w:rPr>
          <w:lang w:val="en-US"/>
        </w:rPr>
        <w:t xml:space="preserve">… </w:t>
      </w:r>
      <w:proofErr w:type="spellStart"/>
      <w:r w:rsidRPr="001E17CB">
        <w:rPr>
          <w:lang w:val="en-US"/>
        </w:rPr>
        <w:t>ook</w:t>
      </w:r>
      <w:proofErr w:type="spellEnd"/>
      <w:r w:rsidRPr="001E17CB">
        <w:rPr>
          <w:lang w:val="en-US"/>
        </w:rPr>
        <w:t xml:space="preserve"> </w:t>
      </w:r>
      <w:r w:rsidRPr="001E17CB">
        <w:rPr>
          <w:lang w:val="en-US"/>
        </w:rPr>
        <w:t xml:space="preserve">in screen </w:t>
      </w:r>
      <w:r>
        <w:rPr>
          <w:lang w:val="en-US"/>
        </w:rPr>
        <w:t xml:space="preserve">design </w:t>
      </w:r>
      <w:proofErr w:type="spellStart"/>
      <w:r>
        <w:rPr>
          <w:lang w:val="en-US"/>
        </w:rPr>
        <w:t>opnemen</w:t>
      </w:r>
      <w:proofErr w:type="spellEnd"/>
    </w:p>
    <w:p w:rsidR="000C18A9" w:rsidRPr="001E17CB" w:rsidRDefault="000C18A9">
      <w:pPr>
        <w:rPr>
          <w:lang w:val="en-US"/>
        </w:rPr>
      </w:pPr>
    </w:p>
    <w:p w:rsidR="00857ACA" w:rsidRDefault="00857ACA">
      <w:r w:rsidRPr="001E17CB">
        <w:rPr>
          <w:u w:val="single"/>
        </w:rPr>
        <w:t>Fase 3</w:t>
      </w:r>
      <w:r>
        <w:t xml:space="preserve">: nog niet gevisualiseerd, algoritme maakt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experteerbaar</w:t>
      </w:r>
      <w:proofErr w:type="spellEnd"/>
    </w:p>
    <w:p w:rsidR="000C18A9" w:rsidRDefault="000C18A9"/>
    <w:p w:rsidR="000C18A9" w:rsidRDefault="000C18A9">
      <w:r>
        <w:t>Spraakverwarring: categorie wordt keuzevak, keuze wordt items</w:t>
      </w:r>
    </w:p>
    <w:p w:rsidR="001E17CB" w:rsidRDefault="001E17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C18A9" w:rsidRPr="000C18A9" w:rsidRDefault="000C18A9" w:rsidP="001E17CB">
      <w:pPr>
        <w:pStyle w:val="Kop2"/>
        <w:rPr>
          <w:lang w:val="en-US"/>
        </w:rPr>
      </w:pPr>
      <w:proofErr w:type="spellStart"/>
      <w:r w:rsidRPr="000C18A9">
        <w:rPr>
          <w:lang w:val="en-US"/>
        </w:rPr>
        <w:t>Todo</w:t>
      </w:r>
      <w:proofErr w:type="spellEnd"/>
      <w:r w:rsidRPr="000C18A9">
        <w:rPr>
          <w:lang w:val="en-US"/>
        </w:rPr>
        <w:t>:</w:t>
      </w:r>
    </w:p>
    <w:p w:rsidR="00635FDF" w:rsidRDefault="00635FDF">
      <w:pPr>
        <w:rPr>
          <w:lang w:val="en-US"/>
        </w:rPr>
      </w:pPr>
    </w:p>
    <w:p w:rsidR="00635FDF" w:rsidRDefault="00635FDF">
      <w:pPr>
        <w:rPr>
          <w:lang w:val="en-US"/>
        </w:rPr>
      </w:pPr>
    </w:p>
    <w:p w:rsidR="00635FDF" w:rsidRDefault="00635FDF" w:rsidP="00635FDF">
      <w:pPr>
        <w:pStyle w:val="Kop2"/>
      </w:pPr>
      <w:r>
        <w:t>Groepsdynamiek en projectmanagement</w:t>
      </w:r>
    </w:p>
    <w:p w:rsidR="00635FDF" w:rsidRDefault="00635FDF" w:rsidP="00635FDF">
      <w:pPr>
        <w:pStyle w:val="Lijstalinea"/>
        <w:numPr>
          <w:ilvl w:val="0"/>
          <w:numId w:val="3"/>
        </w:numPr>
        <w:spacing w:after="0" w:line="240" w:lineRule="auto"/>
        <w:contextualSpacing w:val="0"/>
      </w:pPr>
      <w:r>
        <w:t xml:space="preserve">Studenten komen (weeral) op tijd, luisteren geïnteresseerd, zijn zoals steeds zeer beleefd … </w:t>
      </w:r>
    </w:p>
    <w:p w:rsidR="00635FDF" w:rsidRDefault="00635FDF" w:rsidP="00635FDF">
      <w:pPr>
        <w:pStyle w:val="Lijstalinea"/>
        <w:numPr>
          <w:ilvl w:val="0"/>
          <w:numId w:val="3"/>
        </w:numPr>
        <w:spacing w:after="0" w:line="240" w:lineRule="auto"/>
        <w:contextualSpacing w:val="0"/>
      </w:pPr>
      <w:r>
        <w:t>Studenten luisteren actief naar de feedback en denken ‘actief’ mee na over oplossingen en opties.</w:t>
      </w:r>
    </w:p>
    <w:p w:rsidR="00635FDF" w:rsidRDefault="00635FDF" w:rsidP="00635FDF">
      <w:pPr>
        <w:pStyle w:val="Lijstalinea"/>
        <w:numPr>
          <w:ilvl w:val="0"/>
          <w:numId w:val="3"/>
        </w:numPr>
        <w:spacing w:after="0" w:line="240" w:lineRule="auto"/>
        <w:contextualSpacing w:val="0"/>
      </w:pPr>
      <w:r>
        <w:t xml:space="preserve">We hebben een zinvolle discussie over topics die ter sprake komen </w:t>
      </w:r>
      <w:proofErr w:type="spellStart"/>
      <w:r>
        <w:t>nav</w:t>
      </w:r>
      <w:proofErr w:type="spellEnd"/>
      <w:r>
        <w:t xml:space="preserve"> de getoonde </w:t>
      </w:r>
      <w:proofErr w:type="spellStart"/>
      <w:r>
        <w:t>screens</w:t>
      </w:r>
      <w:proofErr w:type="spellEnd"/>
      <w:r>
        <w:t>.</w:t>
      </w:r>
    </w:p>
    <w:p w:rsidR="00635FDF" w:rsidRDefault="00635FDF" w:rsidP="00635FDF">
      <w:pPr>
        <w:pStyle w:val="Lijstalinea"/>
        <w:numPr>
          <w:ilvl w:val="0"/>
          <w:numId w:val="3"/>
        </w:numPr>
        <w:spacing w:after="0" w:line="240" w:lineRule="auto"/>
        <w:contextualSpacing w:val="0"/>
      </w:pPr>
      <w:r>
        <w:t>Lander zal de volgende bijeenkomst samenroepen van zodra er</w:t>
      </w:r>
      <w:r w:rsidR="001E17CB">
        <w:t xml:space="preserve"> een duidelijke stap genomen is, iets meer op voorhand meeting vastleggen wegens lessen en ouderschapsverlof van Raf en semester 2, volgende bijeenkomst begin januari</w:t>
      </w:r>
    </w:p>
    <w:p w:rsidR="001E17CB" w:rsidRDefault="001E17CB" w:rsidP="00635FDF">
      <w:pPr>
        <w:pStyle w:val="Lijstalinea"/>
        <w:numPr>
          <w:ilvl w:val="0"/>
          <w:numId w:val="3"/>
        </w:numPr>
        <w:spacing w:after="0" w:line="240" w:lineRule="auto"/>
        <w:contextualSpacing w:val="0"/>
      </w:pPr>
      <w:r>
        <w:t>Raf is blij dat de scrum concrete stappen zijn gezet, studenten hebben de flow verdeeld en elk deel heeft een bijdrage geleverd</w:t>
      </w:r>
    </w:p>
    <w:p w:rsidR="001E17CB" w:rsidRDefault="001E17CB" w:rsidP="001E17CB">
      <w:pPr>
        <w:pStyle w:val="Lijstalinea"/>
        <w:numPr>
          <w:ilvl w:val="0"/>
          <w:numId w:val="3"/>
        </w:numPr>
      </w:pPr>
      <w:r>
        <w:t xml:space="preserve">We mikken op eerste oplevering eind semester 1, bijsturen testen en </w:t>
      </w:r>
      <w:proofErr w:type="spellStart"/>
      <w:r>
        <w:t>buds</w:t>
      </w:r>
      <w:proofErr w:type="spellEnd"/>
      <w:r>
        <w:t xml:space="preserve"> oplossen kan dan eventueel nog</w:t>
      </w:r>
    </w:p>
    <w:p w:rsidR="001E17CB" w:rsidRPr="001E17CB" w:rsidRDefault="001E17CB" w:rsidP="001E17CB">
      <w:pPr>
        <w:pStyle w:val="Lijstalinea"/>
        <w:numPr>
          <w:ilvl w:val="0"/>
          <w:numId w:val="5"/>
        </w:numPr>
      </w:pPr>
      <w:r w:rsidRPr="001E17CB">
        <w:t xml:space="preserve">Yentl </w:t>
      </w:r>
      <w:proofErr w:type="spellStart"/>
      <w:r w:rsidRPr="001E17CB">
        <w:t>Goldmeyer</w:t>
      </w:r>
      <w:proofErr w:type="spellEnd"/>
      <w:r w:rsidRPr="001E17CB">
        <w:t xml:space="preserve"> van </w:t>
      </w:r>
      <w:proofErr w:type="spellStart"/>
      <w:r w:rsidRPr="001E17CB">
        <w:t>Kdg</w:t>
      </w:r>
      <w:proofErr w:type="spellEnd"/>
      <w:r w:rsidRPr="001E17CB">
        <w:t xml:space="preserve"> contacteren </w:t>
      </w:r>
      <w:proofErr w:type="spellStart"/>
      <w:r w:rsidRPr="001E17CB">
        <w:t>ivm</w:t>
      </w:r>
      <w:proofErr w:type="spellEnd"/>
      <w:r w:rsidRPr="001E17CB">
        <w:t xml:space="preserve"> </w:t>
      </w:r>
      <w:proofErr w:type="spellStart"/>
      <w:r w:rsidRPr="001E17CB">
        <w:t>mailchimp</w:t>
      </w:r>
      <w:proofErr w:type="spellEnd"/>
    </w:p>
    <w:p w:rsidR="001E17CB" w:rsidRPr="001E17CB" w:rsidRDefault="001E17CB" w:rsidP="001E17CB">
      <w:pPr>
        <w:pStyle w:val="Lijstalinea"/>
        <w:numPr>
          <w:ilvl w:val="0"/>
          <w:numId w:val="5"/>
        </w:numPr>
        <w:rPr>
          <w:lang w:val="en-US"/>
        </w:rPr>
      </w:pPr>
      <w:r w:rsidRPr="001E17CB">
        <w:rPr>
          <w:lang w:val="en-US"/>
        </w:rPr>
        <w:t xml:space="preserve">Yvan </w:t>
      </w:r>
      <w:proofErr w:type="spellStart"/>
      <w:r w:rsidRPr="001E17CB">
        <w:rPr>
          <w:lang w:val="en-US"/>
        </w:rPr>
        <w:t>Waumans</w:t>
      </w:r>
      <w:proofErr w:type="spellEnd"/>
      <w:r w:rsidRPr="001E17CB">
        <w:rPr>
          <w:lang w:val="en-US"/>
        </w:rPr>
        <w:t xml:space="preserve"> </w:t>
      </w:r>
      <w:proofErr w:type="spellStart"/>
      <w:r w:rsidRPr="001E17CB">
        <w:rPr>
          <w:lang w:val="en-US"/>
        </w:rPr>
        <w:t>contacteren</w:t>
      </w:r>
      <w:proofErr w:type="spellEnd"/>
      <w:r w:rsidRPr="001E17CB">
        <w:rPr>
          <w:lang w:val="en-US"/>
        </w:rPr>
        <w:t xml:space="preserve"> </w:t>
      </w:r>
      <w:proofErr w:type="spellStart"/>
      <w:r w:rsidRPr="001E17CB">
        <w:rPr>
          <w:lang w:val="en-US"/>
        </w:rPr>
        <w:t>ivm</w:t>
      </w:r>
      <w:proofErr w:type="spellEnd"/>
      <w:r w:rsidRPr="001E17CB">
        <w:rPr>
          <w:lang w:val="en-US"/>
        </w:rPr>
        <w:t xml:space="preserve"> hosting</w:t>
      </w:r>
    </w:p>
    <w:p w:rsidR="001E17CB" w:rsidRDefault="001E17CB" w:rsidP="00635FDF">
      <w:pPr>
        <w:pStyle w:val="Lijstalinea"/>
        <w:numPr>
          <w:ilvl w:val="0"/>
          <w:numId w:val="3"/>
        </w:numPr>
        <w:spacing w:after="0" w:line="240" w:lineRule="auto"/>
        <w:contextualSpacing w:val="0"/>
      </w:pPr>
    </w:p>
    <w:p w:rsidR="00635FDF" w:rsidRPr="00635FDF" w:rsidRDefault="00635FDF"/>
    <w:sectPr w:rsidR="00635FDF" w:rsidRPr="00635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17A4"/>
    <w:multiLevelType w:val="hybridMultilevel"/>
    <w:tmpl w:val="A92CA7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74127"/>
    <w:multiLevelType w:val="hybridMultilevel"/>
    <w:tmpl w:val="E716F3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A300D"/>
    <w:multiLevelType w:val="hybridMultilevel"/>
    <w:tmpl w:val="C194F1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3AF0"/>
    <w:multiLevelType w:val="hybridMultilevel"/>
    <w:tmpl w:val="A1C20A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47666"/>
    <w:multiLevelType w:val="hybridMultilevel"/>
    <w:tmpl w:val="FC062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A9"/>
    <w:rsid w:val="000C18A9"/>
    <w:rsid w:val="001E17CB"/>
    <w:rsid w:val="00622046"/>
    <w:rsid w:val="00635FDF"/>
    <w:rsid w:val="00857ACA"/>
    <w:rsid w:val="00CD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3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7ACA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57A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7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63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1E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3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7ACA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57A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7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63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1E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Exelmans Raf</dc:creator>
  <cp:lastModifiedBy>Exelmans Raf</cp:lastModifiedBy>
  <cp:revision>4</cp:revision>
  <dcterms:created xsi:type="dcterms:W3CDTF">2016-12-23T13:17:00Z</dcterms:created>
  <dcterms:modified xsi:type="dcterms:W3CDTF">2016-12-23T15:22:00Z</dcterms:modified>
</cp:coreProperties>
</file>