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079" w:rsidRDefault="006F0079" w:rsidP="00DC0ADE">
      <w:pPr>
        <w:rPr>
          <w:rFonts w:ascii="Arial" w:hAnsi="Arial" w:cs="Arial"/>
          <w:b/>
        </w:rPr>
      </w:pPr>
    </w:p>
    <w:p w:rsidR="006F0079" w:rsidRDefault="006F0079" w:rsidP="00DC0ADE">
      <w:pPr>
        <w:rPr>
          <w:rFonts w:ascii="Arial" w:hAnsi="Arial" w:cs="Arial"/>
          <w:b/>
        </w:rPr>
      </w:pPr>
    </w:p>
    <w:p w:rsidR="003A6B0B" w:rsidRDefault="003A6B0B" w:rsidP="00DC0ADE">
      <w:pPr>
        <w:rPr>
          <w:rFonts w:ascii="Arial" w:hAnsi="Arial" w:cs="Arial"/>
          <w:b/>
        </w:rPr>
      </w:pPr>
    </w:p>
    <w:p w:rsidR="0031045E" w:rsidRPr="0031045E" w:rsidRDefault="0031045E" w:rsidP="00BD30D7">
      <w:pPr>
        <w:shd w:val="clear" w:color="auto" w:fill="D9D9D9" w:themeFill="background1" w:themeFillShade="D9"/>
        <w:rPr>
          <w:rFonts w:ascii="Arial" w:hAnsi="Arial" w:cs="Arial"/>
          <w:b/>
        </w:rPr>
      </w:pPr>
    </w:p>
    <w:p w:rsidR="00E66590" w:rsidRDefault="00E66590" w:rsidP="00E66590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36"/>
          <w:szCs w:val="36"/>
        </w:rPr>
      </w:pPr>
      <w:r w:rsidRPr="00E66590">
        <w:rPr>
          <w:rFonts w:ascii="Arial" w:hAnsi="Arial" w:cs="Arial"/>
          <w:b/>
          <w:sz w:val="36"/>
          <w:szCs w:val="36"/>
        </w:rPr>
        <w:t xml:space="preserve">Prüflingsinfo für die Vorbereitung und Absolvierung </w:t>
      </w:r>
    </w:p>
    <w:p w:rsidR="00E66590" w:rsidRDefault="00E66590" w:rsidP="00E66590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36"/>
          <w:szCs w:val="36"/>
        </w:rPr>
      </w:pPr>
      <w:r w:rsidRPr="00E66590">
        <w:rPr>
          <w:rFonts w:ascii="Arial" w:hAnsi="Arial" w:cs="Arial"/>
          <w:b/>
          <w:sz w:val="36"/>
          <w:szCs w:val="36"/>
        </w:rPr>
        <w:t xml:space="preserve">der Lehrabschlussprüfung im Lehrberuf </w:t>
      </w:r>
    </w:p>
    <w:p w:rsidR="00E66590" w:rsidRPr="00E66590" w:rsidRDefault="00E66590" w:rsidP="00E66590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36"/>
          <w:szCs w:val="36"/>
        </w:rPr>
      </w:pPr>
      <w:r w:rsidRPr="00E66590">
        <w:rPr>
          <w:rFonts w:ascii="Arial" w:hAnsi="Arial" w:cs="Arial"/>
          <w:b/>
          <w:sz w:val="36"/>
          <w:szCs w:val="36"/>
        </w:rPr>
        <w:t>Elektrotechnik – Hauptmodul H</w:t>
      </w:r>
      <w:r w:rsidR="00FE76D7">
        <w:rPr>
          <w:rFonts w:ascii="Arial" w:hAnsi="Arial" w:cs="Arial"/>
          <w:b/>
          <w:sz w:val="36"/>
          <w:szCs w:val="36"/>
        </w:rPr>
        <w:t>4</w:t>
      </w:r>
      <w:r w:rsidR="00412422">
        <w:rPr>
          <w:rFonts w:ascii="Arial" w:hAnsi="Arial" w:cs="Arial"/>
          <w:b/>
          <w:sz w:val="36"/>
          <w:szCs w:val="36"/>
        </w:rPr>
        <w:t>/H</w:t>
      </w:r>
      <w:r w:rsidR="00FE76D7">
        <w:rPr>
          <w:rFonts w:ascii="Arial" w:hAnsi="Arial" w:cs="Arial"/>
          <w:b/>
          <w:sz w:val="36"/>
          <w:szCs w:val="36"/>
        </w:rPr>
        <w:t>3</w:t>
      </w:r>
    </w:p>
    <w:p w:rsidR="00412422" w:rsidRPr="00E66590" w:rsidRDefault="00412422" w:rsidP="00FE76D7">
      <w:pPr>
        <w:shd w:val="clear" w:color="auto" w:fill="D9D9D9" w:themeFill="background1" w:themeFillShade="D9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FE76D7">
        <w:rPr>
          <w:rFonts w:ascii="Arial" w:hAnsi="Arial" w:cs="Arial"/>
          <w:sz w:val="36"/>
          <w:szCs w:val="36"/>
        </w:rPr>
        <w:t>Automatisierungs- und Prozessleittechnik</w:t>
      </w:r>
      <w:r w:rsidR="00FE76D7" w:rsidRPr="00E66590">
        <w:rPr>
          <w:rFonts w:ascii="Arial" w:hAnsi="Arial" w:cs="Arial"/>
          <w:sz w:val="36"/>
          <w:szCs w:val="36"/>
        </w:rPr>
        <w:t xml:space="preserve"> </w:t>
      </w:r>
      <w:r w:rsidR="00FE76D7">
        <w:rPr>
          <w:rFonts w:ascii="Arial" w:hAnsi="Arial" w:cs="Arial"/>
          <w:sz w:val="36"/>
          <w:szCs w:val="36"/>
        </w:rPr>
        <w:t xml:space="preserve">&amp; </w:t>
      </w:r>
      <w:r w:rsidR="00E66590" w:rsidRPr="00E66590">
        <w:rPr>
          <w:rFonts w:ascii="Arial" w:hAnsi="Arial" w:cs="Arial"/>
          <w:sz w:val="36"/>
          <w:szCs w:val="36"/>
        </w:rPr>
        <w:t>Anlagen</w:t>
      </w:r>
      <w:r>
        <w:rPr>
          <w:rFonts w:ascii="Arial" w:hAnsi="Arial" w:cs="Arial"/>
          <w:sz w:val="36"/>
          <w:szCs w:val="36"/>
        </w:rPr>
        <w:t>-</w:t>
      </w:r>
      <w:r w:rsidR="00E66590" w:rsidRPr="00E66590">
        <w:rPr>
          <w:rFonts w:ascii="Arial" w:hAnsi="Arial" w:cs="Arial"/>
          <w:sz w:val="36"/>
          <w:szCs w:val="36"/>
        </w:rPr>
        <w:t xml:space="preserve"> und Betriebstechnik</w:t>
      </w:r>
      <w:r>
        <w:rPr>
          <w:rFonts w:ascii="Arial" w:hAnsi="Arial" w:cs="Arial"/>
          <w:sz w:val="36"/>
          <w:szCs w:val="36"/>
        </w:rPr>
        <w:t>)</w:t>
      </w:r>
    </w:p>
    <w:p w:rsidR="0031045E" w:rsidRDefault="0031045E" w:rsidP="00BD30D7">
      <w:pPr>
        <w:shd w:val="clear" w:color="auto" w:fill="D9D9D9" w:themeFill="background1" w:themeFillShade="D9"/>
        <w:rPr>
          <w:rFonts w:ascii="Arial" w:hAnsi="Arial" w:cs="Arial"/>
          <w:b/>
        </w:rPr>
      </w:pPr>
    </w:p>
    <w:p w:rsidR="00E66590" w:rsidRDefault="00E66590" w:rsidP="00DC0ADE">
      <w:pPr>
        <w:rPr>
          <w:rFonts w:ascii="Arial" w:hAnsi="Arial" w:cs="Arial"/>
          <w:b/>
        </w:rPr>
      </w:pPr>
    </w:p>
    <w:p w:rsidR="00E66590" w:rsidRDefault="00E66590" w:rsidP="00DC0ADE">
      <w:pPr>
        <w:rPr>
          <w:rFonts w:ascii="Arial" w:hAnsi="Arial" w:cs="Arial"/>
          <w:b/>
        </w:rPr>
      </w:pPr>
    </w:p>
    <w:p w:rsidR="00E66590" w:rsidRDefault="00E66590" w:rsidP="00DC0ADE">
      <w:pPr>
        <w:rPr>
          <w:rFonts w:ascii="Arial" w:hAnsi="Arial" w:cs="Arial"/>
          <w:b/>
        </w:rPr>
      </w:pPr>
    </w:p>
    <w:p w:rsidR="00DC0ADE" w:rsidRDefault="00DC0ADE" w:rsidP="00DC0ADE">
      <w:pPr>
        <w:rPr>
          <w:rFonts w:ascii="Arial" w:hAnsi="Arial" w:cs="Arial"/>
          <w:b/>
        </w:rPr>
      </w:pPr>
    </w:p>
    <w:p w:rsidR="003A6B0B" w:rsidRDefault="003A6B0B" w:rsidP="00DC0ADE">
      <w:pPr>
        <w:rPr>
          <w:rFonts w:ascii="Arial" w:hAnsi="Arial" w:cs="Arial"/>
          <w:b/>
        </w:rPr>
      </w:pPr>
    </w:p>
    <w:p w:rsidR="003A6B0B" w:rsidRDefault="003A6B0B" w:rsidP="00DC0ADE">
      <w:pPr>
        <w:rPr>
          <w:rFonts w:ascii="Arial" w:hAnsi="Arial" w:cs="Arial"/>
          <w:b/>
        </w:rPr>
      </w:pPr>
    </w:p>
    <w:p w:rsidR="00E66590" w:rsidRDefault="00E66590" w:rsidP="00DC0ADE">
      <w:pPr>
        <w:rPr>
          <w:rFonts w:ascii="Arial" w:hAnsi="Arial" w:cs="Arial"/>
          <w:b/>
        </w:rPr>
      </w:pPr>
    </w:p>
    <w:p w:rsidR="006F0079" w:rsidRDefault="006F0079" w:rsidP="00DC0ADE">
      <w:pPr>
        <w:rPr>
          <w:rFonts w:ascii="Arial" w:hAnsi="Arial" w:cs="Arial"/>
          <w:b/>
        </w:rPr>
      </w:pPr>
    </w:p>
    <w:p w:rsidR="0026555D" w:rsidRPr="00C66BA8" w:rsidRDefault="0026555D" w:rsidP="0026555D">
      <w:pPr>
        <w:shd w:val="clear" w:color="auto" w:fill="D9D9D9" w:themeFill="background1" w:themeFillShade="D9"/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z w:val="32"/>
          <w:szCs w:val="32"/>
        </w:rPr>
      </w:pPr>
      <w:r w:rsidRPr="00C66BA8">
        <w:rPr>
          <w:rFonts w:ascii="Arial" w:hAnsi="Arial"/>
          <w:b/>
          <w:sz w:val="32"/>
          <w:szCs w:val="32"/>
        </w:rPr>
        <w:t>Inhaltsverzeichnis:</w:t>
      </w:r>
    </w:p>
    <w:p w:rsidR="0026555D" w:rsidRDefault="0026555D" w:rsidP="0026555D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</w:p>
    <w:p w:rsidR="001867B1" w:rsidRPr="003A7803" w:rsidRDefault="00EA1B3B">
      <w:pPr>
        <w:pStyle w:val="Verzeichnis1"/>
        <w:tabs>
          <w:tab w:val="left" w:pos="440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val="de-AT" w:eastAsia="de-AT"/>
        </w:rPr>
      </w:pPr>
      <w:r w:rsidRPr="003A7803">
        <w:rPr>
          <w:rFonts w:ascii="Arial" w:hAnsi="Arial" w:cs="Arial"/>
          <w:b w:val="0"/>
          <w:bCs w:val="0"/>
          <w:caps w:val="0"/>
          <w:sz w:val="28"/>
          <w:szCs w:val="22"/>
        </w:rPr>
        <w:fldChar w:fldCharType="begin"/>
      </w:r>
      <w:r w:rsidR="00F65468" w:rsidRPr="003A7803">
        <w:rPr>
          <w:rFonts w:ascii="Arial" w:hAnsi="Arial" w:cs="Arial"/>
          <w:b w:val="0"/>
          <w:bCs w:val="0"/>
          <w:caps w:val="0"/>
          <w:sz w:val="28"/>
          <w:szCs w:val="22"/>
        </w:rPr>
        <w:instrText xml:space="preserve"> TOC \o "1-1" \u </w:instrText>
      </w:r>
      <w:r w:rsidRPr="003A7803">
        <w:rPr>
          <w:rFonts w:ascii="Arial" w:hAnsi="Arial" w:cs="Arial"/>
          <w:b w:val="0"/>
          <w:bCs w:val="0"/>
          <w:caps w:val="0"/>
          <w:sz w:val="28"/>
          <w:szCs w:val="22"/>
        </w:rPr>
        <w:fldChar w:fldCharType="separate"/>
      </w:r>
      <w:r w:rsidR="001867B1" w:rsidRPr="003A7803">
        <w:rPr>
          <w:rFonts w:ascii="Arial" w:hAnsi="Arial" w:cs="Arial"/>
          <w:b w:val="0"/>
          <w:noProof/>
          <w:sz w:val="24"/>
        </w:rPr>
        <w:t>1.</w:t>
      </w:r>
      <w:r w:rsidR="001867B1" w:rsidRPr="003A7803"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val="de-AT" w:eastAsia="de-AT"/>
        </w:rPr>
        <w:tab/>
      </w:r>
      <w:r w:rsidR="001867B1" w:rsidRPr="003A7803">
        <w:rPr>
          <w:rFonts w:ascii="Arial" w:hAnsi="Arial" w:cs="Arial"/>
          <w:b w:val="0"/>
          <w:noProof/>
          <w:sz w:val="24"/>
        </w:rPr>
        <w:t>Allgemeines</w:t>
      </w:r>
      <w:r w:rsidR="001867B1" w:rsidRPr="003A7803">
        <w:rPr>
          <w:rFonts w:ascii="Arial" w:hAnsi="Arial" w:cs="Arial"/>
          <w:b w:val="0"/>
          <w:noProof/>
          <w:sz w:val="24"/>
        </w:rPr>
        <w:tab/>
      </w:r>
      <w:r w:rsidR="001867B1" w:rsidRPr="003A7803">
        <w:rPr>
          <w:rFonts w:ascii="Arial" w:hAnsi="Arial" w:cs="Arial"/>
          <w:b w:val="0"/>
          <w:noProof/>
          <w:sz w:val="24"/>
        </w:rPr>
        <w:fldChar w:fldCharType="begin"/>
      </w:r>
      <w:r w:rsidR="001867B1" w:rsidRPr="003A7803">
        <w:rPr>
          <w:rFonts w:ascii="Arial" w:hAnsi="Arial" w:cs="Arial"/>
          <w:b w:val="0"/>
          <w:noProof/>
          <w:sz w:val="24"/>
        </w:rPr>
        <w:instrText xml:space="preserve"> PAGEREF _Toc29999458 \h </w:instrText>
      </w:r>
      <w:r w:rsidR="001867B1" w:rsidRPr="003A7803">
        <w:rPr>
          <w:rFonts w:ascii="Arial" w:hAnsi="Arial" w:cs="Arial"/>
          <w:b w:val="0"/>
          <w:noProof/>
          <w:sz w:val="24"/>
        </w:rPr>
      </w:r>
      <w:r w:rsidR="001867B1" w:rsidRPr="003A7803">
        <w:rPr>
          <w:rFonts w:ascii="Arial" w:hAnsi="Arial" w:cs="Arial"/>
          <w:b w:val="0"/>
          <w:noProof/>
          <w:sz w:val="24"/>
        </w:rPr>
        <w:fldChar w:fldCharType="separate"/>
      </w:r>
      <w:r w:rsidR="00F00C5A">
        <w:rPr>
          <w:rFonts w:ascii="Arial" w:hAnsi="Arial" w:cs="Arial"/>
          <w:b w:val="0"/>
          <w:noProof/>
          <w:sz w:val="24"/>
        </w:rPr>
        <w:t>2</w:t>
      </w:r>
      <w:r w:rsidR="001867B1" w:rsidRPr="003A7803">
        <w:rPr>
          <w:rFonts w:ascii="Arial" w:hAnsi="Arial" w:cs="Arial"/>
          <w:b w:val="0"/>
          <w:noProof/>
          <w:sz w:val="24"/>
        </w:rPr>
        <w:fldChar w:fldCharType="end"/>
      </w:r>
    </w:p>
    <w:p w:rsidR="001867B1" w:rsidRPr="003A7803" w:rsidRDefault="001867B1">
      <w:pPr>
        <w:pStyle w:val="Verzeichnis1"/>
        <w:tabs>
          <w:tab w:val="left" w:pos="440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val="de-AT" w:eastAsia="de-AT"/>
        </w:rPr>
      </w:pPr>
      <w:r w:rsidRPr="003A7803">
        <w:rPr>
          <w:rFonts w:ascii="Arial" w:hAnsi="Arial" w:cs="Arial"/>
          <w:b w:val="0"/>
          <w:noProof/>
          <w:sz w:val="24"/>
        </w:rPr>
        <w:t>2.</w:t>
      </w:r>
      <w:r w:rsidRPr="003A7803"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val="de-AT" w:eastAsia="de-AT"/>
        </w:rPr>
        <w:tab/>
      </w:r>
      <w:r w:rsidRPr="003A7803">
        <w:rPr>
          <w:rFonts w:ascii="Arial" w:hAnsi="Arial" w:cs="Arial"/>
          <w:b w:val="0"/>
          <w:noProof/>
          <w:sz w:val="24"/>
        </w:rPr>
        <w:t>Praktische Prüfarbeit</w:t>
      </w:r>
      <w:r w:rsidRPr="003A7803">
        <w:rPr>
          <w:rFonts w:ascii="Arial" w:hAnsi="Arial" w:cs="Arial"/>
          <w:b w:val="0"/>
          <w:noProof/>
          <w:sz w:val="24"/>
        </w:rPr>
        <w:tab/>
      </w:r>
      <w:r w:rsidRPr="003A7803">
        <w:rPr>
          <w:rFonts w:ascii="Arial" w:hAnsi="Arial" w:cs="Arial"/>
          <w:b w:val="0"/>
          <w:noProof/>
          <w:sz w:val="24"/>
        </w:rPr>
        <w:fldChar w:fldCharType="begin"/>
      </w:r>
      <w:r w:rsidRPr="003A7803">
        <w:rPr>
          <w:rFonts w:ascii="Arial" w:hAnsi="Arial" w:cs="Arial"/>
          <w:b w:val="0"/>
          <w:noProof/>
          <w:sz w:val="24"/>
        </w:rPr>
        <w:instrText xml:space="preserve"> PAGEREF _Toc29999459 \h </w:instrText>
      </w:r>
      <w:r w:rsidRPr="003A7803">
        <w:rPr>
          <w:rFonts w:ascii="Arial" w:hAnsi="Arial" w:cs="Arial"/>
          <w:b w:val="0"/>
          <w:noProof/>
          <w:sz w:val="24"/>
        </w:rPr>
      </w:r>
      <w:r w:rsidRPr="003A7803">
        <w:rPr>
          <w:rFonts w:ascii="Arial" w:hAnsi="Arial" w:cs="Arial"/>
          <w:b w:val="0"/>
          <w:noProof/>
          <w:sz w:val="24"/>
        </w:rPr>
        <w:fldChar w:fldCharType="separate"/>
      </w:r>
      <w:r w:rsidR="00F00C5A">
        <w:rPr>
          <w:rFonts w:ascii="Arial" w:hAnsi="Arial" w:cs="Arial"/>
          <w:b w:val="0"/>
          <w:noProof/>
          <w:sz w:val="24"/>
        </w:rPr>
        <w:t>2</w:t>
      </w:r>
      <w:r w:rsidRPr="003A7803">
        <w:rPr>
          <w:rFonts w:ascii="Arial" w:hAnsi="Arial" w:cs="Arial"/>
          <w:b w:val="0"/>
          <w:noProof/>
          <w:sz w:val="24"/>
        </w:rPr>
        <w:fldChar w:fldCharType="end"/>
      </w:r>
    </w:p>
    <w:p w:rsidR="001867B1" w:rsidRPr="003A7803" w:rsidRDefault="001867B1">
      <w:pPr>
        <w:pStyle w:val="Verzeichnis1"/>
        <w:tabs>
          <w:tab w:val="left" w:pos="440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val="de-AT" w:eastAsia="de-AT"/>
        </w:rPr>
      </w:pPr>
      <w:r w:rsidRPr="003A7803">
        <w:rPr>
          <w:rFonts w:ascii="Arial" w:hAnsi="Arial" w:cs="Arial"/>
          <w:b w:val="0"/>
          <w:noProof/>
          <w:sz w:val="24"/>
        </w:rPr>
        <w:t>3.</w:t>
      </w:r>
      <w:r w:rsidRPr="003A7803"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val="de-AT" w:eastAsia="de-AT"/>
        </w:rPr>
        <w:tab/>
      </w:r>
      <w:r w:rsidRPr="003A7803">
        <w:rPr>
          <w:rFonts w:ascii="Arial" w:hAnsi="Arial" w:cs="Arial"/>
          <w:b w:val="0"/>
          <w:noProof/>
          <w:sz w:val="24"/>
        </w:rPr>
        <w:t>Werkzeugliste</w:t>
      </w:r>
      <w:r w:rsidRPr="003A7803">
        <w:rPr>
          <w:rFonts w:ascii="Arial" w:hAnsi="Arial" w:cs="Arial"/>
          <w:b w:val="0"/>
          <w:noProof/>
          <w:sz w:val="24"/>
        </w:rPr>
        <w:tab/>
      </w:r>
      <w:r w:rsidRPr="003A7803">
        <w:rPr>
          <w:rFonts w:ascii="Arial" w:hAnsi="Arial" w:cs="Arial"/>
          <w:b w:val="0"/>
          <w:noProof/>
          <w:sz w:val="24"/>
        </w:rPr>
        <w:fldChar w:fldCharType="begin"/>
      </w:r>
      <w:r w:rsidRPr="003A7803">
        <w:rPr>
          <w:rFonts w:ascii="Arial" w:hAnsi="Arial" w:cs="Arial"/>
          <w:b w:val="0"/>
          <w:noProof/>
          <w:sz w:val="24"/>
        </w:rPr>
        <w:instrText xml:space="preserve"> PAGEREF _Toc29999460 \h </w:instrText>
      </w:r>
      <w:r w:rsidRPr="003A7803">
        <w:rPr>
          <w:rFonts w:ascii="Arial" w:hAnsi="Arial" w:cs="Arial"/>
          <w:b w:val="0"/>
          <w:noProof/>
          <w:sz w:val="24"/>
        </w:rPr>
      </w:r>
      <w:r w:rsidRPr="003A7803">
        <w:rPr>
          <w:rFonts w:ascii="Arial" w:hAnsi="Arial" w:cs="Arial"/>
          <w:b w:val="0"/>
          <w:noProof/>
          <w:sz w:val="24"/>
        </w:rPr>
        <w:fldChar w:fldCharType="separate"/>
      </w:r>
      <w:r w:rsidR="00F00C5A">
        <w:rPr>
          <w:rFonts w:ascii="Arial" w:hAnsi="Arial" w:cs="Arial"/>
          <w:b w:val="0"/>
          <w:noProof/>
          <w:sz w:val="24"/>
        </w:rPr>
        <w:t>5</w:t>
      </w:r>
      <w:r w:rsidRPr="003A7803">
        <w:rPr>
          <w:rFonts w:ascii="Arial" w:hAnsi="Arial" w:cs="Arial"/>
          <w:b w:val="0"/>
          <w:noProof/>
          <w:sz w:val="24"/>
        </w:rPr>
        <w:fldChar w:fldCharType="end"/>
      </w:r>
    </w:p>
    <w:p w:rsidR="001867B1" w:rsidRPr="003A7803" w:rsidRDefault="001867B1">
      <w:pPr>
        <w:pStyle w:val="Verzeichnis1"/>
        <w:tabs>
          <w:tab w:val="left" w:pos="440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val="de-AT" w:eastAsia="de-AT"/>
        </w:rPr>
      </w:pPr>
      <w:r w:rsidRPr="003A7803">
        <w:rPr>
          <w:rFonts w:ascii="Arial" w:hAnsi="Arial" w:cs="Arial"/>
          <w:b w:val="0"/>
          <w:noProof/>
          <w:sz w:val="24"/>
        </w:rPr>
        <w:t>4.</w:t>
      </w:r>
      <w:r w:rsidRPr="003A7803"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val="de-AT" w:eastAsia="de-AT"/>
        </w:rPr>
        <w:tab/>
      </w:r>
      <w:r w:rsidRPr="003A7803">
        <w:rPr>
          <w:rFonts w:ascii="Arial" w:hAnsi="Arial" w:cs="Arial"/>
          <w:b w:val="0"/>
          <w:noProof/>
          <w:sz w:val="24"/>
        </w:rPr>
        <w:t>Fachgespräch</w:t>
      </w:r>
      <w:r w:rsidRPr="003A7803">
        <w:rPr>
          <w:rFonts w:ascii="Arial" w:hAnsi="Arial" w:cs="Arial"/>
          <w:b w:val="0"/>
          <w:noProof/>
          <w:sz w:val="24"/>
        </w:rPr>
        <w:tab/>
      </w:r>
      <w:r w:rsidRPr="003A7803">
        <w:rPr>
          <w:rFonts w:ascii="Arial" w:hAnsi="Arial" w:cs="Arial"/>
          <w:b w:val="0"/>
          <w:noProof/>
          <w:sz w:val="24"/>
        </w:rPr>
        <w:fldChar w:fldCharType="begin"/>
      </w:r>
      <w:r w:rsidRPr="003A7803">
        <w:rPr>
          <w:rFonts w:ascii="Arial" w:hAnsi="Arial" w:cs="Arial"/>
          <w:b w:val="0"/>
          <w:noProof/>
          <w:sz w:val="24"/>
        </w:rPr>
        <w:instrText xml:space="preserve"> PAGEREF _Toc29999461 \h </w:instrText>
      </w:r>
      <w:r w:rsidRPr="003A7803">
        <w:rPr>
          <w:rFonts w:ascii="Arial" w:hAnsi="Arial" w:cs="Arial"/>
          <w:b w:val="0"/>
          <w:noProof/>
          <w:sz w:val="24"/>
        </w:rPr>
      </w:r>
      <w:r w:rsidRPr="003A7803">
        <w:rPr>
          <w:rFonts w:ascii="Arial" w:hAnsi="Arial" w:cs="Arial"/>
          <w:b w:val="0"/>
          <w:noProof/>
          <w:sz w:val="24"/>
        </w:rPr>
        <w:fldChar w:fldCharType="separate"/>
      </w:r>
      <w:r w:rsidR="00F00C5A">
        <w:rPr>
          <w:rFonts w:ascii="Arial" w:hAnsi="Arial" w:cs="Arial"/>
          <w:b w:val="0"/>
          <w:noProof/>
          <w:sz w:val="24"/>
        </w:rPr>
        <w:t>6</w:t>
      </w:r>
      <w:r w:rsidRPr="003A7803">
        <w:rPr>
          <w:rFonts w:ascii="Arial" w:hAnsi="Arial" w:cs="Arial"/>
          <w:b w:val="0"/>
          <w:noProof/>
          <w:sz w:val="24"/>
        </w:rPr>
        <w:fldChar w:fldCharType="end"/>
      </w:r>
    </w:p>
    <w:p w:rsidR="001867B1" w:rsidRPr="003A7803" w:rsidRDefault="001867B1">
      <w:pPr>
        <w:pStyle w:val="Verzeichnis1"/>
        <w:tabs>
          <w:tab w:val="left" w:pos="440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val="de-AT" w:eastAsia="de-AT"/>
        </w:rPr>
      </w:pPr>
      <w:r w:rsidRPr="003A7803">
        <w:rPr>
          <w:rFonts w:ascii="Arial" w:hAnsi="Arial" w:cs="Arial"/>
          <w:b w:val="0"/>
          <w:noProof/>
          <w:sz w:val="24"/>
        </w:rPr>
        <w:t>5.</w:t>
      </w:r>
      <w:r w:rsidRPr="003A7803"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val="de-AT" w:eastAsia="de-AT"/>
        </w:rPr>
        <w:tab/>
      </w:r>
      <w:r w:rsidRPr="003A7803">
        <w:rPr>
          <w:rFonts w:ascii="Arial" w:hAnsi="Arial" w:cs="Arial"/>
          <w:b w:val="0"/>
          <w:noProof/>
          <w:sz w:val="24"/>
        </w:rPr>
        <w:t>Theoretische Prüfung (schriftlich)</w:t>
      </w:r>
      <w:r w:rsidRPr="003A7803">
        <w:rPr>
          <w:rFonts w:ascii="Arial" w:hAnsi="Arial" w:cs="Arial"/>
          <w:b w:val="0"/>
          <w:noProof/>
          <w:sz w:val="24"/>
        </w:rPr>
        <w:tab/>
      </w:r>
      <w:r w:rsidRPr="003A7803">
        <w:rPr>
          <w:rFonts w:ascii="Arial" w:hAnsi="Arial" w:cs="Arial"/>
          <w:b w:val="0"/>
          <w:noProof/>
          <w:sz w:val="24"/>
        </w:rPr>
        <w:fldChar w:fldCharType="begin"/>
      </w:r>
      <w:r w:rsidRPr="003A7803">
        <w:rPr>
          <w:rFonts w:ascii="Arial" w:hAnsi="Arial" w:cs="Arial"/>
          <w:b w:val="0"/>
          <w:noProof/>
          <w:sz w:val="24"/>
        </w:rPr>
        <w:instrText xml:space="preserve"> PAGEREF _Toc29999462 \h </w:instrText>
      </w:r>
      <w:r w:rsidRPr="003A7803">
        <w:rPr>
          <w:rFonts w:ascii="Arial" w:hAnsi="Arial" w:cs="Arial"/>
          <w:b w:val="0"/>
          <w:noProof/>
          <w:sz w:val="24"/>
        </w:rPr>
      </w:r>
      <w:r w:rsidRPr="003A7803">
        <w:rPr>
          <w:rFonts w:ascii="Arial" w:hAnsi="Arial" w:cs="Arial"/>
          <w:b w:val="0"/>
          <w:noProof/>
          <w:sz w:val="24"/>
        </w:rPr>
        <w:fldChar w:fldCharType="separate"/>
      </w:r>
      <w:r w:rsidR="00F00C5A">
        <w:rPr>
          <w:rFonts w:ascii="Arial" w:hAnsi="Arial" w:cs="Arial"/>
          <w:b w:val="0"/>
          <w:noProof/>
          <w:sz w:val="24"/>
        </w:rPr>
        <w:t>6</w:t>
      </w:r>
      <w:r w:rsidRPr="003A7803">
        <w:rPr>
          <w:rFonts w:ascii="Arial" w:hAnsi="Arial" w:cs="Arial"/>
          <w:b w:val="0"/>
          <w:noProof/>
          <w:sz w:val="24"/>
        </w:rPr>
        <w:fldChar w:fldCharType="end"/>
      </w:r>
    </w:p>
    <w:p w:rsidR="00CA704C" w:rsidRDefault="00EA1B3B" w:rsidP="007572F2">
      <w:pPr>
        <w:spacing w:before="240"/>
        <w:rPr>
          <w:rFonts w:ascii="Arial" w:hAnsi="Arial" w:cs="Arial"/>
          <w:b/>
        </w:rPr>
      </w:pPr>
      <w:r w:rsidRPr="003A7803">
        <w:rPr>
          <w:rFonts w:ascii="Arial" w:hAnsi="Arial" w:cs="Arial"/>
          <w:bCs/>
          <w:caps/>
          <w:sz w:val="28"/>
          <w:szCs w:val="22"/>
        </w:rPr>
        <w:fldChar w:fldCharType="end"/>
      </w:r>
    </w:p>
    <w:p w:rsidR="00BD30D7" w:rsidRDefault="00BD30D7" w:rsidP="006F0079">
      <w:pPr>
        <w:rPr>
          <w:rFonts w:ascii="Arial" w:hAnsi="Arial" w:cs="Arial"/>
          <w:b/>
        </w:rPr>
      </w:pPr>
    </w:p>
    <w:p w:rsidR="00330219" w:rsidRDefault="00330219" w:rsidP="006F0079">
      <w:pPr>
        <w:rPr>
          <w:rFonts w:ascii="Arial" w:hAnsi="Arial" w:cs="Arial"/>
          <w:b/>
        </w:rPr>
      </w:pPr>
    </w:p>
    <w:p w:rsidR="00330219" w:rsidRDefault="00330219" w:rsidP="006F0079">
      <w:pPr>
        <w:rPr>
          <w:rFonts w:ascii="Arial" w:hAnsi="Arial" w:cs="Arial"/>
          <w:b/>
        </w:rPr>
      </w:pPr>
    </w:p>
    <w:p w:rsidR="00A53076" w:rsidRDefault="00A53076" w:rsidP="006F0079">
      <w:pPr>
        <w:rPr>
          <w:rFonts w:ascii="Arial" w:hAnsi="Arial" w:cs="Arial"/>
          <w:b/>
        </w:rPr>
      </w:pPr>
    </w:p>
    <w:p w:rsidR="00BB6F73" w:rsidRDefault="00BB6F73" w:rsidP="006F0079">
      <w:pPr>
        <w:rPr>
          <w:rFonts w:ascii="Arial" w:hAnsi="Arial" w:cs="Arial"/>
          <w:b/>
        </w:rPr>
      </w:pPr>
    </w:p>
    <w:p w:rsidR="00330219" w:rsidRDefault="00330219" w:rsidP="006F0079">
      <w:pPr>
        <w:rPr>
          <w:rFonts w:ascii="Arial" w:hAnsi="Arial" w:cs="Arial"/>
          <w:b/>
        </w:rPr>
      </w:pPr>
    </w:p>
    <w:p w:rsidR="00330219" w:rsidRDefault="00330219" w:rsidP="006F0079">
      <w:pPr>
        <w:rPr>
          <w:rFonts w:ascii="Arial" w:hAnsi="Arial" w:cs="Arial"/>
          <w:b/>
        </w:rPr>
      </w:pPr>
    </w:p>
    <w:p w:rsidR="00EC2EDD" w:rsidRDefault="00EC2EDD" w:rsidP="006F0079">
      <w:pPr>
        <w:rPr>
          <w:rFonts w:ascii="Arial" w:hAnsi="Arial" w:cs="Arial"/>
          <w:b/>
        </w:rPr>
      </w:pPr>
    </w:p>
    <w:p w:rsidR="00EC2EDD" w:rsidRDefault="00EC2EDD" w:rsidP="006F0079">
      <w:pPr>
        <w:rPr>
          <w:rFonts w:ascii="Arial" w:hAnsi="Arial" w:cs="Arial"/>
          <w:b/>
        </w:rPr>
      </w:pPr>
    </w:p>
    <w:p w:rsidR="00EC2EDD" w:rsidRDefault="00EC2EDD" w:rsidP="006F0079">
      <w:pPr>
        <w:rPr>
          <w:rFonts w:ascii="Arial" w:hAnsi="Arial" w:cs="Arial"/>
          <w:b/>
        </w:rPr>
      </w:pPr>
    </w:p>
    <w:p w:rsidR="00120D3C" w:rsidRDefault="00120D3C" w:rsidP="006F0079">
      <w:pPr>
        <w:rPr>
          <w:rFonts w:ascii="Arial" w:hAnsi="Arial" w:cs="Arial"/>
          <w:b/>
        </w:rPr>
      </w:pPr>
    </w:p>
    <w:p w:rsidR="007572F2" w:rsidRDefault="007572F2" w:rsidP="006F0079">
      <w:pPr>
        <w:rPr>
          <w:rFonts w:ascii="Arial" w:hAnsi="Arial" w:cs="Arial"/>
          <w:b/>
        </w:rPr>
      </w:pPr>
    </w:p>
    <w:p w:rsidR="00BB6F73" w:rsidRDefault="00BB6F73" w:rsidP="006F0079">
      <w:pPr>
        <w:rPr>
          <w:rFonts w:ascii="Arial" w:hAnsi="Arial" w:cs="Arial"/>
          <w:b/>
        </w:rPr>
      </w:pPr>
    </w:p>
    <w:p w:rsidR="006F0079" w:rsidRDefault="006F0079" w:rsidP="006F0079">
      <w:pPr>
        <w:shd w:val="clear" w:color="auto" w:fill="D9D9D9" w:themeFill="background1" w:themeFillShade="D9"/>
        <w:rPr>
          <w:rFonts w:ascii="Arial" w:hAnsi="Arial" w:cs="Arial"/>
          <w:b/>
        </w:rPr>
      </w:pPr>
    </w:p>
    <w:p w:rsidR="006F0079" w:rsidRDefault="006F0079" w:rsidP="006F00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Inhalt: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ET Prüfungskommissionen</w:t>
      </w:r>
    </w:p>
    <w:p w:rsidR="006F0079" w:rsidRDefault="00AB0E29" w:rsidP="006F0079">
      <w:pPr>
        <w:rPr>
          <w:rFonts w:ascii="Arial" w:hAnsi="Arial" w:cs="Arial"/>
        </w:rPr>
      </w:pPr>
      <w:r>
        <w:rPr>
          <w:rFonts w:ascii="Arial" w:hAnsi="Arial" w:cs="Arial"/>
          <w:b/>
        </w:rPr>
        <w:t>Ersteller</w:t>
      </w:r>
      <w:r w:rsidR="006F0079">
        <w:rPr>
          <w:rFonts w:ascii="Arial" w:hAnsi="Arial" w:cs="Arial"/>
          <w:b/>
        </w:rPr>
        <w:t>:</w:t>
      </w:r>
      <w:r w:rsidR="006F0079">
        <w:rPr>
          <w:rFonts w:ascii="Arial" w:hAnsi="Arial" w:cs="Arial"/>
          <w:b/>
        </w:rPr>
        <w:tab/>
      </w:r>
      <w:r w:rsidR="00FE76D7">
        <w:rPr>
          <w:rFonts w:ascii="Arial" w:hAnsi="Arial" w:cs="Arial"/>
        </w:rPr>
        <w:t>MR</w:t>
      </w:r>
    </w:p>
    <w:p w:rsidR="00C542FC" w:rsidRPr="009E4200" w:rsidRDefault="00AB0E29" w:rsidP="006F0079">
      <w:pPr>
        <w:rPr>
          <w:rFonts w:ascii="Arial" w:hAnsi="Arial" w:cs="Arial"/>
        </w:rPr>
      </w:pPr>
      <w:r w:rsidRPr="009E4200">
        <w:rPr>
          <w:rFonts w:ascii="Arial" w:hAnsi="Arial" w:cs="Arial"/>
          <w:b/>
        </w:rPr>
        <w:t>Ausgabe:</w:t>
      </w:r>
      <w:r w:rsidR="00B037FB" w:rsidRPr="009E4200">
        <w:rPr>
          <w:rFonts w:ascii="Arial" w:hAnsi="Arial" w:cs="Arial"/>
        </w:rPr>
        <w:tab/>
      </w:r>
      <w:r w:rsidR="00E73A2D" w:rsidRPr="009E4200">
        <w:rPr>
          <w:rFonts w:ascii="Arial" w:hAnsi="Arial" w:cs="Arial"/>
        </w:rPr>
        <w:t xml:space="preserve">LAP </w:t>
      </w:r>
      <w:r w:rsidR="00613DB4">
        <w:rPr>
          <w:rFonts w:ascii="Arial" w:hAnsi="Arial" w:cs="Arial"/>
        </w:rPr>
        <w:t>2020</w:t>
      </w:r>
    </w:p>
    <w:p w:rsidR="006F0079" w:rsidRPr="009E4200" w:rsidRDefault="006F0079" w:rsidP="006F0079">
      <w:pPr>
        <w:rPr>
          <w:rFonts w:ascii="Arial" w:hAnsi="Arial" w:cs="Arial"/>
          <w:b/>
        </w:rPr>
      </w:pPr>
      <w:r w:rsidRPr="009E4200">
        <w:rPr>
          <w:rFonts w:ascii="Arial" w:hAnsi="Arial" w:cs="Arial"/>
          <w:b/>
        </w:rPr>
        <w:t>Datei:</w:t>
      </w:r>
      <w:r w:rsidRPr="009E4200">
        <w:rPr>
          <w:rFonts w:ascii="Arial" w:hAnsi="Arial" w:cs="Arial"/>
          <w:b/>
        </w:rPr>
        <w:tab/>
      </w:r>
      <w:r w:rsidRPr="009E4200">
        <w:rPr>
          <w:rFonts w:ascii="Arial" w:hAnsi="Arial" w:cs="Arial"/>
          <w:b/>
        </w:rPr>
        <w:tab/>
      </w:r>
      <w:r w:rsidR="00831DA3">
        <w:rPr>
          <w:rFonts w:ascii="Arial" w:hAnsi="Arial" w:cs="Arial"/>
          <w:noProof/>
        </w:rPr>
        <w:fldChar w:fldCharType="begin"/>
      </w:r>
      <w:r w:rsidR="00831DA3">
        <w:rPr>
          <w:rFonts w:ascii="Arial" w:hAnsi="Arial" w:cs="Arial"/>
          <w:noProof/>
        </w:rPr>
        <w:instrText xml:space="preserve"> FILENAME   \* MERGEFORMAT </w:instrText>
      </w:r>
      <w:r w:rsidR="00831DA3">
        <w:rPr>
          <w:rFonts w:ascii="Arial" w:hAnsi="Arial" w:cs="Arial"/>
          <w:noProof/>
        </w:rPr>
        <w:fldChar w:fldCharType="separate"/>
      </w:r>
      <w:r w:rsidR="005E1E48">
        <w:rPr>
          <w:rFonts w:ascii="Arial" w:hAnsi="Arial" w:cs="Arial"/>
          <w:noProof/>
        </w:rPr>
        <w:t>LAP-Pruefling</w:t>
      </w:r>
      <w:r w:rsidR="007B3D25">
        <w:rPr>
          <w:rFonts w:ascii="Arial" w:hAnsi="Arial" w:cs="Arial"/>
          <w:noProof/>
        </w:rPr>
        <w:t>sinfo_ET-H</w:t>
      </w:r>
      <w:r w:rsidR="00FE76D7">
        <w:rPr>
          <w:rFonts w:ascii="Arial" w:hAnsi="Arial" w:cs="Arial"/>
          <w:noProof/>
        </w:rPr>
        <w:t>4</w:t>
      </w:r>
      <w:r w:rsidR="007B3D25">
        <w:rPr>
          <w:rFonts w:ascii="Arial" w:hAnsi="Arial" w:cs="Arial"/>
          <w:noProof/>
        </w:rPr>
        <w:t>_H</w:t>
      </w:r>
      <w:r w:rsidR="00FE76D7">
        <w:rPr>
          <w:rFonts w:ascii="Arial" w:hAnsi="Arial" w:cs="Arial"/>
          <w:noProof/>
        </w:rPr>
        <w:t>3</w:t>
      </w:r>
      <w:r w:rsidR="007B3D25">
        <w:rPr>
          <w:rFonts w:ascii="Arial" w:hAnsi="Arial" w:cs="Arial"/>
          <w:noProof/>
        </w:rPr>
        <w:t>_20</w:t>
      </w:r>
      <w:r w:rsidR="00AC01D0">
        <w:rPr>
          <w:rFonts w:ascii="Arial" w:hAnsi="Arial" w:cs="Arial"/>
          <w:noProof/>
        </w:rPr>
        <w:t>20</w:t>
      </w:r>
      <w:r w:rsidR="007B3D25">
        <w:rPr>
          <w:rFonts w:ascii="Arial" w:hAnsi="Arial" w:cs="Arial"/>
          <w:noProof/>
        </w:rPr>
        <w:t>_Stand_</w:t>
      </w:r>
      <w:r w:rsidR="009F2486">
        <w:rPr>
          <w:rFonts w:ascii="Arial" w:hAnsi="Arial" w:cs="Arial"/>
          <w:noProof/>
        </w:rPr>
        <w:t>01</w:t>
      </w:r>
      <w:r w:rsidR="00AC01D0">
        <w:rPr>
          <w:rFonts w:ascii="Arial" w:hAnsi="Arial" w:cs="Arial"/>
          <w:noProof/>
        </w:rPr>
        <w:t>.0</w:t>
      </w:r>
      <w:r w:rsidR="009F2486">
        <w:rPr>
          <w:rFonts w:ascii="Arial" w:hAnsi="Arial" w:cs="Arial"/>
          <w:noProof/>
        </w:rPr>
        <w:t>7</w:t>
      </w:r>
      <w:r w:rsidR="00AC01D0">
        <w:rPr>
          <w:rFonts w:ascii="Arial" w:hAnsi="Arial" w:cs="Arial"/>
          <w:noProof/>
        </w:rPr>
        <w:t>.2020</w:t>
      </w:r>
      <w:r w:rsidR="00945313" w:rsidRPr="00945313">
        <w:rPr>
          <w:rFonts w:ascii="Arial" w:hAnsi="Arial" w:cs="Arial"/>
          <w:noProof/>
        </w:rPr>
        <w:t>.docx</w:t>
      </w:r>
      <w:r w:rsidR="00831DA3">
        <w:rPr>
          <w:rFonts w:ascii="Arial" w:hAnsi="Arial" w:cs="Arial"/>
          <w:noProof/>
        </w:rPr>
        <w:fldChar w:fldCharType="end"/>
      </w:r>
    </w:p>
    <w:p w:rsidR="00E26A48" w:rsidRDefault="00E26A48" w:rsidP="00E26A48">
      <w:pPr>
        <w:shd w:val="clear" w:color="auto" w:fill="D9D9D9" w:themeFill="background1" w:themeFillShade="D9"/>
        <w:rPr>
          <w:rFonts w:ascii="Arial" w:hAnsi="Arial" w:cs="Arial"/>
          <w:b/>
        </w:rPr>
      </w:pPr>
    </w:p>
    <w:p w:rsidR="00E66590" w:rsidRPr="0026555D" w:rsidRDefault="00E66590" w:rsidP="00F00C5A">
      <w:pPr>
        <w:pStyle w:val="berschrift1"/>
        <w:numPr>
          <w:ilvl w:val="0"/>
          <w:numId w:val="23"/>
        </w:numPr>
      </w:pPr>
      <w:bookmarkStart w:id="0" w:name="_Toc29999458"/>
      <w:r w:rsidRPr="0026555D">
        <w:lastRenderedPageBreak/>
        <w:t>Allgemeines</w:t>
      </w:r>
      <w:bookmarkEnd w:id="0"/>
    </w:p>
    <w:p w:rsidR="00E66590" w:rsidRDefault="00E66590" w:rsidP="00E66590">
      <w:pPr>
        <w:tabs>
          <w:tab w:val="left" w:pos="5103"/>
          <w:tab w:val="left" w:pos="7371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</w:p>
    <w:p w:rsidR="00E66590" w:rsidRDefault="00E66590" w:rsidP="00EF76BB">
      <w:pPr>
        <w:numPr>
          <w:ilvl w:val="1"/>
          <w:numId w:val="6"/>
        </w:numPr>
        <w:tabs>
          <w:tab w:val="clear" w:pos="360"/>
          <w:tab w:val="num" w:pos="567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8D4A32">
        <w:rPr>
          <w:rFonts w:ascii="Arial" w:hAnsi="Arial"/>
          <w:szCs w:val="20"/>
        </w:rPr>
        <w:t xml:space="preserve">Die aktuellen </w:t>
      </w:r>
      <w:r w:rsidRPr="009E7EDC">
        <w:rPr>
          <w:rFonts w:ascii="Arial" w:hAnsi="Arial"/>
          <w:bCs/>
          <w:szCs w:val="20"/>
        </w:rPr>
        <w:t>Vorbereitungsunterlagen</w:t>
      </w:r>
      <w:r w:rsidRPr="008D4A32">
        <w:rPr>
          <w:rFonts w:ascii="Arial" w:hAnsi="Arial"/>
          <w:b/>
          <w:bCs/>
          <w:szCs w:val="20"/>
        </w:rPr>
        <w:t xml:space="preserve"> </w:t>
      </w:r>
      <w:r w:rsidRPr="008D4A32">
        <w:rPr>
          <w:rFonts w:ascii="Arial" w:hAnsi="Arial"/>
          <w:bCs/>
          <w:szCs w:val="20"/>
        </w:rPr>
        <w:t xml:space="preserve">können von der Datenbank im </w:t>
      </w:r>
      <w:r w:rsidRPr="009E7EDC">
        <w:rPr>
          <w:rFonts w:ascii="Arial" w:hAnsi="Arial"/>
          <w:bCs/>
          <w:szCs w:val="20"/>
        </w:rPr>
        <w:t>INTERNET</w:t>
      </w:r>
      <w:r w:rsidRPr="008D4A32">
        <w:rPr>
          <w:rFonts w:ascii="Arial" w:hAnsi="Arial"/>
          <w:b/>
          <w:bCs/>
          <w:szCs w:val="20"/>
        </w:rPr>
        <w:t xml:space="preserve"> </w:t>
      </w:r>
      <w:r w:rsidRPr="008D4A32">
        <w:rPr>
          <w:rFonts w:ascii="Arial" w:hAnsi="Arial"/>
          <w:bCs/>
          <w:szCs w:val="20"/>
        </w:rPr>
        <w:t>unter</w:t>
      </w:r>
      <w:r w:rsidR="009E7EDC">
        <w:rPr>
          <w:rFonts w:ascii="Arial" w:hAnsi="Arial"/>
          <w:bCs/>
          <w:szCs w:val="20"/>
        </w:rPr>
        <w:t xml:space="preserve"> </w:t>
      </w:r>
      <w:r w:rsidR="009E7EDC">
        <w:rPr>
          <w:rFonts w:ascii="Arial" w:hAnsi="Arial"/>
          <w:b/>
          <w:bCs/>
          <w:color w:val="0000FF"/>
          <w:szCs w:val="20"/>
          <w:u w:val="single"/>
        </w:rPr>
        <w:t>https://ilias.wkv.at</w:t>
      </w:r>
      <w:r w:rsidRPr="008D4A32">
        <w:rPr>
          <w:rFonts w:ascii="Arial" w:hAnsi="Arial"/>
          <w:bCs/>
          <w:szCs w:val="20"/>
        </w:rPr>
        <w:t xml:space="preserve"> </w:t>
      </w:r>
      <w:r w:rsidR="00F00C5A" w:rsidRPr="008D4A32">
        <w:rPr>
          <w:rFonts w:ascii="Arial" w:hAnsi="Arial"/>
          <w:bCs/>
          <w:szCs w:val="20"/>
        </w:rPr>
        <w:t>herunter</w:t>
      </w:r>
      <w:r w:rsidR="00F00C5A">
        <w:rPr>
          <w:rFonts w:ascii="Arial" w:hAnsi="Arial"/>
          <w:bCs/>
          <w:szCs w:val="20"/>
        </w:rPr>
        <w:t>geladen</w:t>
      </w:r>
      <w:r w:rsidR="00135B9D">
        <w:rPr>
          <w:rFonts w:ascii="Arial" w:hAnsi="Arial"/>
          <w:bCs/>
          <w:szCs w:val="20"/>
        </w:rPr>
        <w:t xml:space="preserve"> </w:t>
      </w:r>
      <w:r w:rsidRPr="00E66590">
        <w:rPr>
          <w:rFonts w:ascii="Arial" w:hAnsi="Arial"/>
          <w:bCs/>
          <w:szCs w:val="20"/>
        </w:rPr>
        <w:t>werden</w:t>
      </w:r>
      <w:r w:rsidRPr="00E66590">
        <w:rPr>
          <w:rFonts w:ascii="Arial" w:hAnsi="Arial"/>
          <w:szCs w:val="20"/>
        </w:rPr>
        <w:t>.</w:t>
      </w:r>
    </w:p>
    <w:p w:rsidR="00EF76BB" w:rsidRPr="00E66590" w:rsidRDefault="00EF76BB" w:rsidP="00EF76BB">
      <w:pPr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</w:p>
    <w:p w:rsidR="00E66590" w:rsidRPr="00F16D7A" w:rsidRDefault="00E66590" w:rsidP="00EF76BB">
      <w:pPr>
        <w:numPr>
          <w:ilvl w:val="1"/>
          <w:numId w:val="6"/>
        </w:numPr>
        <w:tabs>
          <w:tab w:val="clear" w:pos="360"/>
          <w:tab w:val="num" w:pos="567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E66590">
        <w:rPr>
          <w:rFonts w:ascii="Arial" w:hAnsi="Arial"/>
          <w:szCs w:val="20"/>
        </w:rPr>
        <w:t>Die Prüfungsaufgaben bzw. Fra</w:t>
      </w:r>
      <w:r w:rsidR="009E7EDC">
        <w:rPr>
          <w:rFonts w:ascii="Arial" w:hAnsi="Arial"/>
          <w:szCs w:val="20"/>
        </w:rPr>
        <w:t>gen/Antworten der Datenbank „ILIAS</w:t>
      </w:r>
      <w:r w:rsidRPr="00E66590">
        <w:rPr>
          <w:rFonts w:ascii="Arial" w:hAnsi="Arial"/>
          <w:szCs w:val="20"/>
        </w:rPr>
        <w:t xml:space="preserve">“ dienen dem Prüfling lediglich als </w:t>
      </w:r>
      <w:r w:rsidRPr="009E7EDC">
        <w:rPr>
          <w:rFonts w:ascii="Arial" w:hAnsi="Arial"/>
          <w:szCs w:val="20"/>
        </w:rPr>
        <w:t>Leitfaden zur Prüfungsvorbereitung</w:t>
      </w:r>
      <w:r w:rsidR="00A00924">
        <w:rPr>
          <w:rFonts w:ascii="Arial" w:hAnsi="Arial"/>
          <w:szCs w:val="20"/>
        </w:rPr>
        <w:t>.</w:t>
      </w:r>
      <w:r w:rsidRPr="00E66590">
        <w:rPr>
          <w:rFonts w:ascii="Arial" w:hAnsi="Arial"/>
          <w:szCs w:val="20"/>
        </w:rPr>
        <w:t xml:space="preserve"> </w:t>
      </w:r>
      <w:r w:rsidR="00A00924">
        <w:rPr>
          <w:rFonts w:ascii="Arial" w:hAnsi="Arial"/>
          <w:szCs w:val="20"/>
        </w:rPr>
        <w:t>S</w:t>
      </w:r>
      <w:r w:rsidRPr="00F16D7A">
        <w:rPr>
          <w:rFonts w:ascii="Arial" w:hAnsi="Arial"/>
          <w:szCs w:val="20"/>
        </w:rPr>
        <w:t>ie sind für die Prüfungs</w:t>
      </w:r>
      <w:r w:rsidR="00EF76BB" w:rsidRPr="00F16D7A">
        <w:rPr>
          <w:rFonts w:ascii="Arial" w:hAnsi="Arial"/>
          <w:szCs w:val="20"/>
        </w:rPr>
        <w:softHyphen/>
      </w:r>
      <w:r w:rsidRPr="00F16D7A">
        <w:rPr>
          <w:rFonts w:ascii="Arial" w:hAnsi="Arial"/>
          <w:szCs w:val="20"/>
        </w:rPr>
        <w:t>kommission nicht verbindlich.</w:t>
      </w:r>
    </w:p>
    <w:p w:rsidR="00EF76BB" w:rsidRPr="00A00924" w:rsidRDefault="00EF76BB" w:rsidP="00EF76BB">
      <w:pPr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</w:p>
    <w:p w:rsidR="00E66590" w:rsidRDefault="00E66590" w:rsidP="00EF76BB">
      <w:pPr>
        <w:numPr>
          <w:ilvl w:val="1"/>
          <w:numId w:val="6"/>
        </w:numPr>
        <w:tabs>
          <w:tab w:val="clear" w:pos="360"/>
          <w:tab w:val="num" w:pos="567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E66590">
        <w:rPr>
          <w:rFonts w:ascii="Arial" w:hAnsi="Arial"/>
          <w:szCs w:val="20"/>
        </w:rPr>
        <w:t xml:space="preserve">Pünktliches Erscheinen wird erwartet. Wenn der </w:t>
      </w:r>
      <w:r w:rsidRPr="00E169F9">
        <w:rPr>
          <w:rFonts w:ascii="Arial" w:hAnsi="Arial"/>
          <w:bCs/>
          <w:szCs w:val="20"/>
        </w:rPr>
        <w:t>Prüfling verspätet</w:t>
      </w:r>
      <w:r w:rsidRPr="00E66590">
        <w:rPr>
          <w:rFonts w:ascii="Arial" w:hAnsi="Arial"/>
          <w:szCs w:val="20"/>
        </w:rPr>
        <w:t xml:space="preserve"> am Prüfungsort eintrifft, so wird er nur dann zur Prüfung zugelassen, wenn eine ordnungsgemäße Durch</w:t>
      </w:r>
      <w:r w:rsidR="007572F2">
        <w:rPr>
          <w:rFonts w:ascii="Arial" w:hAnsi="Arial"/>
          <w:szCs w:val="20"/>
        </w:rPr>
        <w:softHyphen/>
      </w:r>
      <w:r w:rsidRPr="00E66590">
        <w:rPr>
          <w:rFonts w:ascii="Arial" w:hAnsi="Arial"/>
          <w:szCs w:val="20"/>
        </w:rPr>
        <w:t>führung derselben noch möglich ist.</w:t>
      </w:r>
    </w:p>
    <w:p w:rsidR="00EF76BB" w:rsidRPr="00E66590" w:rsidRDefault="00EF76BB" w:rsidP="00EF76BB">
      <w:pPr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</w:p>
    <w:p w:rsidR="00EF76BB" w:rsidRDefault="00E66590" w:rsidP="00EF76BB">
      <w:pPr>
        <w:numPr>
          <w:ilvl w:val="1"/>
          <w:numId w:val="6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A82458">
        <w:rPr>
          <w:rFonts w:ascii="Arial" w:hAnsi="Arial"/>
          <w:szCs w:val="20"/>
        </w:rPr>
        <w:t xml:space="preserve">Es sind </w:t>
      </w:r>
      <w:r w:rsidRPr="00E169F9">
        <w:rPr>
          <w:rFonts w:ascii="Arial" w:hAnsi="Arial"/>
          <w:szCs w:val="20"/>
        </w:rPr>
        <w:t xml:space="preserve">nur </w:t>
      </w:r>
      <w:r w:rsidR="00AF1491" w:rsidRPr="00E169F9">
        <w:rPr>
          <w:rFonts w:ascii="Arial" w:hAnsi="Arial"/>
          <w:szCs w:val="20"/>
        </w:rPr>
        <w:t xml:space="preserve">handelsübliche </w:t>
      </w:r>
      <w:r w:rsidRPr="00E169F9">
        <w:rPr>
          <w:rFonts w:ascii="Arial" w:hAnsi="Arial"/>
          <w:szCs w:val="20"/>
        </w:rPr>
        <w:t>We</w:t>
      </w:r>
      <w:r w:rsidR="00AF1491" w:rsidRPr="00E169F9">
        <w:rPr>
          <w:rFonts w:ascii="Arial" w:hAnsi="Arial"/>
          <w:szCs w:val="20"/>
        </w:rPr>
        <w:t>rkzeuge und Behelfe zugelassen. Die Werkzeuge</w:t>
      </w:r>
      <w:r w:rsidRPr="00E169F9">
        <w:rPr>
          <w:rFonts w:ascii="Arial" w:hAnsi="Arial"/>
          <w:szCs w:val="20"/>
        </w:rPr>
        <w:t xml:space="preserve"> auf der Werkzeugliste </w:t>
      </w:r>
      <w:r w:rsidR="00AF1491" w:rsidRPr="00E169F9">
        <w:rPr>
          <w:rFonts w:ascii="Arial" w:hAnsi="Arial"/>
          <w:szCs w:val="20"/>
        </w:rPr>
        <w:t>sind verbindlich</w:t>
      </w:r>
      <w:r w:rsidRPr="00E169F9">
        <w:rPr>
          <w:rFonts w:ascii="Arial" w:hAnsi="Arial"/>
          <w:szCs w:val="20"/>
        </w:rPr>
        <w:t>.</w:t>
      </w:r>
      <w:r w:rsidR="00E169F9">
        <w:rPr>
          <w:rFonts w:ascii="Arial" w:hAnsi="Arial"/>
          <w:szCs w:val="20"/>
        </w:rPr>
        <w:t xml:space="preserve"> Es dürfen keine handgeführten Elektrowerkzeuge ver</w:t>
      </w:r>
      <w:r w:rsidR="007572F2">
        <w:rPr>
          <w:rFonts w:ascii="Arial" w:hAnsi="Arial"/>
          <w:szCs w:val="20"/>
        </w:rPr>
        <w:softHyphen/>
      </w:r>
      <w:r w:rsidR="00E169F9">
        <w:rPr>
          <w:rFonts w:ascii="Arial" w:hAnsi="Arial"/>
          <w:szCs w:val="20"/>
        </w:rPr>
        <w:t>wendet werden.</w:t>
      </w:r>
    </w:p>
    <w:p w:rsidR="00E66590" w:rsidRDefault="00E66590" w:rsidP="00EF76BB">
      <w:pPr>
        <w:tabs>
          <w:tab w:val="left" w:pos="85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  <w:r w:rsidRPr="00E66590">
        <w:rPr>
          <w:rFonts w:ascii="Arial" w:hAnsi="Arial"/>
          <w:szCs w:val="20"/>
        </w:rPr>
        <w:t xml:space="preserve">Bei Anwendung </w:t>
      </w:r>
      <w:r w:rsidRPr="00E169F9">
        <w:rPr>
          <w:rFonts w:ascii="Arial" w:hAnsi="Arial"/>
          <w:bCs/>
          <w:szCs w:val="20"/>
        </w:rPr>
        <w:t>unzulässiger Mittel</w:t>
      </w:r>
      <w:r w:rsidRPr="00E66590">
        <w:rPr>
          <w:rFonts w:ascii="Arial" w:hAnsi="Arial"/>
          <w:szCs w:val="20"/>
        </w:rPr>
        <w:t xml:space="preserve"> wird der Prüfling verwarnt (Vermerk im Tages</w:t>
      </w:r>
      <w:r w:rsidR="00EF76BB">
        <w:rPr>
          <w:rFonts w:ascii="Arial" w:hAnsi="Arial"/>
          <w:szCs w:val="20"/>
        </w:rPr>
        <w:softHyphen/>
      </w:r>
      <w:r w:rsidRPr="00E66590">
        <w:rPr>
          <w:rFonts w:ascii="Arial" w:hAnsi="Arial"/>
          <w:szCs w:val="20"/>
        </w:rPr>
        <w:t>bericht). Die Entscheidung ob die Prüfung wiederholt werden muss</w:t>
      </w:r>
      <w:r w:rsidR="007572F2">
        <w:rPr>
          <w:rFonts w:ascii="Arial" w:hAnsi="Arial"/>
          <w:szCs w:val="20"/>
        </w:rPr>
        <w:t>,</w:t>
      </w:r>
      <w:r w:rsidRPr="00E66590">
        <w:rPr>
          <w:rFonts w:ascii="Arial" w:hAnsi="Arial"/>
          <w:szCs w:val="20"/>
        </w:rPr>
        <w:t xml:space="preserve"> trifft in diesem Fall die gesamte Prüfungskommission.</w:t>
      </w:r>
    </w:p>
    <w:p w:rsidR="00EF76BB" w:rsidRPr="00E66590" w:rsidRDefault="00EF76BB" w:rsidP="00EF76BB">
      <w:pPr>
        <w:tabs>
          <w:tab w:val="left" w:pos="85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</w:p>
    <w:p w:rsidR="00E66590" w:rsidRDefault="00E66590" w:rsidP="00EF76BB">
      <w:pPr>
        <w:numPr>
          <w:ilvl w:val="1"/>
          <w:numId w:val="6"/>
        </w:numPr>
        <w:tabs>
          <w:tab w:val="clear" w:pos="360"/>
          <w:tab w:val="num" w:pos="567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E66590">
        <w:rPr>
          <w:rFonts w:ascii="Arial" w:hAnsi="Arial"/>
          <w:szCs w:val="20"/>
        </w:rPr>
        <w:t xml:space="preserve">Bei </w:t>
      </w:r>
      <w:r w:rsidR="00E169F9" w:rsidRPr="00E169F9">
        <w:rPr>
          <w:rFonts w:ascii="Arial" w:hAnsi="Arial"/>
          <w:bCs/>
          <w:szCs w:val="20"/>
        </w:rPr>
        <w:t>V</w:t>
      </w:r>
      <w:r w:rsidRPr="00E169F9">
        <w:rPr>
          <w:rFonts w:ascii="Arial" w:hAnsi="Arial"/>
          <w:bCs/>
          <w:szCs w:val="20"/>
        </w:rPr>
        <w:t>erstößen,</w:t>
      </w:r>
      <w:r w:rsidRPr="00E66590">
        <w:rPr>
          <w:rFonts w:ascii="Arial" w:hAnsi="Arial"/>
          <w:szCs w:val="20"/>
        </w:rPr>
        <w:t xml:space="preserve"> die eine ordnungsgemäße Weiterführung der Prüfung stark behi</w:t>
      </w:r>
      <w:r w:rsidR="00E169F9">
        <w:rPr>
          <w:rFonts w:ascii="Arial" w:hAnsi="Arial"/>
          <w:szCs w:val="20"/>
        </w:rPr>
        <w:t>ndern oder unmöglich machen und</w:t>
      </w:r>
      <w:r w:rsidRPr="00E66590">
        <w:rPr>
          <w:rFonts w:ascii="Arial" w:hAnsi="Arial"/>
          <w:szCs w:val="20"/>
        </w:rPr>
        <w:t xml:space="preserve"> nach mehrmaliger Verwarnung hat die Prüfungsaufsicht dem Prüfling die Weiterführung der Prüfarbeit zu untersagen.</w:t>
      </w:r>
    </w:p>
    <w:p w:rsidR="00EF76BB" w:rsidRPr="00E66590" w:rsidRDefault="00EF76BB" w:rsidP="00EF76BB">
      <w:pPr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</w:p>
    <w:p w:rsidR="00E66590" w:rsidRDefault="00E66590" w:rsidP="00EF76BB">
      <w:pPr>
        <w:numPr>
          <w:ilvl w:val="1"/>
          <w:numId w:val="6"/>
        </w:numPr>
        <w:tabs>
          <w:tab w:val="clear" w:pos="360"/>
          <w:tab w:val="num" w:pos="567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E66590">
        <w:rPr>
          <w:rFonts w:ascii="Arial" w:hAnsi="Arial"/>
          <w:szCs w:val="20"/>
        </w:rPr>
        <w:t>Fragen organisatorischer oder sonstiger Art sind</w:t>
      </w:r>
      <w:r w:rsidR="002F52F4">
        <w:rPr>
          <w:rFonts w:ascii="Arial" w:hAnsi="Arial"/>
          <w:szCs w:val="20"/>
        </w:rPr>
        <w:t>,</w:t>
      </w:r>
      <w:r w:rsidRPr="00E66590">
        <w:rPr>
          <w:rFonts w:ascii="Arial" w:hAnsi="Arial"/>
          <w:szCs w:val="20"/>
        </w:rPr>
        <w:t xml:space="preserve"> wenn möglich</w:t>
      </w:r>
      <w:r w:rsidR="002F52F4">
        <w:rPr>
          <w:rFonts w:ascii="Arial" w:hAnsi="Arial"/>
          <w:szCs w:val="20"/>
        </w:rPr>
        <w:t>,</w:t>
      </w:r>
      <w:r w:rsidR="00EB0649">
        <w:rPr>
          <w:rFonts w:ascii="Arial" w:hAnsi="Arial"/>
          <w:szCs w:val="20"/>
        </w:rPr>
        <w:t xml:space="preserve"> vor Prüfungsbeginn zu stellen.</w:t>
      </w:r>
    </w:p>
    <w:p w:rsidR="00800014" w:rsidRDefault="00800014" w:rsidP="00800014">
      <w:pPr>
        <w:pStyle w:val="Listenabsatz"/>
        <w:rPr>
          <w:rFonts w:ascii="Arial" w:hAnsi="Arial"/>
          <w:szCs w:val="20"/>
        </w:rPr>
      </w:pPr>
    </w:p>
    <w:p w:rsidR="00800014" w:rsidRDefault="00800014" w:rsidP="00EF76BB">
      <w:pPr>
        <w:numPr>
          <w:ilvl w:val="1"/>
          <w:numId w:val="6"/>
        </w:numPr>
        <w:tabs>
          <w:tab w:val="clear" w:pos="360"/>
          <w:tab w:val="num" w:pos="567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bookmarkStart w:id="1" w:name="_GoBack"/>
      <w:r>
        <w:rPr>
          <w:rFonts w:ascii="Arial" w:hAnsi="Arial"/>
          <w:szCs w:val="20"/>
        </w:rPr>
        <w:t>Der Prüfling muss zu Beginn der Prüfung sein Mobiltelefon bei der Kommission abgeben.</w:t>
      </w:r>
    </w:p>
    <w:bookmarkEnd w:id="1"/>
    <w:p w:rsidR="00800014" w:rsidRDefault="00800014" w:rsidP="00800014">
      <w:pPr>
        <w:pStyle w:val="Listenabsatz"/>
        <w:rPr>
          <w:rFonts w:ascii="Arial" w:hAnsi="Arial"/>
          <w:szCs w:val="20"/>
        </w:rPr>
      </w:pPr>
    </w:p>
    <w:p w:rsidR="007043D6" w:rsidRPr="00ED1DFA" w:rsidRDefault="007043D6" w:rsidP="007A0C68">
      <w:pPr>
        <w:pStyle w:val="berschrift1"/>
        <w:numPr>
          <w:ilvl w:val="0"/>
          <w:numId w:val="23"/>
        </w:numPr>
        <w:spacing w:before="240"/>
        <w:rPr>
          <w:highlight w:val="lightGray"/>
        </w:rPr>
      </w:pPr>
      <w:bookmarkStart w:id="2" w:name="_Toc29999459"/>
      <w:r w:rsidRPr="00ED1DFA">
        <w:rPr>
          <w:highlight w:val="lightGray"/>
        </w:rPr>
        <w:t>Praktische Prüfarbeit</w:t>
      </w:r>
      <w:bookmarkEnd w:id="2"/>
    </w:p>
    <w:p w:rsidR="007043D6" w:rsidRDefault="007043D6" w:rsidP="00E66590">
      <w:pPr>
        <w:tabs>
          <w:tab w:val="num" w:pos="567"/>
          <w:tab w:val="left" w:pos="709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</w:p>
    <w:p w:rsidR="005C46A3" w:rsidRPr="000B32D3" w:rsidRDefault="005C46A3" w:rsidP="005C46A3">
      <w:pPr>
        <w:tabs>
          <w:tab w:val="left" w:pos="851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  <w:r w:rsidRPr="000B32D3">
        <w:rPr>
          <w:rFonts w:ascii="Arial" w:hAnsi="Arial"/>
          <w:szCs w:val="20"/>
        </w:rPr>
        <w:t xml:space="preserve">Die Praktische Prüfarbeit besteht aus </w:t>
      </w:r>
      <w:r w:rsidR="00971D96">
        <w:rPr>
          <w:rFonts w:ascii="Arial" w:hAnsi="Arial"/>
          <w:b/>
          <w:bCs/>
          <w:szCs w:val="20"/>
        </w:rPr>
        <w:t>2</w:t>
      </w:r>
      <w:r w:rsidRPr="000B32D3">
        <w:rPr>
          <w:rFonts w:ascii="Arial" w:hAnsi="Arial"/>
          <w:b/>
          <w:bCs/>
          <w:szCs w:val="20"/>
        </w:rPr>
        <w:t xml:space="preserve"> Prüfungsabschnitten</w:t>
      </w:r>
      <w:r>
        <w:rPr>
          <w:rFonts w:ascii="Arial" w:hAnsi="Arial"/>
          <w:b/>
          <w:bCs/>
          <w:szCs w:val="20"/>
        </w:rPr>
        <w:t xml:space="preserve"> (Zuordnung detailliert)</w:t>
      </w:r>
    </w:p>
    <w:p w:rsidR="00F82A4B" w:rsidRPr="00E66590" w:rsidRDefault="00F82A4B" w:rsidP="003F0AB8">
      <w:pPr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Arial" w:hAnsi="Arial"/>
          <w:szCs w:val="20"/>
        </w:rPr>
      </w:pPr>
    </w:p>
    <w:tbl>
      <w:tblPr>
        <w:tblW w:w="9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0"/>
        <w:gridCol w:w="1664"/>
        <w:gridCol w:w="1945"/>
        <w:gridCol w:w="1592"/>
      </w:tblGrid>
      <w:tr w:rsidR="00B860FA" w:rsidRPr="00E66590" w:rsidTr="00974DF9">
        <w:trPr>
          <w:trHeight w:val="509"/>
          <w:jc w:val="center"/>
        </w:trPr>
        <w:tc>
          <w:tcPr>
            <w:tcW w:w="4710" w:type="dxa"/>
            <w:shd w:val="clear" w:color="auto" w:fill="auto"/>
          </w:tcPr>
          <w:p w:rsidR="00B860FA" w:rsidRPr="002D10A7" w:rsidRDefault="00B860FA" w:rsidP="003F0AB8">
            <w:pPr>
              <w:keepNext/>
              <w:overflowPunct w:val="0"/>
              <w:autoSpaceDE w:val="0"/>
              <w:autoSpaceDN w:val="0"/>
              <w:adjustRightInd w:val="0"/>
              <w:spacing w:before="120" w:after="120"/>
              <w:ind w:left="567" w:hanging="567"/>
              <w:textAlignment w:val="baseline"/>
              <w:outlineLvl w:val="1"/>
              <w:rPr>
                <w:rFonts w:ascii="Arial" w:hAnsi="Arial"/>
                <w:b/>
                <w:bCs/>
                <w:szCs w:val="20"/>
              </w:rPr>
            </w:pPr>
            <w:r w:rsidRPr="002D10A7">
              <w:rPr>
                <w:rFonts w:ascii="Arial" w:hAnsi="Arial"/>
                <w:b/>
                <w:bCs/>
                <w:szCs w:val="20"/>
              </w:rPr>
              <w:t>Prüfungsabschnitt</w:t>
            </w:r>
          </w:p>
        </w:tc>
        <w:tc>
          <w:tcPr>
            <w:tcW w:w="3609" w:type="dxa"/>
            <w:gridSpan w:val="2"/>
          </w:tcPr>
          <w:p w:rsidR="00B860FA" w:rsidRPr="002D10A7" w:rsidRDefault="00B860FA" w:rsidP="003F0AB8">
            <w:pPr>
              <w:overflowPunct w:val="0"/>
              <w:autoSpaceDE w:val="0"/>
              <w:autoSpaceDN w:val="0"/>
              <w:adjustRightInd w:val="0"/>
              <w:spacing w:before="120" w:after="12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  <w:r w:rsidRPr="002D10A7">
              <w:rPr>
                <w:rFonts w:ascii="Arial" w:hAnsi="Arial"/>
                <w:b/>
                <w:bCs/>
                <w:szCs w:val="20"/>
              </w:rPr>
              <w:t>Wertigkeit</w:t>
            </w:r>
          </w:p>
        </w:tc>
        <w:tc>
          <w:tcPr>
            <w:tcW w:w="1592" w:type="dxa"/>
            <w:shd w:val="clear" w:color="auto" w:fill="auto"/>
          </w:tcPr>
          <w:p w:rsidR="00B860FA" w:rsidRPr="002D10A7" w:rsidRDefault="00B860FA" w:rsidP="003F0AB8">
            <w:pPr>
              <w:overflowPunct w:val="0"/>
              <w:autoSpaceDE w:val="0"/>
              <w:autoSpaceDN w:val="0"/>
              <w:adjustRightInd w:val="0"/>
              <w:spacing w:before="120" w:after="12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  <w:r w:rsidRPr="002D10A7">
              <w:rPr>
                <w:rFonts w:ascii="Arial" w:hAnsi="Arial"/>
                <w:b/>
                <w:bCs/>
                <w:szCs w:val="20"/>
              </w:rPr>
              <w:t>Richtzeit</w:t>
            </w:r>
          </w:p>
        </w:tc>
      </w:tr>
      <w:tr w:rsidR="00B860FA" w:rsidRPr="00E66590" w:rsidTr="00B860FA">
        <w:trPr>
          <w:trHeight w:val="463"/>
          <w:jc w:val="center"/>
        </w:trPr>
        <w:tc>
          <w:tcPr>
            <w:tcW w:w="4710" w:type="dxa"/>
            <w:shd w:val="clear" w:color="auto" w:fill="auto"/>
            <w:vAlign w:val="center"/>
          </w:tcPr>
          <w:p w:rsidR="00B860FA" w:rsidRDefault="00B860FA" w:rsidP="009A56ED">
            <w:pPr>
              <w:overflowPunct w:val="0"/>
              <w:autoSpaceDE w:val="0"/>
              <w:autoSpaceDN w:val="0"/>
              <w:adjustRightInd w:val="0"/>
              <w:ind w:left="567" w:hanging="567"/>
              <w:textAlignment w:val="baseline"/>
              <w:rPr>
                <w:rFonts w:ascii="Arial" w:hAnsi="Arial"/>
                <w:b/>
                <w:szCs w:val="20"/>
              </w:rPr>
            </w:pPr>
            <w:r w:rsidRPr="002D10A7">
              <w:rPr>
                <w:rFonts w:ascii="Arial" w:hAnsi="Arial"/>
                <w:b/>
                <w:szCs w:val="20"/>
              </w:rPr>
              <w:t xml:space="preserve">STE </w:t>
            </w:r>
            <w:r>
              <w:rPr>
                <w:rFonts w:ascii="Arial" w:hAnsi="Arial"/>
                <w:b/>
                <w:szCs w:val="20"/>
              </w:rPr>
              <w:t>–</w:t>
            </w:r>
            <w:r w:rsidRPr="002D10A7">
              <w:rPr>
                <w:rFonts w:ascii="Arial" w:hAnsi="Arial"/>
                <w:b/>
                <w:szCs w:val="20"/>
              </w:rPr>
              <w:t xml:space="preserve"> Steuerungsaufgabe</w:t>
            </w:r>
          </w:p>
          <w:p w:rsidR="00B860FA" w:rsidRPr="00535A7D" w:rsidRDefault="00B860FA" w:rsidP="002052EE">
            <w:pPr>
              <w:pStyle w:val="Listenabsatz"/>
              <w:numPr>
                <w:ilvl w:val="0"/>
                <w:numId w:val="9"/>
              </w:numPr>
              <w:tabs>
                <w:tab w:val="left" w:pos="214"/>
                <w:tab w:val="left" w:pos="355"/>
                <w:tab w:val="left" w:pos="2977"/>
              </w:tabs>
              <w:overflowPunct w:val="0"/>
              <w:autoSpaceDE w:val="0"/>
              <w:autoSpaceDN w:val="0"/>
              <w:adjustRightInd w:val="0"/>
              <w:spacing w:before="60" w:after="120"/>
              <w:textAlignment w:val="baseline"/>
              <w:rPr>
                <w:rFonts w:ascii="Arial" w:hAnsi="Arial"/>
                <w:bCs/>
                <w:sz w:val="22"/>
                <w:szCs w:val="18"/>
              </w:rPr>
            </w:pPr>
            <w:r w:rsidRPr="00535A7D">
              <w:rPr>
                <w:rFonts w:ascii="Arial" w:hAnsi="Arial"/>
                <w:bCs/>
                <w:sz w:val="22"/>
                <w:szCs w:val="18"/>
              </w:rPr>
              <w:t>Verdrahtung</w:t>
            </w:r>
          </w:p>
          <w:p w:rsidR="00B860FA" w:rsidRPr="0093588F" w:rsidRDefault="00B860FA" w:rsidP="002052EE">
            <w:pPr>
              <w:pStyle w:val="Listenabsatz"/>
              <w:numPr>
                <w:ilvl w:val="0"/>
                <w:numId w:val="9"/>
              </w:numPr>
              <w:tabs>
                <w:tab w:val="left" w:pos="214"/>
                <w:tab w:val="left" w:pos="355"/>
                <w:tab w:val="left" w:pos="2977"/>
              </w:tabs>
              <w:overflowPunct w:val="0"/>
              <w:autoSpaceDE w:val="0"/>
              <w:autoSpaceDN w:val="0"/>
              <w:adjustRightInd w:val="0"/>
              <w:spacing w:before="60" w:after="120"/>
              <w:textAlignment w:val="baseline"/>
              <w:rPr>
                <w:rFonts w:ascii="Arial" w:hAnsi="Arial"/>
                <w:b/>
                <w:szCs w:val="20"/>
              </w:rPr>
            </w:pPr>
            <w:r w:rsidRPr="00535A7D">
              <w:rPr>
                <w:rFonts w:ascii="Arial" w:hAnsi="Arial"/>
                <w:bCs/>
                <w:sz w:val="22"/>
                <w:szCs w:val="18"/>
              </w:rPr>
              <w:t>SPS</w:t>
            </w:r>
            <w:r w:rsidR="006369B3">
              <w:rPr>
                <w:rFonts w:ascii="Arial" w:hAnsi="Arial"/>
                <w:bCs/>
                <w:sz w:val="22"/>
                <w:szCs w:val="18"/>
              </w:rPr>
              <w:t xml:space="preserve"> (Programmablauf)</w:t>
            </w:r>
          </w:p>
          <w:p w:rsidR="00B860FA" w:rsidRPr="00264484" w:rsidRDefault="00B860FA" w:rsidP="002052EE">
            <w:pPr>
              <w:pStyle w:val="Listenabsatz"/>
              <w:numPr>
                <w:ilvl w:val="0"/>
                <w:numId w:val="9"/>
              </w:numPr>
              <w:tabs>
                <w:tab w:val="left" w:pos="214"/>
                <w:tab w:val="left" w:pos="355"/>
                <w:tab w:val="left" w:pos="2977"/>
              </w:tabs>
              <w:overflowPunct w:val="0"/>
              <w:autoSpaceDE w:val="0"/>
              <w:autoSpaceDN w:val="0"/>
              <w:adjustRightInd w:val="0"/>
              <w:spacing w:before="60" w:after="120"/>
              <w:textAlignment w:val="baseline"/>
              <w:rPr>
                <w:rFonts w:ascii="Arial" w:hAnsi="Arial"/>
                <w:szCs w:val="20"/>
              </w:rPr>
            </w:pPr>
            <w:r w:rsidRPr="00264484">
              <w:rPr>
                <w:rFonts w:ascii="Arial" w:hAnsi="Arial"/>
                <w:szCs w:val="18"/>
              </w:rPr>
              <w:t>Prüfprotokol</w:t>
            </w:r>
            <w:r>
              <w:rPr>
                <w:rFonts w:ascii="Arial" w:hAnsi="Arial"/>
                <w:szCs w:val="18"/>
              </w:rPr>
              <w:t>l</w:t>
            </w:r>
          </w:p>
        </w:tc>
        <w:tc>
          <w:tcPr>
            <w:tcW w:w="1664" w:type="dxa"/>
          </w:tcPr>
          <w:p w:rsidR="00B860FA" w:rsidRDefault="00B860FA" w:rsidP="009A56ED">
            <w:pPr>
              <w:tabs>
                <w:tab w:val="left" w:pos="497"/>
              </w:tabs>
              <w:overflowPunct w:val="0"/>
              <w:autoSpaceDE w:val="0"/>
              <w:autoSpaceDN w:val="0"/>
              <w:adjustRightInd w:val="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</w:p>
          <w:p w:rsidR="00B860FA" w:rsidRDefault="009C0632" w:rsidP="009A56ED">
            <w:pPr>
              <w:tabs>
                <w:tab w:val="left" w:pos="497"/>
              </w:tabs>
              <w:overflowPunct w:val="0"/>
              <w:autoSpaceDE w:val="0"/>
              <w:autoSpaceDN w:val="0"/>
              <w:adjustRightInd w:val="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2</w:t>
            </w:r>
            <w:r w:rsidR="00B860FA">
              <w:rPr>
                <w:rFonts w:ascii="Arial" w:hAnsi="Arial"/>
                <w:b/>
                <w:bCs/>
                <w:szCs w:val="20"/>
              </w:rPr>
              <w:t>5%</w:t>
            </w:r>
          </w:p>
          <w:p w:rsidR="00B860FA" w:rsidRDefault="00B860FA" w:rsidP="009A56ED">
            <w:pPr>
              <w:tabs>
                <w:tab w:val="left" w:pos="497"/>
              </w:tabs>
              <w:overflowPunct w:val="0"/>
              <w:autoSpaceDE w:val="0"/>
              <w:autoSpaceDN w:val="0"/>
              <w:adjustRightInd w:val="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50%</w:t>
            </w:r>
          </w:p>
          <w:p w:rsidR="00B860FA" w:rsidRDefault="00B860FA" w:rsidP="009A56ED">
            <w:pPr>
              <w:tabs>
                <w:tab w:val="left" w:pos="497"/>
              </w:tabs>
              <w:overflowPunct w:val="0"/>
              <w:autoSpaceDE w:val="0"/>
              <w:autoSpaceDN w:val="0"/>
              <w:adjustRightInd w:val="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1</w:t>
            </w:r>
            <w:r w:rsidR="009C0632">
              <w:rPr>
                <w:rFonts w:ascii="Arial" w:hAnsi="Arial"/>
                <w:b/>
                <w:bCs/>
                <w:szCs w:val="20"/>
              </w:rPr>
              <w:t>0</w:t>
            </w:r>
            <w:r>
              <w:rPr>
                <w:rFonts w:ascii="Arial" w:hAnsi="Arial"/>
                <w:b/>
                <w:bCs/>
                <w:szCs w:val="20"/>
              </w:rPr>
              <w:t>%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B860FA" w:rsidRDefault="00B860FA" w:rsidP="009A56ED">
            <w:pPr>
              <w:overflowPunct w:val="0"/>
              <w:autoSpaceDE w:val="0"/>
              <w:autoSpaceDN w:val="0"/>
              <w:adjustRightInd w:val="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85 %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B860FA" w:rsidRDefault="00B860FA" w:rsidP="009A56ED">
            <w:pPr>
              <w:overflowPunct w:val="0"/>
              <w:autoSpaceDE w:val="0"/>
              <w:autoSpaceDN w:val="0"/>
              <w:adjustRightInd w:val="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1</w:t>
            </w:r>
            <w:r w:rsidR="00DB281E">
              <w:rPr>
                <w:rFonts w:ascii="Arial" w:hAnsi="Arial"/>
                <w:b/>
                <w:bCs/>
                <w:szCs w:val="20"/>
              </w:rPr>
              <w:t>3</w:t>
            </w:r>
            <w:r>
              <w:rPr>
                <w:rFonts w:ascii="Arial" w:hAnsi="Arial"/>
                <w:b/>
                <w:bCs/>
                <w:szCs w:val="20"/>
              </w:rPr>
              <w:t xml:space="preserve"> Std.</w:t>
            </w:r>
          </w:p>
          <w:p w:rsidR="00B860FA" w:rsidRDefault="00B860FA" w:rsidP="009A56ED">
            <w:pPr>
              <w:overflowPunct w:val="0"/>
              <w:autoSpaceDE w:val="0"/>
              <w:autoSpaceDN w:val="0"/>
              <w:adjustRightInd w:val="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+ 1 Std. ÜZ</w:t>
            </w:r>
          </w:p>
        </w:tc>
      </w:tr>
      <w:tr w:rsidR="00B860FA" w:rsidRPr="00E66590" w:rsidTr="00B860FA">
        <w:trPr>
          <w:trHeight w:val="495"/>
          <w:jc w:val="center"/>
        </w:trPr>
        <w:tc>
          <w:tcPr>
            <w:tcW w:w="4710" w:type="dxa"/>
            <w:shd w:val="clear" w:color="auto" w:fill="auto"/>
          </w:tcPr>
          <w:p w:rsidR="00B860FA" w:rsidRPr="005E0496" w:rsidRDefault="00B860FA" w:rsidP="00655755">
            <w:pPr>
              <w:overflowPunct w:val="0"/>
              <w:autoSpaceDE w:val="0"/>
              <w:autoSpaceDN w:val="0"/>
              <w:adjustRightInd w:val="0"/>
              <w:spacing w:before="120" w:after="120"/>
              <w:ind w:left="776" w:hanging="776"/>
              <w:textAlignment w:val="baseline"/>
              <w:rPr>
                <w:rFonts w:ascii="Arial" w:hAnsi="Arial"/>
                <w:b/>
                <w:szCs w:val="22"/>
              </w:rPr>
            </w:pPr>
            <w:r w:rsidRPr="005E0496">
              <w:rPr>
                <w:rFonts w:ascii="Arial" w:hAnsi="Arial"/>
                <w:b/>
                <w:szCs w:val="22"/>
              </w:rPr>
              <w:t xml:space="preserve">PMF </w:t>
            </w:r>
            <w:r>
              <w:rPr>
                <w:rFonts w:ascii="Arial" w:hAnsi="Arial"/>
                <w:b/>
                <w:szCs w:val="22"/>
              </w:rPr>
              <w:t>–</w:t>
            </w:r>
            <w:r w:rsidR="00655755">
              <w:rPr>
                <w:rFonts w:ascii="Arial" w:hAnsi="Arial"/>
                <w:b/>
                <w:szCs w:val="22"/>
              </w:rPr>
              <w:t xml:space="preserve"> </w:t>
            </w:r>
            <w:r w:rsidRPr="005E0496">
              <w:rPr>
                <w:rFonts w:ascii="Arial" w:hAnsi="Arial"/>
                <w:b/>
                <w:szCs w:val="22"/>
              </w:rPr>
              <w:t xml:space="preserve">Praktisches Messen und </w:t>
            </w:r>
            <w:r w:rsidR="00655755">
              <w:rPr>
                <w:rFonts w:ascii="Arial" w:hAnsi="Arial"/>
                <w:b/>
                <w:szCs w:val="22"/>
              </w:rPr>
              <w:t xml:space="preserve">            F</w:t>
            </w:r>
            <w:r w:rsidRPr="005E0496">
              <w:rPr>
                <w:rFonts w:ascii="Arial" w:hAnsi="Arial"/>
                <w:b/>
                <w:szCs w:val="22"/>
              </w:rPr>
              <w:t>ehlersuch</w:t>
            </w:r>
            <w:r w:rsidR="00655755">
              <w:rPr>
                <w:rFonts w:ascii="Arial" w:hAnsi="Arial"/>
                <w:b/>
                <w:szCs w:val="22"/>
              </w:rPr>
              <w:t>e</w:t>
            </w:r>
          </w:p>
          <w:p w:rsidR="00B860FA" w:rsidRDefault="00B860FA" w:rsidP="00611346">
            <w:pPr>
              <w:pStyle w:val="Listenabsatz"/>
              <w:numPr>
                <w:ilvl w:val="0"/>
                <w:numId w:val="9"/>
              </w:numPr>
              <w:tabs>
                <w:tab w:val="left" w:pos="214"/>
                <w:tab w:val="left" w:pos="355"/>
                <w:tab w:val="left" w:pos="2977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ascii="Arial" w:hAnsi="Arial"/>
                <w:sz w:val="22"/>
                <w:szCs w:val="22"/>
              </w:rPr>
            </w:pPr>
            <w:r w:rsidRPr="00E169F9">
              <w:rPr>
                <w:rFonts w:ascii="Arial" w:hAnsi="Arial"/>
                <w:sz w:val="22"/>
                <w:szCs w:val="22"/>
              </w:rPr>
              <w:t>Fehlersuche und Messungen am Schutzmaß</w:t>
            </w:r>
            <w:r>
              <w:rPr>
                <w:rFonts w:ascii="Arial" w:hAnsi="Arial"/>
                <w:sz w:val="22"/>
                <w:szCs w:val="22"/>
              </w:rPr>
              <w:softHyphen/>
            </w:r>
            <w:r w:rsidRPr="00E169F9">
              <w:rPr>
                <w:rFonts w:ascii="Arial" w:hAnsi="Arial"/>
                <w:sz w:val="22"/>
                <w:szCs w:val="22"/>
              </w:rPr>
              <w:t>nahmen-Simulator</w:t>
            </w:r>
            <w:r>
              <w:rPr>
                <w:rFonts w:ascii="Arial" w:hAnsi="Arial"/>
                <w:sz w:val="22"/>
                <w:szCs w:val="22"/>
              </w:rPr>
              <w:t xml:space="preserve"> (HPS Board)</w:t>
            </w:r>
          </w:p>
          <w:p w:rsidR="00B860FA" w:rsidRPr="00611346" w:rsidRDefault="00B860FA" w:rsidP="005F5E74">
            <w:pPr>
              <w:pStyle w:val="Listenabsatz"/>
              <w:tabs>
                <w:tab w:val="left" w:pos="214"/>
                <w:tab w:val="left" w:pos="355"/>
                <w:tab w:val="left" w:pos="2977"/>
              </w:tabs>
              <w:overflowPunct w:val="0"/>
              <w:autoSpaceDE w:val="0"/>
              <w:autoSpaceDN w:val="0"/>
              <w:adjustRightInd w:val="0"/>
              <w:spacing w:before="60"/>
              <w:ind w:left="934"/>
              <w:textAlignment w:val="baseline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64" w:type="dxa"/>
          </w:tcPr>
          <w:p w:rsidR="00B860FA" w:rsidRPr="002D10A7" w:rsidRDefault="00B860FA" w:rsidP="00B860FA">
            <w:pPr>
              <w:tabs>
                <w:tab w:val="left" w:pos="497"/>
              </w:tabs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945" w:type="dxa"/>
          </w:tcPr>
          <w:p w:rsidR="006369B3" w:rsidRDefault="006369B3" w:rsidP="009A56ED">
            <w:pPr>
              <w:tabs>
                <w:tab w:val="left" w:pos="497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</w:p>
          <w:p w:rsidR="00B860FA" w:rsidRDefault="00B860FA" w:rsidP="009A56ED">
            <w:pPr>
              <w:tabs>
                <w:tab w:val="left" w:pos="497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15%</w:t>
            </w:r>
          </w:p>
        </w:tc>
        <w:tc>
          <w:tcPr>
            <w:tcW w:w="1592" w:type="dxa"/>
            <w:shd w:val="clear" w:color="auto" w:fill="auto"/>
          </w:tcPr>
          <w:p w:rsidR="00B860FA" w:rsidRPr="002D10A7" w:rsidRDefault="00B860FA" w:rsidP="009A56ED">
            <w:pPr>
              <w:tabs>
                <w:tab w:val="left" w:pos="497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567" w:hanging="567"/>
              <w:jc w:val="center"/>
              <w:textAlignment w:val="baseline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1</w:t>
            </w:r>
            <w:r w:rsidRPr="002D10A7">
              <w:rPr>
                <w:rFonts w:ascii="Arial" w:hAnsi="Arial"/>
                <w:b/>
                <w:bCs/>
                <w:szCs w:val="20"/>
              </w:rPr>
              <w:t xml:space="preserve"> Std.</w:t>
            </w:r>
          </w:p>
        </w:tc>
      </w:tr>
    </w:tbl>
    <w:p w:rsidR="007572F2" w:rsidRDefault="007572F2">
      <w:pPr>
        <w:rPr>
          <w:rFonts w:ascii="Arial" w:hAnsi="Arial"/>
          <w:b/>
          <w:szCs w:val="22"/>
        </w:rPr>
      </w:pPr>
      <w:r>
        <w:rPr>
          <w:rFonts w:ascii="Arial" w:hAnsi="Arial"/>
          <w:b/>
          <w:szCs w:val="22"/>
        </w:rPr>
        <w:br w:type="page"/>
      </w:r>
    </w:p>
    <w:p w:rsidR="00BA28C0" w:rsidRPr="007A0C68" w:rsidRDefault="00BA28C0" w:rsidP="003F0AB8">
      <w:pPr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Arial" w:hAnsi="Arial"/>
          <w:b/>
          <w:szCs w:val="22"/>
        </w:rPr>
      </w:pPr>
      <w:r w:rsidRPr="007A0C68">
        <w:rPr>
          <w:rFonts w:ascii="Arial" w:hAnsi="Arial"/>
          <w:b/>
          <w:szCs w:val="22"/>
        </w:rPr>
        <w:lastRenderedPageBreak/>
        <w:t>Allgemein:</w:t>
      </w:r>
    </w:p>
    <w:p w:rsidR="00BA28C0" w:rsidRPr="00E169F9" w:rsidRDefault="00BA28C0" w:rsidP="003F0AB8">
      <w:pPr>
        <w:overflowPunct w:val="0"/>
        <w:autoSpaceDE w:val="0"/>
        <w:autoSpaceDN w:val="0"/>
        <w:adjustRightInd w:val="0"/>
        <w:ind w:left="567" w:hanging="567"/>
        <w:textAlignment w:val="baseline"/>
        <w:rPr>
          <w:rFonts w:ascii="Arial" w:hAnsi="Arial"/>
          <w:b/>
          <w:sz w:val="22"/>
          <w:szCs w:val="22"/>
        </w:rPr>
      </w:pPr>
    </w:p>
    <w:p w:rsidR="00EF76BB" w:rsidRPr="00525328" w:rsidRDefault="00BA28C0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  <w:tab w:val="center" w:pos="4536"/>
          <w:tab w:val="right" w:pos="9072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bCs/>
        </w:rPr>
      </w:pPr>
      <w:r w:rsidRPr="00525328">
        <w:rPr>
          <w:rFonts w:ascii="Arial" w:hAnsi="Arial"/>
        </w:rPr>
        <w:t>Hat ein Prüfling bei der Praktischen</w:t>
      </w:r>
      <w:r w:rsidR="00576020" w:rsidRPr="00525328">
        <w:rPr>
          <w:rFonts w:ascii="Arial" w:hAnsi="Arial"/>
        </w:rPr>
        <w:t xml:space="preserve"> </w:t>
      </w:r>
      <w:r w:rsidRPr="00525328">
        <w:rPr>
          <w:rFonts w:ascii="Arial" w:hAnsi="Arial"/>
        </w:rPr>
        <w:t xml:space="preserve">Prüfarbeit </w:t>
      </w:r>
      <w:r w:rsidRPr="00525328">
        <w:rPr>
          <w:rFonts w:ascii="Arial" w:hAnsi="Arial"/>
          <w:bCs/>
        </w:rPr>
        <w:t>i</w:t>
      </w:r>
      <w:r w:rsidR="00525328">
        <w:rPr>
          <w:rFonts w:ascii="Arial" w:hAnsi="Arial"/>
          <w:bCs/>
        </w:rPr>
        <w:t xml:space="preserve">m </w:t>
      </w:r>
      <w:r w:rsidRPr="00525328">
        <w:rPr>
          <w:rFonts w:ascii="Arial" w:hAnsi="Arial"/>
          <w:bCs/>
        </w:rPr>
        <w:t xml:space="preserve">Prüfungsabschnitt </w:t>
      </w:r>
      <w:r w:rsidR="00525328">
        <w:rPr>
          <w:rFonts w:ascii="Arial" w:hAnsi="Arial"/>
          <w:bCs/>
        </w:rPr>
        <w:t xml:space="preserve">PMF </w:t>
      </w:r>
      <w:r w:rsidRPr="00525328">
        <w:rPr>
          <w:rFonts w:ascii="Arial" w:hAnsi="Arial"/>
          <w:bCs/>
        </w:rPr>
        <w:t xml:space="preserve">weniger als </w:t>
      </w:r>
      <w:r w:rsidR="00B3226A">
        <w:rPr>
          <w:rFonts w:ascii="Arial" w:hAnsi="Arial"/>
          <w:bCs/>
        </w:rPr>
        <w:t>4</w:t>
      </w:r>
      <w:r w:rsidR="00B33D78">
        <w:rPr>
          <w:rFonts w:ascii="Arial" w:hAnsi="Arial"/>
          <w:bCs/>
        </w:rPr>
        <w:t>0</w:t>
      </w:r>
      <w:r w:rsidRPr="00525328">
        <w:rPr>
          <w:rFonts w:ascii="Arial" w:hAnsi="Arial"/>
          <w:bCs/>
        </w:rPr>
        <w:t>%</w:t>
      </w:r>
      <w:r w:rsidR="00EF76BB" w:rsidRPr="00525328">
        <w:rPr>
          <w:rFonts w:ascii="Arial" w:hAnsi="Arial"/>
          <w:bCs/>
        </w:rPr>
        <w:t xml:space="preserve"> </w:t>
      </w:r>
      <w:r w:rsidR="00135B9D" w:rsidRPr="00525328">
        <w:rPr>
          <w:rFonts w:ascii="Arial" w:hAnsi="Arial"/>
          <w:bCs/>
        </w:rPr>
        <w:t xml:space="preserve">oder bei </w:t>
      </w:r>
      <w:r w:rsidR="00BB09B5">
        <w:rPr>
          <w:rFonts w:ascii="Arial" w:hAnsi="Arial"/>
          <w:bCs/>
        </w:rPr>
        <w:t>der Steuerungsaufgabe</w:t>
      </w:r>
      <w:r w:rsidR="00122960">
        <w:rPr>
          <w:rFonts w:ascii="Arial" w:hAnsi="Arial"/>
          <w:bCs/>
        </w:rPr>
        <w:t xml:space="preserve"> in einem der </w:t>
      </w:r>
      <w:r w:rsidR="00DB5049">
        <w:rPr>
          <w:rFonts w:ascii="Arial" w:hAnsi="Arial"/>
          <w:bCs/>
        </w:rPr>
        <w:t>Prüfungs</w:t>
      </w:r>
      <w:r w:rsidR="00122960">
        <w:rPr>
          <w:rFonts w:ascii="Arial" w:hAnsi="Arial"/>
          <w:bCs/>
        </w:rPr>
        <w:t>abschnitte</w:t>
      </w:r>
      <w:r w:rsidR="00BB09B5">
        <w:rPr>
          <w:rFonts w:ascii="Arial" w:hAnsi="Arial"/>
          <w:bCs/>
        </w:rPr>
        <w:t xml:space="preserve"> </w:t>
      </w:r>
      <w:r w:rsidR="00135B9D" w:rsidRPr="00525328">
        <w:rPr>
          <w:rFonts w:ascii="Arial" w:hAnsi="Arial"/>
          <w:bCs/>
        </w:rPr>
        <w:t>weniger als</w:t>
      </w:r>
      <w:r w:rsidR="00E137E9" w:rsidRPr="00525328">
        <w:rPr>
          <w:rFonts w:ascii="Arial" w:hAnsi="Arial"/>
          <w:bCs/>
        </w:rPr>
        <w:t xml:space="preserve"> </w:t>
      </w:r>
      <w:r w:rsidR="00AC0034" w:rsidRPr="00525328">
        <w:rPr>
          <w:rFonts w:ascii="Arial" w:hAnsi="Arial"/>
          <w:bCs/>
        </w:rPr>
        <w:t>50</w:t>
      </w:r>
      <w:r w:rsidR="00E137E9" w:rsidRPr="00525328">
        <w:rPr>
          <w:rFonts w:ascii="Arial" w:hAnsi="Arial"/>
          <w:bCs/>
        </w:rPr>
        <w:t xml:space="preserve">% </w:t>
      </w:r>
      <w:r w:rsidRPr="00525328">
        <w:rPr>
          <w:rFonts w:ascii="Arial" w:hAnsi="Arial"/>
          <w:bCs/>
        </w:rPr>
        <w:t>der möglichen Punkte erreicht</w:t>
      </w:r>
      <w:r w:rsidRPr="00525328">
        <w:rPr>
          <w:rFonts w:ascii="Arial" w:hAnsi="Arial"/>
        </w:rPr>
        <w:t>, so entscheidet die gesamte Prüfungskommission ob dem Prüfling die Bewertung „nicht bestanden“ zu geben ist.</w:t>
      </w:r>
    </w:p>
    <w:p w:rsidR="00BA28C0" w:rsidRPr="00576020" w:rsidRDefault="00BA28C0" w:rsidP="00EF76BB">
      <w:pPr>
        <w:tabs>
          <w:tab w:val="left" w:pos="851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before="120"/>
        <w:ind w:left="567"/>
        <w:jc w:val="both"/>
        <w:textAlignment w:val="baseline"/>
        <w:rPr>
          <w:rFonts w:ascii="Arial" w:hAnsi="Arial"/>
          <w:bCs/>
        </w:rPr>
      </w:pPr>
      <w:r w:rsidRPr="00576020">
        <w:rPr>
          <w:rFonts w:ascii="Arial" w:hAnsi="Arial"/>
        </w:rPr>
        <w:t xml:space="preserve">Ist ein Prüfling zu einem Prüfungsabschnitt </w:t>
      </w:r>
      <w:r w:rsidRPr="00576020">
        <w:rPr>
          <w:rFonts w:ascii="Arial" w:hAnsi="Arial"/>
          <w:bCs/>
        </w:rPr>
        <w:t>nicht angetreten</w:t>
      </w:r>
      <w:r w:rsidRPr="00576020">
        <w:rPr>
          <w:rFonts w:ascii="Arial" w:hAnsi="Arial"/>
        </w:rPr>
        <w:t xml:space="preserve"> oder er hat keine bewert</w:t>
      </w:r>
      <w:r w:rsidR="00576020" w:rsidRPr="00576020">
        <w:rPr>
          <w:rFonts w:ascii="Arial" w:hAnsi="Arial"/>
        </w:rPr>
        <w:softHyphen/>
      </w:r>
      <w:r w:rsidRPr="00576020">
        <w:rPr>
          <w:rFonts w:ascii="Arial" w:hAnsi="Arial"/>
        </w:rPr>
        <w:t>baren Ergebnisse abgeliefert, so is</w:t>
      </w:r>
      <w:r w:rsidR="00135B9D" w:rsidRPr="00576020">
        <w:rPr>
          <w:rFonts w:ascii="Arial" w:hAnsi="Arial"/>
        </w:rPr>
        <w:t xml:space="preserve">t in jedem Falle die Praktische </w:t>
      </w:r>
      <w:r w:rsidRPr="00576020">
        <w:rPr>
          <w:rFonts w:ascii="Arial" w:hAnsi="Arial"/>
        </w:rPr>
        <w:t>Prüfarbeit als „nicht bestanden“ zu bewerten.</w:t>
      </w:r>
    </w:p>
    <w:p w:rsidR="000D7D5A" w:rsidRPr="00576020" w:rsidRDefault="000D7D5A" w:rsidP="00EF76BB">
      <w:pPr>
        <w:tabs>
          <w:tab w:val="left" w:pos="851"/>
          <w:tab w:val="center" w:pos="4536"/>
          <w:tab w:val="right" w:pos="9072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bCs/>
        </w:rPr>
      </w:pPr>
    </w:p>
    <w:p w:rsidR="000D7D5A" w:rsidRPr="00576020" w:rsidRDefault="000D7D5A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  <w:tab w:val="center" w:pos="4536"/>
          <w:tab w:val="right" w:pos="9072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bCs/>
          <w:szCs w:val="20"/>
        </w:rPr>
      </w:pPr>
      <w:r w:rsidRPr="00576020">
        <w:rPr>
          <w:rFonts w:ascii="Arial" w:hAnsi="Arial"/>
          <w:szCs w:val="20"/>
        </w:rPr>
        <w:t>Für die praktische STE-Aufgabe</w:t>
      </w:r>
      <w:r w:rsidR="007F62D9">
        <w:rPr>
          <w:rFonts w:ascii="Arial" w:hAnsi="Arial"/>
          <w:szCs w:val="20"/>
        </w:rPr>
        <w:t xml:space="preserve"> </w:t>
      </w:r>
      <w:r w:rsidRPr="00576020">
        <w:rPr>
          <w:rFonts w:ascii="Arial" w:hAnsi="Arial"/>
          <w:szCs w:val="20"/>
        </w:rPr>
        <w:t>ist vom Prüfling notwendiges Schreibzeug (Bleistift, Radiergummi, Lineal, Schablone, etc.) mitzubringen.</w:t>
      </w:r>
    </w:p>
    <w:p w:rsidR="000D7D5A" w:rsidRPr="00576020" w:rsidRDefault="000D7D5A" w:rsidP="00EF76BB">
      <w:pPr>
        <w:ind w:left="567"/>
        <w:jc w:val="both"/>
        <w:rPr>
          <w:rFonts w:ascii="Arial" w:hAnsi="Arial"/>
          <w:bCs/>
          <w:szCs w:val="20"/>
        </w:rPr>
      </w:pPr>
    </w:p>
    <w:p w:rsidR="000D7D5A" w:rsidRPr="00FA6662" w:rsidRDefault="00FA6662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  <w:tab w:val="center" w:pos="4536"/>
          <w:tab w:val="right" w:pos="9072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bCs/>
          <w:szCs w:val="20"/>
        </w:rPr>
      </w:pPr>
      <w:r w:rsidRPr="00FA6662">
        <w:rPr>
          <w:rFonts w:ascii="Arial" w:hAnsi="Arial"/>
          <w:bCs/>
          <w:szCs w:val="20"/>
        </w:rPr>
        <w:t xml:space="preserve">Das </w:t>
      </w:r>
      <w:r w:rsidR="000D7D5A" w:rsidRPr="00FA6662">
        <w:rPr>
          <w:rFonts w:ascii="Arial" w:hAnsi="Arial"/>
          <w:bCs/>
          <w:szCs w:val="20"/>
        </w:rPr>
        <w:t>PMF</w:t>
      </w:r>
      <w:r w:rsidR="000D7D5A" w:rsidRPr="00FA6662">
        <w:rPr>
          <w:rFonts w:ascii="Arial" w:hAnsi="Arial"/>
          <w:szCs w:val="20"/>
        </w:rPr>
        <w:t xml:space="preserve"> </w:t>
      </w:r>
      <w:r>
        <w:rPr>
          <w:rFonts w:ascii="Arial" w:hAnsi="Arial"/>
          <w:szCs w:val="20"/>
        </w:rPr>
        <w:t xml:space="preserve">ist Inhalt </w:t>
      </w:r>
      <w:r w:rsidRPr="00FA6662">
        <w:rPr>
          <w:rFonts w:ascii="Arial" w:hAnsi="Arial"/>
          <w:szCs w:val="20"/>
        </w:rPr>
        <w:t>der praktischen Prüfung</w:t>
      </w:r>
      <w:r w:rsidR="000D7D5A" w:rsidRPr="00FA6662">
        <w:rPr>
          <w:rFonts w:ascii="Arial" w:hAnsi="Arial"/>
          <w:szCs w:val="20"/>
        </w:rPr>
        <w:t>.</w:t>
      </w:r>
    </w:p>
    <w:p w:rsidR="00CA05EF" w:rsidRPr="00576020" w:rsidRDefault="00CA05EF" w:rsidP="00576020">
      <w:pPr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/>
          <w:szCs w:val="20"/>
        </w:rPr>
      </w:pPr>
    </w:p>
    <w:p w:rsidR="008D1F19" w:rsidRDefault="00922200" w:rsidP="00EF76BB">
      <w:pPr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b/>
          <w:szCs w:val="20"/>
        </w:rPr>
      </w:pPr>
      <w:r w:rsidRPr="001C6074">
        <w:rPr>
          <w:rFonts w:ascii="Arial" w:hAnsi="Arial"/>
          <w:b/>
          <w:szCs w:val="20"/>
        </w:rPr>
        <w:t>Prüfungsabschnitt – STE (Steuerungsaufgabe)</w:t>
      </w:r>
    </w:p>
    <w:p w:rsidR="00831DA3" w:rsidRPr="00831DA3" w:rsidRDefault="00831DA3" w:rsidP="00831DA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</w:rPr>
      </w:pPr>
    </w:p>
    <w:p w:rsidR="00922200" w:rsidRPr="002B0C53" w:rsidRDefault="00922200" w:rsidP="00576020">
      <w:pPr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/>
          <w:szCs w:val="20"/>
        </w:rPr>
      </w:pPr>
    </w:p>
    <w:p w:rsidR="0075168A" w:rsidRPr="002B0C53" w:rsidRDefault="0075168A" w:rsidP="00EF76BB">
      <w:pPr>
        <w:numPr>
          <w:ilvl w:val="1"/>
          <w:numId w:val="8"/>
        </w:numPr>
        <w:tabs>
          <w:tab w:val="clear" w:pos="360"/>
          <w:tab w:val="num" w:pos="567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2B0C53">
        <w:rPr>
          <w:rFonts w:ascii="Arial" w:hAnsi="Arial"/>
          <w:szCs w:val="20"/>
        </w:rPr>
        <w:t>D</w:t>
      </w:r>
      <w:r w:rsidR="00DB5049">
        <w:rPr>
          <w:rFonts w:ascii="Arial" w:hAnsi="Arial"/>
          <w:szCs w:val="20"/>
        </w:rPr>
        <w:t>ie</w:t>
      </w:r>
      <w:r w:rsidRPr="002B0C53">
        <w:rPr>
          <w:rFonts w:ascii="Arial" w:hAnsi="Arial"/>
          <w:szCs w:val="20"/>
        </w:rPr>
        <w:t xml:space="preserve"> Prüfung</w:t>
      </w:r>
      <w:r w:rsidR="00135B9D">
        <w:rPr>
          <w:rFonts w:ascii="Arial" w:hAnsi="Arial"/>
          <w:szCs w:val="20"/>
        </w:rPr>
        <w:t xml:space="preserve"> </w:t>
      </w:r>
      <w:r w:rsidRPr="002B0C53">
        <w:rPr>
          <w:rFonts w:ascii="Arial" w:hAnsi="Arial"/>
          <w:szCs w:val="20"/>
        </w:rPr>
        <w:t xml:space="preserve">wird an </w:t>
      </w:r>
      <w:r w:rsidR="00525328">
        <w:rPr>
          <w:rFonts w:ascii="Arial" w:hAnsi="Arial"/>
          <w:szCs w:val="20"/>
        </w:rPr>
        <w:t xml:space="preserve">zwei aufeinanderfolgenden </w:t>
      </w:r>
      <w:r w:rsidRPr="002B0C53">
        <w:rPr>
          <w:rFonts w:ascii="Arial" w:hAnsi="Arial"/>
          <w:szCs w:val="20"/>
        </w:rPr>
        <w:t>Prüfungstag</w:t>
      </w:r>
      <w:r w:rsidR="00525328">
        <w:rPr>
          <w:rFonts w:ascii="Arial" w:hAnsi="Arial"/>
          <w:szCs w:val="20"/>
        </w:rPr>
        <w:t>en</w:t>
      </w:r>
      <w:r w:rsidRPr="002B0C53">
        <w:rPr>
          <w:rFonts w:ascii="Arial" w:hAnsi="Arial"/>
          <w:szCs w:val="20"/>
        </w:rPr>
        <w:t xml:space="preserve"> absolviert,</w:t>
      </w:r>
      <w:r w:rsidR="00095773">
        <w:rPr>
          <w:rFonts w:ascii="Arial" w:hAnsi="Arial"/>
          <w:szCs w:val="20"/>
        </w:rPr>
        <w:t xml:space="preserve"> </w:t>
      </w:r>
      <w:r w:rsidR="00095773" w:rsidRPr="00E66590">
        <w:rPr>
          <w:rFonts w:ascii="Arial" w:hAnsi="Arial"/>
          <w:szCs w:val="20"/>
        </w:rPr>
        <w:t xml:space="preserve">die Richtzeit beträgt für </w:t>
      </w:r>
      <w:r w:rsidR="00095773">
        <w:rPr>
          <w:rFonts w:ascii="Arial" w:hAnsi="Arial"/>
          <w:szCs w:val="20"/>
        </w:rPr>
        <w:t xml:space="preserve">diese Aufgabe </w:t>
      </w:r>
      <w:r w:rsidR="00525328">
        <w:rPr>
          <w:rFonts w:ascii="Arial" w:hAnsi="Arial"/>
          <w:szCs w:val="20"/>
        </w:rPr>
        <w:t>1</w:t>
      </w:r>
      <w:r w:rsidR="00E37917">
        <w:rPr>
          <w:rFonts w:ascii="Arial" w:hAnsi="Arial"/>
          <w:szCs w:val="20"/>
        </w:rPr>
        <w:t>4</w:t>
      </w:r>
      <w:r w:rsidR="00095773">
        <w:rPr>
          <w:rFonts w:ascii="Arial" w:hAnsi="Arial"/>
          <w:szCs w:val="20"/>
        </w:rPr>
        <w:t xml:space="preserve"> Stunden + 1 Stunde Überzeit</w:t>
      </w:r>
      <w:r w:rsidRPr="002B0C53">
        <w:rPr>
          <w:rFonts w:ascii="Arial" w:hAnsi="Arial"/>
          <w:szCs w:val="20"/>
        </w:rPr>
        <w:t>. Danach i</w:t>
      </w:r>
      <w:r w:rsidR="00095773">
        <w:rPr>
          <w:rFonts w:ascii="Arial" w:hAnsi="Arial"/>
          <w:szCs w:val="20"/>
        </w:rPr>
        <w:t xml:space="preserve">st die Prüfung </w:t>
      </w:r>
      <w:r w:rsidR="00EF76BB">
        <w:rPr>
          <w:rFonts w:ascii="Arial" w:hAnsi="Arial"/>
          <w:szCs w:val="20"/>
        </w:rPr>
        <w:t>abzubrechen.</w:t>
      </w:r>
    </w:p>
    <w:p w:rsidR="00E61988" w:rsidRPr="002B0C53" w:rsidRDefault="00E61988" w:rsidP="00EF76BB">
      <w:pPr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</w:p>
    <w:p w:rsidR="00EF76BB" w:rsidRDefault="00E66590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2B0C53">
        <w:rPr>
          <w:rFonts w:ascii="Arial" w:hAnsi="Arial"/>
          <w:szCs w:val="20"/>
        </w:rPr>
        <w:t xml:space="preserve">Die </w:t>
      </w:r>
      <w:r w:rsidRPr="00095773">
        <w:rPr>
          <w:rFonts w:ascii="Arial" w:hAnsi="Arial"/>
          <w:bCs/>
          <w:szCs w:val="20"/>
        </w:rPr>
        <w:t>Funktionskontrolle</w:t>
      </w:r>
      <w:r w:rsidRPr="002B0C53">
        <w:rPr>
          <w:rFonts w:ascii="Arial" w:hAnsi="Arial"/>
          <w:szCs w:val="20"/>
        </w:rPr>
        <w:t xml:space="preserve"> ist vom Prüfling unter Beisein einer Aufsichtsperson selbst durchzuführen.</w:t>
      </w:r>
      <w:r w:rsidR="00E24D39" w:rsidRPr="002B0C53">
        <w:rPr>
          <w:rFonts w:ascii="Arial" w:hAnsi="Arial"/>
          <w:szCs w:val="20"/>
        </w:rPr>
        <w:t xml:space="preserve"> Anschließend ist die Schaltung laut Prüfprotokoll </w:t>
      </w:r>
      <w:r w:rsidR="00AC1177" w:rsidRPr="002B0C53">
        <w:rPr>
          <w:rFonts w:ascii="Arial" w:hAnsi="Arial"/>
          <w:szCs w:val="20"/>
        </w:rPr>
        <w:t>im Sinne des E-Check</w:t>
      </w:r>
      <w:r w:rsidR="00022C68" w:rsidRPr="002B0C53">
        <w:rPr>
          <w:rFonts w:ascii="Arial" w:hAnsi="Arial"/>
          <w:szCs w:val="20"/>
        </w:rPr>
        <w:t>s</w:t>
      </w:r>
      <w:r w:rsidR="000E3EBA">
        <w:rPr>
          <w:rFonts w:ascii="Arial" w:hAnsi="Arial"/>
          <w:szCs w:val="20"/>
        </w:rPr>
        <w:t xml:space="preserve"> </w:t>
      </w:r>
      <w:r w:rsidR="00AC1177" w:rsidRPr="002B0C53">
        <w:rPr>
          <w:rFonts w:ascii="Arial" w:hAnsi="Arial"/>
          <w:szCs w:val="20"/>
        </w:rPr>
        <w:t xml:space="preserve">auf alle sicherheitsrelevanten Punkte zu </w:t>
      </w:r>
      <w:r w:rsidR="00AC1177" w:rsidRPr="00095773">
        <w:rPr>
          <w:rFonts w:ascii="Arial" w:hAnsi="Arial"/>
          <w:szCs w:val="20"/>
        </w:rPr>
        <w:t>überprüfen</w:t>
      </w:r>
      <w:r w:rsidR="00AC1177" w:rsidRPr="002B0C53">
        <w:rPr>
          <w:rFonts w:ascii="Arial" w:hAnsi="Arial"/>
          <w:szCs w:val="20"/>
        </w:rPr>
        <w:t xml:space="preserve"> und zu </w:t>
      </w:r>
      <w:r w:rsidR="00AC1177" w:rsidRPr="00095773">
        <w:rPr>
          <w:rFonts w:ascii="Arial" w:hAnsi="Arial"/>
          <w:szCs w:val="20"/>
        </w:rPr>
        <w:t>dokumentieren.</w:t>
      </w:r>
    </w:p>
    <w:p w:rsidR="00525328" w:rsidRDefault="00EF4AFF" w:rsidP="00EF76BB">
      <w:pPr>
        <w:tabs>
          <w:tab w:val="left" w:pos="851"/>
        </w:tabs>
        <w:overflowPunct w:val="0"/>
        <w:autoSpaceDE w:val="0"/>
        <w:autoSpaceDN w:val="0"/>
        <w:adjustRightInd w:val="0"/>
        <w:spacing w:before="120"/>
        <w:ind w:left="567"/>
        <w:jc w:val="both"/>
        <w:textAlignment w:val="baseline"/>
        <w:rPr>
          <w:rFonts w:ascii="Arial" w:hAnsi="Arial"/>
          <w:szCs w:val="20"/>
        </w:rPr>
      </w:pPr>
      <w:r w:rsidRPr="00095773">
        <w:rPr>
          <w:rFonts w:ascii="Arial" w:hAnsi="Arial"/>
          <w:szCs w:val="20"/>
        </w:rPr>
        <w:t>Beachte:</w:t>
      </w:r>
      <w:r w:rsidRPr="002B0C53">
        <w:rPr>
          <w:rFonts w:ascii="Arial" w:hAnsi="Arial"/>
          <w:szCs w:val="20"/>
        </w:rPr>
        <w:t xml:space="preserve"> </w:t>
      </w:r>
    </w:p>
    <w:p w:rsidR="00AC1177" w:rsidRPr="00525328" w:rsidRDefault="00EF4AFF" w:rsidP="00525328">
      <w:pPr>
        <w:pStyle w:val="Listenabsatz"/>
        <w:numPr>
          <w:ilvl w:val="0"/>
          <w:numId w:val="37"/>
        </w:numPr>
        <w:tabs>
          <w:tab w:val="left" w:pos="851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Arial" w:hAnsi="Arial"/>
          <w:szCs w:val="20"/>
        </w:rPr>
      </w:pPr>
      <w:r w:rsidRPr="00525328">
        <w:rPr>
          <w:rFonts w:ascii="Arial" w:hAnsi="Arial"/>
          <w:szCs w:val="20"/>
        </w:rPr>
        <w:t>Vor der Inbetriebnahme unbedingt die Einspeisung zur Ver</w:t>
      </w:r>
      <w:r w:rsidR="00EF76BB" w:rsidRPr="00525328">
        <w:rPr>
          <w:rFonts w:ascii="Arial" w:hAnsi="Arial"/>
          <w:szCs w:val="20"/>
        </w:rPr>
        <w:softHyphen/>
      </w:r>
      <w:r w:rsidRPr="00525328">
        <w:rPr>
          <w:rFonts w:ascii="Arial" w:hAnsi="Arial"/>
          <w:szCs w:val="20"/>
        </w:rPr>
        <w:t xml:space="preserve">hinderung von Folgeschäden </w:t>
      </w:r>
      <w:r w:rsidR="00576020" w:rsidRPr="00525328">
        <w:rPr>
          <w:rFonts w:ascii="Arial" w:hAnsi="Arial"/>
          <w:szCs w:val="20"/>
        </w:rPr>
        <w:t>(</w:t>
      </w:r>
      <w:r w:rsidRPr="00525328">
        <w:rPr>
          <w:rFonts w:ascii="Arial" w:hAnsi="Arial"/>
          <w:szCs w:val="20"/>
        </w:rPr>
        <w:t>z.B. Fre</w:t>
      </w:r>
      <w:r w:rsidR="00576020" w:rsidRPr="00525328">
        <w:rPr>
          <w:rFonts w:ascii="Arial" w:hAnsi="Arial"/>
          <w:szCs w:val="20"/>
        </w:rPr>
        <w:t>quenzumrichter, SPS, Elektronik)</w:t>
      </w:r>
      <w:r w:rsidRPr="00525328">
        <w:rPr>
          <w:rFonts w:ascii="Arial" w:hAnsi="Arial"/>
          <w:szCs w:val="20"/>
        </w:rPr>
        <w:t xml:space="preserve"> </w:t>
      </w:r>
      <w:r w:rsidR="00576020" w:rsidRPr="00525328">
        <w:rPr>
          <w:rFonts w:ascii="Arial" w:hAnsi="Arial"/>
          <w:szCs w:val="20"/>
        </w:rPr>
        <w:t>kontrollieren</w:t>
      </w:r>
      <w:r w:rsidRPr="00525328">
        <w:rPr>
          <w:rFonts w:ascii="Arial" w:hAnsi="Arial"/>
          <w:szCs w:val="20"/>
        </w:rPr>
        <w:t>.</w:t>
      </w:r>
    </w:p>
    <w:p w:rsidR="00525328" w:rsidRPr="00525328" w:rsidRDefault="00525328" w:rsidP="00525328">
      <w:pPr>
        <w:pStyle w:val="Listenabsatz"/>
        <w:numPr>
          <w:ilvl w:val="0"/>
          <w:numId w:val="37"/>
        </w:numPr>
        <w:tabs>
          <w:tab w:val="left" w:pos="851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Arial" w:hAnsi="Arial"/>
          <w:szCs w:val="20"/>
        </w:rPr>
      </w:pPr>
      <w:r w:rsidRPr="00525328">
        <w:rPr>
          <w:rFonts w:ascii="Arial" w:hAnsi="Arial"/>
          <w:szCs w:val="20"/>
        </w:rPr>
        <w:t xml:space="preserve">Bei der Isolationsmessung sind die nicht benötigten Schutzorgane </w:t>
      </w:r>
      <w:r w:rsidR="00896406" w:rsidRPr="00525328">
        <w:rPr>
          <w:rFonts w:ascii="Arial" w:hAnsi="Arial"/>
          <w:szCs w:val="20"/>
        </w:rPr>
        <w:t>abzuschalten,</w:t>
      </w:r>
      <w:r w:rsidRPr="00525328">
        <w:rPr>
          <w:rFonts w:ascii="Arial" w:hAnsi="Arial"/>
          <w:szCs w:val="20"/>
        </w:rPr>
        <w:t xml:space="preserve"> um die elektronischen Betriebsmittel zu schützen.</w:t>
      </w:r>
    </w:p>
    <w:p w:rsidR="00095773" w:rsidRPr="002B0C53" w:rsidRDefault="00095773" w:rsidP="00576020">
      <w:pPr>
        <w:tabs>
          <w:tab w:val="left" w:pos="85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</w:p>
    <w:p w:rsidR="00EF4AFF" w:rsidRPr="002B0C53" w:rsidRDefault="00EF4AFF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095773">
        <w:rPr>
          <w:rFonts w:ascii="Arial" w:hAnsi="Arial"/>
          <w:szCs w:val="20"/>
        </w:rPr>
        <w:t>Hinweis:</w:t>
      </w:r>
      <w:r w:rsidR="00095773">
        <w:rPr>
          <w:rFonts w:ascii="Arial" w:hAnsi="Arial"/>
          <w:szCs w:val="20"/>
        </w:rPr>
        <w:t xml:space="preserve"> Im Schaltplan </w:t>
      </w:r>
      <w:r w:rsidRPr="002B0C53">
        <w:rPr>
          <w:rFonts w:ascii="Arial" w:hAnsi="Arial"/>
          <w:szCs w:val="20"/>
        </w:rPr>
        <w:t>sind die Motordaten lt. Leistungsschild (</w:t>
      </w:r>
      <w:r w:rsidR="00576020">
        <w:rPr>
          <w:rFonts w:ascii="Arial" w:hAnsi="Arial"/>
          <w:szCs w:val="20"/>
        </w:rPr>
        <w:t xml:space="preserve">siehe </w:t>
      </w:r>
      <w:r w:rsidRPr="002B0C53">
        <w:rPr>
          <w:rFonts w:ascii="Arial" w:hAnsi="Arial"/>
          <w:szCs w:val="20"/>
        </w:rPr>
        <w:t>Lochblechplatte</w:t>
      </w:r>
      <w:r w:rsidR="00613DB4">
        <w:rPr>
          <w:rFonts w:ascii="Arial" w:hAnsi="Arial"/>
          <w:szCs w:val="20"/>
        </w:rPr>
        <w:t xml:space="preserve"> / Flipchart</w:t>
      </w:r>
      <w:r w:rsidRPr="002B0C53">
        <w:rPr>
          <w:rFonts w:ascii="Arial" w:hAnsi="Arial"/>
          <w:szCs w:val="20"/>
        </w:rPr>
        <w:t>) einzu</w:t>
      </w:r>
      <w:r w:rsidR="00EF76BB">
        <w:rPr>
          <w:rFonts w:ascii="Arial" w:hAnsi="Arial"/>
          <w:szCs w:val="20"/>
        </w:rPr>
        <w:softHyphen/>
      </w:r>
      <w:r w:rsidRPr="002B0C53">
        <w:rPr>
          <w:rFonts w:ascii="Arial" w:hAnsi="Arial"/>
          <w:szCs w:val="20"/>
        </w:rPr>
        <w:t>tragen.</w:t>
      </w:r>
    </w:p>
    <w:p w:rsidR="00EF4AFF" w:rsidRPr="002B0C53" w:rsidRDefault="00EF4AFF" w:rsidP="00EF76BB">
      <w:pPr>
        <w:pStyle w:val="Listenabsatz"/>
        <w:ind w:left="567"/>
        <w:jc w:val="both"/>
        <w:rPr>
          <w:rFonts w:ascii="Arial" w:hAnsi="Arial"/>
          <w:szCs w:val="20"/>
        </w:rPr>
      </w:pPr>
    </w:p>
    <w:p w:rsidR="00F82A4B" w:rsidRPr="002B0C53" w:rsidRDefault="00CE1133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095773">
        <w:rPr>
          <w:rFonts w:ascii="Arial" w:hAnsi="Arial"/>
          <w:bCs/>
          <w:szCs w:val="20"/>
        </w:rPr>
        <w:t>Übermäßiger</w:t>
      </w:r>
      <w:r w:rsidR="00E66590" w:rsidRPr="00095773">
        <w:rPr>
          <w:rFonts w:ascii="Arial" w:hAnsi="Arial"/>
          <w:szCs w:val="20"/>
        </w:rPr>
        <w:t xml:space="preserve"> </w:t>
      </w:r>
      <w:r w:rsidR="00E66590" w:rsidRPr="00095773">
        <w:rPr>
          <w:rFonts w:ascii="Arial" w:hAnsi="Arial"/>
          <w:bCs/>
          <w:szCs w:val="20"/>
        </w:rPr>
        <w:t xml:space="preserve">Bedarf </w:t>
      </w:r>
      <w:r w:rsidR="00E66590" w:rsidRPr="00095773">
        <w:rPr>
          <w:rFonts w:ascii="Arial" w:hAnsi="Arial"/>
          <w:szCs w:val="20"/>
        </w:rPr>
        <w:t>an Material</w:t>
      </w:r>
      <w:r w:rsidR="002770CB" w:rsidRPr="00095773">
        <w:rPr>
          <w:rFonts w:ascii="Arial" w:hAnsi="Arial"/>
          <w:szCs w:val="20"/>
        </w:rPr>
        <w:t xml:space="preserve"> und </w:t>
      </w:r>
      <w:r w:rsidR="00E66590" w:rsidRPr="00095773">
        <w:rPr>
          <w:rFonts w:ascii="Arial" w:hAnsi="Arial"/>
          <w:szCs w:val="20"/>
        </w:rPr>
        <w:t xml:space="preserve">Bauteilen </w:t>
      </w:r>
      <w:r w:rsidR="002770CB" w:rsidRPr="00095773">
        <w:rPr>
          <w:rFonts w:ascii="Arial" w:hAnsi="Arial"/>
          <w:szCs w:val="20"/>
        </w:rPr>
        <w:t>bzw. Zerstörung von</w:t>
      </w:r>
      <w:r w:rsidR="00E66590" w:rsidRPr="00095773">
        <w:rPr>
          <w:rFonts w:ascii="Arial" w:hAnsi="Arial"/>
          <w:szCs w:val="20"/>
        </w:rPr>
        <w:t xml:space="preserve"> </w:t>
      </w:r>
      <w:r w:rsidR="000E3EBA" w:rsidRPr="00095773">
        <w:rPr>
          <w:rFonts w:ascii="Arial" w:hAnsi="Arial"/>
          <w:szCs w:val="20"/>
        </w:rPr>
        <w:t>Geräten</w:t>
      </w:r>
      <w:r w:rsidR="000E3EBA" w:rsidRPr="002B0C53">
        <w:rPr>
          <w:rFonts w:ascii="Arial" w:hAnsi="Arial"/>
          <w:b/>
          <w:szCs w:val="20"/>
        </w:rPr>
        <w:t xml:space="preserve"> </w:t>
      </w:r>
      <w:r w:rsidR="000E3EBA" w:rsidRPr="002B0C53">
        <w:rPr>
          <w:rFonts w:ascii="Arial" w:hAnsi="Arial"/>
          <w:szCs w:val="20"/>
        </w:rPr>
        <w:t>durch</w:t>
      </w:r>
      <w:r w:rsidR="00E66590" w:rsidRPr="002B0C53">
        <w:rPr>
          <w:rFonts w:ascii="Arial" w:hAnsi="Arial"/>
          <w:szCs w:val="20"/>
        </w:rPr>
        <w:t xml:space="preserve"> Ver</w:t>
      </w:r>
      <w:r w:rsidR="00EC7F7C">
        <w:rPr>
          <w:rFonts w:ascii="Arial" w:hAnsi="Arial"/>
          <w:szCs w:val="20"/>
        </w:rPr>
        <w:softHyphen/>
      </w:r>
      <w:r w:rsidR="00E66590" w:rsidRPr="002B0C53">
        <w:rPr>
          <w:rFonts w:ascii="Arial" w:hAnsi="Arial"/>
          <w:szCs w:val="20"/>
        </w:rPr>
        <w:t>schulden des Prüflings (Unachtsam- oder Fahrlässigkeit) wird im Tagesbericht vermerkt</w:t>
      </w:r>
      <w:r w:rsidR="00AF1491" w:rsidRPr="002B0C53">
        <w:rPr>
          <w:rFonts w:ascii="Arial" w:hAnsi="Arial"/>
          <w:szCs w:val="20"/>
        </w:rPr>
        <w:t xml:space="preserve"> </w:t>
      </w:r>
      <w:r w:rsidR="00E66590" w:rsidRPr="002B0C53">
        <w:rPr>
          <w:rFonts w:ascii="Arial" w:hAnsi="Arial"/>
          <w:szCs w:val="20"/>
        </w:rPr>
        <w:t>und kann zu einem Punkteabzug führen.</w:t>
      </w:r>
    </w:p>
    <w:p w:rsidR="00E66590" w:rsidRPr="002B0C53" w:rsidRDefault="00E66590" w:rsidP="00EF76BB">
      <w:pPr>
        <w:tabs>
          <w:tab w:val="left" w:pos="85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</w:p>
    <w:p w:rsidR="00E66590" w:rsidRDefault="00E66590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2B0C53">
        <w:rPr>
          <w:rFonts w:ascii="Arial" w:hAnsi="Arial"/>
          <w:szCs w:val="20"/>
        </w:rPr>
        <w:t xml:space="preserve">Nach </w:t>
      </w:r>
      <w:r w:rsidR="004050A5" w:rsidRPr="00095773">
        <w:rPr>
          <w:rFonts w:ascii="Arial" w:hAnsi="Arial"/>
          <w:bCs/>
          <w:szCs w:val="20"/>
        </w:rPr>
        <w:t>Abschluss de</w:t>
      </w:r>
      <w:r w:rsidR="00C64D82">
        <w:rPr>
          <w:rFonts w:ascii="Arial" w:hAnsi="Arial"/>
          <w:bCs/>
          <w:szCs w:val="20"/>
        </w:rPr>
        <w:t xml:space="preserve">r Prüfung </w:t>
      </w:r>
      <w:r w:rsidRPr="002B0C53">
        <w:rPr>
          <w:rFonts w:ascii="Arial" w:hAnsi="Arial"/>
          <w:szCs w:val="20"/>
        </w:rPr>
        <w:t xml:space="preserve">hat der Prüfling die </w:t>
      </w:r>
      <w:r w:rsidR="004050A5" w:rsidRPr="002B0C53">
        <w:rPr>
          <w:rFonts w:ascii="Arial" w:hAnsi="Arial"/>
          <w:szCs w:val="20"/>
        </w:rPr>
        <w:t>kompletten</w:t>
      </w:r>
      <w:r w:rsidRPr="002B0C53">
        <w:rPr>
          <w:rFonts w:ascii="Arial" w:hAnsi="Arial"/>
          <w:szCs w:val="20"/>
        </w:rPr>
        <w:t xml:space="preserve"> Unter</w:t>
      </w:r>
      <w:r w:rsidR="00EF76BB">
        <w:rPr>
          <w:rFonts w:ascii="Arial" w:hAnsi="Arial"/>
          <w:szCs w:val="20"/>
        </w:rPr>
        <w:softHyphen/>
      </w:r>
      <w:r w:rsidRPr="002B0C53">
        <w:rPr>
          <w:rFonts w:ascii="Arial" w:hAnsi="Arial"/>
          <w:szCs w:val="20"/>
        </w:rPr>
        <w:t xml:space="preserve">lagen (ergänzte und mit der </w:t>
      </w:r>
      <w:r w:rsidR="00F76399" w:rsidRPr="002B0C53">
        <w:rPr>
          <w:rFonts w:ascii="Arial" w:hAnsi="Arial"/>
          <w:szCs w:val="20"/>
        </w:rPr>
        <w:t>Prüflings</w:t>
      </w:r>
      <w:r w:rsidR="00AF1491" w:rsidRPr="002B0C53">
        <w:rPr>
          <w:rFonts w:ascii="Arial" w:hAnsi="Arial"/>
          <w:szCs w:val="20"/>
        </w:rPr>
        <w:t>nummer</w:t>
      </w:r>
      <w:r w:rsidRPr="002B0C53">
        <w:rPr>
          <w:rFonts w:ascii="Arial" w:hAnsi="Arial"/>
          <w:szCs w:val="20"/>
        </w:rPr>
        <w:t xml:space="preserve"> versehene Schaltpläne, </w:t>
      </w:r>
      <w:r w:rsidR="004050A5" w:rsidRPr="002B0C53">
        <w:rPr>
          <w:rFonts w:ascii="Arial" w:hAnsi="Arial"/>
          <w:szCs w:val="20"/>
        </w:rPr>
        <w:t>Prüf</w:t>
      </w:r>
      <w:r w:rsidR="00576020">
        <w:rPr>
          <w:rFonts w:ascii="Arial" w:hAnsi="Arial"/>
          <w:szCs w:val="20"/>
        </w:rPr>
        <w:softHyphen/>
      </w:r>
      <w:r w:rsidR="004050A5" w:rsidRPr="002B0C53">
        <w:rPr>
          <w:rFonts w:ascii="Arial" w:hAnsi="Arial"/>
          <w:szCs w:val="20"/>
        </w:rPr>
        <w:t>protokolle,</w:t>
      </w:r>
      <w:r w:rsidRPr="002B0C53">
        <w:rPr>
          <w:rFonts w:ascii="Arial" w:hAnsi="Arial"/>
          <w:szCs w:val="20"/>
        </w:rPr>
        <w:t xml:space="preserve"> etc.) abzugeben, den Arbeitsplatz</w:t>
      </w:r>
      <w:r w:rsidR="0023226B" w:rsidRPr="002B0C53">
        <w:rPr>
          <w:rFonts w:ascii="Arial" w:hAnsi="Arial"/>
          <w:szCs w:val="20"/>
        </w:rPr>
        <w:t xml:space="preserve"> a</w:t>
      </w:r>
      <w:r w:rsidRPr="002B0C53">
        <w:rPr>
          <w:rFonts w:ascii="Arial" w:hAnsi="Arial"/>
          <w:szCs w:val="20"/>
        </w:rPr>
        <w:t>ufzuräumen und den Raum unverzüglich zu verlassen.</w:t>
      </w:r>
    </w:p>
    <w:p w:rsidR="00EF76BB" w:rsidRPr="002B0C53" w:rsidRDefault="00EF76BB" w:rsidP="00EF76BB">
      <w:pPr>
        <w:tabs>
          <w:tab w:val="left" w:pos="85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</w:p>
    <w:p w:rsidR="00DE6E45" w:rsidRDefault="00922200" w:rsidP="00A318D5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  <w:lang w:val="de-AT"/>
        </w:rPr>
      </w:pPr>
      <w:r w:rsidRPr="00C70795">
        <w:rPr>
          <w:rFonts w:ascii="Arial" w:hAnsi="Arial"/>
          <w:szCs w:val="20"/>
        </w:rPr>
        <w:t xml:space="preserve">Hinweis: </w:t>
      </w:r>
      <w:r w:rsidRPr="00C70795">
        <w:rPr>
          <w:rFonts w:ascii="Arial" w:hAnsi="Arial"/>
          <w:szCs w:val="20"/>
          <w:lang w:val="de-AT"/>
        </w:rPr>
        <w:t>Die Verdrahtung der 24 V/DC Steuerspannung (mit den 24V</w:t>
      </w:r>
      <w:r w:rsidR="003116B7" w:rsidRPr="00C70795">
        <w:rPr>
          <w:rFonts w:ascii="Arial" w:hAnsi="Arial"/>
          <w:szCs w:val="20"/>
          <w:lang w:val="de-AT"/>
        </w:rPr>
        <w:t xml:space="preserve"> </w:t>
      </w:r>
      <w:r w:rsidRPr="00C70795">
        <w:rPr>
          <w:rFonts w:ascii="Arial" w:hAnsi="Arial"/>
          <w:szCs w:val="20"/>
          <w:lang w:val="de-AT"/>
        </w:rPr>
        <w:t>Betriebsmittel) ist mit H07V-K (</w:t>
      </w:r>
      <w:proofErr w:type="spellStart"/>
      <w:r w:rsidRPr="00C70795">
        <w:rPr>
          <w:rFonts w:ascii="Arial" w:hAnsi="Arial"/>
          <w:szCs w:val="20"/>
          <w:lang w:val="de-AT"/>
        </w:rPr>
        <w:t>Yf</w:t>
      </w:r>
      <w:proofErr w:type="spellEnd"/>
      <w:r w:rsidRPr="00C70795">
        <w:rPr>
          <w:rFonts w:ascii="Arial" w:hAnsi="Arial"/>
          <w:szCs w:val="20"/>
          <w:lang w:val="de-AT"/>
        </w:rPr>
        <w:t xml:space="preserve">) 1mm² </w:t>
      </w:r>
      <w:r w:rsidR="00613DB4">
        <w:rPr>
          <w:rFonts w:ascii="Arial" w:hAnsi="Arial"/>
          <w:szCs w:val="20"/>
          <w:lang w:val="de-AT"/>
        </w:rPr>
        <w:t>blau bzw. blau/weiß</w:t>
      </w:r>
      <w:r w:rsidRPr="00C70795">
        <w:rPr>
          <w:rFonts w:ascii="Arial" w:hAnsi="Arial"/>
          <w:szCs w:val="20"/>
          <w:lang w:val="de-AT"/>
        </w:rPr>
        <w:t xml:space="preserve"> auszuführen. </w:t>
      </w:r>
    </w:p>
    <w:p w:rsidR="00C70795" w:rsidRDefault="00C70795" w:rsidP="00C70795">
      <w:pPr>
        <w:pStyle w:val="Listenabsatz"/>
        <w:rPr>
          <w:rFonts w:ascii="Arial" w:hAnsi="Arial"/>
          <w:szCs w:val="20"/>
          <w:lang w:val="de-AT"/>
        </w:rPr>
      </w:pPr>
    </w:p>
    <w:p w:rsidR="00EF76BB" w:rsidRPr="00831DA3" w:rsidRDefault="00C00737" w:rsidP="00487F06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  <w:lang w:val="de-AT"/>
        </w:rPr>
      </w:pPr>
      <w:r w:rsidRPr="00831DA3">
        <w:rPr>
          <w:rFonts w:ascii="Arial" w:hAnsi="Arial"/>
          <w:szCs w:val="20"/>
        </w:rPr>
        <w:t xml:space="preserve">Bei Anwendung </w:t>
      </w:r>
      <w:r w:rsidRPr="00831DA3">
        <w:rPr>
          <w:rFonts w:ascii="Arial" w:hAnsi="Arial"/>
          <w:bCs/>
          <w:szCs w:val="20"/>
        </w:rPr>
        <w:t>unzulässiger Mittel</w:t>
      </w:r>
      <w:r w:rsidRPr="00831DA3">
        <w:rPr>
          <w:rFonts w:ascii="Arial" w:hAnsi="Arial"/>
          <w:szCs w:val="20"/>
        </w:rPr>
        <w:t xml:space="preserve"> wird der Prüfling verwarnt (Vermerk im Tagesbericht). Die Entscheidung ob die Prüfung wieder</w:t>
      </w:r>
      <w:r w:rsidR="00EF76BB" w:rsidRPr="00831DA3">
        <w:rPr>
          <w:rFonts w:ascii="Arial" w:hAnsi="Arial"/>
          <w:szCs w:val="20"/>
        </w:rPr>
        <w:softHyphen/>
      </w:r>
      <w:r w:rsidRPr="00831DA3">
        <w:rPr>
          <w:rFonts w:ascii="Arial" w:hAnsi="Arial"/>
          <w:szCs w:val="20"/>
        </w:rPr>
        <w:t>holt werden muss</w:t>
      </w:r>
      <w:r w:rsidR="006C3826" w:rsidRPr="00831DA3">
        <w:rPr>
          <w:rFonts w:ascii="Arial" w:hAnsi="Arial"/>
          <w:szCs w:val="20"/>
        </w:rPr>
        <w:t>,</w:t>
      </w:r>
      <w:r w:rsidRPr="00831DA3">
        <w:rPr>
          <w:rFonts w:ascii="Arial" w:hAnsi="Arial"/>
          <w:szCs w:val="20"/>
        </w:rPr>
        <w:t xml:space="preserve"> trifft in diesem Fall die gesamte Prüfungskommission.</w:t>
      </w:r>
    </w:p>
    <w:p w:rsidR="00831DA3" w:rsidRPr="00831DA3" w:rsidRDefault="00831DA3" w:rsidP="00831DA3">
      <w:pPr>
        <w:tabs>
          <w:tab w:val="left" w:pos="85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  <w:lang w:val="de-AT"/>
        </w:rPr>
      </w:pPr>
    </w:p>
    <w:p w:rsidR="00743724" w:rsidRDefault="005A4C5A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8154D6">
        <w:rPr>
          <w:rFonts w:ascii="Arial" w:eastAsiaTheme="minorHAnsi" w:hAnsi="Arial" w:cs="Arial"/>
          <w:lang w:eastAsia="en-US"/>
        </w:rPr>
        <w:t>Als Steuerung wird eine</w:t>
      </w:r>
      <w:r w:rsidR="00743724" w:rsidRPr="008154D6">
        <w:rPr>
          <w:rFonts w:ascii="Arial" w:eastAsiaTheme="minorHAnsi" w:hAnsi="Arial" w:cs="Arial"/>
          <w:lang w:eastAsia="en-US"/>
        </w:rPr>
        <w:t xml:space="preserve"> S7 121</w:t>
      </w:r>
      <w:r w:rsidR="001D41E8">
        <w:rPr>
          <w:rFonts w:ascii="Arial" w:eastAsiaTheme="minorHAnsi" w:hAnsi="Arial" w:cs="Arial"/>
          <w:lang w:eastAsia="en-US"/>
        </w:rPr>
        <w:t>4</w:t>
      </w:r>
      <w:r w:rsidR="00743724" w:rsidRPr="008154D6">
        <w:rPr>
          <w:rFonts w:ascii="Arial" w:eastAsiaTheme="minorHAnsi" w:hAnsi="Arial" w:cs="Arial"/>
          <w:lang w:eastAsia="en-US"/>
        </w:rPr>
        <w:t xml:space="preserve"> (TIA </w:t>
      </w:r>
      <w:r w:rsidR="00544184" w:rsidRPr="008154D6">
        <w:rPr>
          <w:rFonts w:ascii="Arial" w:eastAsiaTheme="minorHAnsi" w:hAnsi="Arial" w:cs="Arial"/>
          <w:lang w:eastAsia="en-US"/>
        </w:rPr>
        <w:t>Portal</w:t>
      </w:r>
      <w:r w:rsidR="007D7E2E" w:rsidRPr="008154D6">
        <w:rPr>
          <w:rFonts w:ascii="Arial" w:eastAsiaTheme="minorHAnsi" w:hAnsi="Arial" w:cs="Arial"/>
          <w:lang w:eastAsia="en-US"/>
        </w:rPr>
        <w:t xml:space="preserve"> mind</w:t>
      </w:r>
      <w:r w:rsidR="006C3826">
        <w:rPr>
          <w:rFonts w:ascii="Arial" w:eastAsiaTheme="minorHAnsi" w:hAnsi="Arial" w:cs="Arial"/>
          <w:lang w:eastAsia="en-US"/>
        </w:rPr>
        <w:t>estens</w:t>
      </w:r>
      <w:r w:rsidR="00613DB4">
        <w:rPr>
          <w:rFonts w:ascii="Arial" w:eastAsiaTheme="minorHAnsi" w:hAnsi="Arial" w:cs="Arial"/>
          <w:lang w:eastAsia="en-US"/>
        </w:rPr>
        <w:t xml:space="preserve"> V 15.1</w:t>
      </w:r>
      <w:r w:rsidR="00544184" w:rsidRPr="008154D6">
        <w:rPr>
          <w:rFonts w:ascii="Arial" w:eastAsiaTheme="minorHAnsi" w:hAnsi="Arial" w:cs="Arial"/>
          <w:lang w:eastAsia="en-US"/>
        </w:rPr>
        <w:t>)</w:t>
      </w:r>
      <w:r w:rsidR="00743724" w:rsidRPr="008154D6">
        <w:rPr>
          <w:rFonts w:ascii="Arial" w:eastAsiaTheme="minorHAnsi" w:hAnsi="Arial" w:cs="Arial"/>
          <w:lang w:eastAsia="en-US"/>
        </w:rPr>
        <w:t xml:space="preserve"> vorgegeben.</w:t>
      </w:r>
      <w:r w:rsidR="007B3D25">
        <w:rPr>
          <w:rFonts w:ascii="Arial" w:eastAsiaTheme="minorHAnsi" w:hAnsi="Arial" w:cs="Arial"/>
          <w:lang w:eastAsia="en-US"/>
        </w:rPr>
        <w:t xml:space="preserve"> </w:t>
      </w:r>
    </w:p>
    <w:p w:rsidR="007B3D25" w:rsidRDefault="007B3D25" w:rsidP="007B3D25">
      <w:pPr>
        <w:tabs>
          <w:tab w:val="left" w:pos="85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Als Terminal wird ein Siemens KTP 700 zur Verfügung gestellt.</w:t>
      </w:r>
    </w:p>
    <w:p w:rsidR="00541909" w:rsidRPr="008154D6" w:rsidRDefault="00541909" w:rsidP="007B3D25">
      <w:pPr>
        <w:tabs>
          <w:tab w:val="left" w:pos="851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EA5080" w:rsidRPr="002B0C53" w:rsidRDefault="00EA5080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2B0C53">
        <w:rPr>
          <w:rFonts w:ascii="Arial" w:hAnsi="Arial"/>
          <w:szCs w:val="20"/>
        </w:rPr>
        <w:lastRenderedPageBreak/>
        <w:t>Nach Fertigmeldung durch den Prüfling gilt die Prüfung als beendet.</w:t>
      </w:r>
    </w:p>
    <w:p w:rsidR="00EA5080" w:rsidRPr="0000462F" w:rsidRDefault="00EA5080" w:rsidP="0000462F">
      <w:pPr>
        <w:jc w:val="both"/>
        <w:rPr>
          <w:rFonts w:ascii="Arial" w:hAnsi="Arial"/>
          <w:szCs w:val="20"/>
        </w:rPr>
      </w:pPr>
    </w:p>
    <w:p w:rsidR="00EA5080" w:rsidRPr="002B0C53" w:rsidRDefault="00EA5080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2B0C53">
        <w:rPr>
          <w:rFonts w:ascii="Arial" w:hAnsi="Arial"/>
          <w:szCs w:val="20"/>
        </w:rPr>
        <w:t>Nachträgliche Korrekturen in der Software und Dokumentation sind nicht mehr gestattet.</w:t>
      </w:r>
    </w:p>
    <w:p w:rsidR="00EA5080" w:rsidRPr="002B0C53" w:rsidRDefault="00EA5080" w:rsidP="00EF76BB">
      <w:pPr>
        <w:pStyle w:val="Listenabsatz"/>
        <w:jc w:val="both"/>
        <w:rPr>
          <w:rFonts w:ascii="Arial" w:hAnsi="Arial"/>
          <w:szCs w:val="20"/>
        </w:rPr>
      </w:pPr>
    </w:p>
    <w:p w:rsidR="00EA5080" w:rsidRPr="002B0C53" w:rsidRDefault="00EA5080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2B0C53">
        <w:rPr>
          <w:rFonts w:ascii="Arial" w:hAnsi="Arial"/>
          <w:szCs w:val="20"/>
        </w:rPr>
        <w:t>Eine handschriftliche Kennzeichnung der Arbeitsblätter ist zulässig.</w:t>
      </w:r>
    </w:p>
    <w:p w:rsidR="00EA5080" w:rsidRPr="002B0C53" w:rsidRDefault="00EA5080" w:rsidP="00EF76BB">
      <w:pPr>
        <w:pStyle w:val="Listenabsatz"/>
        <w:jc w:val="both"/>
        <w:rPr>
          <w:rFonts w:ascii="Arial" w:hAnsi="Arial"/>
          <w:szCs w:val="20"/>
        </w:rPr>
      </w:pPr>
    </w:p>
    <w:p w:rsidR="00EA5080" w:rsidRPr="002B0C53" w:rsidRDefault="00EA5080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2B0C53">
        <w:rPr>
          <w:rFonts w:ascii="Arial" w:hAnsi="Arial"/>
          <w:szCs w:val="20"/>
        </w:rPr>
        <w:t>Die Funktion</w:t>
      </w:r>
      <w:r w:rsidR="00ED2676">
        <w:rPr>
          <w:rFonts w:ascii="Arial" w:hAnsi="Arial"/>
          <w:szCs w:val="20"/>
        </w:rPr>
        <w:t>sprüfung</w:t>
      </w:r>
      <w:r w:rsidRPr="002B0C53">
        <w:rPr>
          <w:rFonts w:ascii="Arial" w:hAnsi="Arial"/>
          <w:szCs w:val="20"/>
        </w:rPr>
        <w:t xml:space="preserve"> der Anlage wird </w:t>
      </w:r>
      <w:r w:rsidR="00716E03" w:rsidRPr="00716E03">
        <w:rPr>
          <w:rFonts w:ascii="Arial" w:hAnsi="Arial"/>
          <w:szCs w:val="20"/>
        </w:rPr>
        <w:t xml:space="preserve">mit </w:t>
      </w:r>
      <w:r w:rsidRPr="002B0C53">
        <w:rPr>
          <w:rFonts w:ascii="Arial" w:hAnsi="Arial"/>
          <w:szCs w:val="20"/>
        </w:rPr>
        <w:t>d</w:t>
      </w:r>
      <w:r w:rsidR="00ED2676">
        <w:rPr>
          <w:rFonts w:ascii="Arial" w:hAnsi="Arial"/>
          <w:szCs w:val="20"/>
        </w:rPr>
        <w:t>e</w:t>
      </w:r>
      <w:r w:rsidR="00716E03">
        <w:rPr>
          <w:rFonts w:ascii="Arial" w:hAnsi="Arial"/>
          <w:szCs w:val="20"/>
        </w:rPr>
        <w:t>m</w:t>
      </w:r>
      <w:r w:rsidR="00ED2676">
        <w:rPr>
          <w:rFonts w:ascii="Arial" w:hAnsi="Arial"/>
          <w:szCs w:val="20"/>
        </w:rPr>
        <w:t xml:space="preserve"> Prüfling durchgeführt.</w:t>
      </w:r>
    </w:p>
    <w:p w:rsidR="00EA5080" w:rsidRPr="002B0C53" w:rsidRDefault="00EA5080" w:rsidP="00EF76BB">
      <w:pPr>
        <w:pStyle w:val="Listenabsatz"/>
        <w:jc w:val="both"/>
        <w:rPr>
          <w:rFonts w:ascii="Arial" w:hAnsi="Arial"/>
          <w:szCs w:val="20"/>
        </w:rPr>
      </w:pPr>
    </w:p>
    <w:p w:rsidR="00EA5080" w:rsidRPr="002B0C53" w:rsidRDefault="00EA5080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2B0C53">
        <w:rPr>
          <w:rFonts w:ascii="Arial" w:hAnsi="Arial"/>
          <w:szCs w:val="20"/>
        </w:rPr>
        <w:t>Sämtliche Angaben zum Speicherort werden auf dem Flipchart definiert und dem Prüfling zur Verfügung gestellt.</w:t>
      </w:r>
    </w:p>
    <w:p w:rsidR="00EA5080" w:rsidRPr="002B0C53" w:rsidRDefault="00EA5080" w:rsidP="00EF76BB">
      <w:pPr>
        <w:pStyle w:val="Listenabsatz"/>
        <w:jc w:val="both"/>
        <w:rPr>
          <w:rFonts w:ascii="Arial" w:hAnsi="Arial"/>
          <w:szCs w:val="20"/>
        </w:rPr>
      </w:pPr>
    </w:p>
    <w:p w:rsidR="00716E03" w:rsidRDefault="00EA5080" w:rsidP="00EF76BB">
      <w:pPr>
        <w:numPr>
          <w:ilvl w:val="1"/>
          <w:numId w:val="8"/>
        </w:numPr>
        <w:tabs>
          <w:tab w:val="clear" w:pos="360"/>
          <w:tab w:val="num" w:pos="567"/>
          <w:tab w:val="left" w:pos="851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Cs w:val="20"/>
        </w:rPr>
      </w:pPr>
      <w:r w:rsidRPr="002B0C53">
        <w:rPr>
          <w:rFonts w:ascii="Arial" w:hAnsi="Arial"/>
          <w:szCs w:val="20"/>
        </w:rPr>
        <w:t>Die gemeinsame Startzeit wird dokumentiert. Nach Ablauf der Vorgabezeit ist abzu</w:t>
      </w:r>
      <w:r w:rsidR="00E35473">
        <w:rPr>
          <w:rFonts w:ascii="Arial" w:hAnsi="Arial"/>
          <w:szCs w:val="20"/>
        </w:rPr>
        <w:softHyphen/>
      </w:r>
      <w:r w:rsidRPr="002B0C53">
        <w:rPr>
          <w:rFonts w:ascii="Arial" w:hAnsi="Arial"/>
          <w:szCs w:val="20"/>
        </w:rPr>
        <w:t>geben.</w:t>
      </w: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56EF7" w:rsidRDefault="00856EF7">
      <w:pPr>
        <w:rPr>
          <w:rFonts w:ascii="Arial" w:hAnsi="Arial"/>
          <w:szCs w:val="20"/>
        </w:rPr>
      </w:pPr>
    </w:p>
    <w:p w:rsidR="008D1F19" w:rsidRPr="00470727" w:rsidRDefault="008D1F19" w:rsidP="007A0C68">
      <w:pPr>
        <w:pStyle w:val="berschrift1"/>
        <w:numPr>
          <w:ilvl w:val="0"/>
          <w:numId w:val="23"/>
        </w:numPr>
      </w:pPr>
      <w:bookmarkStart w:id="3" w:name="_Toc367549551"/>
      <w:bookmarkStart w:id="4" w:name="_Toc29999460"/>
      <w:r w:rsidRPr="00470727">
        <w:lastRenderedPageBreak/>
        <w:t>Werkzeugliste</w:t>
      </w:r>
      <w:bookmarkEnd w:id="3"/>
      <w:bookmarkEnd w:id="4"/>
    </w:p>
    <w:p w:rsidR="008D1F19" w:rsidRPr="002B0C53" w:rsidRDefault="008D1F19" w:rsidP="008D1F19">
      <w:pPr>
        <w:tabs>
          <w:tab w:val="left" w:pos="3090"/>
        </w:tabs>
        <w:rPr>
          <w:rFonts w:ascii="Arial" w:hAnsi="Arial" w:cs="Arial"/>
          <w:lang w:val="de-AT"/>
        </w:rPr>
      </w:pPr>
    </w:p>
    <w:p w:rsidR="008D1F19" w:rsidRPr="002B0C53" w:rsidRDefault="008D1F19" w:rsidP="008D1F19">
      <w:pPr>
        <w:tabs>
          <w:tab w:val="left" w:pos="851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  <w:lang w:val="de-AT"/>
        </w:rPr>
      </w:pPr>
    </w:p>
    <w:p w:rsidR="00272E44" w:rsidRPr="002B0C53" w:rsidRDefault="00272E44" w:rsidP="00272E44">
      <w:pPr>
        <w:tabs>
          <w:tab w:val="left" w:pos="3090"/>
        </w:tabs>
        <w:rPr>
          <w:rFonts w:ascii="Arial" w:hAnsi="Arial" w:cs="Arial"/>
          <w:b/>
          <w:lang w:val="de-AT"/>
        </w:rPr>
      </w:pPr>
      <w:r w:rsidRPr="002B0C53">
        <w:rPr>
          <w:rFonts w:ascii="Arial" w:hAnsi="Arial" w:cs="Arial"/>
          <w:b/>
          <w:lang w:val="de-AT"/>
        </w:rPr>
        <w:t>Werkzeug:</w:t>
      </w:r>
    </w:p>
    <w:p w:rsidR="00272E44" w:rsidRPr="002B0C53" w:rsidRDefault="00A330AE" w:rsidP="0053678F">
      <w:pPr>
        <w:pStyle w:val="Listenabsatz"/>
        <w:numPr>
          <w:ilvl w:val="0"/>
          <w:numId w:val="11"/>
        </w:numPr>
        <w:tabs>
          <w:tab w:val="left" w:pos="3402"/>
        </w:tabs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j</w:t>
      </w:r>
      <w:r w:rsidR="00272E44" w:rsidRPr="002B0C53">
        <w:rPr>
          <w:rFonts w:ascii="Arial" w:hAnsi="Arial" w:cs="Arial"/>
          <w:lang w:val="de-AT"/>
        </w:rPr>
        <w:t>e 1</w:t>
      </w:r>
      <w:r>
        <w:rPr>
          <w:rFonts w:ascii="Arial" w:hAnsi="Arial" w:cs="Arial"/>
          <w:lang w:val="de-AT"/>
        </w:rPr>
        <w:t xml:space="preserve"> </w:t>
      </w:r>
      <w:r w:rsidR="00272E44" w:rsidRPr="002B0C53">
        <w:rPr>
          <w:rFonts w:ascii="Arial" w:hAnsi="Arial" w:cs="Arial"/>
          <w:lang w:val="de-AT"/>
        </w:rPr>
        <w:t>Schraubendreher</w:t>
      </w:r>
      <w:r w:rsidR="00272E44" w:rsidRPr="002B0C53">
        <w:rPr>
          <w:rFonts w:ascii="Arial" w:hAnsi="Arial" w:cs="Arial"/>
          <w:lang w:val="de-AT"/>
        </w:rPr>
        <w:tab/>
        <w:t>3 – 8 mm</w:t>
      </w:r>
    </w:p>
    <w:p w:rsidR="00272E44" w:rsidRPr="002B0C53" w:rsidRDefault="00A330AE" w:rsidP="0053678F">
      <w:pPr>
        <w:pStyle w:val="Listenabsatz"/>
        <w:numPr>
          <w:ilvl w:val="0"/>
          <w:numId w:val="11"/>
        </w:numPr>
        <w:tabs>
          <w:tab w:val="left" w:pos="3402"/>
        </w:tabs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j</w:t>
      </w:r>
      <w:r w:rsidR="00272E44" w:rsidRPr="002B0C53">
        <w:rPr>
          <w:rFonts w:ascii="Arial" w:hAnsi="Arial" w:cs="Arial"/>
          <w:lang w:val="de-AT"/>
        </w:rPr>
        <w:t>e 1</w:t>
      </w:r>
      <w:r>
        <w:rPr>
          <w:rFonts w:ascii="Arial" w:hAnsi="Arial" w:cs="Arial"/>
          <w:lang w:val="de-AT"/>
        </w:rPr>
        <w:t xml:space="preserve"> </w:t>
      </w:r>
      <w:r w:rsidR="00272E44" w:rsidRPr="002B0C53">
        <w:rPr>
          <w:rFonts w:ascii="Arial" w:hAnsi="Arial" w:cs="Arial"/>
          <w:lang w:val="de-AT"/>
        </w:rPr>
        <w:t>Schraubendreher</w:t>
      </w:r>
      <w:r w:rsidR="00272E44" w:rsidRPr="002B0C53">
        <w:rPr>
          <w:rFonts w:ascii="Arial" w:hAnsi="Arial" w:cs="Arial"/>
          <w:lang w:val="de-AT"/>
        </w:rPr>
        <w:tab/>
        <w:t xml:space="preserve">Gr. 0, 1, </w:t>
      </w:r>
      <w:r w:rsidR="00544184" w:rsidRPr="002B0C53">
        <w:rPr>
          <w:rFonts w:ascii="Arial" w:hAnsi="Arial" w:cs="Arial"/>
          <w:lang w:val="de-AT"/>
        </w:rPr>
        <w:t>2 (</w:t>
      </w:r>
      <w:r w:rsidR="00272E44" w:rsidRPr="002B0C53">
        <w:rPr>
          <w:rFonts w:ascii="Arial" w:hAnsi="Arial" w:cs="Arial"/>
          <w:lang w:val="de-AT"/>
        </w:rPr>
        <w:t>Kreuzschlitz)</w:t>
      </w:r>
    </w:p>
    <w:p w:rsidR="00272E44" w:rsidRPr="002B0C53" w:rsidRDefault="0053678F" w:rsidP="0053678F">
      <w:pPr>
        <w:pStyle w:val="Listenabsatz"/>
        <w:numPr>
          <w:ilvl w:val="0"/>
          <w:numId w:val="11"/>
        </w:numPr>
        <w:tabs>
          <w:tab w:val="left" w:pos="3402"/>
        </w:tabs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Steckschlüssel</w:t>
      </w:r>
      <w:r w:rsidR="00272E44" w:rsidRPr="002B0C53">
        <w:rPr>
          <w:rFonts w:ascii="Arial" w:hAnsi="Arial" w:cs="Arial"/>
          <w:lang w:val="de-AT"/>
        </w:rPr>
        <w:tab/>
        <w:t>Gr. 7, 8, 10</w:t>
      </w:r>
    </w:p>
    <w:p w:rsidR="00272E44" w:rsidRPr="002B0C53" w:rsidRDefault="00A330AE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e</w:t>
      </w:r>
      <w:r w:rsidR="003103FA">
        <w:rPr>
          <w:rFonts w:ascii="Arial" w:hAnsi="Arial" w:cs="Arial"/>
          <w:lang w:val="de-AT"/>
        </w:rPr>
        <w:t>ventuell Steckschlüssel-</w:t>
      </w:r>
      <w:r w:rsidR="00272E44" w:rsidRPr="002B0C53">
        <w:rPr>
          <w:rFonts w:ascii="Arial" w:hAnsi="Arial" w:cs="Arial"/>
          <w:lang w:val="de-AT"/>
        </w:rPr>
        <w:t xml:space="preserve">Satz </w:t>
      </w:r>
      <w:r w:rsidR="00272E44" w:rsidRPr="00F16D7A">
        <w:rPr>
          <w:rFonts w:ascii="Arial" w:hAnsi="Arial" w:cs="Arial"/>
          <w:lang w:val="de-AT"/>
        </w:rPr>
        <w:t>(</w:t>
      </w:r>
      <w:proofErr w:type="spellStart"/>
      <w:r w:rsidR="00272E44" w:rsidRPr="00F16D7A">
        <w:rPr>
          <w:rFonts w:ascii="Arial" w:hAnsi="Arial" w:cs="Arial"/>
          <w:lang w:val="de-AT"/>
        </w:rPr>
        <w:t>Ratschen</w:t>
      </w:r>
      <w:r w:rsidR="003103FA" w:rsidRPr="00F16D7A">
        <w:rPr>
          <w:rFonts w:ascii="Arial" w:hAnsi="Arial" w:cs="Arial"/>
          <w:lang w:val="de-AT"/>
        </w:rPr>
        <w:t>s</w:t>
      </w:r>
      <w:r w:rsidR="00272E44" w:rsidRPr="00F16D7A">
        <w:rPr>
          <w:rFonts w:ascii="Arial" w:hAnsi="Arial" w:cs="Arial"/>
          <w:lang w:val="de-AT"/>
        </w:rPr>
        <w:t>atz</w:t>
      </w:r>
      <w:proofErr w:type="spellEnd"/>
      <w:r w:rsidR="00272E44" w:rsidRPr="002B0C53">
        <w:rPr>
          <w:rFonts w:ascii="Arial" w:hAnsi="Arial" w:cs="Arial"/>
          <w:lang w:val="de-AT"/>
        </w:rPr>
        <w:t>)</w:t>
      </w:r>
    </w:p>
    <w:p w:rsidR="00272E44" w:rsidRPr="002B0C53" w:rsidRDefault="00272E44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Flachzange</w:t>
      </w:r>
      <w:r w:rsidR="00A330AE">
        <w:rPr>
          <w:rFonts w:ascii="Arial" w:hAnsi="Arial" w:cs="Arial"/>
          <w:lang w:val="de-AT"/>
        </w:rPr>
        <w:t xml:space="preserve"> </w:t>
      </w:r>
      <w:r w:rsidR="004E5720">
        <w:rPr>
          <w:rFonts w:ascii="Arial" w:hAnsi="Arial" w:cs="Arial"/>
          <w:lang w:val="de-AT"/>
        </w:rPr>
        <w:t>–</w:t>
      </w:r>
      <w:r w:rsidR="00A330AE">
        <w:rPr>
          <w:rFonts w:ascii="Arial" w:hAnsi="Arial" w:cs="Arial"/>
          <w:lang w:val="de-AT"/>
        </w:rPr>
        <w:t xml:space="preserve"> </w:t>
      </w:r>
      <w:r w:rsidR="00CA05EF" w:rsidRPr="002B0C53">
        <w:rPr>
          <w:rFonts w:ascii="Arial" w:hAnsi="Arial" w:cs="Arial"/>
          <w:lang w:val="de-AT"/>
        </w:rPr>
        <w:t xml:space="preserve">Mitnahme </w:t>
      </w:r>
      <w:r w:rsidRPr="002B0C53">
        <w:rPr>
          <w:rFonts w:ascii="Arial" w:hAnsi="Arial" w:cs="Arial"/>
          <w:lang w:val="de-AT"/>
        </w:rPr>
        <w:t>möglich</w:t>
      </w:r>
    </w:p>
    <w:p w:rsidR="00272E44" w:rsidRPr="002B0C53" w:rsidRDefault="00272E44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Rundzange</w:t>
      </w:r>
      <w:r w:rsidR="00A330AE">
        <w:rPr>
          <w:rFonts w:ascii="Arial" w:hAnsi="Arial" w:cs="Arial"/>
          <w:lang w:val="de-AT"/>
        </w:rPr>
        <w:t xml:space="preserve"> </w:t>
      </w:r>
      <w:r w:rsidR="004E5720">
        <w:rPr>
          <w:rFonts w:ascii="Arial" w:hAnsi="Arial" w:cs="Arial"/>
          <w:lang w:val="de-AT"/>
        </w:rPr>
        <w:t>–</w:t>
      </w:r>
      <w:r w:rsidR="00A330AE">
        <w:rPr>
          <w:rFonts w:ascii="Arial" w:hAnsi="Arial" w:cs="Arial"/>
          <w:lang w:val="de-AT"/>
        </w:rPr>
        <w:t xml:space="preserve"> </w:t>
      </w:r>
      <w:r w:rsidR="00CA05EF" w:rsidRPr="002B0C53">
        <w:rPr>
          <w:rFonts w:ascii="Arial" w:hAnsi="Arial" w:cs="Arial"/>
          <w:lang w:val="de-AT"/>
        </w:rPr>
        <w:t xml:space="preserve">Mitnahme </w:t>
      </w:r>
      <w:r w:rsidRPr="002B0C53">
        <w:rPr>
          <w:rFonts w:ascii="Arial" w:hAnsi="Arial" w:cs="Arial"/>
          <w:lang w:val="de-AT"/>
        </w:rPr>
        <w:t>möglich</w:t>
      </w:r>
    </w:p>
    <w:p w:rsidR="00272E44" w:rsidRPr="002B0C53" w:rsidRDefault="00272E44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Kabelmesser</w:t>
      </w:r>
    </w:p>
    <w:p w:rsidR="00272E44" w:rsidRPr="002B0C53" w:rsidRDefault="00272E44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Flachzange</w:t>
      </w:r>
    </w:p>
    <w:p w:rsidR="00272E44" w:rsidRPr="002B0C53" w:rsidRDefault="00272E44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Kombizange</w:t>
      </w:r>
    </w:p>
    <w:p w:rsidR="00272E44" w:rsidRPr="002B0C53" w:rsidRDefault="0053678F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Seitenschneider</w:t>
      </w:r>
    </w:p>
    <w:p w:rsidR="00272E44" w:rsidRPr="002B0C53" w:rsidRDefault="00272E44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Automatische Abisolierzange</w:t>
      </w:r>
    </w:p>
    <w:p w:rsidR="00272E44" w:rsidRPr="002B0C53" w:rsidRDefault="00272E44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Aderendhülsen-Presszange für 1mm</w:t>
      </w:r>
      <w:r w:rsidR="00544184" w:rsidRPr="002B0C53">
        <w:rPr>
          <w:rFonts w:ascii="Arial" w:hAnsi="Arial" w:cs="Arial"/>
          <w:lang w:val="de-AT"/>
        </w:rPr>
        <w:t>²,</w:t>
      </w:r>
      <w:r w:rsidRPr="002B0C53">
        <w:rPr>
          <w:rFonts w:ascii="Arial" w:hAnsi="Arial" w:cs="Arial"/>
          <w:lang w:val="de-AT"/>
        </w:rPr>
        <w:t xml:space="preserve"> 1,5 mm</w:t>
      </w:r>
      <w:r w:rsidR="00544184" w:rsidRPr="002B0C53">
        <w:rPr>
          <w:rFonts w:ascii="Arial" w:hAnsi="Arial" w:cs="Arial"/>
          <w:lang w:val="de-AT"/>
        </w:rPr>
        <w:t>² und</w:t>
      </w:r>
      <w:r w:rsidRPr="002B0C53">
        <w:rPr>
          <w:rFonts w:ascii="Arial" w:hAnsi="Arial" w:cs="Arial"/>
          <w:lang w:val="de-AT"/>
        </w:rPr>
        <w:t xml:space="preserve"> 6,0 mm²</w:t>
      </w:r>
    </w:p>
    <w:p w:rsidR="00272E44" w:rsidRPr="002B0C53" w:rsidRDefault="00272E44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Kabelschuh-Presszange für 1,5 mm</w:t>
      </w:r>
      <w:r w:rsidR="00544184" w:rsidRPr="002B0C53">
        <w:rPr>
          <w:rFonts w:ascii="Arial" w:hAnsi="Arial" w:cs="Arial"/>
          <w:lang w:val="de-AT"/>
        </w:rPr>
        <w:t>² und</w:t>
      </w:r>
      <w:r w:rsidRPr="002B0C53">
        <w:rPr>
          <w:rFonts w:ascii="Arial" w:hAnsi="Arial" w:cs="Arial"/>
          <w:lang w:val="de-AT"/>
        </w:rPr>
        <w:t xml:space="preserve"> 6,0 mm²</w:t>
      </w:r>
    </w:p>
    <w:p w:rsidR="00272E44" w:rsidRPr="00A330AE" w:rsidRDefault="00272E44" w:rsidP="00A330AE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Meterstab / Rollmeter</w:t>
      </w:r>
    </w:p>
    <w:p w:rsidR="00272E44" w:rsidRPr="002B0C53" w:rsidRDefault="00272E44" w:rsidP="00272E44">
      <w:pPr>
        <w:tabs>
          <w:tab w:val="left" w:pos="3090"/>
        </w:tabs>
        <w:rPr>
          <w:rFonts w:ascii="Arial" w:hAnsi="Arial" w:cs="Arial"/>
          <w:lang w:val="de-AT"/>
        </w:rPr>
      </w:pPr>
    </w:p>
    <w:p w:rsidR="00272E44" w:rsidRPr="002B0C53" w:rsidRDefault="00272E44" w:rsidP="00272E44">
      <w:pPr>
        <w:tabs>
          <w:tab w:val="left" w:pos="3090"/>
        </w:tabs>
        <w:rPr>
          <w:rFonts w:ascii="Arial" w:hAnsi="Arial" w:cs="Arial"/>
          <w:b/>
          <w:lang w:val="de-AT"/>
        </w:rPr>
      </w:pPr>
    </w:p>
    <w:p w:rsidR="00272E44" w:rsidRPr="002B0C53" w:rsidRDefault="00272E44" w:rsidP="00272E44">
      <w:pPr>
        <w:tabs>
          <w:tab w:val="left" w:pos="3090"/>
        </w:tabs>
        <w:rPr>
          <w:rFonts w:ascii="Arial" w:hAnsi="Arial" w:cs="Arial"/>
          <w:b/>
          <w:lang w:val="de-AT"/>
        </w:rPr>
      </w:pPr>
      <w:r w:rsidRPr="002B0C53">
        <w:rPr>
          <w:rFonts w:ascii="Arial" w:hAnsi="Arial" w:cs="Arial"/>
          <w:b/>
          <w:lang w:val="de-AT"/>
        </w:rPr>
        <w:t>Messgeräte:</w:t>
      </w:r>
    </w:p>
    <w:p w:rsidR="00272E44" w:rsidRPr="002B0C53" w:rsidRDefault="00FA0214" w:rsidP="00272E44">
      <w:pPr>
        <w:pStyle w:val="Listenabsatz"/>
        <w:numPr>
          <w:ilvl w:val="0"/>
          <w:numId w:val="16"/>
        </w:numPr>
        <w:tabs>
          <w:tab w:val="left" w:pos="3090"/>
        </w:tabs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Digitales Multimeter und</w:t>
      </w:r>
      <w:r w:rsidR="00A330AE">
        <w:rPr>
          <w:rFonts w:ascii="Arial" w:hAnsi="Arial" w:cs="Arial"/>
          <w:lang w:val="de-AT"/>
        </w:rPr>
        <w:t xml:space="preserve"> / oder</w:t>
      </w:r>
      <w:r w:rsidR="00272E44" w:rsidRPr="002B0C53">
        <w:rPr>
          <w:rFonts w:ascii="Arial" w:hAnsi="Arial" w:cs="Arial"/>
          <w:lang w:val="de-AT"/>
        </w:rPr>
        <w:t xml:space="preserve"> </w:t>
      </w:r>
      <w:r w:rsidR="00A330AE">
        <w:rPr>
          <w:rFonts w:ascii="Arial" w:hAnsi="Arial" w:cs="Arial"/>
          <w:lang w:val="de-AT"/>
        </w:rPr>
        <w:t xml:space="preserve">hochohmiger Durchgangsprüfer </w:t>
      </w:r>
      <w:r w:rsidR="00272E44" w:rsidRPr="002B0C53">
        <w:rPr>
          <w:rFonts w:ascii="Arial" w:hAnsi="Arial" w:cs="Arial"/>
          <w:lang w:val="de-AT"/>
        </w:rPr>
        <w:t>und</w:t>
      </w:r>
      <w:r w:rsidR="00A330AE">
        <w:rPr>
          <w:rFonts w:ascii="Arial" w:hAnsi="Arial" w:cs="Arial"/>
          <w:lang w:val="de-AT"/>
        </w:rPr>
        <w:t xml:space="preserve"> / oder </w:t>
      </w:r>
      <w:r w:rsidR="00020161" w:rsidRPr="00020161">
        <w:rPr>
          <w:rFonts w:ascii="Arial" w:hAnsi="Arial" w:cs="Arial"/>
          <w:lang w:val="de-AT"/>
        </w:rPr>
        <w:t>Spannungsprüfer</w:t>
      </w:r>
    </w:p>
    <w:p w:rsidR="00272E44" w:rsidRPr="002B0C53" w:rsidRDefault="00272E44" w:rsidP="00272E44">
      <w:pPr>
        <w:pStyle w:val="Listenabsatz"/>
        <w:numPr>
          <w:ilvl w:val="0"/>
          <w:numId w:val="16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Schutzmaßnahmen-Prüfgerät – Mitnahme möglich</w:t>
      </w:r>
    </w:p>
    <w:p w:rsidR="00272E44" w:rsidRPr="002B0C53" w:rsidRDefault="00272E44" w:rsidP="00272E44">
      <w:pPr>
        <w:tabs>
          <w:tab w:val="left" w:pos="3090"/>
        </w:tabs>
        <w:rPr>
          <w:rFonts w:ascii="Arial" w:hAnsi="Arial" w:cs="Arial"/>
          <w:lang w:val="de-AT"/>
        </w:rPr>
      </w:pPr>
    </w:p>
    <w:p w:rsidR="00272E44" w:rsidRPr="002B0C53" w:rsidRDefault="00272E44" w:rsidP="00272E44">
      <w:pPr>
        <w:tabs>
          <w:tab w:val="left" w:pos="3090"/>
        </w:tabs>
        <w:rPr>
          <w:rFonts w:ascii="Arial" w:hAnsi="Arial" w:cs="Arial"/>
          <w:b/>
          <w:lang w:val="de-AT"/>
        </w:rPr>
      </w:pPr>
      <w:r w:rsidRPr="002B0C53">
        <w:rPr>
          <w:rFonts w:ascii="Arial" w:hAnsi="Arial" w:cs="Arial"/>
          <w:b/>
          <w:lang w:val="de-AT"/>
        </w:rPr>
        <w:t>Verbrauchsmaterial:</w:t>
      </w:r>
    </w:p>
    <w:p w:rsidR="00272E44" w:rsidRPr="00475702" w:rsidRDefault="00272E44" w:rsidP="00272E44">
      <w:pPr>
        <w:pStyle w:val="Listenabsatz"/>
        <w:numPr>
          <w:ilvl w:val="0"/>
          <w:numId w:val="12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Ringkabelschuhe M5/6 mm</w:t>
      </w:r>
      <w:r w:rsidRPr="002B0C53">
        <w:rPr>
          <w:rFonts w:ascii="Arial" w:hAnsi="Arial" w:cs="Arial"/>
          <w:vertAlign w:val="superscript"/>
          <w:lang w:val="de-AT"/>
        </w:rPr>
        <w:t>2</w:t>
      </w:r>
      <w:r w:rsidRPr="002B0C53">
        <w:rPr>
          <w:rFonts w:ascii="Arial" w:hAnsi="Arial" w:cs="Arial"/>
          <w:lang w:val="de-AT"/>
        </w:rPr>
        <w:t xml:space="preserve"> und M</w:t>
      </w:r>
      <w:r w:rsidR="00A330AE">
        <w:rPr>
          <w:rFonts w:ascii="Arial" w:hAnsi="Arial" w:cs="Arial"/>
          <w:lang w:val="de-AT"/>
        </w:rPr>
        <w:t>4/M5/M</w:t>
      </w:r>
      <w:r w:rsidRPr="002B0C53">
        <w:rPr>
          <w:rFonts w:ascii="Arial" w:hAnsi="Arial" w:cs="Arial"/>
          <w:lang w:val="de-AT"/>
        </w:rPr>
        <w:t>6/1,5 mm</w:t>
      </w:r>
      <w:r w:rsidRPr="002B0C53">
        <w:rPr>
          <w:rFonts w:ascii="Arial" w:hAnsi="Arial" w:cs="Arial"/>
          <w:vertAlign w:val="superscript"/>
          <w:lang w:val="de-AT"/>
        </w:rPr>
        <w:t>2</w:t>
      </w:r>
    </w:p>
    <w:p w:rsidR="00475702" w:rsidRPr="002B0C53" w:rsidRDefault="00475702" w:rsidP="00272E44">
      <w:pPr>
        <w:pStyle w:val="Listenabsatz"/>
        <w:numPr>
          <w:ilvl w:val="0"/>
          <w:numId w:val="12"/>
        </w:numPr>
        <w:tabs>
          <w:tab w:val="left" w:pos="3090"/>
        </w:tabs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Aderendhülsen 1mm² / 1,5 mm² / 6 mm²</w:t>
      </w:r>
    </w:p>
    <w:p w:rsidR="00272E44" w:rsidRPr="002B0C53" w:rsidRDefault="00272E44" w:rsidP="00272E44">
      <w:pPr>
        <w:pStyle w:val="Listenabsatz"/>
        <w:numPr>
          <w:ilvl w:val="0"/>
          <w:numId w:val="12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Isolierband</w:t>
      </w:r>
    </w:p>
    <w:p w:rsidR="00272E44" w:rsidRPr="002B0C53" w:rsidRDefault="00272E44" w:rsidP="00272E44">
      <w:pPr>
        <w:pStyle w:val="Listenabsatz"/>
        <w:numPr>
          <w:ilvl w:val="0"/>
          <w:numId w:val="12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Kabelbinder</w:t>
      </w:r>
    </w:p>
    <w:p w:rsidR="00272E44" w:rsidRPr="002B0C53" w:rsidRDefault="00272E44" w:rsidP="00272E44">
      <w:pPr>
        <w:tabs>
          <w:tab w:val="left" w:pos="3090"/>
        </w:tabs>
        <w:rPr>
          <w:rFonts w:ascii="Arial" w:hAnsi="Arial" w:cs="Arial"/>
          <w:lang w:val="de-AT"/>
        </w:rPr>
      </w:pPr>
    </w:p>
    <w:p w:rsidR="00272E44" w:rsidRPr="002B0C53" w:rsidRDefault="00272E44" w:rsidP="00272E44">
      <w:pPr>
        <w:tabs>
          <w:tab w:val="left" w:pos="3090"/>
        </w:tabs>
        <w:rPr>
          <w:rFonts w:ascii="Arial" w:hAnsi="Arial" w:cs="Arial"/>
          <w:b/>
          <w:lang w:val="de-AT"/>
        </w:rPr>
      </w:pPr>
      <w:r w:rsidRPr="002B0C53">
        <w:rPr>
          <w:rFonts w:ascii="Arial" w:hAnsi="Arial" w:cs="Arial"/>
          <w:b/>
          <w:lang w:val="de-AT"/>
        </w:rPr>
        <w:t>Schreibzeug:</w:t>
      </w:r>
    </w:p>
    <w:p w:rsidR="00272E44" w:rsidRPr="002B0C53" w:rsidRDefault="00272E44" w:rsidP="00272E44">
      <w:pPr>
        <w:pStyle w:val="Listenabsatz"/>
        <w:numPr>
          <w:ilvl w:val="0"/>
          <w:numId w:val="11"/>
        </w:numPr>
        <w:tabs>
          <w:tab w:val="left" w:pos="3090"/>
        </w:tabs>
        <w:rPr>
          <w:rFonts w:ascii="Arial" w:hAnsi="Arial" w:cs="Arial"/>
          <w:lang w:val="de-AT"/>
        </w:rPr>
      </w:pPr>
      <w:r w:rsidRPr="002B0C53">
        <w:rPr>
          <w:rFonts w:ascii="Arial" w:hAnsi="Arial" w:cs="Arial"/>
          <w:lang w:val="de-AT"/>
        </w:rPr>
        <w:t>Bleistift, Radiergummi, Spitzer, Marker, Lineal, Elek</w:t>
      </w:r>
      <w:r w:rsidR="00475702">
        <w:rPr>
          <w:rFonts w:ascii="Arial" w:hAnsi="Arial" w:cs="Arial"/>
          <w:lang w:val="de-AT"/>
        </w:rPr>
        <w:t>tro-Schablone,</w:t>
      </w:r>
      <w:r w:rsidR="00E12E9B">
        <w:rPr>
          <w:rFonts w:ascii="Arial" w:hAnsi="Arial" w:cs="Arial"/>
          <w:lang w:val="de-AT"/>
        </w:rPr>
        <w:t xml:space="preserve"> </w:t>
      </w:r>
      <w:r w:rsidRPr="002B0C53">
        <w:rPr>
          <w:rFonts w:ascii="Arial" w:hAnsi="Arial" w:cs="Arial"/>
          <w:lang w:val="de-AT"/>
        </w:rPr>
        <w:t>Taschenrechner</w:t>
      </w:r>
    </w:p>
    <w:p w:rsidR="003103FA" w:rsidRDefault="003103FA">
      <w:pPr>
        <w:rPr>
          <w:rFonts w:ascii="Arial" w:hAnsi="Arial"/>
          <w:szCs w:val="20"/>
          <w:lang w:val="de-AT"/>
        </w:rPr>
      </w:pPr>
      <w:r>
        <w:rPr>
          <w:b/>
          <w:bCs/>
          <w:szCs w:val="20"/>
          <w:lang w:val="de-AT"/>
        </w:rPr>
        <w:br w:type="page"/>
      </w:r>
    </w:p>
    <w:p w:rsidR="008D1F19" w:rsidRDefault="008D1F19" w:rsidP="007A0C68">
      <w:pPr>
        <w:pStyle w:val="berschrift1"/>
        <w:numPr>
          <w:ilvl w:val="0"/>
          <w:numId w:val="23"/>
        </w:numPr>
      </w:pPr>
      <w:bookmarkStart w:id="5" w:name="_Toc29999461"/>
      <w:r w:rsidRPr="00470727">
        <w:lastRenderedPageBreak/>
        <w:t>Fachgespräch</w:t>
      </w:r>
      <w:bookmarkEnd w:id="5"/>
    </w:p>
    <w:p w:rsidR="00096B55" w:rsidRPr="00096B55" w:rsidRDefault="00096B55" w:rsidP="00096B55">
      <w:pPr>
        <w:pStyle w:val="Listenabsatz"/>
        <w:numPr>
          <w:ilvl w:val="1"/>
          <w:numId w:val="23"/>
        </w:numPr>
        <w:tabs>
          <w:tab w:val="left" w:pos="709"/>
        </w:tabs>
        <w:overflowPunct w:val="0"/>
        <w:autoSpaceDE w:val="0"/>
        <w:autoSpaceDN w:val="0"/>
        <w:adjustRightInd w:val="0"/>
        <w:spacing w:before="240"/>
        <w:ind w:left="567" w:hanging="573"/>
        <w:jc w:val="both"/>
        <w:textAlignment w:val="baseline"/>
        <w:rPr>
          <w:rFonts w:ascii="Arial" w:hAnsi="Arial"/>
          <w:szCs w:val="20"/>
        </w:rPr>
      </w:pPr>
      <w:r w:rsidRPr="00096B55">
        <w:rPr>
          <w:rFonts w:ascii="Arial" w:hAnsi="Arial"/>
          <w:szCs w:val="20"/>
        </w:rPr>
        <w:t xml:space="preserve">Das Fachgespräch findet am </w:t>
      </w:r>
      <w:r w:rsidR="00F45AB3">
        <w:rPr>
          <w:rFonts w:ascii="Arial" w:hAnsi="Arial"/>
          <w:szCs w:val="20"/>
        </w:rPr>
        <w:t xml:space="preserve">Nachmittag des </w:t>
      </w:r>
      <w:r w:rsidRPr="00096B55">
        <w:rPr>
          <w:rFonts w:ascii="Arial" w:hAnsi="Arial"/>
          <w:szCs w:val="20"/>
        </w:rPr>
        <w:t>zweiten praktischen Prüfung</w:t>
      </w:r>
      <w:r w:rsidR="00F45AB3">
        <w:rPr>
          <w:rFonts w:ascii="Arial" w:hAnsi="Arial"/>
          <w:szCs w:val="20"/>
        </w:rPr>
        <w:t>stages</w:t>
      </w:r>
      <w:r w:rsidRPr="00096B55">
        <w:rPr>
          <w:rFonts w:ascii="Arial" w:hAnsi="Arial"/>
          <w:szCs w:val="20"/>
        </w:rPr>
        <w:t xml:space="preserve"> statt.</w:t>
      </w:r>
    </w:p>
    <w:p w:rsidR="00096B55" w:rsidRDefault="00096B55" w:rsidP="00096B55">
      <w:pPr>
        <w:pStyle w:val="Listenabsatz"/>
        <w:tabs>
          <w:tab w:val="left" w:pos="709"/>
        </w:tabs>
        <w:overflowPunct w:val="0"/>
        <w:autoSpaceDE w:val="0"/>
        <w:autoSpaceDN w:val="0"/>
        <w:adjustRightInd w:val="0"/>
        <w:spacing w:before="240"/>
        <w:ind w:left="567"/>
        <w:jc w:val="both"/>
        <w:textAlignment w:val="baseline"/>
        <w:rPr>
          <w:rFonts w:ascii="Arial" w:hAnsi="Arial"/>
          <w:szCs w:val="20"/>
        </w:rPr>
      </w:pPr>
    </w:p>
    <w:p w:rsidR="008D1F19" w:rsidRDefault="008D1F19" w:rsidP="00101812">
      <w:pPr>
        <w:pStyle w:val="Listenabsatz"/>
        <w:numPr>
          <w:ilvl w:val="1"/>
          <w:numId w:val="23"/>
        </w:numPr>
        <w:tabs>
          <w:tab w:val="left" w:pos="709"/>
        </w:tabs>
        <w:overflowPunct w:val="0"/>
        <w:autoSpaceDE w:val="0"/>
        <w:autoSpaceDN w:val="0"/>
        <w:adjustRightInd w:val="0"/>
        <w:spacing w:before="240"/>
        <w:ind w:left="567" w:hanging="573"/>
        <w:jc w:val="both"/>
        <w:textAlignment w:val="baseline"/>
        <w:rPr>
          <w:rFonts w:ascii="Arial" w:hAnsi="Arial"/>
          <w:szCs w:val="20"/>
        </w:rPr>
      </w:pPr>
      <w:r w:rsidRPr="003103FA">
        <w:rPr>
          <w:rFonts w:ascii="Arial" w:hAnsi="Arial"/>
          <w:szCs w:val="20"/>
        </w:rPr>
        <w:t>Für das Fachgespräch ist eine um</w:t>
      </w:r>
      <w:r w:rsidR="00475702" w:rsidRPr="003103FA">
        <w:rPr>
          <w:rFonts w:ascii="Arial" w:hAnsi="Arial"/>
          <w:szCs w:val="20"/>
        </w:rPr>
        <w:t>fassende Vorbereitung notwendig</w:t>
      </w:r>
      <w:r w:rsidRPr="003103FA">
        <w:rPr>
          <w:rFonts w:ascii="Arial" w:hAnsi="Arial"/>
          <w:szCs w:val="20"/>
        </w:rPr>
        <w:t xml:space="preserve"> damit mit der kompletten Prüfungskommission (1 Vorsitzender und 2 Beisitzer) ein fachlich vertieftes Fachgespräch geführt werden kann. Der Umfang beinhaltet Erklärungen, Aufzählungen</w:t>
      </w:r>
      <w:r w:rsidR="003103FA">
        <w:rPr>
          <w:rFonts w:ascii="Arial" w:hAnsi="Arial"/>
          <w:szCs w:val="20"/>
        </w:rPr>
        <w:t xml:space="preserve">, </w:t>
      </w:r>
      <w:r w:rsidR="003103FA" w:rsidRPr="00F16D7A">
        <w:rPr>
          <w:rFonts w:ascii="Arial" w:hAnsi="Arial"/>
          <w:szCs w:val="20"/>
        </w:rPr>
        <w:t>Skizzen</w:t>
      </w:r>
      <w:r w:rsidRPr="003103FA">
        <w:rPr>
          <w:rFonts w:ascii="Arial" w:hAnsi="Arial"/>
          <w:szCs w:val="20"/>
        </w:rPr>
        <w:t xml:space="preserve"> und Erfahrungen aus der elektrotechnischen Praxis. Die möglichen Themen und Fragen können zur Vorbereitung aus dem </w:t>
      </w:r>
      <w:r w:rsidR="007D7E2E" w:rsidRPr="003103FA">
        <w:rPr>
          <w:rFonts w:ascii="Arial" w:hAnsi="Arial"/>
          <w:szCs w:val="20"/>
        </w:rPr>
        <w:t>ILIAS</w:t>
      </w:r>
      <w:r w:rsidRPr="003103FA">
        <w:rPr>
          <w:rFonts w:ascii="Arial" w:hAnsi="Arial"/>
          <w:szCs w:val="20"/>
        </w:rPr>
        <w:t>-Fragenkatalog entnommen werden.</w:t>
      </w:r>
    </w:p>
    <w:p w:rsidR="00EB1DD5" w:rsidRDefault="00EB1DD5" w:rsidP="00EB1DD5">
      <w:pPr>
        <w:pStyle w:val="Listenabsatz"/>
        <w:tabs>
          <w:tab w:val="left" w:pos="709"/>
        </w:tabs>
        <w:overflowPunct w:val="0"/>
        <w:autoSpaceDE w:val="0"/>
        <w:autoSpaceDN w:val="0"/>
        <w:adjustRightInd w:val="0"/>
        <w:spacing w:before="240"/>
        <w:ind w:left="567"/>
        <w:jc w:val="both"/>
        <w:textAlignment w:val="baseline"/>
        <w:rPr>
          <w:rFonts w:ascii="Arial" w:hAnsi="Arial"/>
          <w:szCs w:val="20"/>
        </w:rPr>
      </w:pPr>
    </w:p>
    <w:p w:rsidR="003103FA" w:rsidRDefault="00F82A4B" w:rsidP="003103FA">
      <w:pPr>
        <w:pStyle w:val="berschrift1"/>
        <w:numPr>
          <w:ilvl w:val="0"/>
          <w:numId w:val="23"/>
        </w:numPr>
        <w:jc w:val="both"/>
      </w:pPr>
      <w:bookmarkStart w:id="6" w:name="_Toc29999462"/>
      <w:r w:rsidRPr="00F65468">
        <w:t>Theoretische Prüfung (schriftlich)</w:t>
      </w:r>
      <w:bookmarkEnd w:id="6"/>
    </w:p>
    <w:p w:rsidR="00E66590" w:rsidRPr="00101812" w:rsidRDefault="00E66590" w:rsidP="00101812">
      <w:pPr>
        <w:pStyle w:val="Listenabsatz"/>
        <w:numPr>
          <w:ilvl w:val="1"/>
          <w:numId w:val="23"/>
        </w:numPr>
        <w:spacing w:before="240"/>
        <w:ind w:left="567" w:hanging="573"/>
        <w:jc w:val="both"/>
        <w:rPr>
          <w:rFonts w:ascii="Arial" w:hAnsi="Arial" w:cs="Arial"/>
        </w:rPr>
      </w:pPr>
      <w:r w:rsidRPr="00101812">
        <w:rPr>
          <w:rFonts w:ascii="Arial" w:hAnsi="Arial" w:cs="Arial"/>
        </w:rPr>
        <w:t xml:space="preserve">Die </w:t>
      </w:r>
      <w:r w:rsidRPr="00101812">
        <w:rPr>
          <w:rFonts w:ascii="Arial" w:hAnsi="Arial" w:cs="Arial"/>
          <w:bCs/>
        </w:rPr>
        <w:t>Theoretische Prüfung</w:t>
      </w:r>
      <w:r w:rsidR="004B2646" w:rsidRPr="00101812">
        <w:rPr>
          <w:rFonts w:ascii="Arial" w:hAnsi="Arial" w:cs="Arial"/>
        </w:rPr>
        <w:t xml:space="preserve"> (</w:t>
      </w:r>
      <w:r w:rsidR="002D10A7" w:rsidRPr="00101812">
        <w:rPr>
          <w:rFonts w:ascii="Arial" w:hAnsi="Arial" w:cs="Arial"/>
        </w:rPr>
        <w:t>S</w:t>
      </w:r>
      <w:r w:rsidRPr="00101812">
        <w:rPr>
          <w:rFonts w:ascii="Arial" w:hAnsi="Arial" w:cs="Arial"/>
        </w:rPr>
        <w:t>chriftliche Prüfung</w:t>
      </w:r>
      <w:r w:rsidR="004B2646" w:rsidRPr="00101812">
        <w:rPr>
          <w:rFonts w:ascii="Arial" w:hAnsi="Arial" w:cs="Arial"/>
        </w:rPr>
        <w:t>)</w:t>
      </w:r>
      <w:r w:rsidRPr="00101812">
        <w:rPr>
          <w:rFonts w:ascii="Arial" w:hAnsi="Arial" w:cs="Arial"/>
        </w:rPr>
        <w:t xml:space="preserve"> in den Fachgebieten Technische Mathematik (Fachrechnen), Technologie (Fachkunde) und Technische Kommunikation (Fach</w:t>
      </w:r>
      <w:r w:rsidR="003103FA" w:rsidRPr="00101812">
        <w:rPr>
          <w:rFonts w:ascii="Arial" w:hAnsi="Arial" w:cs="Arial"/>
        </w:rPr>
        <w:softHyphen/>
      </w:r>
      <w:r w:rsidRPr="00101812">
        <w:rPr>
          <w:rFonts w:ascii="Arial" w:hAnsi="Arial" w:cs="Arial"/>
        </w:rPr>
        <w:t xml:space="preserve">zeichnen) </w:t>
      </w:r>
      <w:r w:rsidRPr="00101812">
        <w:rPr>
          <w:rFonts w:ascii="Arial" w:hAnsi="Arial" w:cs="Arial"/>
          <w:bCs/>
        </w:rPr>
        <w:t>entfällt,</w:t>
      </w:r>
      <w:r w:rsidRPr="00101812">
        <w:rPr>
          <w:rFonts w:ascii="Arial" w:hAnsi="Arial" w:cs="Arial"/>
        </w:rPr>
        <w:t xml:space="preserve"> wenn der Prüfungskandidat ein </w:t>
      </w:r>
      <w:r w:rsidRPr="00101812">
        <w:rPr>
          <w:rFonts w:ascii="Arial" w:hAnsi="Arial" w:cs="Arial"/>
          <w:bCs/>
        </w:rPr>
        <w:t>positives Abschlusszeugnis der Berufsschule</w:t>
      </w:r>
      <w:r w:rsidRPr="00101812">
        <w:rPr>
          <w:rFonts w:ascii="Arial" w:hAnsi="Arial" w:cs="Arial"/>
        </w:rPr>
        <w:t xml:space="preserve"> nachweisen kann.</w:t>
      </w:r>
    </w:p>
    <w:p w:rsidR="003103FA" w:rsidRPr="00101812" w:rsidRDefault="003103FA" w:rsidP="00101812">
      <w:pPr>
        <w:pStyle w:val="Listenabsatz"/>
        <w:spacing w:before="240"/>
        <w:ind w:left="567" w:hanging="573"/>
        <w:jc w:val="both"/>
        <w:rPr>
          <w:rFonts w:ascii="Arial" w:hAnsi="Arial" w:cs="Arial"/>
        </w:rPr>
      </w:pPr>
    </w:p>
    <w:p w:rsidR="00101812" w:rsidRPr="00101812" w:rsidRDefault="00E66590" w:rsidP="00744ED2">
      <w:pPr>
        <w:pStyle w:val="Listenabsatz"/>
        <w:numPr>
          <w:ilvl w:val="1"/>
          <w:numId w:val="23"/>
        </w:numPr>
        <w:tabs>
          <w:tab w:val="left" w:pos="851"/>
          <w:tab w:val="num" w:pos="993"/>
        </w:tabs>
        <w:overflowPunct w:val="0"/>
        <w:autoSpaceDE w:val="0"/>
        <w:autoSpaceDN w:val="0"/>
        <w:adjustRightInd w:val="0"/>
        <w:ind w:left="567" w:hanging="573"/>
        <w:jc w:val="both"/>
        <w:textAlignment w:val="baseline"/>
        <w:rPr>
          <w:rFonts w:ascii="Arial" w:hAnsi="Arial"/>
          <w:szCs w:val="20"/>
        </w:rPr>
      </w:pPr>
      <w:r w:rsidRPr="00101812">
        <w:rPr>
          <w:rFonts w:ascii="Arial" w:hAnsi="Arial"/>
          <w:szCs w:val="20"/>
        </w:rPr>
        <w:t>Die Theoretische Prüfung wird nach dem Multiplechoiceverfahren durchgeführt.</w:t>
      </w:r>
    </w:p>
    <w:p w:rsidR="00E66590" w:rsidRPr="00101812" w:rsidRDefault="00E66590" w:rsidP="00744ED2">
      <w:pPr>
        <w:tabs>
          <w:tab w:val="left" w:pos="851"/>
          <w:tab w:val="num" w:pos="993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Cs w:val="20"/>
        </w:rPr>
      </w:pPr>
      <w:r w:rsidRPr="00101812">
        <w:rPr>
          <w:rFonts w:ascii="Arial" w:hAnsi="Arial"/>
          <w:szCs w:val="20"/>
        </w:rPr>
        <w:t xml:space="preserve">Die </w:t>
      </w:r>
      <w:r w:rsidRPr="00101812">
        <w:rPr>
          <w:rFonts w:ascii="Arial" w:hAnsi="Arial"/>
          <w:bCs/>
          <w:szCs w:val="20"/>
        </w:rPr>
        <w:t>Aufgabenkataloge (Aufgabenbank)</w:t>
      </w:r>
      <w:r w:rsidRPr="00101812">
        <w:rPr>
          <w:rFonts w:ascii="Arial" w:hAnsi="Arial"/>
          <w:szCs w:val="20"/>
        </w:rPr>
        <w:t xml:space="preserve"> und die </w:t>
      </w:r>
      <w:r w:rsidRPr="00101812">
        <w:rPr>
          <w:rFonts w:ascii="Arial" w:hAnsi="Arial"/>
          <w:bCs/>
          <w:szCs w:val="20"/>
        </w:rPr>
        <w:t>Markierungsbögen</w:t>
      </w:r>
      <w:r w:rsidRPr="00101812">
        <w:rPr>
          <w:rFonts w:ascii="Arial" w:hAnsi="Arial"/>
          <w:szCs w:val="20"/>
        </w:rPr>
        <w:t xml:space="preserve"> werden nach vor</w:t>
      </w:r>
      <w:r w:rsidR="003103FA" w:rsidRPr="00101812">
        <w:rPr>
          <w:rFonts w:ascii="Arial" w:hAnsi="Arial"/>
          <w:szCs w:val="20"/>
        </w:rPr>
        <w:softHyphen/>
      </w:r>
      <w:r w:rsidRPr="00101812">
        <w:rPr>
          <w:rFonts w:ascii="Arial" w:hAnsi="Arial"/>
          <w:szCs w:val="20"/>
        </w:rPr>
        <w:t>heriger Absprache mit dem Prüfungskommissionsvorsitzenden vom Prüfungsreferat bereitgestellt.</w:t>
      </w:r>
      <w:r w:rsidRPr="00101812">
        <w:rPr>
          <w:rFonts w:ascii="Arial" w:hAnsi="Arial"/>
          <w:szCs w:val="20"/>
        </w:rPr>
        <w:br/>
      </w:r>
    </w:p>
    <w:p w:rsidR="00E66590" w:rsidRPr="00101812" w:rsidRDefault="00E66590" w:rsidP="00101812">
      <w:pPr>
        <w:pStyle w:val="Listenabsatz"/>
        <w:numPr>
          <w:ilvl w:val="1"/>
          <w:numId w:val="23"/>
        </w:numPr>
        <w:tabs>
          <w:tab w:val="left" w:pos="851"/>
        </w:tabs>
        <w:overflowPunct w:val="0"/>
        <w:autoSpaceDE w:val="0"/>
        <w:autoSpaceDN w:val="0"/>
        <w:adjustRightInd w:val="0"/>
        <w:ind w:left="567" w:hanging="573"/>
        <w:jc w:val="both"/>
        <w:textAlignment w:val="baseline"/>
        <w:rPr>
          <w:rFonts w:ascii="Arial" w:hAnsi="Arial"/>
          <w:szCs w:val="20"/>
        </w:rPr>
      </w:pPr>
      <w:r w:rsidRPr="00101812">
        <w:rPr>
          <w:rFonts w:ascii="Arial" w:hAnsi="Arial"/>
          <w:szCs w:val="20"/>
        </w:rPr>
        <w:t xml:space="preserve">Der </w:t>
      </w:r>
      <w:r w:rsidRPr="00101812">
        <w:rPr>
          <w:rFonts w:ascii="Arial" w:hAnsi="Arial"/>
          <w:bCs/>
          <w:szCs w:val="20"/>
        </w:rPr>
        <w:t>Umfang</w:t>
      </w:r>
      <w:r w:rsidRPr="00101812">
        <w:rPr>
          <w:rFonts w:ascii="Arial" w:hAnsi="Arial"/>
          <w:szCs w:val="20"/>
        </w:rPr>
        <w:t xml:space="preserve"> und die </w:t>
      </w:r>
      <w:r w:rsidRPr="00101812">
        <w:rPr>
          <w:rFonts w:ascii="Arial" w:hAnsi="Arial"/>
          <w:bCs/>
          <w:szCs w:val="20"/>
        </w:rPr>
        <w:t>Zeit</w:t>
      </w:r>
      <w:r w:rsidRPr="00101812">
        <w:rPr>
          <w:rFonts w:ascii="Arial" w:hAnsi="Arial"/>
          <w:szCs w:val="20"/>
        </w:rPr>
        <w:t xml:space="preserve"> sind durch die </w:t>
      </w:r>
      <w:r w:rsidRPr="00101812">
        <w:rPr>
          <w:rFonts w:ascii="Arial" w:hAnsi="Arial"/>
          <w:bCs/>
          <w:szCs w:val="20"/>
        </w:rPr>
        <w:t>Prüfungsordnung</w:t>
      </w:r>
      <w:r w:rsidRPr="00101812">
        <w:rPr>
          <w:rFonts w:ascii="Arial" w:hAnsi="Arial"/>
          <w:szCs w:val="20"/>
        </w:rPr>
        <w:t xml:space="preserve"> geregelt.</w:t>
      </w:r>
    </w:p>
    <w:p w:rsidR="007D7E2E" w:rsidRDefault="007D7E2E" w:rsidP="005A7D8D">
      <w:pPr>
        <w:tabs>
          <w:tab w:val="num" w:pos="785"/>
          <w:tab w:val="left" w:pos="851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Cs w:val="20"/>
        </w:rPr>
      </w:pPr>
    </w:p>
    <w:sectPr w:rsidR="007D7E2E" w:rsidSect="007664E4">
      <w:headerReference w:type="default" r:id="rId8"/>
      <w:footerReference w:type="default" r:id="rId9"/>
      <w:headerReference w:type="first" r:id="rId10"/>
      <w:pgSz w:w="11906" w:h="16838" w:code="9"/>
      <w:pgMar w:top="1134" w:right="851" w:bottom="964" w:left="1134" w:header="425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B2F" w:rsidRDefault="004B5B2F">
      <w:r>
        <w:separator/>
      </w:r>
    </w:p>
  </w:endnote>
  <w:endnote w:type="continuationSeparator" w:id="0">
    <w:p w:rsidR="004B5B2F" w:rsidRDefault="004B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FC" w:rsidRPr="00E66590" w:rsidRDefault="00764547" w:rsidP="006F031F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923"/>
      </w:tabs>
      <w:rPr>
        <w:rFonts w:ascii="Arial" w:hAnsi="Arial" w:cs="Arial"/>
        <w:sz w:val="20"/>
        <w:szCs w:val="20"/>
      </w:rPr>
    </w:pPr>
    <w:r w:rsidRPr="00E66590">
      <w:rPr>
        <w:rFonts w:ascii="Arial" w:hAnsi="Arial" w:cs="Arial"/>
        <w:sz w:val="20"/>
        <w:szCs w:val="20"/>
      </w:rPr>
      <w:t xml:space="preserve">Hauptmodul </w:t>
    </w:r>
    <w:r>
      <w:rPr>
        <w:rFonts w:ascii="Arial" w:hAnsi="Arial" w:cs="Arial"/>
        <w:sz w:val="20"/>
        <w:szCs w:val="20"/>
      </w:rPr>
      <w:t>ET-</w:t>
    </w:r>
    <w:r w:rsidRPr="00E66590">
      <w:rPr>
        <w:rFonts w:ascii="Arial" w:hAnsi="Arial" w:cs="Arial"/>
        <w:sz w:val="20"/>
        <w:szCs w:val="20"/>
      </w:rPr>
      <w:t>H</w:t>
    </w:r>
    <w:r w:rsidR="00252ED6">
      <w:rPr>
        <w:rFonts w:ascii="Arial" w:hAnsi="Arial" w:cs="Arial"/>
        <w:sz w:val="20"/>
        <w:szCs w:val="20"/>
      </w:rPr>
      <w:t>4</w:t>
    </w:r>
    <w:r>
      <w:rPr>
        <w:rFonts w:ascii="Arial" w:hAnsi="Arial" w:cs="Arial"/>
        <w:sz w:val="20"/>
        <w:szCs w:val="20"/>
      </w:rPr>
      <w:t>/H</w:t>
    </w:r>
    <w:r w:rsidR="00252ED6">
      <w:rPr>
        <w:rFonts w:ascii="Arial" w:hAnsi="Arial" w:cs="Arial"/>
        <w:sz w:val="20"/>
        <w:szCs w:val="20"/>
      </w:rPr>
      <w:t>3</w:t>
    </w:r>
    <w:r w:rsidRPr="00E66590">
      <w:rPr>
        <w:rFonts w:ascii="Arial" w:hAnsi="Arial" w:cs="Arial"/>
        <w:sz w:val="20"/>
        <w:szCs w:val="20"/>
      </w:rPr>
      <w:tab/>
      <w:t xml:space="preserve">Seite </w:t>
    </w:r>
    <w:r w:rsidRPr="00E66590">
      <w:rPr>
        <w:rFonts w:ascii="Arial" w:hAnsi="Arial" w:cs="Arial"/>
        <w:sz w:val="20"/>
        <w:szCs w:val="20"/>
      </w:rPr>
      <w:fldChar w:fldCharType="begin"/>
    </w:r>
    <w:r w:rsidRPr="00E66590">
      <w:rPr>
        <w:rFonts w:ascii="Arial" w:hAnsi="Arial" w:cs="Arial"/>
        <w:sz w:val="20"/>
        <w:szCs w:val="20"/>
      </w:rPr>
      <w:instrText xml:space="preserve"> PAGE </w:instrText>
    </w:r>
    <w:r w:rsidRPr="00E66590">
      <w:rPr>
        <w:rFonts w:ascii="Arial" w:hAnsi="Arial" w:cs="Arial"/>
        <w:sz w:val="20"/>
        <w:szCs w:val="20"/>
      </w:rPr>
      <w:fldChar w:fldCharType="separate"/>
    </w:r>
    <w:r w:rsidR="00613DB4">
      <w:rPr>
        <w:rFonts w:ascii="Arial" w:hAnsi="Arial" w:cs="Arial"/>
        <w:noProof/>
        <w:sz w:val="20"/>
        <w:szCs w:val="20"/>
      </w:rPr>
      <w:t>2</w:t>
    </w:r>
    <w:r w:rsidRPr="00E66590">
      <w:rPr>
        <w:rFonts w:ascii="Arial" w:hAnsi="Arial" w:cs="Arial"/>
        <w:sz w:val="20"/>
        <w:szCs w:val="20"/>
      </w:rPr>
      <w:fldChar w:fldCharType="end"/>
    </w:r>
    <w:r w:rsidRPr="00E66590">
      <w:rPr>
        <w:rFonts w:ascii="Arial" w:hAnsi="Arial" w:cs="Arial"/>
        <w:sz w:val="20"/>
        <w:szCs w:val="20"/>
      </w:rPr>
      <w:t xml:space="preserve"> von </w:t>
    </w:r>
    <w:r w:rsidRPr="00E66590">
      <w:rPr>
        <w:rFonts w:ascii="Arial" w:hAnsi="Arial" w:cs="Arial"/>
        <w:sz w:val="20"/>
        <w:szCs w:val="20"/>
      </w:rPr>
      <w:fldChar w:fldCharType="begin"/>
    </w:r>
    <w:r w:rsidRPr="00E66590">
      <w:rPr>
        <w:rFonts w:ascii="Arial" w:hAnsi="Arial" w:cs="Arial"/>
        <w:sz w:val="20"/>
        <w:szCs w:val="20"/>
      </w:rPr>
      <w:instrText xml:space="preserve"> NUMPAGES </w:instrText>
    </w:r>
    <w:r w:rsidRPr="00E66590">
      <w:rPr>
        <w:rFonts w:ascii="Arial" w:hAnsi="Arial" w:cs="Arial"/>
        <w:sz w:val="20"/>
        <w:szCs w:val="20"/>
      </w:rPr>
      <w:fldChar w:fldCharType="separate"/>
    </w:r>
    <w:r w:rsidR="00613DB4">
      <w:rPr>
        <w:rFonts w:ascii="Arial" w:hAnsi="Arial" w:cs="Arial"/>
        <w:noProof/>
        <w:sz w:val="20"/>
        <w:szCs w:val="20"/>
      </w:rPr>
      <w:t>6</w:t>
    </w:r>
    <w:r w:rsidRPr="00E66590">
      <w:rPr>
        <w:rFonts w:ascii="Arial" w:hAnsi="Arial" w:cs="Arial"/>
        <w:sz w:val="20"/>
        <w:szCs w:val="20"/>
      </w:rPr>
      <w:fldChar w:fldCharType="end"/>
    </w:r>
    <w:r w:rsidRPr="00E66590">
      <w:rPr>
        <w:rFonts w:ascii="Arial" w:hAnsi="Arial" w:cs="Arial"/>
        <w:sz w:val="20"/>
        <w:szCs w:val="20"/>
      </w:rPr>
      <w:tab/>
    </w:r>
    <w:r w:rsidRPr="0033581D">
      <w:rPr>
        <w:rFonts w:ascii="Arial" w:hAnsi="Arial" w:cs="Arial"/>
        <w:sz w:val="20"/>
        <w:szCs w:val="20"/>
      </w:rPr>
      <w:t>Ausgabe: 20</w:t>
    </w:r>
    <w:r w:rsidR="000100F9">
      <w:rPr>
        <w:rFonts w:ascii="Arial" w:hAnsi="Arial" w:cs="Arial"/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B2F" w:rsidRDefault="004B5B2F">
      <w:r>
        <w:separator/>
      </w:r>
    </w:p>
  </w:footnote>
  <w:footnote w:type="continuationSeparator" w:id="0">
    <w:p w:rsidR="004B5B2F" w:rsidRDefault="004B5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547" w:rsidRPr="00E66590" w:rsidRDefault="00764547" w:rsidP="00A53076">
    <w:pPr>
      <w:pStyle w:val="Kopfzeile"/>
      <w:pBdr>
        <w:bottom w:val="single" w:sz="4" w:space="1" w:color="auto"/>
      </w:pBdr>
      <w:spacing w:before="120"/>
      <w:rPr>
        <w:rFonts w:ascii="Arial" w:hAnsi="Arial" w:cs="Arial"/>
      </w:rPr>
    </w:pPr>
    <w:r>
      <w:rPr>
        <w:rFonts w:ascii="Arial" w:hAnsi="Arial" w:cs="Arial"/>
        <w:noProof/>
        <w:lang w:val="de-AT" w:eastAsia="zh-CN"/>
      </w:rPr>
      <w:drawing>
        <wp:anchor distT="0" distB="0" distL="114300" distR="114300" simplePos="0" relativeHeight="251660288" behindDoc="0" locked="0" layoutInCell="1" allowOverlap="1" wp14:anchorId="3364759C" wp14:editId="3000AFE6">
          <wp:simplePos x="0" y="0"/>
          <wp:positionH relativeFrom="margin">
            <wp:posOffset>5671185</wp:posOffset>
          </wp:positionH>
          <wp:positionV relativeFrom="margin">
            <wp:posOffset>-461010</wp:posOffset>
          </wp:positionV>
          <wp:extent cx="619760" cy="236220"/>
          <wp:effectExtent l="0" t="0" r="8890" b="0"/>
          <wp:wrapSquare wrapText="bothSides"/>
          <wp:docPr id="2" name="Grafik 1" descr="F:\H3 - Transferordner\Logo - WKV Prüfungsrefer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H3 - Transferordner\Logo - WKV Prüfungsrefera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6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6590">
      <w:rPr>
        <w:rFonts w:ascii="Arial" w:hAnsi="Arial" w:cs="Arial"/>
      </w:rPr>
      <w:t>LAP Prü</w:t>
    </w:r>
    <w:r w:rsidR="003103FA">
      <w:rPr>
        <w:rFonts w:ascii="Arial" w:hAnsi="Arial" w:cs="Arial"/>
      </w:rPr>
      <w:t>flingsinfo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547" w:rsidRPr="0031045E" w:rsidRDefault="00764547" w:rsidP="00374BDA">
    <w:pPr>
      <w:pStyle w:val="Kopfzeile"/>
      <w:pBdr>
        <w:bottom w:val="single" w:sz="4" w:space="1" w:color="auto"/>
      </w:pBdr>
      <w:rPr>
        <w:rFonts w:ascii="Arial" w:hAnsi="Arial" w:cs="Arial"/>
      </w:rPr>
    </w:pPr>
    <w:r w:rsidRPr="0031045E">
      <w:rPr>
        <w:rFonts w:ascii="Arial" w:hAnsi="Arial" w:cs="Arial"/>
        <w:noProof/>
        <w:lang w:val="de-AT" w:eastAsia="zh-CN"/>
      </w:rPr>
      <w:drawing>
        <wp:anchor distT="0" distB="0" distL="114300" distR="114300" simplePos="0" relativeHeight="251658240" behindDoc="0" locked="0" layoutInCell="1" allowOverlap="1" wp14:anchorId="68C380D0" wp14:editId="2F31A6F9">
          <wp:simplePos x="0" y="0"/>
          <wp:positionH relativeFrom="margin">
            <wp:posOffset>5299710</wp:posOffset>
          </wp:positionH>
          <wp:positionV relativeFrom="margin">
            <wp:posOffset>-561975</wp:posOffset>
          </wp:positionV>
          <wp:extent cx="948055" cy="361315"/>
          <wp:effectExtent l="0" t="0" r="4445" b="635"/>
          <wp:wrapSquare wrapText="bothSides"/>
          <wp:docPr id="1" name="Grafik 1" descr="F:\H3 - Transferordner\Logo - WKV Prüfungsrefer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H3 - Transferordner\Logo - WKV Prüfungsrefera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361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1045E">
      <w:rPr>
        <w:rFonts w:ascii="Arial" w:hAnsi="Arial" w:cs="Arial"/>
      </w:rPr>
      <w:t>Prüflingsinfo</w:t>
    </w:r>
    <w:r>
      <w:rPr>
        <w:rFonts w:ascii="Arial" w:hAnsi="Arial" w:cs="Arial"/>
      </w:rPr>
      <w:t xml:space="preserve"> </w:t>
    </w:r>
  </w:p>
  <w:p w:rsidR="00764547" w:rsidRDefault="00764547" w:rsidP="00374BDA">
    <w:pPr>
      <w:pStyle w:val="Kopfzeile"/>
      <w:pBdr>
        <w:bottom w:val="single" w:sz="4" w:space="1" w:color="auto"/>
      </w:pBdr>
      <w:rPr>
        <w:rFonts w:ascii="Arial" w:hAnsi="Arial" w:cs="Arial"/>
      </w:rPr>
    </w:pPr>
    <w:r w:rsidRPr="0031045E">
      <w:rPr>
        <w:rFonts w:ascii="Arial" w:hAnsi="Arial" w:cs="Arial"/>
      </w:rPr>
      <w:t>LAP Elektrotechniker im Hauptmodul H</w:t>
    </w:r>
    <w:r w:rsidR="00FE76D7">
      <w:rPr>
        <w:rFonts w:ascii="Arial" w:hAnsi="Arial" w:cs="Arial"/>
      </w:rPr>
      <w:t>4</w:t>
    </w:r>
    <w:r>
      <w:rPr>
        <w:rFonts w:ascii="Arial" w:hAnsi="Arial" w:cs="Arial"/>
      </w:rPr>
      <w:t>/H</w:t>
    </w:r>
    <w:r w:rsidR="00FE76D7">
      <w:rPr>
        <w:rFonts w:ascii="Arial" w:hAnsi="Arial" w:cs="Arial"/>
      </w:rPr>
      <w:t>3</w:t>
    </w:r>
    <w:r w:rsidRPr="0031045E">
      <w:rPr>
        <w:rFonts w:ascii="Arial" w:hAnsi="Arial" w:cs="Arial"/>
      </w:rPr>
      <w:t xml:space="preserve"> </w:t>
    </w:r>
  </w:p>
  <w:p w:rsidR="00764547" w:rsidRPr="00E66590" w:rsidRDefault="00764547" w:rsidP="00374BDA">
    <w:pPr>
      <w:pStyle w:val="Kopfzeile"/>
      <w:pBdr>
        <w:bottom w:val="single" w:sz="4" w:space="1" w:color="auto"/>
      </w:pBdr>
      <w:rPr>
        <w:rFonts w:ascii="Arial" w:hAnsi="Arial" w:cs="Arial"/>
      </w:rPr>
    </w:pPr>
    <w: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72C"/>
    <w:multiLevelType w:val="hybridMultilevel"/>
    <w:tmpl w:val="3ED01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5F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84EC2"/>
    <w:multiLevelType w:val="multilevel"/>
    <w:tmpl w:val="3D2633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9396F31"/>
    <w:multiLevelType w:val="hybridMultilevel"/>
    <w:tmpl w:val="E90E418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942AA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4933CF"/>
    <w:multiLevelType w:val="multilevel"/>
    <w:tmpl w:val="76EA52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1314B3D"/>
    <w:multiLevelType w:val="hybridMultilevel"/>
    <w:tmpl w:val="720A432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0F706E"/>
    <w:multiLevelType w:val="hybridMultilevel"/>
    <w:tmpl w:val="D61A5A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52F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FD14AB"/>
    <w:multiLevelType w:val="hybridMultilevel"/>
    <w:tmpl w:val="537420F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35C73"/>
    <w:multiLevelType w:val="multilevel"/>
    <w:tmpl w:val="4248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7334C"/>
    <w:multiLevelType w:val="hybridMultilevel"/>
    <w:tmpl w:val="3ECCA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52D7A"/>
    <w:multiLevelType w:val="hybridMultilevel"/>
    <w:tmpl w:val="CC7A1D6A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F56CEE"/>
    <w:multiLevelType w:val="hybridMultilevel"/>
    <w:tmpl w:val="5F7A2B26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E32F9"/>
    <w:multiLevelType w:val="hybridMultilevel"/>
    <w:tmpl w:val="80B64EB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F27CF"/>
    <w:multiLevelType w:val="hybridMultilevel"/>
    <w:tmpl w:val="B3E010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F60A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AF7803"/>
    <w:multiLevelType w:val="hybridMultilevel"/>
    <w:tmpl w:val="424810C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44BAC"/>
    <w:multiLevelType w:val="hybridMultilevel"/>
    <w:tmpl w:val="2DD8298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B6692E"/>
    <w:multiLevelType w:val="hybridMultilevel"/>
    <w:tmpl w:val="CB62F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B2D6A"/>
    <w:multiLevelType w:val="hybridMultilevel"/>
    <w:tmpl w:val="4BB4B22E"/>
    <w:lvl w:ilvl="0" w:tplc="0C07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1" w15:restartNumberingAfterBreak="0">
    <w:nsid w:val="57FE6299"/>
    <w:multiLevelType w:val="hybridMultilevel"/>
    <w:tmpl w:val="A16E8D34"/>
    <w:lvl w:ilvl="0" w:tplc="74D695B2">
      <w:start w:val="1"/>
      <w:numFmt w:val="decimal"/>
      <w:lvlText w:val="%1."/>
      <w:lvlJc w:val="left"/>
      <w:pPr>
        <w:ind w:left="927" w:hanging="360"/>
      </w:p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88C47F4"/>
    <w:multiLevelType w:val="multilevel"/>
    <w:tmpl w:val="24B204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FF678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031726"/>
    <w:multiLevelType w:val="multilevel"/>
    <w:tmpl w:val="4248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953BA"/>
    <w:multiLevelType w:val="multilevel"/>
    <w:tmpl w:val="81ECB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6935B7"/>
    <w:multiLevelType w:val="multilevel"/>
    <w:tmpl w:val="81ECB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76382E"/>
    <w:multiLevelType w:val="hybridMultilevel"/>
    <w:tmpl w:val="09BE2BD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04BBD"/>
    <w:multiLevelType w:val="multilevel"/>
    <w:tmpl w:val="B40CE0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65F77FEF"/>
    <w:multiLevelType w:val="hybridMultilevel"/>
    <w:tmpl w:val="9A0658E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22027E"/>
    <w:multiLevelType w:val="hybridMultilevel"/>
    <w:tmpl w:val="A0B0FF46"/>
    <w:lvl w:ilvl="0" w:tplc="0407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7AA3AE0"/>
    <w:multiLevelType w:val="multilevel"/>
    <w:tmpl w:val="81ECB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E55058"/>
    <w:multiLevelType w:val="hybridMultilevel"/>
    <w:tmpl w:val="00D06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B0BC1"/>
    <w:multiLevelType w:val="hybridMultilevel"/>
    <w:tmpl w:val="404E4B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85840"/>
    <w:multiLevelType w:val="hybridMultilevel"/>
    <w:tmpl w:val="B1BE7B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732E96"/>
    <w:multiLevelType w:val="multilevel"/>
    <w:tmpl w:val="76EA52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6AB5BE8"/>
    <w:multiLevelType w:val="hybridMultilevel"/>
    <w:tmpl w:val="339EB77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AE2765"/>
    <w:multiLevelType w:val="hybridMultilevel"/>
    <w:tmpl w:val="F01CF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17"/>
  </w:num>
  <w:num w:numId="4">
    <w:abstractNumId w:val="10"/>
  </w:num>
  <w:num w:numId="5">
    <w:abstractNumId w:val="24"/>
  </w:num>
  <w:num w:numId="6">
    <w:abstractNumId w:val="22"/>
  </w:num>
  <w:num w:numId="7">
    <w:abstractNumId w:val="2"/>
  </w:num>
  <w:num w:numId="8">
    <w:abstractNumId w:val="5"/>
  </w:num>
  <w:num w:numId="9">
    <w:abstractNumId w:val="20"/>
  </w:num>
  <w:num w:numId="10">
    <w:abstractNumId w:val="7"/>
  </w:num>
  <w:num w:numId="11">
    <w:abstractNumId w:val="37"/>
  </w:num>
  <w:num w:numId="12">
    <w:abstractNumId w:val="0"/>
  </w:num>
  <w:num w:numId="13">
    <w:abstractNumId w:val="18"/>
  </w:num>
  <w:num w:numId="14">
    <w:abstractNumId w:val="6"/>
  </w:num>
  <w:num w:numId="15">
    <w:abstractNumId w:val="19"/>
  </w:num>
  <w:num w:numId="16">
    <w:abstractNumId w:val="32"/>
  </w:num>
  <w:num w:numId="17">
    <w:abstractNumId w:val="35"/>
  </w:num>
  <w:num w:numId="18">
    <w:abstractNumId w:val="21"/>
  </w:num>
  <w:num w:numId="19">
    <w:abstractNumId w:val="9"/>
  </w:num>
  <w:num w:numId="20">
    <w:abstractNumId w:val="13"/>
  </w:num>
  <w:num w:numId="21">
    <w:abstractNumId w:val="36"/>
  </w:num>
  <w:num w:numId="22">
    <w:abstractNumId w:val="34"/>
  </w:num>
  <w:num w:numId="23">
    <w:abstractNumId w:val="23"/>
  </w:num>
  <w:num w:numId="24">
    <w:abstractNumId w:val="26"/>
  </w:num>
  <w:num w:numId="25">
    <w:abstractNumId w:val="31"/>
  </w:num>
  <w:num w:numId="26">
    <w:abstractNumId w:val="25"/>
  </w:num>
  <w:num w:numId="27">
    <w:abstractNumId w:val="28"/>
  </w:num>
  <w:num w:numId="28">
    <w:abstractNumId w:val="16"/>
  </w:num>
  <w:num w:numId="29">
    <w:abstractNumId w:val="4"/>
  </w:num>
  <w:num w:numId="30">
    <w:abstractNumId w:val="8"/>
  </w:num>
  <w:num w:numId="31">
    <w:abstractNumId w:val="1"/>
  </w:num>
  <w:num w:numId="32">
    <w:abstractNumId w:val="3"/>
  </w:num>
  <w:num w:numId="33">
    <w:abstractNumId w:val="29"/>
  </w:num>
  <w:num w:numId="34">
    <w:abstractNumId w:val="15"/>
  </w:num>
  <w:num w:numId="35">
    <w:abstractNumId w:val="33"/>
  </w:num>
  <w:num w:numId="36">
    <w:abstractNumId w:val="14"/>
  </w:num>
  <w:num w:numId="37">
    <w:abstractNumId w:val="1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9D0"/>
    <w:rsid w:val="0000462F"/>
    <w:rsid w:val="00006F73"/>
    <w:rsid w:val="000100F9"/>
    <w:rsid w:val="00010BC1"/>
    <w:rsid w:val="0001414B"/>
    <w:rsid w:val="00020161"/>
    <w:rsid w:val="00022C68"/>
    <w:rsid w:val="000329A5"/>
    <w:rsid w:val="00036B64"/>
    <w:rsid w:val="00037240"/>
    <w:rsid w:val="00041480"/>
    <w:rsid w:val="000519F0"/>
    <w:rsid w:val="0005449D"/>
    <w:rsid w:val="00066541"/>
    <w:rsid w:val="000707C8"/>
    <w:rsid w:val="00074624"/>
    <w:rsid w:val="00075E9B"/>
    <w:rsid w:val="000823AF"/>
    <w:rsid w:val="00084AB7"/>
    <w:rsid w:val="00090137"/>
    <w:rsid w:val="00095773"/>
    <w:rsid w:val="00096B55"/>
    <w:rsid w:val="000A2167"/>
    <w:rsid w:val="000A5BDA"/>
    <w:rsid w:val="000A5F33"/>
    <w:rsid w:val="000A7A78"/>
    <w:rsid w:val="000B6C60"/>
    <w:rsid w:val="000B70ED"/>
    <w:rsid w:val="000C075A"/>
    <w:rsid w:val="000C2802"/>
    <w:rsid w:val="000C7A2F"/>
    <w:rsid w:val="000D27B4"/>
    <w:rsid w:val="000D6B98"/>
    <w:rsid w:val="000D7D5A"/>
    <w:rsid w:val="000E1AC0"/>
    <w:rsid w:val="000E3EBA"/>
    <w:rsid w:val="000E45CA"/>
    <w:rsid w:val="000E6A7F"/>
    <w:rsid w:val="0010063A"/>
    <w:rsid w:val="00100A0A"/>
    <w:rsid w:val="00101812"/>
    <w:rsid w:val="00105FEB"/>
    <w:rsid w:val="00120D3C"/>
    <w:rsid w:val="00122960"/>
    <w:rsid w:val="0013528C"/>
    <w:rsid w:val="00135B9D"/>
    <w:rsid w:val="00142CD7"/>
    <w:rsid w:val="0014588E"/>
    <w:rsid w:val="00150301"/>
    <w:rsid w:val="00154CB9"/>
    <w:rsid w:val="00176AC8"/>
    <w:rsid w:val="00176B64"/>
    <w:rsid w:val="00181C21"/>
    <w:rsid w:val="00182E56"/>
    <w:rsid w:val="001830ED"/>
    <w:rsid w:val="00185060"/>
    <w:rsid w:val="001867B1"/>
    <w:rsid w:val="001878A8"/>
    <w:rsid w:val="00193B85"/>
    <w:rsid w:val="00193D90"/>
    <w:rsid w:val="00196F54"/>
    <w:rsid w:val="00196FA6"/>
    <w:rsid w:val="001970AB"/>
    <w:rsid w:val="001A60CD"/>
    <w:rsid w:val="001A6445"/>
    <w:rsid w:val="001B026B"/>
    <w:rsid w:val="001C01BA"/>
    <w:rsid w:val="001C12D6"/>
    <w:rsid w:val="001C6074"/>
    <w:rsid w:val="001D1345"/>
    <w:rsid w:val="001D41E8"/>
    <w:rsid w:val="001E4B81"/>
    <w:rsid w:val="001F3807"/>
    <w:rsid w:val="0020224B"/>
    <w:rsid w:val="00204E18"/>
    <w:rsid w:val="002052EE"/>
    <w:rsid w:val="002058BB"/>
    <w:rsid w:val="00207809"/>
    <w:rsid w:val="00217A57"/>
    <w:rsid w:val="002200ED"/>
    <w:rsid w:val="002236B9"/>
    <w:rsid w:val="0023226B"/>
    <w:rsid w:val="00252ED6"/>
    <w:rsid w:val="00254DE1"/>
    <w:rsid w:val="00256F7E"/>
    <w:rsid w:val="00264484"/>
    <w:rsid w:val="0026555D"/>
    <w:rsid w:val="00272E44"/>
    <w:rsid w:val="00274043"/>
    <w:rsid w:val="002770CB"/>
    <w:rsid w:val="00280C00"/>
    <w:rsid w:val="0029502B"/>
    <w:rsid w:val="002A0E04"/>
    <w:rsid w:val="002B0420"/>
    <w:rsid w:val="002B0C53"/>
    <w:rsid w:val="002B2ACF"/>
    <w:rsid w:val="002B3A9D"/>
    <w:rsid w:val="002C2188"/>
    <w:rsid w:val="002C5DB0"/>
    <w:rsid w:val="002D10A7"/>
    <w:rsid w:val="002D270E"/>
    <w:rsid w:val="002E1A1C"/>
    <w:rsid w:val="002E6071"/>
    <w:rsid w:val="002F247C"/>
    <w:rsid w:val="002F52F4"/>
    <w:rsid w:val="003065F7"/>
    <w:rsid w:val="003103FA"/>
    <w:rsid w:val="0031045E"/>
    <w:rsid w:val="00310FDE"/>
    <w:rsid w:val="003116B7"/>
    <w:rsid w:val="00311F6A"/>
    <w:rsid w:val="0031309E"/>
    <w:rsid w:val="00314AE7"/>
    <w:rsid w:val="003157BA"/>
    <w:rsid w:val="00321A85"/>
    <w:rsid w:val="00323613"/>
    <w:rsid w:val="00330219"/>
    <w:rsid w:val="0033110D"/>
    <w:rsid w:val="0033581D"/>
    <w:rsid w:val="0034149F"/>
    <w:rsid w:val="00345F22"/>
    <w:rsid w:val="003506D9"/>
    <w:rsid w:val="00353FDD"/>
    <w:rsid w:val="0036480B"/>
    <w:rsid w:val="0036530D"/>
    <w:rsid w:val="00374BDA"/>
    <w:rsid w:val="00374D8C"/>
    <w:rsid w:val="00386306"/>
    <w:rsid w:val="00397383"/>
    <w:rsid w:val="003A0396"/>
    <w:rsid w:val="003A04B6"/>
    <w:rsid w:val="003A26CC"/>
    <w:rsid w:val="003A2BC0"/>
    <w:rsid w:val="003A5492"/>
    <w:rsid w:val="003A6B0B"/>
    <w:rsid w:val="003A7803"/>
    <w:rsid w:val="003B1849"/>
    <w:rsid w:val="003B4B3C"/>
    <w:rsid w:val="003C2DE0"/>
    <w:rsid w:val="003D751C"/>
    <w:rsid w:val="003D7780"/>
    <w:rsid w:val="003E1F26"/>
    <w:rsid w:val="003E60D9"/>
    <w:rsid w:val="003F0AB8"/>
    <w:rsid w:val="003F2143"/>
    <w:rsid w:val="003F6ECC"/>
    <w:rsid w:val="00401433"/>
    <w:rsid w:val="00404C7F"/>
    <w:rsid w:val="004050A5"/>
    <w:rsid w:val="00406129"/>
    <w:rsid w:val="00410AB4"/>
    <w:rsid w:val="00412422"/>
    <w:rsid w:val="00414E24"/>
    <w:rsid w:val="00415E38"/>
    <w:rsid w:val="00433F25"/>
    <w:rsid w:val="0043414D"/>
    <w:rsid w:val="00434376"/>
    <w:rsid w:val="004349D0"/>
    <w:rsid w:val="004369D6"/>
    <w:rsid w:val="00442407"/>
    <w:rsid w:val="00442C02"/>
    <w:rsid w:val="00444ED0"/>
    <w:rsid w:val="00445870"/>
    <w:rsid w:val="00447BE6"/>
    <w:rsid w:val="004534D8"/>
    <w:rsid w:val="00453F44"/>
    <w:rsid w:val="004545E9"/>
    <w:rsid w:val="00466BC4"/>
    <w:rsid w:val="00470727"/>
    <w:rsid w:val="00475702"/>
    <w:rsid w:val="00483D4B"/>
    <w:rsid w:val="00497151"/>
    <w:rsid w:val="004A0267"/>
    <w:rsid w:val="004A1D99"/>
    <w:rsid w:val="004A4FB3"/>
    <w:rsid w:val="004B2646"/>
    <w:rsid w:val="004B5B2F"/>
    <w:rsid w:val="004C1AFC"/>
    <w:rsid w:val="004E226B"/>
    <w:rsid w:val="004E5720"/>
    <w:rsid w:val="004F2B2C"/>
    <w:rsid w:val="004F2D7C"/>
    <w:rsid w:val="0050270A"/>
    <w:rsid w:val="00502F44"/>
    <w:rsid w:val="00506B3E"/>
    <w:rsid w:val="005161DF"/>
    <w:rsid w:val="00516FD5"/>
    <w:rsid w:val="005207A3"/>
    <w:rsid w:val="00521F01"/>
    <w:rsid w:val="005234CC"/>
    <w:rsid w:val="00525328"/>
    <w:rsid w:val="00525F33"/>
    <w:rsid w:val="005340B2"/>
    <w:rsid w:val="00535A7D"/>
    <w:rsid w:val="00535B14"/>
    <w:rsid w:val="0053678F"/>
    <w:rsid w:val="005405BE"/>
    <w:rsid w:val="00541909"/>
    <w:rsid w:val="00544184"/>
    <w:rsid w:val="0054611F"/>
    <w:rsid w:val="00553F05"/>
    <w:rsid w:val="0056036C"/>
    <w:rsid w:val="00570935"/>
    <w:rsid w:val="00576020"/>
    <w:rsid w:val="0057782A"/>
    <w:rsid w:val="005778C5"/>
    <w:rsid w:val="00586FC2"/>
    <w:rsid w:val="0059220F"/>
    <w:rsid w:val="005955B5"/>
    <w:rsid w:val="00596861"/>
    <w:rsid w:val="005A2338"/>
    <w:rsid w:val="005A4C5A"/>
    <w:rsid w:val="005A6C5E"/>
    <w:rsid w:val="005A7D8D"/>
    <w:rsid w:val="005B1450"/>
    <w:rsid w:val="005B55AE"/>
    <w:rsid w:val="005C0383"/>
    <w:rsid w:val="005C46A3"/>
    <w:rsid w:val="005E0496"/>
    <w:rsid w:val="005E1515"/>
    <w:rsid w:val="005E1E48"/>
    <w:rsid w:val="005E3987"/>
    <w:rsid w:val="005F55DD"/>
    <w:rsid w:val="005F5E74"/>
    <w:rsid w:val="0060483B"/>
    <w:rsid w:val="00610FDF"/>
    <w:rsid w:val="00611346"/>
    <w:rsid w:val="00613DB4"/>
    <w:rsid w:val="00627600"/>
    <w:rsid w:val="006369B3"/>
    <w:rsid w:val="006372EC"/>
    <w:rsid w:val="00641278"/>
    <w:rsid w:val="00655755"/>
    <w:rsid w:val="00663E6B"/>
    <w:rsid w:val="00670769"/>
    <w:rsid w:val="006726A6"/>
    <w:rsid w:val="0068258A"/>
    <w:rsid w:val="00682978"/>
    <w:rsid w:val="00693EE3"/>
    <w:rsid w:val="00694CA1"/>
    <w:rsid w:val="00695AF1"/>
    <w:rsid w:val="006B0DB5"/>
    <w:rsid w:val="006B193B"/>
    <w:rsid w:val="006B3845"/>
    <w:rsid w:val="006C1167"/>
    <w:rsid w:val="006C230C"/>
    <w:rsid w:val="006C3826"/>
    <w:rsid w:val="006C3DEB"/>
    <w:rsid w:val="006D2CB6"/>
    <w:rsid w:val="006D317E"/>
    <w:rsid w:val="006E3337"/>
    <w:rsid w:val="006F0079"/>
    <w:rsid w:val="006F031F"/>
    <w:rsid w:val="006F512A"/>
    <w:rsid w:val="006F5166"/>
    <w:rsid w:val="006F5F7A"/>
    <w:rsid w:val="00703C38"/>
    <w:rsid w:val="007043D6"/>
    <w:rsid w:val="00716E03"/>
    <w:rsid w:val="0073247F"/>
    <w:rsid w:val="00734549"/>
    <w:rsid w:val="00743724"/>
    <w:rsid w:val="007449E4"/>
    <w:rsid w:val="00744ED2"/>
    <w:rsid w:val="00745288"/>
    <w:rsid w:val="0075168A"/>
    <w:rsid w:val="0075415E"/>
    <w:rsid w:val="007572F2"/>
    <w:rsid w:val="0075735B"/>
    <w:rsid w:val="00764547"/>
    <w:rsid w:val="007664E4"/>
    <w:rsid w:val="007672CC"/>
    <w:rsid w:val="007732DE"/>
    <w:rsid w:val="00782292"/>
    <w:rsid w:val="00791019"/>
    <w:rsid w:val="007A04BA"/>
    <w:rsid w:val="007A0C68"/>
    <w:rsid w:val="007A6E35"/>
    <w:rsid w:val="007B12DD"/>
    <w:rsid w:val="007B37A9"/>
    <w:rsid w:val="007B3D25"/>
    <w:rsid w:val="007B7B7D"/>
    <w:rsid w:val="007C097B"/>
    <w:rsid w:val="007C5B0B"/>
    <w:rsid w:val="007C7046"/>
    <w:rsid w:val="007D17E3"/>
    <w:rsid w:val="007D5456"/>
    <w:rsid w:val="007D59AA"/>
    <w:rsid w:val="007D7E2E"/>
    <w:rsid w:val="007F0439"/>
    <w:rsid w:val="007F19A5"/>
    <w:rsid w:val="007F34C1"/>
    <w:rsid w:val="007F4229"/>
    <w:rsid w:val="007F62D9"/>
    <w:rsid w:val="00800014"/>
    <w:rsid w:val="00802130"/>
    <w:rsid w:val="008154D6"/>
    <w:rsid w:val="00823662"/>
    <w:rsid w:val="00824499"/>
    <w:rsid w:val="00824DB7"/>
    <w:rsid w:val="00831DA3"/>
    <w:rsid w:val="00835F7E"/>
    <w:rsid w:val="00842997"/>
    <w:rsid w:val="00847B49"/>
    <w:rsid w:val="00855E8F"/>
    <w:rsid w:val="00856EF7"/>
    <w:rsid w:val="00861D1E"/>
    <w:rsid w:val="008629BA"/>
    <w:rsid w:val="00866376"/>
    <w:rsid w:val="00870C1F"/>
    <w:rsid w:val="00870FFA"/>
    <w:rsid w:val="00881CE4"/>
    <w:rsid w:val="00895031"/>
    <w:rsid w:val="00896406"/>
    <w:rsid w:val="008A1834"/>
    <w:rsid w:val="008A5578"/>
    <w:rsid w:val="008B09BD"/>
    <w:rsid w:val="008B0A82"/>
    <w:rsid w:val="008B76B7"/>
    <w:rsid w:val="008C16CA"/>
    <w:rsid w:val="008C2268"/>
    <w:rsid w:val="008C534B"/>
    <w:rsid w:val="008D1F19"/>
    <w:rsid w:val="008D3DED"/>
    <w:rsid w:val="008D427E"/>
    <w:rsid w:val="008D4A32"/>
    <w:rsid w:val="008E02E4"/>
    <w:rsid w:val="008E15B4"/>
    <w:rsid w:val="008E47CA"/>
    <w:rsid w:val="009040B4"/>
    <w:rsid w:val="0090477D"/>
    <w:rsid w:val="0090741E"/>
    <w:rsid w:val="00910803"/>
    <w:rsid w:val="00922200"/>
    <w:rsid w:val="00926E78"/>
    <w:rsid w:val="00930FBC"/>
    <w:rsid w:val="00932FC1"/>
    <w:rsid w:val="0093588F"/>
    <w:rsid w:val="00945313"/>
    <w:rsid w:val="00947382"/>
    <w:rsid w:val="00952689"/>
    <w:rsid w:val="0096475A"/>
    <w:rsid w:val="00971D96"/>
    <w:rsid w:val="0097222B"/>
    <w:rsid w:val="00973864"/>
    <w:rsid w:val="009768D5"/>
    <w:rsid w:val="00976AD1"/>
    <w:rsid w:val="00977ABE"/>
    <w:rsid w:val="0098056D"/>
    <w:rsid w:val="009813EB"/>
    <w:rsid w:val="009819C2"/>
    <w:rsid w:val="0099714E"/>
    <w:rsid w:val="009A56ED"/>
    <w:rsid w:val="009B176D"/>
    <w:rsid w:val="009B1830"/>
    <w:rsid w:val="009B30A4"/>
    <w:rsid w:val="009C0632"/>
    <w:rsid w:val="009C1162"/>
    <w:rsid w:val="009C7C11"/>
    <w:rsid w:val="009D3B69"/>
    <w:rsid w:val="009D3F21"/>
    <w:rsid w:val="009D467A"/>
    <w:rsid w:val="009E4200"/>
    <w:rsid w:val="009E7EDC"/>
    <w:rsid w:val="009F1918"/>
    <w:rsid w:val="009F2486"/>
    <w:rsid w:val="00A00924"/>
    <w:rsid w:val="00A02261"/>
    <w:rsid w:val="00A06DDE"/>
    <w:rsid w:val="00A123F3"/>
    <w:rsid w:val="00A1278C"/>
    <w:rsid w:val="00A16B33"/>
    <w:rsid w:val="00A330AE"/>
    <w:rsid w:val="00A45FC3"/>
    <w:rsid w:val="00A4647C"/>
    <w:rsid w:val="00A4798E"/>
    <w:rsid w:val="00A53076"/>
    <w:rsid w:val="00A53CAB"/>
    <w:rsid w:val="00A70D84"/>
    <w:rsid w:val="00A774DC"/>
    <w:rsid w:val="00A82458"/>
    <w:rsid w:val="00A86D03"/>
    <w:rsid w:val="00A873DA"/>
    <w:rsid w:val="00A92147"/>
    <w:rsid w:val="00A9620F"/>
    <w:rsid w:val="00A97B9D"/>
    <w:rsid w:val="00AA1DA6"/>
    <w:rsid w:val="00AA4049"/>
    <w:rsid w:val="00AB0E29"/>
    <w:rsid w:val="00AB4014"/>
    <w:rsid w:val="00AC0034"/>
    <w:rsid w:val="00AC00B7"/>
    <w:rsid w:val="00AC01D0"/>
    <w:rsid w:val="00AC1177"/>
    <w:rsid w:val="00AC282D"/>
    <w:rsid w:val="00AC4315"/>
    <w:rsid w:val="00AD12DF"/>
    <w:rsid w:val="00AD455B"/>
    <w:rsid w:val="00AD55E3"/>
    <w:rsid w:val="00AE0C51"/>
    <w:rsid w:val="00AE2256"/>
    <w:rsid w:val="00AE2DC3"/>
    <w:rsid w:val="00AE6117"/>
    <w:rsid w:val="00AF1491"/>
    <w:rsid w:val="00AF2A93"/>
    <w:rsid w:val="00AF5ED2"/>
    <w:rsid w:val="00AF780D"/>
    <w:rsid w:val="00B027CC"/>
    <w:rsid w:val="00B037FB"/>
    <w:rsid w:val="00B12026"/>
    <w:rsid w:val="00B14314"/>
    <w:rsid w:val="00B2164F"/>
    <w:rsid w:val="00B243B7"/>
    <w:rsid w:val="00B25989"/>
    <w:rsid w:val="00B3226A"/>
    <w:rsid w:val="00B33D78"/>
    <w:rsid w:val="00B366ED"/>
    <w:rsid w:val="00B4086B"/>
    <w:rsid w:val="00B457EC"/>
    <w:rsid w:val="00B45F89"/>
    <w:rsid w:val="00B642D9"/>
    <w:rsid w:val="00B645DA"/>
    <w:rsid w:val="00B65EC6"/>
    <w:rsid w:val="00B7233B"/>
    <w:rsid w:val="00B7451B"/>
    <w:rsid w:val="00B76F69"/>
    <w:rsid w:val="00B860FA"/>
    <w:rsid w:val="00B91044"/>
    <w:rsid w:val="00B96ED9"/>
    <w:rsid w:val="00B9778E"/>
    <w:rsid w:val="00BA28C0"/>
    <w:rsid w:val="00BA331B"/>
    <w:rsid w:val="00BA45F4"/>
    <w:rsid w:val="00BB09B5"/>
    <w:rsid w:val="00BB0F6F"/>
    <w:rsid w:val="00BB1488"/>
    <w:rsid w:val="00BB63F3"/>
    <w:rsid w:val="00BB6F73"/>
    <w:rsid w:val="00BC080F"/>
    <w:rsid w:val="00BC21AA"/>
    <w:rsid w:val="00BC7AD5"/>
    <w:rsid w:val="00BD30D7"/>
    <w:rsid w:val="00BD6107"/>
    <w:rsid w:val="00BE0D49"/>
    <w:rsid w:val="00BE24D3"/>
    <w:rsid w:val="00BE2BD2"/>
    <w:rsid w:val="00BE40A8"/>
    <w:rsid w:val="00BF4A63"/>
    <w:rsid w:val="00C00737"/>
    <w:rsid w:val="00C04C71"/>
    <w:rsid w:val="00C11E3D"/>
    <w:rsid w:val="00C130E2"/>
    <w:rsid w:val="00C20173"/>
    <w:rsid w:val="00C24622"/>
    <w:rsid w:val="00C24F96"/>
    <w:rsid w:val="00C44EB5"/>
    <w:rsid w:val="00C45217"/>
    <w:rsid w:val="00C506F5"/>
    <w:rsid w:val="00C542FC"/>
    <w:rsid w:val="00C55073"/>
    <w:rsid w:val="00C61D3B"/>
    <w:rsid w:val="00C64D82"/>
    <w:rsid w:val="00C66BA8"/>
    <w:rsid w:val="00C70795"/>
    <w:rsid w:val="00C7162F"/>
    <w:rsid w:val="00C7285F"/>
    <w:rsid w:val="00C74E4C"/>
    <w:rsid w:val="00C93C30"/>
    <w:rsid w:val="00C94CED"/>
    <w:rsid w:val="00CA05EF"/>
    <w:rsid w:val="00CA3462"/>
    <w:rsid w:val="00CA3F3C"/>
    <w:rsid w:val="00CA704C"/>
    <w:rsid w:val="00CB2FA3"/>
    <w:rsid w:val="00CC6906"/>
    <w:rsid w:val="00CD024D"/>
    <w:rsid w:val="00CE1133"/>
    <w:rsid w:val="00CE1EC0"/>
    <w:rsid w:val="00D02156"/>
    <w:rsid w:val="00D021D5"/>
    <w:rsid w:val="00D06C72"/>
    <w:rsid w:val="00D1062B"/>
    <w:rsid w:val="00D12D85"/>
    <w:rsid w:val="00D139AB"/>
    <w:rsid w:val="00D158A5"/>
    <w:rsid w:val="00D24135"/>
    <w:rsid w:val="00D31AA9"/>
    <w:rsid w:val="00D3556A"/>
    <w:rsid w:val="00D40986"/>
    <w:rsid w:val="00D44A42"/>
    <w:rsid w:val="00D45334"/>
    <w:rsid w:val="00D47719"/>
    <w:rsid w:val="00D534F0"/>
    <w:rsid w:val="00D704A7"/>
    <w:rsid w:val="00D74ED3"/>
    <w:rsid w:val="00D8440E"/>
    <w:rsid w:val="00D847EB"/>
    <w:rsid w:val="00D86FA3"/>
    <w:rsid w:val="00D87A04"/>
    <w:rsid w:val="00D91896"/>
    <w:rsid w:val="00D93AE8"/>
    <w:rsid w:val="00D97765"/>
    <w:rsid w:val="00DA6ED8"/>
    <w:rsid w:val="00DA7D89"/>
    <w:rsid w:val="00DB281E"/>
    <w:rsid w:val="00DB5049"/>
    <w:rsid w:val="00DC0ADE"/>
    <w:rsid w:val="00DC24B7"/>
    <w:rsid w:val="00DC2500"/>
    <w:rsid w:val="00DD7DED"/>
    <w:rsid w:val="00DE07B5"/>
    <w:rsid w:val="00DE156A"/>
    <w:rsid w:val="00DE639B"/>
    <w:rsid w:val="00DE6E45"/>
    <w:rsid w:val="00DF102D"/>
    <w:rsid w:val="00DF41C1"/>
    <w:rsid w:val="00DF65B9"/>
    <w:rsid w:val="00DF7D25"/>
    <w:rsid w:val="00E02F59"/>
    <w:rsid w:val="00E12E9B"/>
    <w:rsid w:val="00E137E9"/>
    <w:rsid w:val="00E13F06"/>
    <w:rsid w:val="00E169F9"/>
    <w:rsid w:val="00E24D39"/>
    <w:rsid w:val="00E26A48"/>
    <w:rsid w:val="00E336C4"/>
    <w:rsid w:val="00E35473"/>
    <w:rsid w:val="00E37917"/>
    <w:rsid w:val="00E61988"/>
    <w:rsid w:val="00E652E4"/>
    <w:rsid w:val="00E654B2"/>
    <w:rsid w:val="00E66590"/>
    <w:rsid w:val="00E712CF"/>
    <w:rsid w:val="00E712D4"/>
    <w:rsid w:val="00E73A2D"/>
    <w:rsid w:val="00E77CB5"/>
    <w:rsid w:val="00EA1B3B"/>
    <w:rsid w:val="00EA5080"/>
    <w:rsid w:val="00EA66C1"/>
    <w:rsid w:val="00EA6A8C"/>
    <w:rsid w:val="00EA7E06"/>
    <w:rsid w:val="00EB0649"/>
    <w:rsid w:val="00EB1DD5"/>
    <w:rsid w:val="00EB2BFB"/>
    <w:rsid w:val="00EB3AC8"/>
    <w:rsid w:val="00EC2EDD"/>
    <w:rsid w:val="00EC6B14"/>
    <w:rsid w:val="00EC7F7C"/>
    <w:rsid w:val="00ED1DFA"/>
    <w:rsid w:val="00ED2676"/>
    <w:rsid w:val="00EE79A7"/>
    <w:rsid w:val="00EF0726"/>
    <w:rsid w:val="00EF4AFF"/>
    <w:rsid w:val="00EF76BB"/>
    <w:rsid w:val="00F00C5A"/>
    <w:rsid w:val="00F1066D"/>
    <w:rsid w:val="00F12A3A"/>
    <w:rsid w:val="00F12FAC"/>
    <w:rsid w:val="00F14914"/>
    <w:rsid w:val="00F16D7A"/>
    <w:rsid w:val="00F25A59"/>
    <w:rsid w:val="00F27568"/>
    <w:rsid w:val="00F27CE9"/>
    <w:rsid w:val="00F45AB3"/>
    <w:rsid w:val="00F52344"/>
    <w:rsid w:val="00F54FCE"/>
    <w:rsid w:val="00F65468"/>
    <w:rsid w:val="00F65CAE"/>
    <w:rsid w:val="00F75F36"/>
    <w:rsid w:val="00F76399"/>
    <w:rsid w:val="00F76534"/>
    <w:rsid w:val="00F81AA2"/>
    <w:rsid w:val="00F82A4B"/>
    <w:rsid w:val="00F8401B"/>
    <w:rsid w:val="00F85DD9"/>
    <w:rsid w:val="00F908BD"/>
    <w:rsid w:val="00F90990"/>
    <w:rsid w:val="00FA0214"/>
    <w:rsid w:val="00FA2B1D"/>
    <w:rsid w:val="00FA2F13"/>
    <w:rsid w:val="00FA3917"/>
    <w:rsid w:val="00FA57BF"/>
    <w:rsid w:val="00FA6554"/>
    <w:rsid w:val="00FA65E1"/>
    <w:rsid w:val="00FA6662"/>
    <w:rsid w:val="00FA76DC"/>
    <w:rsid w:val="00FB50FC"/>
    <w:rsid w:val="00FB6216"/>
    <w:rsid w:val="00FC484E"/>
    <w:rsid w:val="00FE53FA"/>
    <w:rsid w:val="00FE7123"/>
    <w:rsid w:val="00FE76D7"/>
    <w:rsid w:val="00FF0708"/>
    <w:rsid w:val="00FF4173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1227351C"/>
  <w15:docId w15:val="{B8B8C28C-A999-429F-B03E-A8437BE2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8401B"/>
    <w:rPr>
      <w:rFonts w:ascii="Optima" w:hAnsi="Optima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65468"/>
    <w:pPr>
      <w:keepNext/>
      <w:keepLines/>
      <w:shd w:val="clear" w:color="auto" w:fill="D9D9D9" w:themeFill="background1" w:themeFillShade="D9"/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665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349D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49D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68297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9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D44A42"/>
    <w:pPr>
      <w:overflowPunct w:val="0"/>
      <w:autoSpaceDE w:val="0"/>
      <w:autoSpaceDN w:val="0"/>
      <w:adjustRightInd w:val="0"/>
      <w:textAlignment w:val="baseline"/>
    </w:pPr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F65468"/>
    <w:rPr>
      <w:rFonts w:ascii="Arial" w:eastAsiaTheme="majorEastAsia" w:hAnsi="Arial" w:cstheme="majorBidi"/>
      <w:b/>
      <w:bCs/>
      <w:sz w:val="28"/>
      <w:szCs w:val="28"/>
      <w:shd w:val="clear" w:color="auto" w:fill="D9D9D9" w:themeFill="background1" w:themeFillShade="D9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6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table" w:customStyle="1" w:styleId="Tabellenraster2">
    <w:name w:val="Tabellenraster2"/>
    <w:basedOn w:val="NormaleTabelle"/>
    <w:next w:val="Tabellenraster"/>
    <w:rsid w:val="00E66590"/>
    <w:pPr>
      <w:overflowPunct w:val="0"/>
      <w:autoSpaceDE w:val="0"/>
      <w:autoSpaceDN w:val="0"/>
      <w:adjustRightInd w:val="0"/>
      <w:textAlignment w:val="baseline"/>
    </w:pPr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6036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rsid w:val="0026555D"/>
    <w:pPr>
      <w:shd w:val="clear" w:color="auto" w:fill="D9D9D9" w:themeFill="background1" w:themeFillShade="D9"/>
      <w:tabs>
        <w:tab w:val="right" w:pos="9911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Kommentarzeichen">
    <w:name w:val="annotation reference"/>
    <w:basedOn w:val="Absatz-Standardschriftart"/>
    <w:semiHidden/>
    <w:unhideWhenUsed/>
    <w:rsid w:val="002B3A9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2B3A9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2B3A9D"/>
    <w:rPr>
      <w:rFonts w:ascii="Optima" w:hAnsi="Optima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B3A9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2B3A9D"/>
    <w:rPr>
      <w:rFonts w:ascii="Optima" w:hAnsi="Optima"/>
      <w:b/>
      <w:bCs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970A6-9149-41CD-AD69-FD7F084C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896</Words>
  <Characters>6482</Characters>
  <Application>Microsoft Office Word</Application>
  <DocSecurity>0</DocSecurity>
  <Lines>54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Station 3</vt:lpstr>
      <vt:lpstr>Station 3</vt:lpstr>
    </vt:vector>
  </TitlesOfParts>
  <Company>WKV Informatik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3</dc:title>
  <dc:creator>WKV</dc:creator>
  <cp:lastModifiedBy>Matthias Reiner</cp:lastModifiedBy>
  <cp:revision>2</cp:revision>
  <cp:lastPrinted>2020-02-05T14:02:00Z</cp:lastPrinted>
  <dcterms:created xsi:type="dcterms:W3CDTF">2020-10-29T13:04:00Z</dcterms:created>
  <dcterms:modified xsi:type="dcterms:W3CDTF">2020-10-29T13:04:00Z</dcterms:modified>
</cp:coreProperties>
</file>