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68E7D" w14:textId="17E92F6E" w:rsidR="00503B2B" w:rsidRPr="00DD39F5" w:rsidRDefault="00503B2B" w:rsidP="00DD39F5">
      <w:r w:rsidRPr="00DD39F5">
        <w:t xml:space="preserve">Table </w:t>
      </w:r>
      <w:r w:rsidR="008B55CA">
        <w:fldChar w:fldCharType="begin"/>
      </w:r>
      <w:r w:rsidR="008B55CA">
        <w:instrText xml:space="preserve"> SEQ Table \* ARABIC </w:instrText>
      </w:r>
      <w:r w:rsidR="008B55CA">
        <w:fldChar w:fldCharType="separate"/>
      </w:r>
      <w:r w:rsidRPr="00DD39F5">
        <w:t>1</w:t>
      </w:r>
      <w:r w:rsidR="008B55CA">
        <w:fldChar w:fldCharType="end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56"/>
        <w:gridCol w:w="1042"/>
      </w:tblGrid>
      <w:tr w:rsidR="00F3543B" w:rsidRPr="00D6488E" w14:paraId="1EADB14D" w14:textId="77777777" w:rsidTr="00F3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</w:tcBorders>
          </w:tcPr>
          <w:p w14:paraId="3EB9EBB6" w14:textId="38CB1036" w:rsidR="00F3543B" w:rsidRPr="00D6488E" w:rsidRDefault="00F3543B" w:rsidP="008A1066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简单测试内容（</w:t>
            </w:r>
            <w:r>
              <w:rPr>
                <w:rFonts w:hint="eastAsia"/>
                <w:sz w:val="21"/>
                <w:szCs w:val="28"/>
              </w:rPr>
              <w:t>必须</w:t>
            </w:r>
            <w:r>
              <w:rPr>
                <w:sz w:val="21"/>
                <w:szCs w:val="28"/>
              </w:rPr>
              <w:t>通过）</w:t>
            </w:r>
          </w:p>
        </w:tc>
        <w:tc>
          <w:tcPr>
            <w:tcW w:w="1042" w:type="dxa"/>
            <w:tcBorders>
              <w:bottom w:val="double" w:sz="4" w:space="0" w:color="auto"/>
            </w:tcBorders>
          </w:tcPr>
          <w:p w14:paraId="07D0400A" w14:textId="2938A944" w:rsidR="00F3543B" w:rsidRPr="008A1066" w:rsidRDefault="00F3543B" w:rsidP="00877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BOT2</w:t>
            </w:r>
          </w:p>
        </w:tc>
      </w:tr>
      <w:tr w:rsidR="00F3543B" w:rsidRPr="00D6488E" w14:paraId="6A436B7F" w14:textId="77777777" w:rsidTr="00F354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14:paraId="08779026" w14:textId="5A3B7F7F" w:rsidR="00F3543B" w:rsidRPr="00D0347C" w:rsidRDefault="00F3543B" w:rsidP="008A1066">
            <w:pPr>
              <w:rPr>
                <w:sz w:val="21"/>
                <w:szCs w:val="28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042" w:type="dxa"/>
            <w:tcBorders>
              <w:top w:val="double" w:sz="4" w:space="0" w:color="auto"/>
            </w:tcBorders>
          </w:tcPr>
          <w:p w14:paraId="6DE1A59E" w14:textId="5B356FBC" w:rsidR="00F3543B" w:rsidRPr="00D6488E" w:rsidRDefault="00F3543B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T</w:t>
            </w:r>
          </w:p>
        </w:tc>
      </w:tr>
      <w:tr w:rsidR="00F3543B" w:rsidRPr="00D6488E" w14:paraId="4F37AB1D" w14:textId="77777777" w:rsidTr="00F3543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FDC40" w14:textId="5448ED71" w:rsidR="00F3543B" w:rsidRPr="00D0347C" w:rsidRDefault="00F3543B" w:rsidP="008A1066">
            <w:pPr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果是甲功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减低。</w:t>
            </w:r>
          </w:p>
        </w:tc>
        <w:tc>
          <w:tcPr>
            <w:tcW w:w="1042" w:type="dxa"/>
          </w:tcPr>
          <w:p w14:paraId="3F31596B" w14:textId="744AFCC7" w:rsidR="00F3543B" w:rsidRPr="00D6488E" w:rsidRDefault="00F3543B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4ED8BBCC" w14:textId="77777777" w:rsidTr="00F3543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C5665" w14:textId="657D8AC7" w:rsidR="00F3543B" w:rsidRPr="00D0347C" w:rsidRDefault="00F3543B" w:rsidP="008A1066">
            <w:pPr>
              <w:rPr>
                <w:sz w:val="21"/>
                <w:szCs w:val="28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功能正常。</w:t>
            </w:r>
          </w:p>
        </w:tc>
        <w:tc>
          <w:tcPr>
            <w:tcW w:w="1042" w:type="dxa"/>
          </w:tcPr>
          <w:p w14:paraId="5F7B38E1" w14:textId="7F81B106" w:rsidR="00F3543B" w:rsidRPr="00D6488E" w:rsidRDefault="00F3543B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595CAA5E" w14:textId="77777777" w:rsidTr="000A371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2247D" w14:textId="35C465D1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果是机会小。</w:t>
            </w:r>
          </w:p>
        </w:tc>
        <w:tc>
          <w:tcPr>
            <w:tcW w:w="1042" w:type="dxa"/>
          </w:tcPr>
          <w:p w14:paraId="13E536A5" w14:textId="2118E8F5" w:rsidR="00F3543B" w:rsidRDefault="0016213E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2D399468" w14:textId="77777777" w:rsidTr="00F3543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94D9C" w14:textId="4EA641E6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果是机会小。</w:t>
            </w:r>
          </w:p>
        </w:tc>
        <w:tc>
          <w:tcPr>
            <w:tcW w:w="1042" w:type="dxa"/>
          </w:tcPr>
          <w:p w14:paraId="591344F8" w14:textId="6FD16B12" w:rsidR="00F3543B" w:rsidRPr="00D6488E" w:rsidRDefault="00B83E8D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3441EFE7" w14:textId="77777777" w:rsidTr="00F3543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7B93F" w14:textId="5A3C8BE5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果是机会大。</w:t>
            </w:r>
          </w:p>
        </w:tc>
        <w:tc>
          <w:tcPr>
            <w:tcW w:w="1042" w:type="dxa"/>
          </w:tcPr>
          <w:p w14:paraId="7CDEA67E" w14:textId="4ACE98D3" w:rsidR="00F3543B" w:rsidRDefault="00B83E8D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162FD555" w14:textId="77777777" w:rsidTr="00F3543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25E69" w14:textId="76BE2FD2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果是机会大。</w:t>
            </w:r>
          </w:p>
        </w:tc>
        <w:tc>
          <w:tcPr>
            <w:tcW w:w="1042" w:type="dxa"/>
          </w:tcPr>
          <w:p w14:paraId="07ECC700" w14:textId="3EEE2FA2" w:rsidR="00F3543B" w:rsidRPr="00D6488E" w:rsidRDefault="00B83E8D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632938A3" w14:textId="77777777" w:rsidTr="00F3543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523A8" w14:textId="75D99EE8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果是机会大。</w:t>
            </w:r>
          </w:p>
        </w:tc>
        <w:tc>
          <w:tcPr>
            <w:tcW w:w="1042" w:type="dxa"/>
          </w:tcPr>
          <w:p w14:paraId="7AD20B0A" w14:textId="4A51DBF8" w:rsidR="00F3543B" w:rsidRDefault="00B83E8D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047D9245" w14:textId="77777777" w:rsidTr="00F3543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7D6AD" w14:textId="7C2A4A35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0347C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</w:t>
            </w: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是无异常。</w:t>
            </w:r>
          </w:p>
        </w:tc>
        <w:tc>
          <w:tcPr>
            <w:tcW w:w="1042" w:type="dxa"/>
          </w:tcPr>
          <w:p w14:paraId="6193788C" w14:textId="44884A79" w:rsidR="00F3543B" w:rsidRPr="00D6488E" w:rsidRDefault="00F3543B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4302D4E8" w14:textId="77777777" w:rsidTr="00F3543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F18E7" w14:textId="6D37E94D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结果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没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有异常。</w:t>
            </w:r>
          </w:p>
        </w:tc>
        <w:tc>
          <w:tcPr>
            <w:tcW w:w="1042" w:type="dxa"/>
          </w:tcPr>
          <w:p w14:paraId="25FB35E7" w14:textId="4B731338" w:rsidR="00F3543B" w:rsidRDefault="00F3543B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7B6E639A" w14:textId="77777777" w:rsidTr="00F3543B">
        <w:trPr>
          <w:trHeight w:hRule="exact"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B03A2" w14:textId="7BD2BF4D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有异常。</w:t>
            </w:r>
          </w:p>
        </w:tc>
        <w:tc>
          <w:tcPr>
            <w:tcW w:w="1042" w:type="dxa"/>
          </w:tcPr>
          <w:p w14:paraId="6C7752F6" w14:textId="633B4CA7" w:rsidR="00F3543B" w:rsidRPr="00D6488E" w:rsidRDefault="00F15048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026C800A" w14:textId="77777777" w:rsidTr="00F3543B">
        <w:trPr>
          <w:trHeight w:hRule="exact"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E5FF7" w14:textId="10A6DD4F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有异常</w:t>
            </w:r>
          </w:p>
        </w:tc>
        <w:tc>
          <w:tcPr>
            <w:tcW w:w="1042" w:type="dxa"/>
          </w:tcPr>
          <w:p w14:paraId="11168755" w14:textId="5FB8E3A7" w:rsidR="00F3543B" w:rsidRDefault="00F15048" w:rsidP="00F15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5271984D" w14:textId="77777777" w:rsidTr="00F3543B">
        <w:trPr>
          <w:trHeight w:hRule="exact"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22B33" w14:textId="71CDFABB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结果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没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有异常</w:t>
            </w:r>
          </w:p>
        </w:tc>
        <w:tc>
          <w:tcPr>
            <w:tcW w:w="1042" w:type="dxa"/>
          </w:tcPr>
          <w:p w14:paraId="0263F35B" w14:textId="5EA57D73" w:rsidR="00F3543B" w:rsidRDefault="00F15048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F3543B" w:rsidRPr="00D6488E" w14:paraId="2EE6C6F3" w14:textId="77777777" w:rsidTr="00F3543B">
        <w:trPr>
          <w:trHeight w:hRule="exact"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9118D" w14:textId="439EE114" w:rsidR="00F3543B" w:rsidRPr="00D0347C" w:rsidRDefault="00F3543B" w:rsidP="008A106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0347C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0347C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D0347C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异常</w:t>
            </w:r>
          </w:p>
        </w:tc>
        <w:tc>
          <w:tcPr>
            <w:tcW w:w="1042" w:type="dxa"/>
          </w:tcPr>
          <w:p w14:paraId="3AF92F86" w14:textId="0B4BF2FD" w:rsidR="00F3543B" w:rsidRDefault="00F15048" w:rsidP="00E13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D0149A" w:rsidRPr="00D6488E" w14:paraId="7BC6E200" w14:textId="77777777" w:rsidTr="00F3543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8" w:type="dxa"/>
            <w:gridSpan w:val="2"/>
          </w:tcPr>
          <w:p w14:paraId="7036A78E" w14:textId="316248B9" w:rsidR="00D0149A" w:rsidRDefault="00D0149A" w:rsidP="00E13D00">
            <w:pPr>
              <w:jc w:val="center"/>
              <w:rPr>
                <w:sz w:val="21"/>
                <w:szCs w:val="28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 xml:space="preserve">To 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be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continued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 xml:space="preserve"> …</w:t>
            </w:r>
          </w:p>
        </w:tc>
      </w:tr>
    </w:tbl>
    <w:p w14:paraId="6163E914" w14:textId="2A489458" w:rsidR="00503B2B" w:rsidRDefault="00503B2B" w:rsidP="006819F5">
      <w:pPr>
        <w:rPr>
          <w:sz w:val="21"/>
          <w:szCs w:val="28"/>
        </w:rPr>
      </w:pPr>
    </w:p>
    <w:p w14:paraId="2B158263" w14:textId="77777777" w:rsidR="005C5D8D" w:rsidRDefault="005C5D8D" w:rsidP="006819F5">
      <w:pPr>
        <w:rPr>
          <w:sz w:val="21"/>
          <w:szCs w:val="28"/>
        </w:rPr>
      </w:pPr>
    </w:p>
    <w:p w14:paraId="7895899C" w14:textId="77777777" w:rsidR="00BC2CF9" w:rsidRDefault="00BC2CF9" w:rsidP="006819F5">
      <w:pPr>
        <w:rPr>
          <w:rFonts w:hint="eastAsia"/>
          <w:sz w:val="21"/>
          <w:szCs w:val="28"/>
        </w:rPr>
      </w:pPr>
    </w:p>
    <w:p w14:paraId="3D6FC424" w14:textId="03C4808F" w:rsidR="006819F5" w:rsidRPr="006819F5" w:rsidRDefault="006819F5" w:rsidP="006819F5">
      <w:pPr>
        <w:rPr>
          <w:sz w:val="21"/>
          <w:szCs w:val="28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Style w:val="TableGrid"/>
        <w:tblW w:w="7617" w:type="dxa"/>
        <w:tblLook w:val="04A0" w:firstRow="1" w:lastRow="0" w:firstColumn="1" w:lastColumn="0" w:noHBand="0" w:noVBand="1"/>
      </w:tblPr>
      <w:tblGrid>
        <w:gridCol w:w="6590"/>
        <w:gridCol w:w="1027"/>
      </w:tblGrid>
      <w:tr w:rsidR="008A3542" w:rsidRPr="00D6488E" w14:paraId="690EC5D7" w14:textId="77777777" w:rsidTr="008A3542">
        <w:trPr>
          <w:trHeight w:val="341"/>
          <w:tblHeader/>
        </w:trPr>
        <w:tc>
          <w:tcPr>
            <w:tcW w:w="6590" w:type="dxa"/>
            <w:tcBorders>
              <w:bottom w:val="double" w:sz="4" w:space="0" w:color="auto"/>
            </w:tcBorders>
          </w:tcPr>
          <w:p w14:paraId="4485AA99" w14:textId="64027CC4" w:rsidR="008A3542" w:rsidRPr="00D0347C" w:rsidRDefault="008A3542" w:rsidP="00D0347C">
            <w:pPr>
              <w:jc w:val="center"/>
              <w:rPr>
                <w:b/>
                <w:sz w:val="21"/>
                <w:szCs w:val="28"/>
              </w:rPr>
            </w:pPr>
            <w:r>
              <w:rPr>
                <w:rFonts w:hint="eastAsia"/>
                <w:b/>
                <w:sz w:val="21"/>
                <w:szCs w:val="28"/>
              </w:rPr>
              <w:t>一般</w:t>
            </w:r>
            <w:r w:rsidRPr="00D0347C">
              <w:rPr>
                <w:b/>
                <w:sz w:val="21"/>
                <w:szCs w:val="28"/>
              </w:rPr>
              <w:t>测试内容</w:t>
            </w:r>
            <w:r>
              <w:rPr>
                <w:b/>
                <w:sz w:val="21"/>
                <w:szCs w:val="28"/>
              </w:rPr>
              <w:t>（</w:t>
            </w:r>
            <w:r>
              <w:rPr>
                <w:rFonts w:hint="eastAsia"/>
                <w:b/>
                <w:sz w:val="21"/>
                <w:szCs w:val="28"/>
              </w:rPr>
              <w:t>需要</w:t>
            </w:r>
            <w:r>
              <w:rPr>
                <w:b/>
                <w:sz w:val="21"/>
                <w:szCs w:val="28"/>
              </w:rPr>
              <w:t>通过）</w:t>
            </w:r>
          </w:p>
        </w:tc>
        <w:tc>
          <w:tcPr>
            <w:tcW w:w="1027" w:type="dxa"/>
            <w:tcBorders>
              <w:bottom w:val="double" w:sz="4" w:space="0" w:color="auto"/>
            </w:tcBorders>
          </w:tcPr>
          <w:p w14:paraId="56EE879F" w14:textId="3280FA54" w:rsidR="008A3542" w:rsidRPr="00EA4776" w:rsidRDefault="008A3542" w:rsidP="00523C4D">
            <w:pPr>
              <w:jc w:val="center"/>
              <w:rPr>
                <w:b/>
                <w:sz w:val="21"/>
                <w:szCs w:val="28"/>
              </w:rPr>
            </w:pPr>
            <w:r w:rsidRPr="00EA4776">
              <w:rPr>
                <w:b/>
                <w:sz w:val="21"/>
                <w:szCs w:val="28"/>
              </w:rPr>
              <w:t>BOT</w:t>
            </w:r>
            <w:r>
              <w:rPr>
                <w:b/>
                <w:sz w:val="21"/>
                <w:szCs w:val="28"/>
              </w:rPr>
              <w:t>2</w:t>
            </w:r>
          </w:p>
        </w:tc>
      </w:tr>
      <w:tr w:rsidR="008A3542" w:rsidRPr="00D6488E" w14:paraId="4C6599FB" w14:textId="77777777" w:rsidTr="008A3542">
        <w:trPr>
          <w:trHeight w:val="303"/>
          <w:tblHeader/>
        </w:trPr>
        <w:tc>
          <w:tcPr>
            <w:tcW w:w="6590" w:type="dxa"/>
            <w:tcBorders>
              <w:top w:val="double" w:sz="4" w:space="0" w:color="auto"/>
            </w:tcBorders>
          </w:tcPr>
          <w:p w14:paraId="76C8C303" w14:textId="522DE2C3" w:rsidR="008A3542" w:rsidRPr="00A96B1C" w:rsidRDefault="008A3542" w:rsidP="00730125">
            <w:pPr>
              <w:rPr>
                <w:b/>
                <w:sz w:val="21"/>
                <w:szCs w:val="28"/>
              </w:rPr>
            </w:pP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A96B1C">
              <w:rPr>
                <w:rFonts w:ascii="MS Mincho" w:eastAsia="MS Mincho" w:hAnsi="MS Mincho" w:cs="MS Mincho" w:hint="eastAsia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吃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药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无法控制病情。</w:t>
            </w:r>
          </w:p>
        </w:tc>
        <w:tc>
          <w:tcPr>
            <w:tcW w:w="1027" w:type="dxa"/>
            <w:tcBorders>
              <w:top w:val="double" w:sz="4" w:space="0" w:color="auto"/>
            </w:tcBorders>
          </w:tcPr>
          <w:p w14:paraId="0EEE383D" w14:textId="3F4BA677" w:rsidR="008A3542" w:rsidRPr="00D6488E" w:rsidRDefault="008A3542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5E9B340D" w14:textId="77777777" w:rsidTr="008A3542">
        <w:trPr>
          <w:tblHeader/>
        </w:trPr>
        <w:tc>
          <w:tcPr>
            <w:tcW w:w="6590" w:type="dxa"/>
          </w:tcPr>
          <w:p w14:paraId="70D10367" w14:textId="4DCB4D1E" w:rsidR="008A3542" w:rsidRPr="00A96B1C" w:rsidRDefault="008A3542" w:rsidP="00730125">
            <w:pPr>
              <w:rPr>
                <w:rFonts w:ascii="Times New Roman" w:eastAsia="Times New Roman" w:hAnsi="Times New Roman" w:cs="Times New Roman"/>
                <w:b/>
                <w:sz w:val="21"/>
                <w:szCs w:val="28"/>
              </w:rPr>
            </w:pP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A96B1C">
              <w:rPr>
                <w:rFonts w:ascii="MS Mincho" w:eastAsia="MS Mincho" w:hAnsi="MS Mincho" w:cs="MS Mincho" w:hint="eastAsia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吃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药</w:t>
            </w:r>
            <w:r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不能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控制病情。</w:t>
            </w:r>
          </w:p>
        </w:tc>
        <w:tc>
          <w:tcPr>
            <w:tcW w:w="1027" w:type="dxa"/>
          </w:tcPr>
          <w:p w14:paraId="1D7C82BA" w14:textId="4E159E50" w:rsidR="008A3542" w:rsidRPr="00D6488E" w:rsidRDefault="008A3542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74DC0E27" w14:textId="77777777" w:rsidTr="008A3542">
        <w:trPr>
          <w:tblHeader/>
        </w:trPr>
        <w:tc>
          <w:tcPr>
            <w:tcW w:w="6590" w:type="dxa"/>
          </w:tcPr>
          <w:p w14:paraId="0328C087" w14:textId="0F98BE38" w:rsidR="008A3542" w:rsidRPr="00A96B1C" w:rsidRDefault="008A3542" w:rsidP="00730125">
            <w:pPr>
              <w:rPr>
                <w:b/>
                <w:sz w:val="21"/>
                <w:szCs w:val="28"/>
              </w:rPr>
            </w:pP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A96B1C">
              <w:rPr>
                <w:rFonts w:ascii="MS Mincho" w:eastAsia="MS Mincho" w:hAnsi="MS Mincho" w:cs="MS Mincho" w:hint="eastAsia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吃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药</w:t>
            </w:r>
            <w: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可</w:t>
            </w:r>
            <w:r>
              <w:rPr>
                <w:rFonts w:ascii="MS Mincho" w:eastAsia="MS Mincho" w:hAnsi="MS Mincho" w:cs="MS Mincho" w:hint="eastAsia"/>
                <w:b/>
                <w:color w:val="000000"/>
                <w:sz w:val="21"/>
                <w:szCs w:val="28"/>
                <w:shd w:val="clear" w:color="auto" w:fill="FFFFFF"/>
              </w:rPr>
              <w:t>以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控制病情</w:t>
            </w:r>
            <w: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027" w:type="dxa"/>
          </w:tcPr>
          <w:p w14:paraId="4D6E9A70" w14:textId="3201A382" w:rsidR="008A3542" w:rsidRPr="00D6488E" w:rsidRDefault="008A3542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6A5E3C13" w14:textId="77777777" w:rsidTr="008A3542">
        <w:trPr>
          <w:trHeight w:val="251"/>
          <w:tblHeader/>
        </w:trPr>
        <w:tc>
          <w:tcPr>
            <w:tcW w:w="6590" w:type="dxa"/>
          </w:tcPr>
          <w:p w14:paraId="3917D1D3" w14:textId="0F88D67A" w:rsidR="008A3542" w:rsidRPr="00A96B1C" w:rsidRDefault="008A3542" w:rsidP="00730125">
            <w:pP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</w:pP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我做了抽血甲状腺功能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A96B1C">
              <w:rPr>
                <w:rFonts w:ascii="MS Mincho" w:eastAsia="MS Mincho" w:hAnsi="MS Mincho" w:cs="MS Mincho" w:hint="eastAsia"/>
                <w:b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吃</w:t>
            </w:r>
            <w:r w:rsidRPr="00A96B1C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药</w:t>
            </w:r>
            <w:r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能</w:t>
            </w:r>
            <w:r w:rsidRPr="00A96B1C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控制病情</w:t>
            </w:r>
            <w: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027" w:type="dxa"/>
          </w:tcPr>
          <w:p w14:paraId="61D9559B" w14:textId="423223A4" w:rsidR="008A3542" w:rsidRPr="00D6488E" w:rsidRDefault="008A3542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43459B87" w14:textId="77777777" w:rsidTr="008A3542">
        <w:trPr>
          <w:tblHeader/>
        </w:trPr>
        <w:tc>
          <w:tcPr>
            <w:tcW w:w="6590" w:type="dxa"/>
          </w:tcPr>
          <w:p w14:paraId="3C338257" w14:textId="79C51BDA" w:rsidR="008A3542" w:rsidRPr="00A71542" w:rsidRDefault="008A3542" w:rsidP="00730125">
            <w:pP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</w:pPr>
            <w:r w:rsidRPr="00A71542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有异常，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高手复查超声无异常。</w:t>
            </w:r>
          </w:p>
        </w:tc>
        <w:tc>
          <w:tcPr>
            <w:tcW w:w="1027" w:type="dxa"/>
            <w:shd w:val="clear" w:color="auto" w:fill="auto"/>
          </w:tcPr>
          <w:p w14:paraId="1F1C0A7D" w14:textId="75C95E68" w:rsidR="008A3542" w:rsidRPr="00D6488E" w:rsidRDefault="008A3542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4D093AA8" w14:textId="77777777" w:rsidTr="008A3542">
        <w:trPr>
          <w:tblHeader/>
        </w:trPr>
        <w:tc>
          <w:tcPr>
            <w:tcW w:w="6590" w:type="dxa"/>
          </w:tcPr>
          <w:p w14:paraId="1638E3F9" w14:textId="518C6DC4" w:rsidR="008A3542" w:rsidRPr="00A71542" w:rsidRDefault="008A3542" w:rsidP="00730125">
            <w:pP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</w:pPr>
            <w:r w:rsidRPr="00A71542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有异常，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高手复查超声</w:t>
            </w:r>
            <w:r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没有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异常。</w:t>
            </w:r>
          </w:p>
        </w:tc>
        <w:tc>
          <w:tcPr>
            <w:tcW w:w="1027" w:type="dxa"/>
            <w:shd w:val="clear" w:color="auto" w:fill="auto"/>
          </w:tcPr>
          <w:p w14:paraId="1E816175" w14:textId="134947F0" w:rsidR="008A3542" w:rsidRPr="00D74808" w:rsidRDefault="0056247F" w:rsidP="00D74808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8A3542" w:rsidRPr="00D6488E" w14:paraId="2E645E45" w14:textId="77777777" w:rsidTr="008A3542">
        <w:trPr>
          <w:tblHeader/>
        </w:trPr>
        <w:tc>
          <w:tcPr>
            <w:tcW w:w="6590" w:type="dxa"/>
          </w:tcPr>
          <w:p w14:paraId="606C5E69" w14:textId="3C4678A1" w:rsidR="008A3542" w:rsidRPr="00A96B1C" w:rsidRDefault="008A3542" w:rsidP="00730125">
            <w:pP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</w:pPr>
            <w:r w:rsidRPr="00A71542"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我做了甲状腺超声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检测，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结果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有异常，</w:t>
            </w:r>
            <w:r w:rsidRPr="00A71542">
              <w:rPr>
                <w:rFonts w:ascii="SimSun" w:eastAsia="SimSun" w:hAnsi="SimSun" w:cs="SimSun" w:hint="eastAsia"/>
                <w:b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高手复查超声</w:t>
            </w:r>
            <w:r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有</w:t>
            </w:r>
            <w:r w:rsidRPr="00A71542">
              <w:rPr>
                <w:rFonts w:ascii="SimSun" w:eastAsia="SimSun" w:hAnsi="SimSun" w:cs="SimSun"/>
                <w:b/>
                <w:color w:val="000000"/>
                <w:sz w:val="21"/>
                <w:szCs w:val="28"/>
                <w:shd w:val="clear" w:color="auto" w:fill="FFFFFF"/>
              </w:rPr>
              <w:t>异常。</w:t>
            </w:r>
          </w:p>
        </w:tc>
        <w:tc>
          <w:tcPr>
            <w:tcW w:w="1027" w:type="dxa"/>
          </w:tcPr>
          <w:p w14:paraId="386ED037" w14:textId="3C89DF20" w:rsidR="008A3542" w:rsidRPr="00D6488E" w:rsidRDefault="0056247F" w:rsidP="00730125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D0149A" w:rsidRPr="00D6488E" w14:paraId="6AE1FB78" w14:textId="77777777" w:rsidTr="008A3542">
        <w:trPr>
          <w:trHeight w:val="296"/>
          <w:tblHeader/>
        </w:trPr>
        <w:tc>
          <w:tcPr>
            <w:tcW w:w="7617" w:type="dxa"/>
            <w:gridSpan w:val="2"/>
          </w:tcPr>
          <w:p w14:paraId="2B90BE51" w14:textId="41F27DC3" w:rsidR="00D0149A" w:rsidRPr="00D6488E" w:rsidRDefault="00D0149A" w:rsidP="00730125">
            <w:pPr>
              <w:jc w:val="center"/>
              <w:rPr>
                <w:sz w:val="21"/>
                <w:szCs w:val="28"/>
              </w:rPr>
            </w:pPr>
            <w:r>
              <w:rPr>
                <w:rFonts w:ascii="MS Mincho" w:eastAsia="MS Mincho" w:hAnsi="MS Mincho" w:cs="MS Mincho"/>
                <w:b/>
                <w:color w:val="000000"/>
                <w:sz w:val="21"/>
                <w:szCs w:val="28"/>
                <w:shd w:val="clear" w:color="auto" w:fill="FFFFFF"/>
              </w:rPr>
              <w:t>To be continued …</w:t>
            </w:r>
          </w:p>
        </w:tc>
      </w:tr>
    </w:tbl>
    <w:p w14:paraId="34742446" w14:textId="77777777" w:rsidR="00EA4776" w:rsidRDefault="00EA4776">
      <w:pPr>
        <w:rPr>
          <w:sz w:val="21"/>
          <w:szCs w:val="28"/>
        </w:rPr>
      </w:pPr>
    </w:p>
    <w:p w14:paraId="2F5308C7" w14:textId="6A768FBB" w:rsidR="00DF647C" w:rsidRPr="00D6488E" w:rsidRDefault="00DF647C">
      <w:pPr>
        <w:rPr>
          <w:sz w:val="21"/>
          <w:szCs w:val="28"/>
        </w:rPr>
      </w:pPr>
    </w:p>
    <w:p w14:paraId="5281D798" w14:textId="133E5330" w:rsidR="00503B2B" w:rsidRPr="00DD39F5" w:rsidRDefault="00503B2B" w:rsidP="00DD39F5">
      <w:r w:rsidRPr="00DD39F5">
        <w:t xml:space="preserve">Table </w:t>
      </w:r>
      <w:r w:rsidR="008B55CA">
        <w:fldChar w:fldCharType="begin"/>
      </w:r>
      <w:r w:rsidR="008B55CA">
        <w:instrText xml:space="preserve"> SEQ Table \* ARABIC </w:instrText>
      </w:r>
      <w:r w:rsidR="008B55CA">
        <w:fldChar w:fldCharType="separate"/>
      </w:r>
      <w:r w:rsidRPr="00DD39F5">
        <w:t>3</w:t>
      </w:r>
      <w:r w:rsidR="008B55CA">
        <w:fldChar w:fldCharType="end"/>
      </w:r>
    </w:p>
    <w:tbl>
      <w:tblPr>
        <w:tblStyle w:val="GridTable1Light"/>
        <w:tblW w:w="6295" w:type="dxa"/>
        <w:tblLayout w:type="fixed"/>
        <w:tblLook w:val="04A0" w:firstRow="1" w:lastRow="0" w:firstColumn="1" w:lastColumn="0" w:noHBand="0" w:noVBand="1"/>
      </w:tblPr>
      <w:tblGrid>
        <w:gridCol w:w="5069"/>
        <w:gridCol w:w="1226"/>
      </w:tblGrid>
      <w:tr w:rsidR="0063567F" w:rsidRPr="00D6488E" w14:paraId="77D78180" w14:textId="77777777" w:rsidTr="0063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bottom w:val="double" w:sz="4" w:space="0" w:color="auto"/>
            </w:tcBorders>
          </w:tcPr>
          <w:p w14:paraId="7DE9188D" w14:textId="0A23695E" w:rsidR="0063567F" w:rsidRPr="00D6488E" w:rsidRDefault="0063567F" w:rsidP="008539CA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复杂测试内容</w:t>
            </w:r>
            <w:r>
              <w:rPr>
                <w:sz w:val="21"/>
                <w:szCs w:val="28"/>
              </w:rPr>
              <w:t xml:space="preserve"> </w:t>
            </w:r>
            <w:r>
              <w:rPr>
                <w:sz w:val="21"/>
                <w:szCs w:val="28"/>
              </w:rPr>
              <w:t>（</w:t>
            </w:r>
            <w:r>
              <w:rPr>
                <w:rFonts w:hint="eastAsia"/>
                <w:sz w:val="21"/>
                <w:szCs w:val="28"/>
              </w:rPr>
              <w:t>长句子</w:t>
            </w:r>
            <w:r>
              <w:rPr>
                <w:sz w:val="21"/>
                <w:szCs w:val="28"/>
              </w:rPr>
              <w:t>已经分成</w:t>
            </w:r>
            <w:r>
              <w:rPr>
                <w:rFonts w:hint="eastAsia"/>
                <w:sz w:val="21"/>
                <w:szCs w:val="28"/>
              </w:rPr>
              <w:t>多</w:t>
            </w:r>
            <w:r>
              <w:rPr>
                <w:sz w:val="21"/>
                <w:szCs w:val="28"/>
              </w:rPr>
              <w:t>段测试</w:t>
            </w:r>
            <w:r>
              <w:rPr>
                <w:sz w:val="21"/>
                <w:szCs w:val="28"/>
              </w:rPr>
              <w:t xml:space="preserve"> </w:t>
            </w:r>
            <w:r>
              <w:rPr>
                <w:sz w:val="21"/>
                <w:szCs w:val="28"/>
              </w:rPr>
              <w:t>）（</w:t>
            </w:r>
            <w:r>
              <w:rPr>
                <w:rFonts w:hint="eastAsia"/>
                <w:sz w:val="21"/>
                <w:szCs w:val="28"/>
              </w:rPr>
              <w:t>有</w:t>
            </w:r>
            <w:r>
              <w:rPr>
                <w:sz w:val="21"/>
                <w:szCs w:val="28"/>
              </w:rPr>
              <w:t>一定挑战）</w:t>
            </w:r>
          </w:p>
        </w:tc>
        <w:tc>
          <w:tcPr>
            <w:tcW w:w="1226" w:type="dxa"/>
            <w:tcBorders>
              <w:bottom w:val="double" w:sz="4" w:space="0" w:color="auto"/>
            </w:tcBorders>
          </w:tcPr>
          <w:p w14:paraId="725FC98A" w14:textId="5084C1D9" w:rsidR="0063567F" w:rsidRPr="008A1066" w:rsidRDefault="0063567F" w:rsidP="00523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8A1066">
              <w:rPr>
                <w:sz w:val="21"/>
                <w:szCs w:val="28"/>
              </w:rPr>
              <w:t>BOT2</w:t>
            </w:r>
          </w:p>
        </w:tc>
      </w:tr>
      <w:tr w:rsidR="0063567F" w:rsidRPr="00D6488E" w14:paraId="38A8653E" w14:textId="77777777" w:rsidTr="006356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14:paraId="619ED320" w14:textId="77777777" w:rsidR="0063567F" w:rsidRDefault="0063567F" w:rsidP="00AB5D65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我做了甲状腺超声波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果是有异常，超声波高手复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</w:p>
          <w:p w14:paraId="1023D3AE" w14:textId="40F8E6AE" w:rsidR="0063567F" w:rsidRDefault="0063567F" w:rsidP="00AB5D65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良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果小于1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cm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  <w:p w14:paraId="0E04F73B" w14:textId="3B88489C" w:rsidR="0063567F" w:rsidRPr="00D0347C" w:rsidRDefault="0063567F" w:rsidP="00AB5D65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（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这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句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话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要能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够处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理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性／良性，有异常／无异常。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）</w:t>
            </w:r>
          </w:p>
        </w:tc>
        <w:tc>
          <w:tcPr>
            <w:tcW w:w="1226" w:type="dxa"/>
          </w:tcPr>
          <w:p w14:paraId="63C62F84" w14:textId="77777777" w:rsidR="0063567F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</w:p>
          <w:p w14:paraId="08D75157" w14:textId="7CE64091" w:rsidR="0063567F" w:rsidRPr="001900E3" w:rsidRDefault="00184256" w:rsidP="0018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3E791C20" w14:textId="77777777" w:rsidTr="006356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14:paraId="42C4053A" w14:textId="77777777" w:rsidR="0063567F" w:rsidRDefault="0063567F" w:rsidP="00523C4D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我做了甲状腺超声波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果是有异常，超声波高手复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</w:p>
          <w:p w14:paraId="2F40E09A" w14:textId="69476654" w:rsidR="0063567F" w:rsidRPr="00D0347C" w:rsidRDefault="0063567F" w:rsidP="00523C4D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lastRenderedPageBreak/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异常的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疑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细针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穿刺活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和BRAF基因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果是良性。</w:t>
            </w:r>
          </w:p>
        </w:tc>
        <w:tc>
          <w:tcPr>
            <w:tcW w:w="1226" w:type="dxa"/>
          </w:tcPr>
          <w:p w14:paraId="376A7773" w14:textId="77777777" w:rsidR="0063567F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</w:p>
          <w:p w14:paraId="66F54F0E" w14:textId="20FAAEE1" w:rsidR="0063567F" w:rsidRPr="00D6488E" w:rsidRDefault="00D541A2" w:rsidP="0023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4F0FC263" w14:textId="77777777" w:rsidTr="0063567F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14:paraId="021C077E" w14:textId="77777777" w:rsidR="0063567F" w:rsidRDefault="0063567F" w:rsidP="00F86309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lastRenderedPageBreak/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我做了甲状腺超声波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果是有异常，超声波高手复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</w:p>
          <w:p w14:paraId="563F1FD2" w14:textId="5EAB0C4B" w:rsidR="0063567F" w:rsidRDefault="0063567F" w:rsidP="00F86309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异常的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疑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细针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穿刺活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和BRAF基因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性。</w:t>
            </w:r>
          </w:p>
        </w:tc>
        <w:tc>
          <w:tcPr>
            <w:tcW w:w="1226" w:type="dxa"/>
          </w:tcPr>
          <w:p w14:paraId="37F6B3DC" w14:textId="77777777" w:rsidR="0063567F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8"/>
              </w:rPr>
            </w:pPr>
          </w:p>
          <w:p w14:paraId="4EB4AEAE" w14:textId="4EA1F367" w:rsidR="0063567F" w:rsidRPr="00D6488E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489D92D0" w14:textId="77777777" w:rsidTr="0063567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14:paraId="44E69D24" w14:textId="0E2B08B7" w:rsidR="0063567F" w:rsidRDefault="0063567F" w:rsidP="00523C4D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我做了甲状腺超声波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果是有异常，</w:t>
            </w:r>
          </w:p>
          <w:p w14:paraId="71E8BFBE" w14:textId="188DD0D9" w:rsidR="0063567F" w:rsidRDefault="0063567F" w:rsidP="00F44AEF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疑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性，</w:t>
            </w:r>
          </w:p>
          <w:p w14:paraId="16A77F3E" w14:textId="422DC29F" w:rsidR="0063567F" w:rsidRDefault="0063567F" w:rsidP="009D61C4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段落三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细针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穿刺活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和BRAF基因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</w:t>
            </w:r>
          </w:p>
        </w:tc>
        <w:tc>
          <w:tcPr>
            <w:tcW w:w="1226" w:type="dxa"/>
          </w:tcPr>
          <w:p w14:paraId="764108AC" w14:textId="77777777" w:rsidR="0063567F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</w:p>
          <w:p w14:paraId="32C91BE8" w14:textId="7AE33104" w:rsidR="0063567F" w:rsidRPr="00D6488E" w:rsidRDefault="000E7CF3" w:rsidP="00D87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357EE924" w14:textId="77777777" w:rsidTr="006356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14:paraId="44AB8D7C" w14:textId="1171E797" w:rsidR="0063567F" w:rsidRDefault="0063567F" w:rsidP="00523C4D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我做了甲状腺超声波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果是有异常，</w:t>
            </w:r>
          </w:p>
          <w:p w14:paraId="045FA857" w14:textId="77777777" w:rsidR="0063567F" w:rsidRDefault="0063567F" w:rsidP="00523C4D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疑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恶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性，</w:t>
            </w:r>
          </w:p>
          <w:p w14:paraId="12B37B2D" w14:textId="723E4974" w:rsidR="0063567F" w:rsidRDefault="0063567F" w:rsidP="009D61C4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段落三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细针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穿刺活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和BRAF基因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良性</w:t>
            </w:r>
          </w:p>
        </w:tc>
        <w:tc>
          <w:tcPr>
            <w:tcW w:w="1226" w:type="dxa"/>
          </w:tcPr>
          <w:p w14:paraId="4F612E0A" w14:textId="77777777" w:rsidR="0063567F" w:rsidRDefault="0063567F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</w:p>
          <w:p w14:paraId="0A89215A" w14:textId="5A0D7F99" w:rsidR="0063567F" w:rsidRPr="00D6488E" w:rsidRDefault="000E7CF3" w:rsidP="00714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D0149A" w:rsidRPr="00D6488E" w14:paraId="0929CC08" w14:textId="77777777" w:rsidTr="006356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gridSpan w:val="2"/>
          </w:tcPr>
          <w:p w14:paraId="5A83B0FD" w14:textId="559A5AE5" w:rsidR="00D0149A" w:rsidRPr="00D6488E" w:rsidRDefault="00D0149A" w:rsidP="007143B4">
            <w:pPr>
              <w:jc w:val="center"/>
              <w:rPr>
                <w:sz w:val="21"/>
                <w:szCs w:val="28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To be Continued …</w:t>
            </w:r>
          </w:p>
        </w:tc>
      </w:tr>
    </w:tbl>
    <w:p w14:paraId="73CC6079" w14:textId="77777777" w:rsidR="00D435B5" w:rsidRPr="00D6488E" w:rsidRDefault="00D435B5" w:rsidP="009D324C">
      <w:pPr>
        <w:rPr>
          <w:rFonts w:ascii="MS Mincho" w:eastAsia="MS Mincho" w:hAnsi="MS Mincho" w:cs="MS Mincho"/>
          <w:color w:val="000000"/>
          <w:sz w:val="21"/>
          <w:szCs w:val="28"/>
          <w:shd w:val="clear" w:color="auto" w:fill="FFFFFF"/>
        </w:rPr>
      </w:pPr>
    </w:p>
    <w:p w14:paraId="43963DCD" w14:textId="77777777" w:rsidR="00FF03E6" w:rsidRDefault="00FF03E6" w:rsidP="009D324C">
      <w:pPr>
        <w:rPr>
          <w:rFonts w:ascii="MS Mincho" w:eastAsia="MS Mincho" w:hAnsi="MS Mincho" w:cs="MS Mincho"/>
          <w:color w:val="000000"/>
          <w:sz w:val="21"/>
          <w:szCs w:val="28"/>
          <w:shd w:val="clear" w:color="auto" w:fill="FFFFFF"/>
        </w:rPr>
      </w:pPr>
    </w:p>
    <w:p w14:paraId="31ABCB1F" w14:textId="77777777" w:rsidR="00DD39F5" w:rsidRDefault="00DD39F5" w:rsidP="00DD39F5"/>
    <w:p w14:paraId="44B1F419" w14:textId="09C04F38" w:rsidR="00503B2B" w:rsidRPr="00DD39F5" w:rsidRDefault="00503B2B" w:rsidP="00DD39F5">
      <w:pPr>
        <w:rPr>
          <w:rFonts w:ascii="MS Mincho" w:eastAsia="MS Mincho" w:hAnsi="MS Mincho" w:cs="MS Mincho"/>
          <w:color w:val="000000"/>
          <w:sz w:val="21"/>
          <w:szCs w:val="28"/>
          <w:shd w:val="clear" w:color="auto" w:fill="FFFFFF"/>
        </w:rPr>
      </w:pPr>
      <w:r w:rsidRPr="00DD39F5">
        <w:t xml:space="preserve">Table </w:t>
      </w:r>
      <w:r w:rsidR="008B55CA">
        <w:fldChar w:fldCharType="begin"/>
      </w:r>
      <w:r w:rsidR="008B55CA">
        <w:instrText xml:space="preserve"> SEQ Table \* ARABIC </w:instrText>
      </w:r>
      <w:r w:rsidR="008B55CA">
        <w:fldChar w:fldCharType="separate"/>
      </w:r>
      <w:r w:rsidRPr="00DD39F5">
        <w:t>4</w:t>
      </w:r>
      <w:r w:rsidR="008B55CA">
        <w:fldChar w:fldCharType="end"/>
      </w:r>
    </w:p>
    <w:tbl>
      <w:tblPr>
        <w:tblStyle w:val="GridTable1Light"/>
        <w:tblW w:w="6295" w:type="dxa"/>
        <w:tblLayout w:type="fixed"/>
        <w:tblLook w:val="04A0" w:firstRow="1" w:lastRow="0" w:firstColumn="1" w:lastColumn="0" w:noHBand="0" w:noVBand="1"/>
      </w:tblPr>
      <w:tblGrid>
        <w:gridCol w:w="5125"/>
        <w:gridCol w:w="1170"/>
      </w:tblGrid>
      <w:tr w:rsidR="0063567F" w:rsidRPr="00D6488E" w14:paraId="5CD20C49" w14:textId="77777777" w:rsidTr="0063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bottom w:val="double" w:sz="4" w:space="0" w:color="auto"/>
            </w:tcBorders>
          </w:tcPr>
          <w:p w14:paraId="614E01C2" w14:textId="0DF7A7C5" w:rsidR="0063567F" w:rsidRPr="00D6488E" w:rsidRDefault="0063567F" w:rsidP="00EA4776">
            <w:pPr>
              <w:jc w:val="center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其他测试内容（</w:t>
            </w:r>
            <w:r>
              <w:rPr>
                <w:sz w:val="21"/>
                <w:szCs w:val="28"/>
              </w:rPr>
              <w:t>Bonus</w:t>
            </w:r>
            <w:r>
              <w:rPr>
                <w:sz w:val="21"/>
                <w:szCs w:val="28"/>
              </w:rPr>
              <w:t>）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08A66A96" w14:textId="791631DE" w:rsidR="0063567F" w:rsidRPr="008A1066" w:rsidRDefault="0063567F" w:rsidP="00EA4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8A1066">
              <w:rPr>
                <w:sz w:val="21"/>
                <w:szCs w:val="28"/>
              </w:rPr>
              <w:t>BOT2</w:t>
            </w:r>
          </w:p>
        </w:tc>
      </w:tr>
      <w:tr w:rsidR="0063567F" w:rsidRPr="00D6488E" w14:paraId="0A81AD18" w14:textId="77777777" w:rsidTr="00635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double" w:sz="4" w:space="0" w:color="auto"/>
            </w:tcBorders>
          </w:tcPr>
          <w:p w14:paraId="012E289C" w14:textId="0490051C" w:rsidR="0063567F" w:rsidRPr="00EA4776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做了抽血甲状腺功能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62D8A536" w14:textId="3C60E992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7B3E7F60" w14:textId="77777777" w:rsidTr="006356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EE38C6D" w14:textId="05E80780" w:rsidR="0063567F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做了抽血甲状腺功能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功能减低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170" w:type="dxa"/>
          </w:tcPr>
          <w:p w14:paraId="19D3DA99" w14:textId="56BDB7E8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025C27A9" w14:textId="77777777" w:rsidTr="006356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21CD9787" w14:textId="37E989F8" w:rsidR="0063567F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做了抽血甲状腺功能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功能正常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170" w:type="dxa"/>
          </w:tcPr>
          <w:p w14:paraId="58963F5A" w14:textId="07F6DA45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36C3AD79" w14:textId="77777777" w:rsidTr="006356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C4A1133" w14:textId="1D9B6664" w:rsidR="0063567F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甲状腺功能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检测结</w:t>
            </w:r>
            <w:r w:rsidRPr="00D6488E"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果是甲功升高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，吃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药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无法控制。</w:t>
            </w:r>
          </w:p>
        </w:tc>
        <w:tc>
          <w:tcPr>
            <w:tcW w:w="1170" w:type="dxa"/>
          </w:tcPr>
          <w:p w14:paraId="7B745AAD" w14:textId="64E9BD51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528D5D5D" w14:textId="77777777" w:rsidTr="006356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2BDA28A5" w14:textId="04177DC9" w:rsidR="0063567F" w:rsidRPr="00D0347C" w:rsidRDefault="0063567F" w:rsidP="00EA4776">
            <w:pPr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6488E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的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果是机会小</w:t>
            </w:r>
          </w:p>
        </w:tc>
        <w:tc>
          <w:tcPr>
            <w:tcW w:w="1170" w:type="dxa"/>
          </w:tcPr>
          <w:p w14:paraId="6B55FAE2" w14:textId="0AF159A0" w:rsidR="0063567F" w:rsidRPr="00D6488E" w:rsidRDefault="006B1933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DD39F5" w:rsidRPr="00D6488E" w14:paraId="507638CD" w14:textId="77777777" w:rsidTr="006356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756C601C" w14:textId="2C94FE51" w:rsidR="00DD39F5" w:rsidRDefault="00DD39F5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6488E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的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果是机会小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。</w:t>
            </w:r>
          </w:p>
        </w:tc>
        <w:tc>
          <w:tcPr>
            <w:tcW w:w="1170" w:type="dxa"/>
          </w:tcPr>
          <w:p w14:paraId="59B0032A" w14:textId="3D8CEB75" w:rsidR="00DD39F5" w:rsidRDefault="002B3A85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2004FDB9" w14:textId="77777777" w:rsidTr="006356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03117CC" w14:textId="1964455D" w:rsidR="0063567F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我的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唾液甲状腺易患基因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检测</w:t>
            </w:r>
            <w:r w:rsidRPr="00D6488E">
              <w:rPr>
                <w:rFonts w:ascii="SimSun" w:eastAsia="SimSun" w:hAnsi="SimSun" w:cs="SimSun" w:hint="eastAsia"/>
                <w:color w:val="000000"/>
                <w:sz w:val="21"/>
                <w:szCs w:val="28"/>
                <w:shd w:val="clear" w:color="auto" w:fill="FFFFFF"/>
              </w:rPr>
              <w:t>的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果是机会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大</w:t>
            </w:r>
          </w:p>
        </w:tc>
        <w:tc>
          <w:tcPr>
            <w:tcW w:w="1170" w:type="dxa"/>
          </w:tcPr>
          <w:p w14:paraId="286AD4F2" w14:textId="5C6195B7" w:rsidR="0063567F" w:rsidRPr="00D6488E" w:rsidRDefault="002B3A85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2AF48BFC" w14:textId="77777777" w:rsidTr="0063567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4438BE2" w14:textId="78105FAB" w:rsidR="0063567F" w:rsidRPr="00E8642D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异常，复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有异常。</w:t>
            </w:r>
          </w:p>
        </w:tc>
        <w:tc>
          <w:tcPr>
            <w:tcW w:w="1170" w:type="dxa"/>
          </w:tcPr>
          <w:p w14:paraId="7E5A216F" w14:textId="71C3D311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7A4D4289" w14:textId="77777777" w:rsidTr="0063567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2AB1772" w14:textId="117CE6DD" w:rsidR="0063567F" w:rsidRPr="00D0347C" w:rsidRDefault="0063567F" w:rsidP="00EA4776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高手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超声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有异常。</w:t>
            </w:r>
          </w:p>
        </w:tc>
        <w:tc>
          <w:tcPr>
            <w:tcW w:w="1170" w:type="dxa"/>
          </w:tcPr>
          <w:p w14:paraId="78AF1C2B" w14:textId="71EE48B9" w:rsidR="0063567F" w:rsidRPr="00D6488E" w:rsidRDefault="0063567F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475CC02D" w14:textId="77777777" w:rsidTr="0063567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0FE8D24" w14:textId="0835F1DE" w:rsidR="0063567F" w:rsidRPr="00D0347C" w:rsidRDefault="0063567F" w:rsidP="00A2481A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有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高手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超声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无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异常。</w:t>
            </w:r>
          </w:p>
        </w:tc>
        <w:tc>
          <w:tcPr>
            <w:tcW w:w="1170" w:type="dxa"/>
          </w:tcPr>
          <w:p w14:paraId="40794BDC" w14:textId="27FD1C5A" w:rsidR="0063567F" w:rsidRPr="00D6488E" w:rsidRDefault="0063567F" w:rsidP="0087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3567F" w:rsidRPr="00D6488E" w14:paraId="37577DCD" w14:textId="77777777" w:rsidTr="0063567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26EFBEA" w14:textId="56C3387E" w:rsidR="0063567F" w:rsidRDefault="0063567F" w:rsidP="003770CF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段落一：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我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的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甲状腺超声波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检查结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果是有异常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，</w:t>
            </w:r>
          </w:p>
          <w:p w14:paraId="4C455EDB" w14:textId="1FDA45A1" w:rsidR="0063567F" w:rsidRPr="00D0347C" w:rsidRDefault="0063567F" w:rsidP="003770CF">
            <w:pP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段落二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：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超声波高手复</w:t>
            </w:r>
            <w:r w:rsidRPr="00D6488E"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查结</w:t>
            </w:r>
            <w:r w:rsidRPr="00D6488E">
              <w:rPr>
                <w:rFonts w:ascii="MS Mincho" w:eastAsia="MS Mincho" w:hAnsi="MS Mincho" w:cs="MS Mincho" w:hint="eastAsia"/>
                <w:color w:val="000000"/>
                <w:sz w:val="21"/>
                <w:szCs w:val="28"/>
                <w:shd w:val="clear" w:color="auto" w:fill="FFFFFF"/>
              </w:rPr>
              <w:t>果有异常，</w:t>
            </w:r>
            <w:r>
              <w:rPr>
                <w:rFonts w:ascii="SimSun" w:eastAsia="SimSun" w:hAnsi="SimSun" w:cs="SimSun"/>
                <w:color w:val="000000"/>
                <w:sz w:val="21"/>
                <w:szCs w:val="28"/>
                <w:shd w:val="clear" w:color="auto" w:fill="FFFFFF"/>
              </w:rPr>
              <w:t>结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果是良性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1C54CF9A" w14:textId="54AA9C15" w:rsidR="0063567F" w:rsidRPr="00D6488E" w:rsidRDefault="00A62DA1" w:rsidP="00730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T</w:t>
            </w:r>
          </w:p>
        </w:tc>
      </w:tr>
      <w:tr w:rsidR="00610F8B" w:rsidRPr="00D6488E" w14:paraId="511517A5" w14:textId="77777777" w:rsidTr="006356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gridSpan w:val="2"/>
          </w:tcPr>
          <w:p w14:paraId="693C805B" w14:textId="4D3A7958" w:rsidR="00610F8B" w:rsidRPr="00D6488E" w:rsidRDefault="00610F8B" w:rsidP="00730125">
            <w:pPr>
              <w:jc w:val="center"/>
              <w:rPr>
                <w:sz w:val="21"/>
                <w:szCs w:val="28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8"/>
                <w:shd w:val="clear" w:color="auto" w:fill="FFFFFF"/>
              </w:rPr>
              <w:t>To be Continued …</w:t>
            </w:r>
          </w:p>
        </w:tc>
      </w:tr>
    </w:tbl>
    <w:p w14:paraId="71A1A543" w14:textId="77777777" w:rsidR="00EA4776" w:rsidRDefault="00EA4776" w:rsidP="009D324C">
      <w:pPr>
        <w:rPr>
          <w:rFonts w:ascii="MS Mincho" w:eastAsia="MS Mincho" w:hAnsi="MS Mincho" w:cs="MS Mincho"/>
          <w:color w:val="000000"/>
          <w:sz w:val="21"/>
          <w:szCs w:val="28"/>
          <w:shd w:val="clear" w:color="auto" w:fill="FFFFFF"/>
        </w:rPr>
      </w:pPr>
    </w:p>
    <w:p w14:paraId="752D711F" w14:textId="77777777" w:rsidR="00D435B5" w:rsidRPr="00D6488E" w:rsidRDefault="00D435B5" w:rsidP="00D435B5">
      <w:pPr>
        <w:rPr>
          <w:rFonts w:ascii="MS Mincho" w:eastAsia="MS Mincho" w:hAnsi="MS Mincho" w:cs="MS Mincho"/>
          <w:color w:val="000000"/>
          <w:sz w:val="21"/>
          <w:szCs w:val="28"/>
          <w:shd w:val="clear" w:color="auto" w:fill="FFFFFF"/>
        </w:rPr>
      </w:pPr>
    </w:p>
    <w:p w14:paraId="0F981674" w14:textId="77777777" w:rsidR="009D324C" w:rsidRPr="00D6488E" w:rsidRDefault="009D324C">
      <w:pPr>
        <w:rPr>
          <w:sz w:val="21"/>
          <w:szCs w:val="28"/>
        </w:rPr>
      </w:pPr>
    </w:p>
    <w:sectPr w:rsidR="009D324C" w:rsidRPr="00D6488E" w:rsidSect="00C5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B8D43" w14:textId="77777777" w:rsidR="008B55CA" w:rsidRDefault="008B55CA" w:rsidP="00C516C2">
      <w:r>
        <w:separator/>
      </w:r>
    </w:p>
  </w:endnote>
  <w:endnote w:type="continuationSeparator" w:id="0">
    <w:p w14:paraId="60D351F3" w14:textId="77777777" w:rsidR="008B55CA" w:rsidRDefault="008B55CA" w:rsidP="00C5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633E5" w14:textId="77777777" w:rsidR="008B55CA" w:rsidRDefault="008B55CA" w:rsidP="00C516C2">
      <w:r>
        <w:separator/>
      </w:r>
    </w:p>
  </w:footnote>
  <w:footnote w:type="continuationSeparator" w:id="0">
    <w:p w14:paraId="1C7209CC" w14:textId="77777777" w:rsidR="008B55CA" w:rsidRDefault="008B55CA" w:rsidP="00C5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8B"/>
    <w:rsid w:val="00000329"/>
    <w:rsid w:val="000038B8"/>
    <w:rsid w:val="000173D0"/>
    <w:rsid w:val="00026950"/>
    <w:rsid w:val="00055C5B"/>
    <w:rsid w:val="000A371B"/>
    <w:rsid w:val="000B09BA"/>
    <w:rsid w:val="000B2F13"/>
    <w:rsid w:val="000B72EF"/>
    <w:rsid w:val="000C0ADC"/>
    <w:rsid w:val="000D3083"/>
    <w:rsid w:val="000E7CF3"/>
    <w:rsid w:val="0011457B"/>
    <w:rsid w:val="0012177A"/>
    <w:rsid w:val="00133A2E"/>
    <w:rsid w:val="00145D21"/>
    <w:rsid w:val="0016081D"/>
    <w:rsid w:val="00162058"/>
    <w:rsid w:val="0016213E"/>
    <w:rsid w:val="00184256"/>
    <w:rsid w:val="00185AA9"/>
    <w:rsid w:val="001900E3"/>
    <w:rsid w:val="001942EB"/>
    <w:rsid w:val="001A06AA"/>
    <w:rsid w:val="001D586E"/>
    <w:rsid w:val="001D6B4F"/>
    <w:rsid w:val="001E1D5A"/>
    <w:rsid w:val="001E58BA"/>
    <w:rsid w:val="00212960"/>
    <w:rsid w:val="00234392"/>
    <w:rsid w:val="00251A48"/>
    <w:rsid w:val="00280E86"/>
    <w:rsid w:val="002A59B1"/>
    <w:rsid w:val="002B3A85"/>
    <w:rsid w:val="002C758F"/>
    <w:rsid w:val="002E7AA5"/>
    <w:rsid w:val="002F3385"/>
    <w:rsid w:val="00300CFF"/>
    <w:rsid w:val="003770CF"/>
    <w:rsid w:val="003A176A"/>
    <w:rsid w:val="003C7517"/>
    <w:rsid w:val="003D1B20"/>
    <w:rsid w:val="0040261F"/>
    <w:rsid w:val="004264F1"/>
    <w:rsid w:val="00430549"/>
    <w:rsid w:val="00440867"/>
    <w:rsid w:val="0045327B"/>
    <w:rsid w:val="004560FD"/>
    <w:rsid w:val="00466706"/>
    <w:rsid w:val="00474D3D"/>
    <w:rsid w:val="004777C3"/>
    <w:rsid w:val="00496F97"/>
    <w:rsid w:val="004A7849"/>
    <w:rsid w:val="004C3EBF"/>
    <w:rsid w:val="004D00CF"/>
    <w:rsid w:val="004E1EFB"/>
    <w:rsid w:val="004F4316"/>
    <w:rsid w:val="00503B2B"/>
    <w:rsid w:val="00513024"/>
    <w:rsid w:val="005220DA"/>
    <w:rsid w:val="005352DB"/>
    <w:rsid w:val="00537D57"/>
    <w:rsid w:val="0056247F"/>
    <w:rsid w:val="00572EA1"/>
    <w:rsid w:val="00581329"/>
    <w:rsid w:val="00582647"/>
    <w:rsid w:val="00585B09"/>
    <w:rsid w:val="00594C15"/>
    <w:rsid w:val="005B2522"/>
    <w:rsid w:val="005B2E59"/>
    <w:rsid w:val="005C42E3"/>
    <w:rsid w:val="005C5ACE"/>
    <w:rsid w:val="005C5D8D"/>
    <w:rsid w:val="005D7AC5"/>
    <w:rsid w:val="005E1796"/>
    <w:rsid w:val="005F5CBF"/>
    <w:rsid w:val="00610F8B"/>
    <w:rsid w:val="00617BD9"/>
    <w:rsid w:val="006230C8"/>
    <w:rsid w:val="00623F2B"/>
    <w:rsid w:val="0063567F"/>
    <w:rsid w:val="0063646A"/>
    <w:rsid w:val="00644DF8"/>
    <w:rsid w:val="006545C2"/>
    <w:rsid w:val="00663F12"/>
    <w:rsid w:val="006819F5"/>
    <w:rsid w:val="00684031"/>
    <w:rsid w:val="0069602A"/>
    <w:rsid w:val="006B1933"/>
    <w:rsid w:val="006C3002"/>
    <w:rsid w:val="006C6BAD"/>
    <w:rsid w:val="006F6EF0"/>
    <w:rsid w:val="00700354"/>
    <w:rsid w:val="00703735"/>
    <w:rsid w:val="0071175A"/>
    <w:rsid w:val="007143B4"/>
    <w:rsid w:val="00730125"/>
    <w:rsid w:val="00737B45"/>
    <w:rsid w:val="007570E7"/>
    <w:rsid w:val="00757ECE"/>
    <w:rsid w:val="007A37FC"/>
    <w:rsid w:val="007B434C"/>
    <w:rsid w:val="007B558F"/>
    <w:rsid w:val="007D471A"/>
    <w:rsid w:val="0080019B"/>
    <w:rsid w:val="00802B07"/>
    <w:rsid w:val="00847E84"/>
    <w:rsid w:val="008539CA"/>
    <w:rsid w:val="00856430"/>
    <w:rsid w:val="008708B7"/>
    <w:rsid w:val="00877CB4"/>
    <w:rsid w:val="008A1066"/>
    <w:rsid w:val="008A3542"/>
    <w:rsid w:val="008A61DC"/>
    <w:rsid w:val="008B55CA"/>
    <w:rsid w:val="008C1516"/>
    <w:rsid w:val="008C4216"/>
    <w:rsid w:val="008C7BBB"/>
    <w:rsid w:val="008E0127"/>
    <w:rsid w:val="008F3677"/>
    <w:rsid w:val="00900899"/>
    <w:rsid w:val="00912604"/>
    <w:rsid w:val="009241A9"/>
    <w:rsid w:val="009248EB"/>
    <w:rsid w:val="0093468B"/>
    <w:rsid w:val="00940389"/>
    <w:rsid w:val="00942BFF"/>
    <w:rsid w:val="00962BA0"/>
    <w:rsid w:val="00965475"/>
    <w:rsid w:val="00976772"/>
    <w:rsid w:val="00993DC2"/>
    <w:rsid w:val="0099511F"/>
    <w:rsid w:val="0099702C"/>
    <w:rsid w:val="009A1747"/>
    <w:rsid w:val="009C6A3A"/>
    <w:rsid w:val="009D324C"/>
    <w:rsid w:val="009D4A40"/>
    <w:rsid w:val="009D61C4"/>
    <w:rsid w:val="009E7CFD"/>
    <w:rsid w:val="00A11FC2"/>
    <w:rsid w:val="00A2481A"/>
    <w:rsid w:val="00A436F2"/>
    <w:rsid w:val="00A4611E"/>
    <w:rsid w:val="00A534FD"/>
    <w:rsid w:val="00A61A31"/>
    <w:rsid w:val="00A6298F"/>
    <w:rsid w:val="00A62DA1"/>
    <w:rsid w:val="00A65A1D"/>
    <w:rsid w:val="00A71542"/>
    <w:rsid w:val="00A96B1C"/>
    <w:rsid w:val="00AA4885"/>
    <w:rsid w:val="00AB5D65"/>
    <w:rsid w:val="00AC0CB3"/>
    <w:rsid w:val="00AC446F"/>
    <w:rsid w:val="00AC52EF"/>
    <w:rsid w:val="00AD5D91"/>
    <w:rsid w:val="00AF0645"/>
    <w:rsid w:val="00B02397"/>
    <w:rsid w:val="00B1781D"/>
    <w:rsid w:val="00B36CB4"/>
    <w:rsid w:val="00B45299"/>
    <w:rsid w:val="00B81F0A"/>
    <w:rsid w:val="00B83E8D"/>
    <w:rsid w:val="00B957B0"/>
    <w:rsid w:val="00BA69E5"/>
    <w:rsid w:val="00BB42A4"/>
    <w:rsid w:val="00BB5CBB"/>
    <w:rsid w:val="00BC2CF9"/>
    <w:rsid w:val="00C04D06"/>
    <w:rsid w:val="00C1265B"/>
    <w:rsid w:val="00C22E15"/>
    <w:rsid w:val="00C337DD"/>
    <w:rsid w:val="00C351B6"/>
    <w:rsid w:val="00C516C2"/>
    <w:rsid w:val="00C54FE4"/>
    <w:rsid w:val="00C568A8"/>
    <w:rsid w:val="00D0149A"/>
    <w:rsid w:val="00D03328"/>
    <w:rsid w:val="00D0347C"/>
    <w:rsid w:val="00D05F1C"/>
    <w:rsid w:val="00D15153"/>
    <w:rsid w:val="00D322C6"/>
    <w:rsid w:val="00D435B5"/>
    <w:rsid w:val="00D541A2"/>
    <w:rsid w:val="00D6488E"/>
    <w:rsid w:val="00D64E61"/>
    <w:rsid w:val="00D67931"/>
    <w:rsid w:val="00D73154"/>
    <w:rsid w:val="00D74808"/>
    <w:rsid w:val="00D76737"/>
    <w:rsid w:val="00D76D59"/>
    <w:rsid w:val="00D76D70"/>
    <w:rsid w:val="00D837CB"/>
    <w:rsid w:val="00D8748F"/>
    <w:rsid w:val="00DB05B6"/>
    <w:rsid w:val="00DC5A3F"/>
    <w:rsid w:val="00DD39F5"/>
    <w:rsid w:val="00DD4924"/>
    <w:rsid w:val="00DD64AB"/>
    <w:rsid w:val="00DE4629"/>
    <w:rsid w:val="00DF323C"/>
    <w:rsid w:val="00DF647C"/>
    <w:rsid w:val="00E07793"/>
    <w:rsid w:val="00E13D00"/>
    <w:rsid w:val="00E259DD"/>
    <w:rsid w:val="00E33DF9"/>
    <w:rsid w:val="00E60A29"/>
    <w:rsid w:val="00E651A6"/>
    <w:rsid w:val="00E8642D"/>
    <w:rsid w:val="00E87B04"/>
    <w:rsid w:val="00EA4776"/>
    <w:rsid w:val="00EB0F23"/>
    <w:rsid w:val="00EB6077"/>
    <w:rsid w:val="00EC0599"/>
    <w:rsid w:val="00EC4C7B"/>
    <w:rsid w:val="00EC7B1D"/>
    <w:rsid w:val="00EF5151"/>
    <w:rsid w:val="00F15048"/>
    <w:rsid w:val="00F27758"/>
    <w:rsid w:val="00F3543B"/>
    <w:rsid w:val="00F375CD"/>
    <w:rsid w:val="00F44AEF"/>
    <w:rsid w:val="00F77F2D"/>
    <w:rsid w:val="00F86309"/>
    <w:rsid w:val="00F91EEB"/>
    <w:rsid w:val="00FA6DD2"/>
    <w:rsid w:val="00FC2E1D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F1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F647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F647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8A106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A10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8A106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8A10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8A106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03B2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1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6C2"/>
  </w:style>
  <w:style w:type="paragraph" w:styleId="Footer">
    <w:name w:val="footer"/>
    <w:basedOn w:val="Normal"/>
    <w:link w:val="FooterChar"/>
    <w:uiPriority w:val="99"/>
    <w:unhideWhenUsed/>
    <w:rsid w:val="00C516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GuLandi</dc:creator>
  <cp:keywords/>
  <dc:description/>
  <cp:lastModifiedBy>Lumin Chen</cp:lastModifiedBy>
  <cp:revision>12</cp:revision>
  <dcterms:created xsi:type="dcterms:W3CDTF">2017-06-18T19:34:00Z</dcterms:created>
  <dcterms:modified xsi:type="dcterms:W3CDTF">2017-06-18T19:54:00Z</dcterms:modified>
</cp:coreProperties>
</file>