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48D81" w14:textId="278FAD51" w:rsidR="000A7560" w:rsidRPr="0066171C" w:rsidRDefault="0066171C" w:rsidP="0066171C">
      <w:pPr>
        <w:pStyle w:val="ListParagraph"/>
        <w:numPr>
          <w:ilvl w:val="0"/>
          <w:numId w:val="2"/>
        </w:numPr>
        <w:rPr>
          <w:b/>
          <w:bCs/>
          <w:sz w:val="32"/>
          <w:szCs w:val="32"/>
        </w:rPr>
      </w:pPr>
      <w:r w:rsidRPr="0066171C">
        <w:rPr>
          <w:b/>
          <w:bCs/>
          <w:sz w:val="32"/>
          <w:szCs w:val="32"/>
        </w:rPr>
        <w:t>Task Notification Emails not working on INT system</w:t>
      </w:r>
    </w:p>
    <w:p w14:paraId="4DF8BA04" w14:textId="5A051121" w:rsidR="0066171C" w:rsidRDefault="0066171C" w:rsidP="002466FA"/>
    <w:p w14:paraId="639C5046" w14:textId="77777777" w:rsidR="0066171C" w:rsidRDefault="0066171C" w:rsidP="0066171C">
      <w:pPr>
        <w:rPr>
          <w:rFonts w:ascii="Calibri" w:hAnsi="Calibri"/>
          <w:color w:val="1F3864"/>
        </w:rPr>
      </w:pPr>
      <w:r>
        <w:rPr>
          <w:color w:val="1F3864"/>
        </w:rPr>
        <w:t>I tested sending mails from INT System to my User by following Methods:</w:t>
      </w:r>
    </w:p>
    <w:p w14:paraId="7EC089E2" w14:textId="77777777" w:rsidR="0066171C" w:rsidRDefault="0066171C" w:rsidP="0066171C">
      <w:pPr>
        <w:pStyle w:val="ListParagraph"/>
        <w:numPr>
          <w:ilvl w:val="0"/>
          <w:numId w:val="1"/>
        </w:numPr>
        <w:rPr>
          <w:rFonts w:eastAsia="Times New Roman"/>
          <w:color w:val="1F3864"/>
        </w:rPr>
      </w:pPr>
      <w:r>
        <w:rPr>
          <w:rFonts w:eastAsia="Times New Roman"/>
          <w:color w:val="1F3864"/>
        </w:rPr>
        <w:t>Form: Succeeded</w:t>
      </w:r>
    </w:p>
    <w:p w14:paraId="3B7697FE" w14:textId="77777777" w:rsidR="0066171C" w:rsidRDefault="0066171C" w:rsidP="0066171C">
      <w:pPr>
        <w:pStyle w:val="ListParagraph"/>
        <w:numPr>
          <w:ilvl w:val="0"/>
          <w:numId w:val="1"/>
        </w:numPr>
        <w:rPr>
          <w:rFonts w:eastAsia="Times New Roman"/>
          <w:color w:val="1F3864"/>
        </w:rPr>
      </w:pPr>
      <w:r>
        <w:rPr>
          <w:rFonts w:eastAsia="Times New Roman"/>
          <w:color w:val="1F3864"/>
        </w:rPr>
        <w:t>Workflow Task: Failed</w:t>
      </w:r>
    </w:p>
    <w:p w14:paraId="4FB1AC89" w14:textId="77777777" w:rsidR="0066171C" w:rsidRDefault="0066171C" w:rsidP="0066171C">
      <w:pPr>
        <w:pStyle w:val="ListParagraph"/>
        <w:numPr>
          <w:ilvl w:val="0"/>
          <w:numId w:val="1"/>
        </w:numPr>
        <w:rPr>
          <w:rFonts w:eastAsia="Times New Roman"/>
          <w:color w:val="1F3864"/>
        </w:rPr>
      </w:pPr>
      <w:r>
        <w:rPr>
          <w:rFonts w:eastAsia="Times New Roman"/>
          <w:color w:val="1F3864"/>
        </w:rPr>
        <w:t>Workflow Notification: Succeeded</w:t>
      </w:r>
    </w:p>
    <w:p w14:paraId="6E34E5A0" w14:textId="77777777" w:rsidR="0066171C" w:rsidRDefault="0066171C" w:rsidP="0066171C">
      <w:pPr>
        <w:rPr>
          <w:color w:val="1F3864"/>
        </w:rPr>
      </w:pPr>
    </w:p>
    <w:p w14:paraId="7E5A0D81" w14:textId="77777777" w:rsidR="0066171C" w:rsidRDefault="0066171C" w:rsidP="0066171C">
      <w:pPr>
        <w:rPr>
          <w:color w:val="1F3864"/>
        </w:rPr>
      </w:pPr>
      <w:r>
        <w:rPr>
          <w:color w:val="1F3864"/>
        </w:rPr>
        <w:t>The Task Mail couldn’t be sent, due to the fact that the task is assigned to a user and K2 tries to resolve the users mail address to send the notification.</w:t>
      </w:r>
    </w:p>
    <w:p w14:paraId="5FC4FABC" w14:textId="77777777" w:rsidR="0066171C" w:rsidRDefault="0066171C" w:rsidP="0066171C">
      <w:pPr>
        <w:rPr>
          <w:color w:val="1F3864"/>
        </w:rPr>
      </w:pPr>
      <w:r>
        <w:rPr>
          <w:color w:val="1F3864"/>
        </w:rPr>
        <w:t>Thus there was an issue with resolving the mail addresses of users, whereas the following errors were written to the logs:</w:t>
      </w:r>
    </w:p>
    <w:p w14:paraId="22D3D54A" w14:textId="77777777" w:rsidR="0066171C" w:rsidRDefault="0066171C" w:rsidP="0066171C">
      <w:pPr>
        <w:ind w:left="708"/>
        <w:rPr>
          <w:rFonts w:ascii="Courier New" w:hAnsi="Courier New" w:cs="Courier New"/>
          <w:b/>
          <w:bCs/>
          <w:color w:val="FF0000"/>
        </w:rPr>
      </w:pPr>
      <w:r>
        <w:rPr>
          <w:rFonts w:ascii="Courier New" w:hAnsi="Courier New" w:cs="Courier New"/>
          <w:color w:val="1F3864"/>
        </w:rPr>
        <w:t xml:space="preserve">"249363717","2021-07-07 07:09:34","Error","System","2025","InternalMarshalError","SourceCode.Hosting.Server.Runtime.HostServerBroker.InternalMarshal","2025 Error Marshalling SourceCode.Security.UserRoleManager.Runtime.UserRoleManagerServer.GetUser, </w:t>
      </w:r>
      <w:r>
        <w:rPr>
          <w:rFonts w:ascii="Courier New" w:hAnsi="Courier New" w:cs="Courier New"/>
          <w:b/>
          <w:bCs/>
          <w:color w:val="FF0000"/>
        </w:rPr>
        <w:t>Primary Credentials Not Authenticated. Session Not Authenticated.</w:t>
      </w:r>
    </w:p>
    <w:p w14:paraId="33AA4D4D"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SourceCode.Hosting.Server.Runtime.HostSecurityManager.GetSessionPrimaryCredentials(String sessionCookie)</w:t>
      </w:r>
    </w:p>
    <w:p w14:paraId="27645F83"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SourceCode.Hosting.Server.Runtime.HostServerBroker.InternalMarshal(String TypeName, String MethodName, Object[] ParamArray, Boolean[] NullList, Boolean UseSession, String sessionCookie, String RemoteConnectionString)","","","SHK2CMIB0T3:C:\Program Files\K2\Host Server\Bin","249363717","91a7ecdf85f74649b282d41119230e67",""</w:t>
      </w:r>
    </w:p>
    <w:p w14:paraId="50B0E494" w14:textId="77777777" w:rsidR="0066171C" w:rsidRDefault="0066171C" w:rsidP="0066171C">
      <w:pPr>
        <w:ind w:left="708"/>
        <w:rPr>
          <w:rFonts w:ascii="Courier New" w:hAnsi="Courier New" w:cs="Courier New"/>
          <w:color w:val="1F3864"/>
        </w:rPr>
      </w:pPr>
      <w:r>
        <w:rPr>
          <w:rFonts w:ascii="Courier New" w:hAnsi="Courier New" w:cs="Courier New"/>
          <w:color w:val="1F3864"/>
        </w:rPr>
        <w:t>"249363718","2021-07-07 07:09:34","Error","Communication","8130","ConnectionPacketError","SourceCode.SocketService.Legacy::HandlePacket","8130 Error processing message from local: Primary Credentials Not Authenticated. Session Not Authenticated.</w:t>
      </w:r>
    </w:p>
    <w:p w14:paraId="2D3DE040"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SourceCode.Hosting.Server.Runtime.HostSecurityManager.GetSessionPrimaryCredentials(String sessionCookie)</w:t>
      </w:r>
    </w:p>
    <w:p w14:paraId="39D0D2F7" w14:textId="77777777" w:rsidR="0066171C" w:rsidRDefault="0066171C" w:rsidP="0066171C">
      <w:pPr>
        <w:ind w:left="708"/>
        <w:rPr>
          <w:rFonts w:ascii="Courier New" w:hAnsi="Courier New" w:cs="Courier New"/>
          <w:color w:val="1F3864"/>
        </w:rPr>
      </w:pPr>
      <w:r>
        <w:rPr>
          <w:rFonts w:ascii="Courier New" w:hAnsi="Courier New" w:cs="Courier New"/>
          <w:color w:val="1F3864"/>
        </w:rPr>
        <w:t xml:space="preserve">   at SourceCode.Hosting.Server.Runtime.HostServerBroker.InternalMarshal(String TypeName, String MethodName, Object[] ParamArray, </w:t>
      </w:r>
      <w:r>
        <w:rPr>
          <w:rFonts w:ascii="Courier New" w:hAnsi="Courier New" w:cs="Courier New"/>
          <w:color w:val="1F3864"/>
        </w:rPr>
        <w:lastRenderedPageBreak/>
        <w:t>Boolean[] NullList, Boolean UseSession, String sessionCookie, String RemoteConnectionString)</w:t>
      </w:r>
    </w:p>
    <w:p w14:paraId="1B3A0DCC"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SourceCode.Hosting.Server.Runtime.HostServerBroker.SessionMarshal(String TypeName, String MethodName, Object[] ParamArray, Boolean[] NullList, String sessionCookie)</w:t>
      </w:r>
    </w:p>
    <w:p w14:paraId="1D300A34"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SourceCode.SocketService.Legacy.LegacySession.&lt;ServerMarshalAsync&gt;d__42.MoveNext()</w:t>
      </w:r>
    </w:p>
    <w:p w14:paraId="57041E1E" w14:textId="77777777" w:rsidR="0066171C" w:rsidRDefault="0066171C" w:rsidP="0066171C">
      <w:pPr>
        <w:ind w:left="708"/>
        <w:rPr>
          <w:rFonts w:ascii="Courier New" w:hAnsi="Courier New" w:cs="Courier New"/>
          <w:color w:val="1F3864"/>
        </w:rPr>
      </w:pPr>
      <w:r>
        <w:rPr>
          <w:rFonts w:ascii="Courier New" w:hAnsi="Courier New" w:cs="Courier New"/>
          <w:color w:val="1F3864"/>
        </w:rPr>
        <w:t>--- End of stack trace from previous location where exception was thrown ---</w:t>
      </w:r>
    </w:p>
    <w:p w14:paraId="54044BB3"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System.Runtime.ExceptionServices.ExceptionDispatchInfo.Throw()</w:t>
      </w:r>
    </w:p>
    <w:p w14:paraId="43D8F3F5"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System.Runtime.CompilerServices.TaskAwaiter.HandleNonSuccessAndDebuggerNotification(Task task)</w:t>
      </w:r>
    </w:p>
    <w:p w14:paraId="7513E75A"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SourceCode.SocketService.Legacy.LegacySession.&lt;InternalMarshalAsync&gt;d__41.MoveNext()</w:t>
      </w:r>
    </w:p>
    <w:p w14:paraId="179F505F" w14:textId="77777777" w:rsidR="0066171C" w:rsidRDefault="0066171C" w:rsidP="0066171C">
      <w:pPr>
        <w:ind w:left="708"/>
        <w:rPr>
          <w:rFonts w:ascii="Courier New" w:hAnsi="Courier New" w:cs="Courier New"/>
          <w:color w:val="1F3864"/>
        </w:rPr>
      </w:pPr>
      <w:r>
        <w:rPr>
          <w:rFonts w:ascii="Courier New" w:hAnsi="Courier New" w:cs="Courier New"/>
          <w:color w:val="1F3864"/>
        </w:rPr>
        <w:t>--- End of stack trace from previous location where exception was thrown ---</w:t>
      </w:r>
    </w:p>
    <w:p w14:paraId="55DB1CE9"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System.Runtime.ExceptionServices.ExceptionDispatchInfo.Throw()</w:t>
      </w:r>
    </w:p>
    <w:p w14:paraId="51F0ECA9"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System.Runtime.CompilerServices.TaskAwaiter.HandleNonSuccessAndDebuggerNotification(Task task)</w:t>
      </w:r>
    </w:p>
    <w:p w14:paraId="22B3FD51"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SourceCode.SocketService.Legacy.LegacySession.&lt;HandlePacketAsync&gt;d__25.MoveNext()","","","SHK2CMIB0T3:C:\Program Files\K2\Host Server\Bin","249363718","65b5aea2d4034db9b502a5a64c95a1f5",""</w:t>
      </w:r>
    </w:p>
    <w:p w14:paraId="6E09D1CF" w14:textId="77777777" w:rsidR="0066171C" w:rsidRDefault="0066171C" w:rsidP="0066171C">
      <w:pPr>
        <w:ind w:left="708"/>
        <w:rPr>
          <w:rFonts w:ascii="Courier New" w:hAnsi="Courier New" w:cs="Courier New"/>
          <w:color w:val="1F3864"/>
        </w:rPr>
      </w:pPr>
      <w:r>
        <w:rPr>
          <w:rFonts w:ascii="Courier New" w:hAnsi="Courier New" w:cs="Courier New"/>
          <w:color w:val="1F3864"/>
        </w:rPr>
        <w:t xml:space="preserve">"249363719","2021-07-07 07:09:34","Error","General","0","ErrorMessage","SourceCode.EventBus.Mapping.Resolver.ResolveXml","0 SourceCode.Hosting.Exceptions.AuthenticationException: </w:t>
      </w:r>
      <w:r>
        <w:rPr>
          <w:rFonts w:ascii="Courier New" w:hAnsi="Courier New" w:cs="Courier New"/>
          <w:b/>
          <w:bCs/>
          <w:color w:val="FF0000"/>
        </w:rPr>
        <w:t>Primary Credentials Not Authenticated. Session Not Authenticated.</w:t>
      </w:r>
    </w:p>
    <w:p w14:paraId="09C2D3AF"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SourceCode.Hosting.Client.BaseAPI.BaseAPIConnection.RemoteCall(</w:t>
      </w:r>
      <w:r>
        <w:rPr>
          <w:rFonts w:ascii="Courier New" w:hAnsi="Courier New" w:cs="Courier New"/>
          <w:color w:val="1F3864"/>
        </w:rPr>
        <w:lastRenderedPageBreak/>
        <w:t>String TypeName, String MethodName, Object[] Parameters, Boolean[] NullList, MarshalMessageType CallType)</w:t>
      </w:r>
    </w:p>
    <w:p w14:paraId="123FA031"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SourceCode.Security.UserRoleManager.Client.UserRoleManagerServer.GetUser(String name, String labelName, String extraData)</w:t>
      </w:r>
    </w:p>
    <w:p w14:paraId="2DF13372"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SourceCode.EventBus.Mapping.DataService.GetUser(String fqn)</w:t>
      </w:r>
    </w:p>
    <w:p w14:paraId="194F665F"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SourceCode.EventBus.Mapping.Resolver.ResolveXml(String destXml)","anonymous","0.0.0.0","SHK2CMIB0T3:C:\Program Files\K2\Host Server\Bin","249363719","8c8ea9d74b824bbcbd33f81e782943c0",""</w:t>
      </w:r>
    </w:p>
    <w:p w14:paraId="161708B5" w14:textId="77777777" w:rsidR="0066171C" w:rsidRDefault="0066171C" w:rsidP="0066171C">
      <w:pPr>
        <w:ind w:left="708"/>
        <w:rPr>
          <w:rFonts w:ascii="Courier New" w:hAnsi="Courier New" w:cs="Courier New"/>
          <w:color w:val="1F3864"/>
        </w:rPr>
      </w:pPr>
      <w:r>
        <w:rPr>
          <w:rFonts w:ascii="Courier New" w:hAnsi="Courier New" w:cs="Courier New"/>
          <w:color w:val="1F3864"/>
        </w:rPr>
        <w:t xml:space="preserve">"249363764","2021-07-07 07:09:34","Error","MessageBus","61007","SendMessageException","MessageBusRuntime","61007 </w:t>
      </w:r>
      <w:r>
        <w:rPr>
          <w:rFonts w:ascii="Courier New" w:hAnsi="Courier New" w:cs="Courier New"/>
          <w:b/>
          <w:bCs/>
          <w:color w:val="FF0000"/>
        </w:rPr>
        <w:t>Permanent failure sending message New Task: System.FormatException: The specified string is not in the form required for an e-mail address.</w:t>
      </w:r>
    </w:p>
    <w:p w14:paraId="0CB5B218"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System.Net.Mail.MailAddressParser.ParseAddress(String data, Boolean expectMultipleAddresses, Int32&amp; index)</w:t>
      </w:r>
    </w:p>
    <w:p w14:paraId="317DE7E2"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System.Net.Mail.MailAddressParser.ParseAddress(String data)</w:t>
      </w:r>
    </w:p>
    <w:p w14:paraId="4635A689"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System.Net.Mail.MailAddress..ctor(String address, String displayName, Encoding displayNameEncoding)</w:t>
      </w:r>
    </w:p>
    <w:p w14:paraId="1342C305"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SourceCode.MessageBus.Ews.Destination.EwsMessageDestination.GetEmail(AlternativeCollection alternativeCollection)</w:t>
      </w:r>
    </w:p>
    <w:p w14:paraId="034043DA"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System.Linq.Enumerable.WhereSelectArrayIterator`2.MoveNext()</w:t>
      </w:r>
    </w:p>
    <w:p w14:paraId="5377BC0A"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System.Linq.Enumerable.WhereEnumerableIterator`1.MoveNext()</w:t>
      </w:r>
    </w:p>
    <w:p w14:paraId="3375AE2B"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System.Linq.Enumerable.Any[TSource](IEnumerable`1 source)</w:t>
      </w:r>
    </w:p>
    <w:p w14:paraId="44A76CA1"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SourceCode.MessageBus.Ews.Destination.EwsMessageDestination.CanSend(MessageExtendedInformation info)</w:t>
      </w:r>
    </w:p>
    <w:p w14:paraId="65FF417D"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SourceCode.MessageBus.Ews.Destination.EwsMessageDestination.Send(String title, MessageExtendedInformation extended, IEnumerable`1 attachments, MessageBodyReader[] messageBodies)</w:t>
      </w:r>
    </w:p>
    <w:p w14:paraId="0C8052EC" w14:textId="77777777" w:rsidR="0066171C" w:rsidRDefault="0066171C" w:rsidP="0066171C">
      <w:pPr>
        <w:ind w:left="708"/>
        <w:rPr>
          <w:rFonts w:ascii="Courier New" w:hAnsi="Courier New" w:cs="Courier New"/>
          <w:color w:val="1F3864"/>
        </w:rPr>
      </w:pPr>
      <w:r>
        <w:rPr>
          <w:rFonts w:ascii="Courier New" w:hAnsi="Courier New" w:cs="Courier New"/>
          <w:color w:val="1F3864"/>
        </w:rPr>
        <w:lastRenderedPageBreak/>
        <w:t>   at SourceCode.MessageBus.Server.MessageBusRuntime.SourceCode.MessageBus.IMessageDestination.Send(String title, MessageExtendedInformation extended, IEnumerable`1 attachments, MessageBodyReader[] messageBodies)</w:t>
      </w:r>
    </w:p>
    <w:p w14:paraId="31F9DA89"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System.Net.Mail.MailAddressParser.ParseAddress(String data, Boolean expectMultipleAddresses, Int32&amp; index)</w:t>
      </w:r>
    </w:p>
    <w:p w14:paraId="59419974"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System.Net.Mail.MailAddressParser.ParseAddress(String data)</w:t>
      </w:r>
    </w:p>
    <w:p w14:paraId="44A8CF42"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System.Net.Mail.MailAddress..ctor(String address, String displayName, Encoding displayNameEncoding)</w:t>
      </w:r>
    </w:p>
    <w:p w14:paraId="1B23E1D5"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SourceCode.MessageBus.Ews.Destination.EwsMessageDestination.GetEmail(AlternativeCollection alternativeCollection)</w:t>
      </w:r>
    </w:p>
    <w:p w14:paraId="4A9B6D76"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System.Linq.Enumerable.WhereSelectArrayIterator`2.MoveNext()</w:t>
      </w:r>
    </w:p>
    <w:p w14:paraId="47C333D7"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System.Linq.Enumerable.WhereEnumerableIterator`1.MoveNext()</w:t>
      </w:r>
    </w:p>
    <w:p w14:paraId="26A88F21" w14:textId="77777777" w:rsidR="0066171C" w:rsidRDefault="0066171C" w:rsidP="0066171C">
      <w:pPr>
        <w:ind w:left="708"/>
        <w:rPr>
          <w:rFonts w:ascii="Courier New" w:hAnsi="Courier New" w:cs="Courier New"/>
          <w:color w:val="1F3864"/>
        </w:rPr>
      </w:pPr>
      <w:r>
        <w:rPr>
          <w:rFonts w:ascii="Courier New" w:hAnsi="Courier New" w:cs="Courier New"/>
          <w:color w:val="1F3864"/>
        </w:rPr>
        <w:t>   at System.Linq.Enumerable.Any[TSource](IEnumerable`1 source)</w:t>
      </w:r>
    </w:p>
    <w:p w14:paraId="2B87BE87"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SourceCode.MessageBus.Ews.Destination.EwsMessageDestination.CanSend(MessageExtendedInformation info)</w:t>
      </w:r>
    </w:p>
    <w:p w14:paraId="11A51D35"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SourceCode.MessageBus.Ews.Destination.EwsMessageDestination.Send(String title, MessageExtendedInformation extended, IEnumerable`1 attachments, MessageBodyReader[] messageBodies)</w:t>
      </w:r>
    </w:p>
    <w:p w14:paraId="065E3DC5" w14:textId="77777777" w:rsidR="0066171C" w:rsidRDefault="0066171C" w:rsidP="0066171C">
      <w:pPr>
        <w:ind w:left="708"/>
        <w:rPr>
          <w:rFonts w:ascii="Courier New" w:hAnsi="Courier New" w:cs="Courier New"/>
          <w:color w:val="1F3864"/>
        </w:rPr>
      </w:pPr>
      <w:r>
        <w:rPr>
          <w:rFonts w:ascii="Courier New" w:hAnsi="Courier New" w:cs="Courier New"/>
          <w:color w:val="1F3864"/>
        </w:rPr>
        <w:t>   at SourceCode.MessageBus.Server.MessageBusRuntime.SourceCode.MessageBus.IMessageDestination.Send(String title, MessageExtendedInformation extended, IEnumerable`1 attachments, MessageBodyReader[] messageBodies)","","","SHK2CMIB0T3:C:\Program Files\K2\Host Server\Bin","249363764","6ad73ab641944334bcac4f620b59c637",""</w:t>
      </w:r>
    </w:p>
    <w:p w14:paraId="687454ED" w14:textId="77777777" w:rsidR="0066171C" w:rsidRDefault="0066171C" w:rsidP="0066171C">
      <w:pPr>
        <w:rPr>
          <w:rFonts w:ascii="Calibri" w:hAnsi="Calibri" w:cs="Calibri"/>
          <w:color w:val="1F3864"/>
        </w:rPr>
      </w:pPr>
    </w:p>
    <w:p w14:paraId="0F6F0B7D" w14:textId="5B8CBADE" w:rsidR="0066171C" w:rsidRDefault="0066171C" w:rsidP="002466FA">
      <w:pPr>
        <w:rPr>
          <w:color w:val="1F3864"/>
        </w:rPr>
      </w:pPr>
      <w:r>
        <w:rPr>
          <w:color w:val="1F3864"/>
        </w:rPr>
        <w:t>After a Restart of the K2 Services and the K2 Host Server Scheduled Task the system could resolve the mail addresses by user again and the Task Mails are sent without any issues again.        (Would you be as kind as to check the notification issue from your side again, and reach out to me if you still have any issues or the issues is fixed on your side too, please?)</w:t>
      </w:r>
    </w:p>
    <w:p w14:paraId="40E9AF24" w14:textId="04CEE263" w:rsidR="009D2AEB" w:rsidRDefault="009D2AEB" w:rsidP="009D2AEB">
      <w:pPr>
        <w:pStyle w:val="ListParagraph"/>
        <w:numPr>
          <w:ilvl w:val="0"/>
          <w:numId w:val="2"/>
        </w:numPr>
        <w:rPr>
          <w:color w:val="1F3864"/>
          <w:sz w:val="32"/>
          <w:szCs w:val="32"/>
        </w:rPr>
      </w:pPr>
      <w:r>
        <w:rPr>
          <w:color w:val="1F3864"/>
          <w:sz w:val="32"/>
          <w:szCs w:val="32"/>
        </w:rPr>
        <w:lastRenderedPageBreak/>
        <w:t xml:space="preserve">If any view/form is checked out and we try </w:t>
      </w:r>
      <w:r w:rsidR="00C179E9">
        <w:rPr>
          <w:color w:val="1F3864"/>
          <w:sz w:val="32"/>
          <w:szCs w:val="32"/>
        </w:rPr>
        <w:t>to deploy it then it gives error ‘Checked out view/form’, so just cancel checkout/</w:t>
      </w:r>
      <w:proofErr w:type="spellStart"/>
      <w:r w:rsidR="00C179E9">
        <w:rPr>
          <w:color w:val="1F3864"/>
          <w:sz w:val="32"/>
          <w:szCs w:val="32"/>
        </w:rPr>
        <w:t>checkin</w:t>
      </w:r>
      <w:proofErr w:type="spellEnd"/>
      <w:r w:rsidR="00C179E9">
        <w:rPr>
          <w:color w:val="1F3864"/>
          <w:sz w:val="32"/>
          <w:szCs w:val="32"/>
        </w:rPr>
        <w:t xml:space="preserve"> and </w:t>
      </w:r>
      <w:r w:rsidR="00CE1632">
        <w:rPr>
          <w:color w:val="1F3864"/>
          <w:sz w:val="32"/>
          <w:szCs w:val="32"/>
        </w:rPr>
        <w:t>try ‘</w:t>
      </w:r>
      <w:proofErr w:type="spellStart"/>
      <w:r w:rsidR="00CE1632">
        <w:rPr>
          <w:color w:val="1F3864"/>
          <w:sz w:val="32"/>
          <w:szCs w:val="32"/>
        </w:rPr>
        <w:t>Analyse</w:t>
      </w:r>
      <w:proofErr w:type="spellEnd"/>
      <w:r w:rsidR="00CE1632">
        <w:rPr>
          <w:color w:val="1F3864"/>
          <w:sz w:val="32"/>
          <w:szCs w:val="32"/>
        </w:rPr>
        <w:t xml:space="preserve"> item’ in same deployment screen and then error will go away. </w:t>
      </w:r>
      <w:proofErr w:type="gramStart"/>
      <w:r w:rsidR="00CE1632">
        <w:rPr>
          <w:color w:val="1F3864"/>
          <w:sz w:val="32"/>
          <w:szCs w:val="32"/>
        </w:rPr>
        <w:t>So</w:t>
      </w:r>
      <w:proofErr w:type="gramEnd"/>
      <w:r w:rsidR="00CE1632">
        <w:rPr>
          <w:color w:val="1F3864"/>
          <w:sz w:val="32"/>
          <w:szCs w:val="32"/>
        </w:rPr>
        <w:t xml:space="preserve"> we don’t need to cancel the deployment.  (Same on package creation)</w:t>
      </w:r>
    </w:p>
    <w:p w14:paraId="0AF30BED" w14:textId="40B2C239" w:rsidR="00CE1632" w:rsidRDefault="00CE1632" w:rsidP="00CE1632">
      <w:pPr>
        <w:rPr>
          <w:color w:val="1F3864"/>
          <w:sz w:val="32"/>
          <w:szCs w:val="32"/>
        </w:rPr>
      </w:pPr>
    </w:p>
    <w:p w14:paraId="24D1D1E3" w14:textId="5E45B6D7" w:rsidR="00CD07B1" w:rsidRPr="00CD07B1" w:rsidRDefault="00CD07B1" w:rsidP="00CD07B1">
      <w:pPr>
        <w:pStyle w:val="ListParagraph"/>
        <w:numPr>
          <w:ilvl w:val="0"/>
          <w:numId w:val="2"/>
        </w:numPr>
        <w:rPr>
          <w:color w:val="1F3864"/>
          <w:sz w:val="32"/>
          <w:szCs w:val="32"/>
        </w:rPr>
      </w:pPr>
      <w:r>
        <w:rPr>
          <w:color w:val="1F3864"/>
          <w:sz w:val="32"/>
          <w:szCs w:val="32"/>
        </w:rPr>
        <w:t xml:space="preserve">We can write rule on form where </w:t>
      </w:r>
      <w:proofErr w:type="spellStart"/>
      <w:r>
        <w:rPr>
          <w:color w:val="1F3864"/>
          <w:sz w:val="32"/>
          <w:szCs w:val="32"/>
        </w:rPr>
        <w:t>subview</w:t>
      </w:r>
      <w:proofErr w:type="spellEnd"/>
      <w:r>
        <w:rPr>
          <w:color w:val="1F3864"/>
          <w:sz w:val="32"/>
          <w:szCs w:val="32"/>
        </w:rPr>
        <w:t xml:space="preserve"> is opened to call </w:t>
      </w:r>
      <w:proofErr w:type="spellStart"/>
      <w:r>
        <w:rPr>
          <w:color w:val="1F3864"/>
          <w:sz w:val="32"/>
          <w:szCs w:val="32"/>
        </w:rPr>
        <w:t>subview</w:t>
      </w:r>
      <w:proofErr w:type="spellEnd"/>
      <w:r>
        <w:rPr>
          <w:color w:val="1F3864"/>
          <w:sz w:val="32"/>
          <w:szCs w:val="32"/>
        </w:rPr>
        <w:t xml:space="preserve"> methods</w:t>
      </w:r>
    </w:p>
    <w:p w14:paraId="609DA33C" w14:textId="33843544" w:rsidR="00CE1632" w:rsidRDefault="00CE1632" w:rsidP="00CE1632">
      <w:pPr>
        <w:rPr>
          <w:color w:val="1F3864"/>
          <w:sz w:val="32"/>
          <w:szCs w:val="32"/>
        </w:rPr>
      </w:pPr>
    </w:p>
    <w:p w14:paraId="36B99720" w14:textId="4733A31E" w:rsidR="00204B0E" w:rsidRDefault="00CD07B1" w:rsidP="00CE1632">
      <w:pPr>
        <w:rPr>
          <w:color w:val="1F3864"/>
          <w:sz w:val="32"/>
          <w:szCs w:val="32"/>
        </w:rPr>
      </w:pPr>
      <w:r>
        <w:rPr>
          <w:noProof/>
        </w:rPr>
        <w:drawing>
          <wp:inline distT="0" distB="0" distL="0" distR="0" wp14:anchorId="2D053ED9" wp14:editId="3A9486C7">
            <wp:extent cx="576072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95500"/>
                    </a:xfrm>
                    <a:prstGeom prst="rect">
                      <a:avLst/>
                    </a:prstGeom>
                  </pic:spPr>
                </pic:pic>
              </a:graphicData>
            </a:graphic>
          </wp:inline>
        </w:drawing>
      </w:r>
    </w:p>
    <w:p w14:paraId="354C1A7D" w14:textId="23057F8E" w:rsidR="00204B0E" w:rsidRDefault="00204B0E" w:rsidP="00CE1632">
      <w:pPr>
        <w:rPr>
          <w:color w:val="1F3864"/>
          <w:sz w:val="32"/>
          <w:szCs w:val="32"/>
        </w:rPr>
      </w:pPr>
    </w:p>
    <w:p w14:paraId="24FB3345" w14:textId="53EA98E2" w:rsidR="00204B0E" w:rsidRDefault="00204B0E" w:rsidP="00CE1632">
      <w:pPr>
        <w:rPr>
          <w:color w:val="1F3864"/>
          <w:sz w:val="32"/>
          <w:szCs w:val="32"/>
        </w:rPr>
      </w:pPr>
    </w:p>
    <w:p w14:paraId="69F8067E" w14:textId="77777777" w:rsidR="00204B0E" w:rsidRDefault="00204B0E" w:rsidP="00CE1632">
      <w:pPr>
        <w:rPr>
          <w:color w:val="1F3864"/>
          <w:sz w:val="32"/>
          <w:szCs w:val="32"/>
        </w:rPr>
      </w:pPr>
    </w:p>
    <w:p w14:paraId="11C2C965" w14:textId="6077CA2B" w:rsidR="00204B0E" w:rsidRDefault="00204B0E" w:rsidP="00204B0E">
      <w:pPr>
        <w:pStyle w:val="ListParagraph"/>
        <w:numPr>
          <w:ilvl w:val="0"/>
          <w:numId w:val="3"/>
        </w:numPr>
        <w:rPr>
          <w:color w:val="1F3864"/>
          <w:sz w:val="32"/>
          <w:szCs w:val="32"/>
        </w:rPr>
      </w:pPr>
      <w:r>
        <w:rPr>
          <w:color w:val="1F3864"/>
          <w:sz w:val="32"/>
          <w:szCs w:val="32"/>
        </w:rPr>
        <w:t xml:space="preserve">If you have created new table in PROD and deployed package on </w:t>
      </w:r>
      <w:proofErr w:type="gramStart"/>
      <w:r>
        <w:rPr>
          <w:color w:val="1F3864"/>
          <w:sz w:val="32"/>
          <w:szCs w:val="32"/>
        </w:rPr>
        <w:t>prod</w:t>
      </w:r>
      <w:proofErr w:type="gramEnd"/>
      <w:r>
        <w:rPr>
          <w:color w:val="1F3864"/>
          <w:sz w:val="32"/>
          <w:szCs w:val="32"/>
        </w:rPr>
        <w:t xml:space="preserve"> then just refresh the service instance in tester (No need to create a </w:t>
      </w:r>
      <w:proofErr w:type="spellStart"/>
      <w:r>
        <w:rPr>
          <w:color w:val="1F3864"/>
          <w:sz w:val="32"/>
          <w:szCs w:val="32"/>
        </w:rPr>
        <w:t>smartObject</w:t>
      </w:r>
      <w:proofErr w:type="spellEnd"/>
      <w:r>
        <w:rPr>
          <w:color w:val="1F3864"/>
          <w:sz w:val="32"/>
          <w:szCs w:val="32"/>
        </w:rPr>
        <w:t xml:space="preserve"> explicitly)</w:t>
      </w:r>
    </w:p>
    <w:p w14:paraId="6E93AE95" w14:textId="5854F274" w:rsidR="00204B0E" w:rsidRDefault="00204B0E" w:rsidP="00204B0E">
      <w:pPr>
        <w:rPr>
          <w:color w:val="1F3864"/>
          <w:sz w:val="32"/>
          <w:szCs w:val="32"/>
        </w:rPr>
      </w:pPr>
    </w:p>
    <w:p w14:paraId="4DE636D7" w14:textId="5AB692AA" w:rsidR="00204B0E" w:rsidRDefault="00204B0E" w:rsidP="00204B0E">
      <w:pPr>
        <w:pStyle w:val="ListParagraph"/>
        <w:numPr>
          <w:ilvl w:val="0"/>
          <w:numId w:val="3"/>
        </w:numPr>
        <w:rPr>
          <w:color w:val="1F3864"/>
          <w:sz w:val="32"/>
          <w:szCs w:val="32"/>
        </w:rPr>
      </w:pPr>
      <w:r>
        <w:rPr>
          <w:color w:val="1F3864"/>
          <w:sz w:val="32"/>
          <w:szCs w:val="32"/>
        </w:rPr>
        <w:t xml:space="preserve">If table is modified on </w:t>
      </w:r>
      <w:proofErr w:type="gramStart"/>
      <w:r>
        <w:rPr>
          <w:color w:val="1F3864"/>
          <w:sz w:val="32"/>
          <w:szCs w:val="32"/>
        </w:rPr>
        <w:t>prod</w:t>
      </w:r>
      <w:proofErr w:type="gramEnd"/>
      <w:r>
        <w:rPr>
          <w:color w:val="1F3864"/>
          <w:sz w:val="32"/>
          <w:szCs w:val="32"/>
        </w:rPr>
        <w:t xml:space="preserve"> then modify the SO as well</w:t>
      </w:r>
    </w:p>
    <w:p w14:paraId="1CBD8324" w14:textId="77777777" w:rsidR="00204B0E" w:rsidRPr="00204B0E" w:rsidRDefault="00204B0E" w:rsidP="00204B0E">
      <w:pPr>
        <w:pStyle w:val="ListParagraph"/>
        <w:rPr>
          <w:color w:val="1F3864"/>
          <w:sz w:val="32"/>
          <w:szCs w:val="32"/>
        </w:rPr>
      </w:pPr>
    </w:p>
    <w:p w14:paraId="63D779B9" w14:textId="1DDDC36B" w:rsidR="00CD07B1" w:rsidRDefault="008B0110" w:rsidP="00CE1632">
      <w:pPr>
        <w:pStyle w:val="ListParagraph"/>
        <w:numPr>
          <w:ilvl w:val="0"/>
          <w:numId w:val="3"/>
        </w:numPr>
        <w:rPr>
          <w:color w:val="1F3864"/>
          <w:sz w:val="32"/>
          <w:szCs w:val="32"/>
        </w:rPr>
      </w:pPr>
      <w:proofErr w:type="spellStart"/>
      <w:r>
        <w:rPr>
          <w:color w:val="1F3864"/>
          <w:sz w:val="32"/>
          <w:szCs w:val="32"/>
        </w:rPr>
        <w:t>Inser</w:t>
      </w:r>
      <w:proofErr w:type="spellEnd"/>
      <w:r>
        <w:rPr>
          <w:color w:val="1F3864"/>
          <w:sz w:val="32"/>
          <w:szCs w:val="32"/>
        </w:rPr>
        <w:t xml:space="preserve"> Update SP </w:t>
      </w:r>
    </w:p>
    <w:p w14:paraId="653C2453" w14:textId="77777777" w:rsidR="008B0110" w:rsidRPr="008B0110" w:rsidRDefault="008B0110" w:rsidP="008B0110">
      <w:pPr>
        <w:pStyle w:val="ListParagraph"/>
        <w:rPr>
          <w:color w:val="1F3864"/>
          <w:sz w:val="32"/>
          <w:szCs w:val="32"/>
        </w:rPr>
      </w:pPr>
    </w:p>
    <w:p w14:paraId="103B7D1B" w14:textId="77777777" w:rsidR="008B0110" w:rsidRPr="008B0110" w:rsidRDefault="008B0110" w:rsidP="008B0110">
      <w:pPr>
        <w:ind w:left="1788"/>
        <w:rPr>
          <w:rFonts w:ascii="Abadi" w:hAnsi="Abadi"/>
          <w:color w:val="1F3864"/>
          <w:sz w:val="18"/>
          <w:szCs w:val="18"/>
        </w:rPr>
      </w:pPr>
    </w:p>
    <w:p w14:paraId="553B33F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ALTER PROCEDURE [</w:t>
      </w:r>
      <w:proofErr w:type="spellStart"/>
      <w:r w:rsidRPr="008B0110">
        <w:rPr>
          <w:rFonts w:ascii="Abadi" w:hAnsi="Abadi"/>
          <w:color w:val="1F3864"/>
          <w:sz w:val="18"/>
          <w:szCs w:val="18"/>
        </w:rPr>
        <w:t>srm</w:t>
      </w:r>
      <w:proofErr w:type="spellEnd"/>
      <w:r w:rsidRPr="008B0110">
        <w:rPr>
          <w:rFonts w:ascii="Abadi" w:hAnsi="Abadi"/>
          <w:color w:val="1F3864"/>
          <w:sz w:val="18"/>
          <w:szCs w:val="18"/>
        </w:rPr>
        <w:t>].[</w:t>
      </w:r>
      <w:proofErr w:type="spellStart"/>
      <w:r w:rsidRPr="008B0110">
        <w:rPr>
          <w:rFonts w:ascii="Abadi" w:hAnsi="Abadi"/>
          <w:color w:val="1F3864"/>
          <w:sz w:val="18"/>
          <w:szCs w:val="18"/>
        </w:rPr>
        <w:t>InsertUpdateEvaluator</w:t>
      </w:r>
      <w:proofErr w:type="spellEnd"/>
      <w:r w:rsidRPr="008B0110">
        <w:rPr>
          <w:rFonts w:ascii="Abadi" w:hAnsi="Abadi"/>
          <w:color w:val="1F3864"/>
          <w:sz w:val="18"/>
          <w:szCs w:val="18"/>
        </w:rPr>
        <w:t>]</w:t>
      </w:r>
    </w:p>
    <w:p w14:paraId="5B45B604"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@EvaluatorId INT = NULL</w:t>
      </w:r>
    </w:p>
    <w:p w14:paraId="1C649A23"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xml:space="preserve">   ,@</w:t>
      </w:r>
      <w:proofErr w:type="spellStart"/>
      <w:r w:rsidRPr="008B0110">
        <w:rPr>
          <w:rFonts w:ascii="Abadi" w:hAnsi="Abadi"/>
          <w:color w:val="1F3864"/>
          <w:sz w:val="18"/>
          <w:szCs w:val="18"/>
        </w:rPr>
        <w:t>EvaluatorName</w:t>
      </w:r>
      <w:proofErr w:type="spellEnd"/>
      <w:r w:rsidRPr="008B0110">
        <w:rPr>
          <w:rFonts w:ascii="Abadi" w:hAnsi="Abadi"/>
          <w:color w:val="1F3864"/>
          <w:sz w:val="18"/>
          <w:szCs w:val="18"/>
        </w:rPr>
        <w:t xml:space="preserve"> NVARCHAR(100) = NULL</w:t>
      </w:r>
    </w:p>
    <w:p w14:paraId="5A79ECA8"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xml:space="preserve">   ,@</w:t>
      </w:r>
      <w:proofErr w:type="spellStart"/>
      <w:r w:rsidRPr="008B0110">
        <w:rPr>
          <w:rFonts w:ascii="Abadi" w:hAnsi="Abadi"/>
          <w:color w:val="1F3864"/>
          <w:sz w:val="18"/>
          <w:szCs w:val="18"/>
        </w:rPr>
        <w:t>EvaluatorAccount</w:t>
      </w:r>
      <w:proofErr w:type="spellEnd"/>
      <w:r w:rsidRPr="008B0110">
        <w:rPr>
          <w:rFonts w:ascii="Abadi" w:hAnsi="Abadi"/>
          <w:color w:val="1F3864"/>
          <w:sz w:val="18"/>
          <w:szCs w:val="18"/>
        </w:rPr>
        <w:t xml:space="preserve"> NVARCHAR(100) = NULL</w:t>
      </w:r>
    </w:p>
    <w:p w14:paraId="1278CEDD"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xml:space="preserve">   ,@Active BIT = NULL</w:t>
      </w:r>
    </w:p>
    <w:p w14:paraId="3FA4A1FE"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lastRenderedPageBreak/>
        <w:tab/>
        <w:t xml:space="preserve">   ,@</w:t>
      </w:r>
      <w:proofErr w:type="spellStart"/>
      <w:r w:rsidRPr="008B0110">
        <w:rPr>
          <w:rFonts w:ascii="Abadi" w:hAnsi="Abadi"/>
          <w:color w:val="1F3864"/>
          <w:sz w:val="18"/>
          <w:szCs w:val="18"/>
        </w:rPr>
        <w:t>CompanyID</w:t>
      </w:r>
      <w:proofErr w:type="spellEnd"/>
      <w:r w:rsidRPr="008B0110">
        <w:rPr>
          <w:rFonts w:ascii="Abadi" w:hAnsi="Abadi"/>
          <w:color w:val="1F3864"/>
          <w:sz w:val="18"/>
          <w:szCs w:val="18"/>
        </w:rPr>
        <w:t xml:space="preserve"> INT = NULL</w:t>
      </w:r>
    </w:p>
    <w:p w14:paraId="29E75F7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xml:space="preserve">   ,@</w:t>
      </w:r>
      <w:proofErr w:type="spellStart"/>
      <w:r w:rsidRPr="008B0110">
        <w:rPr>
          <w:rFonts w:ascii="Abadi" w:hAnsi="Abadi"/>
          <w:color w:val="1F3864"/>
          <w:sz w:val="18"/>
          <w:szCs w:val="18"/>
        </w:rPr>
        <w:t>SupplierID</w:t>
      </w:r>
      <w:proofErr w:type="spellEnd"/>
      <w:r w:rsidRPr="008B0110">
        <w:rPr>
          <w:rFonts w:ascii="Abadi" w:hAnsi="Abadi"/>
          <w:color w:val="1F3864"/>
          <w:sz w:val="18"/>
          <w:szCs w:val="18"/>
        </w:rPr>
        <w:t xml:space="preserve"> INT = NULL </w:t>
      </w:r>
    </w:p>
    <w:p w14:paraId="2C466266"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xml:space="preserve">   ,@</w:t>
      </w:r>
      <w:proofErr w:type="spellStart"/>
      <w:r w:rsidRPr="008B0110">
        <w:rPr>
          <w:rFonts w:ascii="Abadi" w:hAnsi="Abadi"/>
          <w:color w:val="1F3864"/>
          <w:sz w:val="18"/>
          <w:szCs w:val="18"/>
        </w:rPr>
        <w:t>AreaID</w:t>
      </w:r>
      <w:proofErr w:type="spellEnd"/>
      <w:r w:rsidRPr="008B0110">
        <w:rPr>
          <w:rFonts w:ascii="Abadi" w:hAnsi="Abadi"/>
          <w:color w:val="1F3864"/>
          <w:sz w:val="18"/>
          <w:szCs w:val="18"/>
        </w:rPr>
        <w:t xml:space="preserve"> INT = NULL</w:t>
      </w:r>
    </w:p>
    <w:p w14:paraId="2339BACC"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p>
    <w:p w14:paraId="78BFF27B" w14:textId="77777777" w:rsidR="008B0110" w:rsidRPr="008B0110" w:rsidRDefault="008B0110" w:rsidP="008B0110">
      <w:pPr>
        <w:ind w:left="1788"/>
        <w:rPr>
          <w:rFonts w:ascii="Abadi" w:hAnsi="Abadi"/>
          <w:color w:val="1F3864"/>
          <w:sz w:val="18"/>
          <w:szCs w:val="18"/>
        </w:rPr>
      </w:pPr>
    </w:p>
    <w:p w14:paraId="76C658BC"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AS</w:t>
      </w:r>
    </w:p>
    <w:p w14:paraId="32470E7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BEGIN</w:t>
      </w:r>
    </w:p>
    <w:p w14:paraId="6B02FA44"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 SET NOCOUNT ON added to prevent extra result sets from</w:t>
      </w:r>
    </w:p>
    <w:p w14:paraId="6C47F963"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p>
    <w:p w14:paraId="20374061"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SET NOCOUNT ON;</w:t>
      </w:r>
    </w:p>
    <w:p w14:paraId="02AD94F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DECLARE @EvaluatorIdentity INT = NULL</w:t>
      </w:r>
    </w:p>
    <w:p w14:paraId="5839A040"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DECLARE @varCompanySupplierID INT = NULL</w:t>
      </w:r>
    </w:p>
    <w:p w14:paraId="35C59823"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t>SET @varCompanySupplierID = (SELECT [ID] FROM [</w:t>
      </w:r>
      <w:proofErr w:type="spellStart"/>
      <w:r w:rsidRPr="008B0110">
        <w:rPr>
          <w:rFonts w:ascii="Abadi" w:hAnsi="Abadi"/>
          <w:color w:val="1F3864"/>
          <w:sz w:val="18"/>
          <w:szCs w:val="18"/>
        </w:rPr>
        <w:t>srm</w:t>
      </w:r>
      <w:proofErr w:type="spellEnd"/>
      <w:r w:rsidRPr="008B0110">
        <w:rPr>
          <w:rFonts w:ascii="Abadi" w:hAnsi="Abadi"/>
          <w:color w:val="1F3864"/>
          <w:sz w:val="18"/>
          <w:szCs w:val="18"/>
        </w:rPr>
        <w:t>].[</w:t>
      </w:r>
      <w:proofErr w:type="spellStart"/>
      <w:r w:rsidRPr="008B0110">
        <w:rPr>
          <w:rFonts w:ascii="Abadi" w:hAnsi="Abadi"/>
          <w:color w:val="1F3864"/>
          <w:sz w:val="18"/>
          <w:szCs w:val="18"/>
        </w:rPr>
        <w:t>CompanySupplier</w:t>
      </w:r>
      <w:proofErr w:type="spellEnd"/>
      <w:r w:rsidRPr="008B0110">
        <w:rPr>
          <w:rFonts w:ascii="Abadi" w:hAnsi="Abadi"/>
          <w:color w:val="1F3864"/>
          <w:sz w:val="18"/>
          <w:szCs w:val="18"/>
        </w:rPr>
        <w:t>] WHERE [</w:t>
      </w:r>
      <w:proofErr w:type="spellStart"/>
      <w:r w:rsidRPr="008B0110">
        <w:rPr>
          <w:rFonts w:ascii="Abadi" w:hAnsi="Abadi"/>
          <w:color w:val="1F3864"/>
          <w:sz w:val="18"/>
          <w:szCs w:val="18"/>
        </w:rPr>
        <w:t>SupplierID</w:t>
      </w:r>
      <w:proofErr w:type="spellEnd"/>
      <w:r w:rsidRPr="008B0110">
        <w:rPr>
          <w:rFonts w:ascii="Abadi" w:hAnsi="Abadi"/>
          <w:color w:val="1F3864"/>
          <w:sz w:val="18"/>
          <w:szCs w:val="18"/>
        </w:rPr>
        <w:t>] = (SELECT [</w:t>
      </w:r>
      <w:proofErr w:type="spellStart"/>
      <w:r w:rsidRPr="008B0110">
        <w:rPr>
          <w:rFonts w:ascii="Abadi" w:hAnsi="Abadi"/>
          <w:color w:val="1F3864"/>
          <w:sz w:val="18"/>
          <w:szCs w:val="18"/>
        </w:rPr>
        <w:t>SupplierID</w:t>
      </w:r>
      <w:proofErr w:type="spellEnd"/>
      <w:r w:rsidRPr="008B0110">
        <w:rPr>
          <w:rFonts w:ascii="Abadi" w:hAnsi="Abadi"/>
          <w:color w:val="1F3864"/>
          <w:sz w:val="18"/>
          <w:szCs w:val="18"/>
        </w:rPr>
        <w:t>] FROM [</w:t>
      </w:r>
      <w:proofErr w:type="spellStart"/>
      <w:r w:rsidRPr="008B0110">
        <w:rPr>
          <w:rFonts w:ascii="Abadi" w:hAnsi="Abadi"/>
          <w:color w:val="1F3864"/>
          <w:sz w:val="18"/>
          <w:szCs w:val="18"/>
        </w:rPr>
        <w:t>srm</w:t>
      </w:r>
      <w:proofErr w:type="spellEnd"/>
      <w:r w:rsidRPr="008B0110">
        <w:rPr>
          <w:rFonts w:ascii="Abadi" w:hAnsi="Abadi"/>
          <w:color w:val="1F3864"/>
          <w:sz w:val="18"/>
          <w:szCs w:val="18"/>
        </w:rPr>
        <w:t>].[Supplier] WHERE [</w:t>
      </w:r>
      <w:proofErr w:type="spellStart"/>
      <w:r w:rsidRPr="008B0110">
        <w:rPr>
          <w:rFonts w:ascii="Abadi" w:hAnsi="Abadi"/>
          <w:color w:val="1F3864"/>
          <w:sz w:val="18"/>
          <w:szCs w:val="18"/>
        </w:rPr>
        <w:t>SupplierMasterDataID</w:t>
      </w:r>
      <w:proofErr w:type="spellEnd"/>
      <w:r w:rsidRPr="008B0110">
        <w:rPr>
          <w:rFonts w:ascii="Abadi" w:hAnsi="Abadi"/>
          <w:color w:val="1F3864"/>
          <w:sz w:val="18"/>
          <w:szCs w:val="18"/>
        </w:rPr>
        <w:t xml:space="preserve">] = @SupplierID) </w:t>
      </w:r>
    </w:p>
    <w:p w14:paraId="786A3BD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AND [</w:t>
      </w:r>
      <w:proofErr w:type="spellStart"/>
      <w:r w:rsidRPr="008B0110">
        <w:rPr>
          <w:rFonts w:ascii="Abadi" w:hAnsi="Abadi"/>
          <w:color w:val="1F3864"/>
          <w:sz w:val="18"/>
          <w:szCs w:val="18"/>
        </w:rPr>
        <w:t>CompanyID</w:t>
      </w:r>
      <w:proofErr w:type="spellEnd"/>
      <w:r w:rsidRPr="008B0110">
        <w:rPr>
          <w:rFonts w:ascii="Abadi" w:hAnsi="Abadi"/>
          <w:color w:val="1F3864"/>
          <w:sz w:val="18"/>
          <w:szCs w:val="18"/>
        </w:rPr>
        <w:t>] = @CompanyID)</w:t>
      </w:r>
    </w:p>
    <w:p w14:paraId="1E87CCF4" w14:textId="77777777" w:rsidR="008B0110" w:rsidRPr="008B0110" w:rsidRDefault="008B0110" w:rsidP="008B0110">
      <w:pPr>
        <w:ind w:left="1788"/>
        <w:rPr>
          <w:rFonts w:ascii="Abadi" w:hAnsi="Abadi"/>
          <w:color w:val="1F3864"/>
          <w:sz w:val="18"/>
          <w:szCs w:val="18"/>
        </w:rPr>
      </w:pPr>
    </w:p>
    <w:p w14:paraId="5ACE78B1"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IF EXISTS (SELECT [ID] FROM [</w:t>
      </w:r>
      <w:proofErr w:type="spellStart"/>
      <w:r w:rsidRPr="008B0110">
        <w:rPr>
          <w:rFonts w:ascii="Abadi" w:hAnsi="Abadi"/>
          <w:color w:val="1F3864"/>
          <w:sz w:val="18"/>
          <w:szCs w:val="18"/>
        </w:rPr>
        <w:t>srm</w:t>
      </w:r>
      <w:proofErr w:type="spellEnd"/>
      <w:r w:rsidRPr="008B0110">
        <w:rPr>
          <w:rFonts w:ascii="Abadi" w:hAnsi="Abadi"/>
          <w:color w:val="1F3864"/>
          <w:sz w:val="18"/>
          <w:szCs w:val="18"/>
        </w:rPr>
        <w:t>].[Evaluator] WHERE [ID] = @EvaluatorId)</w:t>
      </w:r>
    </w:p>
    <w:p w14:paraId="3DF90627"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BEGIN</w:t>
      </w:r>
    </w:p>
    <w:p w14:paraId="156DD692"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UPDATE [</w:t>
      </w:r>
      <w:proofErr w:type="spellStart"/>
      <w:r w:rsidRPr="008B0110">
        <w:rPr>
          <w:rFonts w:ascii="Abadi" w:hAnsi="Abadi"/>
          <w:color w:val="1F3864"/>
          <w:sz w:val="18"/>
          <w:szCs w:val="18"/>
        </w:rPr>
        <w:t>srm</w:t>
      </w:r>
      <w:proofErr w:type="spellEnd"/>
      <w:r w:rsidRPr="008B0110">
        <w:rPr>
          <w:rFonts w:ascii="Abadi" w:hAnsi="Abadi"/>
          <w:color w:val="1F3864"/>
          <w:sz w:val="18"/>
          <w:szCs w:val="18"/>
        </w:rPr>
        <w:t>].[Evaluator]</w:t>
      </w:r>
    </w:p>
    <w:p w14:paraId="31CD4EB2"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SET  [</w:t>
      </w:r>
      <w:proofErr w:type="spellStart"/>
      <w:r w:rsidRPr="008B0110">
        <w:rPr>
          <w:rFonts w:ascii="Abadi" w:hAnsi="Abadi"/>
          <w:color w:val="1F3864"/>
          <w:sz w:val="18"/>
          <w:szCs w:val="18"/>
        </w:rPr>
        <w:t>EvaluatorName</w:t>
      </w:r>
      <w:proofErr w:type="spellEnd"/>
      <w:r w:rsidRPr="008B0110">
        <w:rPr>
          <w:rFonts w:ascii="Abadi" w:hAnsi="Abadi"/>
          <w:color w:val="1F3864"/>
          <w:sz w:val="18"/>
          <w:szCs w:val="18"/>
        </w:rPr>
        <w:t>] = @EvaluatorName</w:t>
      </w:r>
    </w:p>
    <w:p w14:paraId="2C50CA3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EvaluatorAccount</w:t>
      </w:r>
      <w:proofErr w:type="spellEnd"/>
      <w:r w:rsidRPr="008B0110">
        <w:rPr>
          <w:rFonts w:ascii="Abadi" w:hAnsi="Abadi"/>
          <w:color w:val="1F3864"/>
          <w:sz w:val="18"/>
          <w:szCs w:val="18"/>
        </w:rPr>
        <w:t>]= @EvaluatorAccount</w:t>
      </w:r>
    </w:p>
    <w:p w14:paraId="326AB217"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,[Active] = @Active</w:t>
      </w:r>
    </w:p>
    <w:p w14:paraId="423EFDD6"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WHERE [ID] = @EvaluatorId</w:t>
      </w:r>
    </w:p>
    <w:p w14:paraId="059CE0A6" w14:textId="77777777" w:rsidR="008B0110" w:rsidRPr="008B0110" w:rsidRDefault="008B0110" w:rsidP="008B0110">
      <w:pPr>
        <w:ind w:left="1788"/>
        <w:rPr>
          <w:rFonts w:ascii="Abadi" w:hAnsi="Abadi"/>
          <w:color w:val="1F3864"/>
          <w:sz w:val="18"/>
          <w:szCs w:val="18"/>
        </w:rPr>
      </w:pPr>
    </w:p>
    <w:p w14:paraId="6E62F4FA" w14:textId="77777777" w:rsidR="008B0110" w:rsidRPr="008B0110" w:rsidRDefault="008B0110" w:rsidP="008B0110">
      <w:pPr>
        <w:ind w:left="1788"/>
        <w:rPr>
          <w:rFonts w:ascii="Abadi" w:hAnsi="Abadi"/>
          <w:color w:val="1F3864"/>
          <w:sz w:val="18"/>
          <w:szCs w:val="18"/>
        </w:rPr>
      </w:pPr>
    </w:p>
    <w:p w14:paraId="655D0F42"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UPDATE [</w:t>
      </w:r>
      <w:proofErr w:type="spellStart"/>
      <w:r w:rsidRPr="008B0110">
        <w:rPr>
          <w:rFonts w:ascii="Abadi" w:hAnsi="Abadi"/>
          <w:color w:val="1F3864"/>
          <w:sz w:val="18"/>
          <w:szCs w:val="18"/>
        </w:rPr>
        <w:t>srm</w:t>
      </w:r>
      <w:proofErr w:type="spellEnd"/>
      <w:r w:rsidRPr="008B0110">
        <w:rPr>
          <w:rFonts w:ascii="Abadi" w:hAnsi="Abadi"/>
          <w:color w:val="1F3864"/>
          <w:sz w:val="18"/>
          <w:szCs w:val="18"/>
        </w:rPr>
        <w:t>].[</w:t>
      </w:r>
      <w:proofErr w:type="spellStart"/>
      <w:r w:rsidRPr="008B0110">
        <w:rPr>
          <w:rFonts w:ascii="Abadi" w:hAnsi="Abadi"/>
          <w:color w:val="1F3864"/>
          <w:sz w:val="18"/>
          <w:szCs w:val="18"/>
        </w:rPr>
        <w:t>CompanySupplierEvaluator</w:t>
      </w:r>
      <w:proofErr w:type="spellEnd"/>
      <w:r w:rsidRPr="008B0110">
        <w:rPr>
          <w:rFonts w:ascii="Abadi" w:hAnsi="Abadi"/>
          <w:color w:val="1F3864"/>
          <w:sz w:val="18"/>
          <w:szCs w:val="18"/>
        </w:rPr>
        <w:t>]</w:t>
      </w:r>
    </w:p>
    <w:p w14:paraId="3E1F3B4E"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SET [</w:t>
      </w:r>
      <w:proofErr w:type="spellStart"/>
      <w:r w:rsidRPr="008B0110">
        <w:rPr>
          <w:rFonts w:ascii="Abadi" w:hAnsi="Abadi"/>
          <w:color w:val="1F3864"/>
          <w:sz w:val="18"/>
          <w:szCs w:val="18"/>
        </w:rPr>
        <w:t>CompanySupplierID</w:t>
      </w:r>
      <w:proofErr w:type="spellEnd"/>
      <w:r w:rsidRPr="008B0110">
        <w:rPr>
          <w:rFonts w:ascii="Abadi" w:hAnsi="Abadi"/>
          <w:color w:val="1F3864"/>
          <w:sz w:val="18"/>
          <w:szCs w:val="18"/>
        </w:rPr>
        <w:t>] = ISNULL(@varCompanySupplierID,NULL)</w:t>
      </w:r>
    </w:p>
    <w:p w14:paraId="4F33017E"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EvaluatorID</w:t>
      </w:r>
      <w:proofErr w:type="spellEnd"/>
      <w:r w:rsidRPr="008B0110">
        <w:rPr>
          <w:rFonts w:ascii="Abadi" w:hAnsi="Abadi"/>
          <w:color w:val="1F3864"/>
          <w:sz w:val="18"/>
          <w:szCs w:val="18"/>
        </w:rPr>
        <w:t>] = @EvaluatorId</w:t>
      </w:r>
    </w:p>
    <w:p w14:paraId="72CD16A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AreaID</w:t>
      </w:r>
      <w:proofErr w:type="spellEnd"/>
      <w:r w:rsidRPr="008B0110">
        <w:rPr>
          <w:rFonts w:ascii="Abadi" w:hAnsi="Abadi"/>
          <w:color w:val="1F3864"/>
          <w:sz w:val="18"/>
          <w:szCs w:val="18"/>
        </w:rPr>
        <w:t>]= @AreaID</w:t>
      </w:r>
    </w:p>
    <w:p w14:paraId="40EB5412"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WHERE [ID] = (SELECT [ID] FROM [</w:t>
      </w:r>
      <w:proofErr w:type="spellStart"/>
      <w:r w:rsidRPr="008B0110">
        <w:rPr>
          <w:rFonts w:ascii="Abadi" w:hAnsi="Abadi"/>
          <w:color w:val="1F3864"/>
          <w:sz w:val="18"/>
          <w:szCs w:val="18"/>
        </w:rPr>
        <w:t>srm</w:t>
      </w:r>
      <w:proofErr w:type="spellEnd"/>
      <w:r w:rsidRPr="008B0110">
        <w:rPr>
          <w:rFonts w:ascii="Abadi" w:hAnsi="Abadi"/>
          <w:color w:val="1F3864"/>
          <w:sz w:val="18"/>
          <w:szCs w:val="18"/>
        </w:rPr>
        <w:t>].[</w:t>
      </w:r>
      <w:proofErr w:type="spellStart"/>
      <w:r w:rsidRPr="008B0110">
        <w:rPr>
          <w:rFonts w:ascii="Abadi" w:hAnsi="Abadi"/>
          <w:color w:val="1F3864"/>
          <w:sz w:val="18"/>
          <w:szCs w:val="18"/>
        </w:rPr>
        <w:t>CompanySupplierEvaluator</w:t>
      </w:r>
      <w:proofErr w:type="spellEnd"/>
      <w:r w:rsidRPr="008B0110">
        <w:rPr>
          <w:rFonts w:ascii="Abadi" w:hAnsi="Abadi"/>
          <w:color w:val="1F3864"/>
          <w:sz w:val="18"/>
          <w:szCs w:val="18"/>
        </w:rPr>
        <w:t>] WHERE [</w:t>
      </w:r>
      <w:proofErr w:type="spellStart"/>
      <w:r w:rsidRPr="008B0110">
        <w:rPr>
          <w:rFonts w:ascii="Abadi" w:hAnsi="Abadi"/>
          <w:color w:val="1F3864"/>
          <w:sz w:val="18"/>
          <w:szCs w:val="18"/>
        </w:rPr>
        <w:t>EvaluatorID</w:t>
      </w:r>
      <w:proofErr w:type="spellEnd"/>
      <w:r w:rsidRPr="008B0110">
        <w:rPr>
          <w:rFonts w:ascii="Abadi" w:hAnsi="Abadi"/>
          <w:color w:val="1F3864"/>
          <w:sz w:val="18"/>
          <w:szCs w:val="18"/>
        </w:rPr>
        <w:t>] = @EvaluatorId)</w:t>
      </w:r>
    </w:p>
    <w:p w14:paraId="1F0507FD"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END</w:t>
      </w:r>
    </w:p>
    <w:p w14:paraId="1F103966" w14:textId="77777777" w:rsidR="008B0110" w:rsidRPr="008B0110" w:rsidRDefault="008B0110" w:rsidP="008B0110">
      <w:pPr>
        <w:ind w:left="1788"/>
        <w:rPr>
          <w:rFonts w:ascii="Abadi" w:hAnsi="Abadi"/>
          <w:color w:val="1F3864"/>
          <w:sz w:val="18"/>
          <w:szCs w:val="18"/>
        </w:rPr>
      </w:pPr>
    </w:p>
    <w:p w14:paraId="4C76B247"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ELSE</w:t>
      </w:r>
    </w:p>
    <w:p w14:paraId="00A23ECA"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BEGIN</w:t>
      </w:r>
    </w:p>
    <w:p w14:paraId="6B4F7B8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INSERT INTO  [</w:t>
      </w:r>
      <w:proofErr w:type="spellStart"/>
      <w:r w:rsidRPr="008B0110">
        <w:rPr>
          <w:rFonts w:ascii="Abadi" w:hAnsi="Abadi"/>
          <w:color w:val="1F3864"/>
          <w:sz w:val="18"/>
          <w:szCs w:val="18"/>
        </w:rPr>
        <w:t>srm</w:t>
      </w:r>
      <w:proofErr w:type="spellEnd"/>
      <w:r w:rsidRPr="008B0110">
        <w:rPr>
          <w:rFonts w:ascii="Abadi" w:hAnsi="Abadi"/>
          <w:color w:val="1F3864"/>
          <w:sz w:val="18"/>
          <w:szCs w:val="18"/>
        </w:rPr>
        <w:t>].[Evaluator]</w:t>
      </w:r>
    </w:p>
    <w:p w14:paraId="6344154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 xml:space="preserve">   ([</w:t>
      </w:r>
      <w:proofErr w:type="spellStart"/>
      <w:r w:rsidRPr="008B0110">
        <w:rPr>
          <w:rFonts w:ascii="Abadi" w:hAnsi="Abadi"/>
          <w:color w:val="1F3864"/>
          <w:sz w:val="18"/>
          <w:szCs w:val="18"/>
        </w:rPr>
        <w:t>EvaluatorName</w:t>
      </w:r>
      <w:proofErr w:type="spellEnd"/>
      <w:r w:rsidRPr="008B0110">
        <w:rPr>
          <w:rFonts w:ascii="Abadi" w:hAnsi="Abadi"/>
          <w:color w:val="1F3864"/>
          <w:sz w:val="18"/>
          <w:szCs w:val="18"/>
        </w:rPr>
        <w:t>]</w:t>
      </w:r>
    </w:p>
    <w:p w14:paraId="45F16BF5"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EvaluatorAccount</w:t>
      </w:r>
      <w:proofErr w:type="spellEnd"/>
      <w:r w:rsidRPr="008B0110">
        <w:rPr>
          <w:rFonts w:ascii="Abadi" w:hAnsi="Abadi"/>
          <w:color w:val="1F3864"/>
          <w:sz w:val="18"/>
          <w:szCs w:val="18"/>
        </w:rPr>
        <w:t>]</w:t>
      </w:r>
    </w:p>
    <w:p w14:paraId="59C7790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,[Active]</w:t>
      </w:r>
    </w:p>
    <w:p w14:paraId="547C133C"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
    <w:p w14:paraId="36FAB605"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VALUES</w:t>
      </w:r>
    </w:p>
    <w:p w14:paraId="4B25B3C2"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(@EvaluatorName</w:t>
      </w:r>
    </w:p>
    <w:p w14:paraId="006E006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EvaluatorAccount</w:t>
      </w:r>
      <w:proofErr w:type="spellEnd"/>
    </w:p>
    <w:p w14:paraId="17134578"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,@Active</w:t>
      </w:r>
    </w:p>
    <w:p w14:paraId="595CC756"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lastRenderedPageBreak/>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
    <w:p w14:paraId="5758232B" w14:textId="77777777" w:rsidR="008B0110" w:rsidRPr="008B0110" w:rsidRDefault="008B0110" w:rsidP="008B0110">
      <w:pPr>
        <w:ind w:left="1788"/>
        <w:rPr>
          <w:rFonts w:ascii="Abadi" w:hAnsi="Abadi"/>
          <w:color w:val="1F3864"/>
          <w:sz w:val="18"/>
          <w:szCs w:val="18"/>
        </w:rPr>
      </w:pPr>
    </w:p>
    <w:p w14:paraId="6B4A0096"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SET @EvaluatorIdentity = SCOPE_IDENTITY()</w:t>
      </w:r>
    </w:p>
    <w:p w14:paraId="11055DC6" w14:textId="77777777" w:rsidR="008B0110" w:rsidRPr="008B0110" w:rsidRDefault="008B0110" w:rsidP="008B0110">
      <w:pPr>
        <w:ind w:left="1788"/>
        <w:rPr>
          <w:rFonts w:ascii="Abadi" w:hAnsi="Abadi"/>
          <w:color w:val="1F3864"/>
          <w:sz w:val="18"/>
          <w:szCs w:val="18"/>
        </w:rPr>
      </w:pPr>
    </w:p>
    <w:p w14:paraId="15EB4255"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p>
    <w:p w14:paraId="7D5C82B4"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t>INSERT INTO [</w:t>
      </w:r>
      <w:proofErr w:type="spellStart"/>
      <w:r w:rsidRPr="008B0110">
        <w:rPr>
          <w:rFonts w:ascii="Abadi" w:hAnsi="Abadi"/>
          <w:color w:val="1F3864"/>
          <w:sz w:val="18"/>
          <w:szCs w:val="18"/>
        </w:rPr>
        <w:t>srm</w:t>
      </w:r>
      <w:proofErr w:type="spellEnd"/>
      <w:r w:rsidRPr="008B0110">
        <w:rPr>
          <w:rFonts w:ascii="Abadi" w:hAnsi="Abadi"/>
          <w:color w:val="1F3864"/>
          <w:sz w:val="18"/>
          <w:szCs w:val="18"/>
        </w:rPr>
        <w:t>].[</w:t>
      </w:r>
      <w:proofErr w:type="spellStart"/>
      <w:r w:rsidRPr="008B0110">
        <w:rPr>
          <w:rFonts w:ascii="Abadi" w:hAnsi="Abadi"/>
          <w:color w:val="1F3864"/>
          <w:sz w:val="18"/>
          <w:szCs w:val="18"/>
        </w:rPr>
        <w:t>CompanySupplierEvaluator</w:t>
      </w:r>
      <w:proofErr w:type="spellEnd"/>
      <w:r w:rsidRPr="008B0110">
        <w:rPr>
          <w:rFonts w:ascii="Abadi" w:hAnsi="Abadi"/>
          <w:color w:val="1F3864"/>
          <w:sz w:val="18"/>
          <w:szCs w:val="18"/>
        </w:rPr>
        <w:t>]</w:t>
      </w:r>
    </w:p>
    <w:p w14:paraId="610F2CB3"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EvaluatorID</w:t>
      </w:r>
      <w:proofErr w:type="spellEnd"/>
      <w:r w:rsidRPr="008B0110">
        <w:rPr>
          <w:rFonts w:ascii="Abadi" w:hAnsi="Abadi"/>
          <w:color w:val="1F3864"/>
          <w:sz w:val="18"/>
          <w:szCs w:val="18"/>
        </w:rPr>
        <w:t>]</w:t>
      </w:r>
    </w:p>
    <w:p w14:paraId="1E32ABDE"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CompanySupplierID</w:t>
      </w:r>
      <w:proofErr w:type="spellEnd"/>
      <w:r w:rsidRPr="008B0110">
        <w:rPr>
          <w:rFonts w:ascii="Abadi" w:hAnsi="Abadi"/>
          <w:color w:val="1F3864"/>
          <w:sz w:val="18"/>
          <w:szCs w:val="18"/>
        </w:rPr>
        <w:t>]</w:t>
      </w:r>
    </w:p>
    <w:p w14:paraId="18F81926"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AreaID</w:t>
      </w:r>
      <w:proofErr w:type="spellEnd"/>
      <w:r w:rsidRPr="008B0110">
        <w:rPr>
          <w:rFonts w:ascii="Abadi" w:hAnsi="Abadi"/>
          <w:color w:val="1F3864"/>
          <w:sz w:val="18"/>
          <w:szCs w:val="18"/>
        </w:rPr>
        <w:t>]</w:t>
      </w:r>
    </w:p>
    <w:p w14:paraId="00E994C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
    <w:p w14:paraId="1BFE800D"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VALUES</w:t>
      </w:r>
    </w:p>
    <w:p w14:paraId="0D8324B4"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(@EvaluatorIdentity</w:t>
      </w:r>
    </w:p>
    <w:p w14:paraId="7B23D249"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varCompanySupplierID</w:t>
      </w:r>
      <w:proofErr w:type="spellEnd"/>
    </w:p>
    <w:p w14:paraId="28472841"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roofErr w:type="spellStart"/>
      <w:r w:rsidRPr="008B0110">
        <w:rPr>
          <w:rFonts w:ascii="Abadi" w:hAnsi="Abadi"/>
          <w:color w:val="1F3864"/>
          <w:sz w:val="18"/>
          <w:szCs w:val="18"/>
        </w:rPr>
        <w:t>AreaID</w:t>
      </w:r>
      <w:proofErr w:type="spellEnd"/>
    </w:p>
    <w:p w14:paraId="4CE00CDF"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r>
      <w:r w:rsidRPr="008B0110">
        <w:rPr>
          <w:rFonts w:ascii="Abadi" w:hAnsi="Abadi"/>
          <w:color w:val="1F3864"/>
          <w:sz w:val="18"/>
          <w:szCs w:val="18"/>
        </w:rPr>
        <w:tab/>
        <w:t>)</w:t>
      </w:r>
    </w:p>
    <w:p w14:paraId="4A5A96E3" w14:textId="77777777"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 xml:space="preserve"> END</w:t>
      </w:r>
    </w:p>
    <w:p w14:paraId="105B4E12" w14:textId="77777777" w:rsidR="008B0110" w:rsidRPr="008B0110" w:rsidRDefault="008B0110" w:rsidP="008B0110">
      <w:pPr>
        <w:ind w:left="1788"/>
        <w:rPr>
          <w:rFonts w:ascii="Abadi" w:hAnsi="Abadi"/>
          <w:color w:val="1F3864"/>
          <w:sz w:val="18"/>
          <w:szCs w:val="18"/>
        </w:rPr>
      </w:pPr>
    </w:p>
    <w:p w14:paraId="5F9EAC12" w14:textId="2CA504E4" w:rsidR="008B0110" w:rsidRPr="008B0110" w:rsidRDefault="008B0110" w:rsidP="008B0110">
      <w:pPr>
        <w:ind w:left="1788"/>
        <w:rPr>
          <w:rFonts w:ascii="Abadi" w:hAnsi="Abadi"/>
          <w:color w:val="1F3864"/>
          <w:sz w:val="18"/>
          <w:szCs w:val="18"/>
        </w:rPr>
      </w:pPr>
      <w:r w:rsidRPr="008B0110">
        <w:rPr>
          <w:rFonts w:ascii="Abadi" w:hAnsi="Abadi"/>
          <w:color w:val="1F3864"/>
          <w:sz w:val="18"/>
          <w:szCs w:val="18"/>
        </w:rPr>
        <w:t>END</w:t>
      </w:r>
    </w:p>
    <w:p w14:paraId="51B97299" w14:textId="42EE21A9" w:rsidR="008B0110" w:rsidRPr="008B0110" w:rsidRDefault="008B0110" w:rsidP="008B0110">
      <w:pPr>
        <w:rPr>
          <w:rFonts w:ascii="Abadi" w:hAnsi="Abadi"/>
          <w:color w:val="1F3864"/>
          <w:sz w:val="18"/>
          <w:szCs w:val="18"/>
        </w:rPr>
      </w:pPr>
    </w:p>
    <w:p w14:paraId="448E3A58" w14:textId="1F6115AA" w:rsidR="008B0110" w:rsidRPr="008B0110" w:rsidRDefault="008B0110" w:rsidP="008B0110">
      <w:pPr>
        <w:rPr>
          <w:rFonts w:ascii="Abadi" w:hAnsi="Abadi"/>
          <w:color w:val="1F3864"/>
          <w:sz w:val="18"/>
          <w:szCs w:val="18"/>
        </w:rPr>
      </w:pPr>
    </w:p>
    <w:p w14:paraId="6A88F079" w14:textId="45E687F2" w:rsidR="008B0110" w:rsidRDefault="008B0110" w:rsidP="008B0110">
      <w:pPr>
        <w:rPr>
          <w:rFonts w:ascii="Abadi" w:hAnsi="Abadi"/>
          <w:color w:val="1F3864"/>
          <w:sz w:val="18"/>
          <w:szCs w:val="18"/>
        </w:rPr>
      </w:pPr>
    </w:p>
    <w:p w14:paraId="37FA2FA6" w14:textId="1402B9E4" w:rsidR="008B0110" w:rsidRPr="008B0110" w:rsidRDefault="008B0110" w:rsidP="008B0110">
      <w:pPr>
        <w:rPr>
          <w:rFonts w:ascii="Abadi" w:hAnsi="Abadi"/>
          <w:color w:val="1F3864"/>
          <w:sz w:val="32"/>
          <w:szCs w:val="32"/>
        </w:rPr>
      </w:pPr>
    </w:p>
    <w:p w14:paraId="6C366124" w14:textId="77777777" w:rsidR="008B0110" w:rsidRPr="008B0110" w:rsidRDefault="008B0110" w:rsidP="008B0110">
      <w:pPr>
        <w:pStyle w:val="ListParagraph"/>
        <w:numPr>
          <w:ilvl w:val="0"/>
          <w:numId w:val="4"/>
        </w:numPr>
        <w:rPr>
          <w:rFonts w:ascii="Abadi" w:hAnsi="Abadi"/>
          <w:color w:val="1F3864"/>
          <w:sz w:val="32"/>
          <w:szCs w:val="32"/>
        </w:rPr>
      </w:pPr>
      <w:r w:rsidRPr="008B0110">
        <w:rPr>
          <w:rFonts w:ascii="Abadi" w:hAnsi="Abadi"/>
          <w:color w:val="1F3864"/>
          <w:sz w:val="32"/>
          <w:szCs w:val="32"/>
        </w:rPr>
        <w:t xml:space="preserve">Script to get checked out forms, </w:t>
      </w:r>
      <w:proofErr w:type="gramStart"/>
      <w:r w:rsidRPr="008B0110">
        <w:rPr>
          <w:rFonts w:ascii="Abadi" w:hAnsi="Abadi"/>
          <w:color w:val="1F3864"/>
          <w:sz w:val="32"/>
          <w:szCs w:val="32"/>
        </w:rPr>
        <w:t>views</w:t>
      </w:r>
      <w:proofErr w:type="gramEnd"/>
      <w:r w:rsidRPr="008B0110">
        <w:rPr>
          <w:rFonts w:ascii="Abadi" w:hAnsi="Abadi"/>
          <w:color w:val="1F3864"/>
          <w:sz w:val="32"/>
          <w:szCs w:val="32"/>
        </w:rPr>
        <w:t xml:space="preserve"> and processes:</w:t>
      </w:r>
    </w:p>
    <w:p w14:paraId="7D398761" w14:textId="77777777" w:rsidR="008B0110" w:rsidRPr="008B0110" w:rsidRDefault="008B0110" w:rsidP="008B0110">
      <w:pPr>
        <w:rPr>
          <w:rFonts w:ascii="Abadi" w:hAnsi="Abadi"/>
          <w:color w:val="1F3864"/>
          <w:sz w:val="24"/>
          <w:szCs w:val="24"/>
        </w:rPr>
      </w:pPr>
    </w:p>
    <w:p w14:paraId="230B8442" w14:textId="77777777" w:rsidR="008B0110" w:rsidRPr="008B0110" w:rsidRDefault="008B0110" w:rsidP="008B0110">
      <w:pPr>
        <w:rPr>
          <w:rFonts w:ascii="Abadi" w:hAnsi="Abadi"/>
          <w:color w:val="1F3864"/>
          <w:sz w:val="24"/>
          <w:szCs w:val="24"/>
        </w:rPr>
      </w:pPr>
    </w:p>
    <w:p w14:paraId="0BDDA0BC"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Use K2</w:t>
      </w:r>
    </w:p>
    <w:p w14:paraId="506C0E15" w14:textId="77777777" w:rsidR="008B0110" w:rsidRPr="008B0110" w:rsidRDefault="008B0110" w:rsidP="008B0110">
      <w:pPr>
        <w:rPr>
          <w:rFonts w:ascii="Abadi" w:hAnsi="Abadi"/>
          <w:color w:val="1F3864"/>
          <w:sz w:val="18"/>
          <w:szCs w:val="18"/>
        </w:rPr>
      </w:pPr>
    </w:p>
    <w:p w14:paraId="5C6527E6"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SELECT Id, Name, </w:t>
      </w:r>
      <w:proofErr w:type="spellStart"/>
      <w:r w:rsidRPr="008B0110">
        <w:rPr>
          <w:rFonts w:ascii="Abadi" w:hAnsi="Abadi"/>
          <w:color w:val="1F3864"/>
          <w:sz w:val="18"/>
          <w:szCs w:val="18"/>
        </w:rPr>
        <w:t>CheckedOutBy</w:t>
      </w:r>
      <w:proofErr w:type="spellEnd"/>
      <w:r w:rsidRPr="008B0110">
        <w:rPr>
          <w:rFonts w:ascii="Abadi" w:hAnsi="Abadi"/>
          <w:color w:val="1F3864"/>
          <w:sz w:val="18"/>
          <w:szCs w:val="18"/>
        </w:rPr>
        <w:t xml:space="preserve"> from </w:t>
      </w:r>
      <w:proofErr w:type="spellStart"/>
      <w:r w:rsidRPr="008B0110">
        <w:rPr>
          <w:rFonts w:ascii="Abadi" w:hAnsi="Abadi"/>
          <w:color w:val="1F3864"/>
          <w:sz w:val="18"/>
          <w:szCs w:val="18"/>
        </w:rPr>
        <w:t>Designer.Process</w:t>
      </w:r>
      <w:proofErr w:type="spellEnd"/>
      <w:r w:rsidRPr="008B0110">
        <w:rPr>
          <w:rFonts w:ascii="Abadi" w:hAnsi="Abadi"/>
          <w:color w:val="1F3864"/>
          <w:sz w:val="18"/>
          <w:szCs w:val="18"/>
        </w:rPr>
        <w:t xml:space="preserve"> WHERE DATALENGTH(</w:t>
      </w:r>
      <w:proofErr w:type="spellStart"/>
      <w:r w:rsidRPr="008B0110">
        <w:rPr>
          <w:rFonts w:ascii="Abadi" w:hAnsi="Abadi"/>
          <w:color w:val="1F3864"/>
          <w:sz w:val="18"/>
          <w:szCs w:val="18"/>
        </w:rPr>
        <w:t>CheckedOutBy</w:t>
      </w:r>
      <w:proofErr w:type="spellEnd"/>
      <w:r w:rsidRPr="008B0110">
        <w:rPr>
          <w:rFonts w:ascii="Abadi" w:hAnsi="Abadi"/>
          <w:color w:val="1F3864"/>
          <w:sz w:val="18"/>
          <w:szCs w:val="18"/>
        </w:rPr>
        <w:t>) &gt; 0</w:t>
      </w:r>
    </w:p>
    <w:p w14:paraId="2FB88E74" w14:textId="77777777" w:rsidR="008B0110" w:rsidRPr="008B0110" w:rsidRDefault="008B0110" w:rsidP="008B0110">
      <w:pPr>
        <w:rPr>
          <w:rFonts w:ascii="Abadi" w:hAnsi="Abadi"/>
          <w:color w:val="1F3864"/>
          <w:sz w:val="18"/>
          <w:szCs w:val="18"/>
        </w:rPr>
      </w:pPr>
    </w:p>
    <w:p w14:paraId="563DC132"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 </w:t>
      </w:r>
    </w:p>
    <w:p w14:paraId="1A2978D4" w14:textId="77777777" w:rsidR="008B0110" w:rsidRPr="008B0110" w:rsidRDefault="008B0110" w:rsidP="008B0110">
      <w:pPr>
        <w:rPr>
          <w:rFonts w:ascii="Abadi" w:hAnsi="Abadi"/>
          <w:color w:val="1F3864"/>
          <w:sz w:val="18"/>
          <w:szCs w:val="18"/>
        </w:rPr>
      </w:pPr>
    </w:p>
    <w:p w14:paraId="440D1271"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SELECT Id, Name, </w:t>
      </w:r>
      <w:proofErr w:type="spellStart"/>
      <w:r w:rsidRPr="008B0110">
        <w:rPr>
          <w:rFonts w:ascii="Abadi" w:hAnsi="Abadi"/>
          <w:color w:val="1F3864"/>
          <w:sz w:val="18"/>
          <w:szCs w:val="18"/>
        </w:rPr>
        <w:t>CheckedOutBy</w:t>
      </w:r>
      <w:proofErr w:type="spellEnd"/>
      <w:r w:rsidRPr="008B0110">
        <w:rPr>
          <w:rFonts w:ascii="Abadi" w:hAnsi="Abadi"/>
          <w:color w:val="1F3864"/>
          <w:sz w:val="18"/>
          <w:szCs w:val="18"/>
        </w:rPr>
        <w:t xml:space="preserve"> from </w:t>
      </w:r>
      <w:proofErr w:type="spellStart"/>
      <w:r w:rsidRPr="008B0110">
        <w:rPr>
          <w:rFonts w:ascii="Abadi" w:hAnsi="Abadi"/>
          <w:color w:val="1F3864"/>
          <w:sz w:val="18"/>
          <w:szCs w:val="18"/>
        </w:rPr>
        <w:t>Form.Form</w:t>
      </w:r>
      <w:proofErr w:type="spellEnd"/>
      <w:r w:rsidRPr="008B0110">
        <w:rPr>
          <w:rFonts w:ascii="Abadi" w:hAnsi="Abadi"/>
          <w:color w:val="1F3864"/>
          <w:sz w:val="18"/>
          <w:szCs w:val="18"/>
        </w:rPr>
        <w:t xml:space="preserve"> WHERE DATALENGTH(</w:t>
      </w:r>
      <w:proofErr w:type="spellStart"/>
      <w:r w:rsidRPr="008B0110">
        <w:rPr>
          <w:rFonts w:ascii="Abadi" w:hAnsi="Abadi"/>
          <w:color w:val="1F3864"/>
          <w:sz w:val="18"/>
          <w:szCs w:val="18"/>
        </w:rPr>
        <w:t>CheckedOutBy</w:t>
      </w:r>
      <w:proofErr w:type="spellEnd"/>
      <w:r w:rsidRPr="008B0110">
        <w:rPr>
          <w:rFonts w:ascii="Abadi" w:hAnsi="Abadi"/>
          <w:color w:val="1F3864"/>
          <w:sz w:val="18"/>
          <w:szCs w:val="18"/>
        </w:rPr>
        <w:t>) &gt; 0</w:t>
      </w:r>
    </w:p>
    <w:p w14:paraId="44894015" w14:textId="77777777" w:rsidR="008B0110" w:rsidRPr="008B0110" w:rsidRDefault="008B0110" w:rsidP="008B0110">
      <w:pPr>
        <w:rPr>
          <w:rFonts w:ascii="Abadi" w:hAnsi="Abadi"/>
          <w:color w:val="1F3864"/>
          <w:sz w:val="18"/>
          <w:szCs w:val="18"/>
        </w:rPr>
      </w:pPr>
    </w:p>
    <w:p w14:paraId="606C46F6"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 </w:t>
      </w:r>
    </w:p>
    <w:p w14:paraId="34EB2356" w14:textId="77777777" w:rsidR="008B0110" w:rsidRPr="008B0110" w:rsidRDefault="008B0110" w:rsidP="008B0110">
      <w:pPr>
        <w:rPr>
          <w:rFonts w:ascii="Abadi" w:hAnsi="Abadi"/>
          <w:color w:val="1F3864"/>
          <w:sz w:val="18"/>
          <w:szCs w:val="18"/>
        </w:rPr>
      </w:pPr>
    </w:p>
    <w:p w14:paraId="47A2175A" w14:textId="5F69AACC" w:rsidR="008B0110" w:rsidRDefault="008B0110" w:rsidP="008B0110">
      <w:pPr>
        <w:rPr>
          <w:rFonts w:ascii="Abadi" w:hAnsi="Abadi"/>
          <w:color w:val="1F3864"/>
          <w:sz w:val="18"/>
          <w:szCs w:val="18"/>
        </w:rPr>
      </w:pPr>
      <w:r w:rsidRPr="008B0110">
        <w:rPr>
          <w:rFonts w:ascii="Abadi" w:hAnsi="Abadi"/>
          <w:color w:val="1F3864"/>
          <w:sz w:val="18"/>
          <w:szCs w:val="18"/>
        </w:rPr>
        <w:t xml:space="preserve">SELECT Id, Name, DisplayName, </w:t>
      </w:r>
      <w:proofErr w:type="spellStart"/>
      <w:r w:rsidRPr="008B0110">
        <w:rPr>
          <w:rFonts w:ascii="Abadi" w:hAnsi="Abadi"/>
          <w:color w:val="1F3864"/>
          <w:sz w:val="18"/>
          <w:szCs w:val="18"/>
        </w:rPr>
        <w:t>CheckedOutBy</w:t>
      </w:r>
      <w:proofErr w:type="spellEnd"/>
      <w:r w:rsidRPr="008B0110">
        <w:rPr>
          <w:rFonts w:ascii="Abadi" w:hAnsi="Abadi"/>
          <w:color w:val="1F3864"/>
          <w:sz w:val="18"/>
          <w:szCs w:val="18"/>
        </w:rPr>
        <w:t xml:space="preserve"> from [Form].[View] WHERE DATALENGTH(CheckedOutBy) &gt; 0</w:t>
      </w:r>
    </w:p>
    <w:p w14:paraId="73CA2C5F" w14:textId="2E1537AB" w:rsidR="008B0110" w:rsidRDefault="008B0110" w:rsidP="008B0110">
      <w:pPr>
        <w:rPr>
          <w:rFonts w:ascii="Abadi" w:hAnsi="Abadi"/>
          <w:color w:val="1F3864"/>
          <w:sz w:val="18"/>
          <w:szCs w:val="18"/>
        </w:rPr>
      </w:pPr>
    </w:p>
    <w:p w14:paraId="7F055809" w14:textId="0B0F44F6" w:rsidR="008B0110" w:rsidRDefault="008B0110" w:rsidP="008B0110">
      <w:pPr>
        <w:rPr>
          <w:rFonts w:ascii="Abadi" w:hAnsi="Abadi"/>
          <w:color w:val="1F3864"/>
          <w:sz w:val="18"/>
          <w:szCs w:val="18"/>
        </w:rPr>
      </w:pPr>
    </w:p>
    <w:p w14:paraId="63D55639" w14:textId="0A59C624" w:rsidR="008B0110" w:rsidRDefault="008B0110" w:rsidP="008B0110">
      <w:pPr>
        <w:rPr>
          <w:rFonts w:ascii="Abadi" w:hAnsi="Abadi"/>
          <w:color w:val="1F3864"/>
          <w:sz w:val="18"/>
          <w:szCs w:val="18"/>
        </w:rPr>
      </w:pPr>
    </w:p>
    <w:p w14:paraId="04C1465C" w14:textId="77777777" w:rsidR="008B0110" w:rsidRPr="008B0110" w:rsidRDefault="008B0110" w:rsidP="008B0110">
      <w:pPr>
        <w:pStyle w:val="ListParagraph"/>
        <w:numPr>
          <w:ilvl w:val="0"/>
          <w:numId w:val="4"/>
        </w:numPr>
        <w:rPr>
          <w:rFonts w:ascii="Abadi" w:hAnsi="Abadi"/>
          <w:color w:val="1F3864"/>
          <w:sz w:val="32"/>
          <w:szCs w:val="32"/>
        </w:rPr>
      </w:pPr>
      <w:r w:rsidRPr="008B0110">
        <w:rPr>
          <w:rFonts w:ascii="Abadi" w:hAnsi="Abadi"/>
          <w:color w:val="1F3864"/>
          <w:sz w:val="32"/>
          <w:szCs w:val="32"/>
        </w:rPr>
        <w:t>Pending with SP:</w:t>
      </w:r>
    </w:p>
    <w:p w14:paraId="05B4E62E" w14:textId="77777777" w:rsidR="008B0110" w:rsidRPr="008B0110" w:rsidRDefault="008B0110" w:rsidP="008B0110">
      <w:pPr>
        <w:rPr>
          <w:rFonts w:ascii="Abadi" w:hAnsi="Abadi"/>
          <w:color w:val="1F3864"/>
          <w:sz w:val="18"/>
          <w:szCs w:val="18"/>
        </w:rPr>
      </w:pPr>
    </w:p>
    <w:p w14:paraId="07EF3361" w14:textId="77777777" w:rsidR="008B0110" w:rsidRPr="008B0110" w:rsidRDefault="008B0110" w:rsidP="008B0110">
      <w:pPr>
        <w:rPr>
          <w:rFonts w:ascii="Abadi" w:hAnsi="Abadi"/>
          <w:color w:val="1F3864"/>
          <w:sz w:val="18"/>
          <w:szCs w:val="18"/>
        </w:rPr>
      </w:pPr>
    </w:p>
    <w:p w14:paraId="7E92BA58"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SELECT ROW_NUMBER() OVER(ORDER BY slot.ID) AS ID,</w:t>
      </w:r>
    </w:p>
    <w:p w14:paraId="5E03C551" w14:textId="77777777" w:rsidR="008B0110" w:rsidRPr="008B0110" w:rsidRDefault="008B0110" w:rsidP="008B0110">
      <w:pPr>
        <w:rPr>
          <w:rFonts w:ascii="Abadi" w:hAnsi="Abadi"/>
          <w:color w:val="1F3864"/>
          <w:sz w:val="18"/>
          <w:szCs w:val="18"/>
        </w:rPr>
      </w:pPr>
      <w:proofErr w:type="spellStart"/>
      <w:r w:rsidRPr="008B0110">
        <w:rPr>
          <w:rFonts w:ascii="Abadi" w:hAnsi="Abadi"/>
          <w:color w:val="1F3864"/>
          <w:sz w:val="18"/>
          <w:szCs w:val="18"/>
        </w:rPr>
        <w:t>ProcInst.Folio</w:t>
      </w:r>
      <w:proofErr w:type="spellEnd"/>
      <w:r w:rsidRPr="008B0110">
        <w:rPr>
          <w:rFonts w:ascii="Abadi" w:hAnsi="Abadi"/>
          <w:color w:val="1F3864"/>
          <w:sz w:val="18"/>
          <w:szCs w:val="18"/>
        </w:rPr>
        <w:t>,</w:t>
      </w:r>
    </w:p>
    <w:p w14:paraId="51B59E4C" w14:textId="77777777" w:rsidR="008B0110" w:rsidRPr="008B0110" w:rsidRDefault="008B0110" w:rsidP="008B0110">
      <w:pPr>
        <w:rPr>
          <w:rFonts w:ascii="Abadi" w:hAnsi="Abadi"/>
          <w:color w:val="1F3864"/>
          <w:sz w:val="18"/>
          <w:szCs w:val="18"/>
        </w:rPr>
      </w:pPr>
      <w:proofErr w:type="spellStart"/>
      <w:r w:rsidRPr="008B0110">
        <w:rPr>
          <w:rFonts w:ascii="Abadi" w:hAnsi="Abadi"/>
          <w:color w:val="1F3864"/>
          <w:sz w:val="18"/>
          <w:szCs w:val="18"/>
        </w:rPr>
        <w:lastRenderedPageBreak/>
        <w:t>ProcSet.DisplayName</w:t>
      </w:r>
      <w:proofErr w:type="spellEnd"/>
      <w:r w:rsidRPr="008B0110">
        <w:rPr>
          <w:rFonts w:ascii="Abadi" w:hAnsi="Abadi"/>
          <w:color w:val="1F3864"/>
          <w:sz w:val="18"/>
          <w:szCs w:val="18"/>
        </w:rPr>
        <w:t xml:space="preserve"> AS </w:t>
      </w:r>
      <w:proofErr w:type="spellStart"/>
      <w:r w:rsidRPr="008B0110">
        <w:rPr>
          <w:rFonts w:ascii="Abadi" w:hAnsi="Abadi"/>
          <w:color w:val="1F3864"/>
          <w:sz w:val="18"/>
          <w:szCs w:val="18"/>
        </w:rPr>
        <w:t>WorkflowName</w:t>
      </w:r>
      <w:proofErr w:type="spellEnd"/>
      <w:r w:rsidRPr="008B0110">
        <w:rPr>
          <w:rFonts w:ascii="Abadi" w:hAnsi="Abadi"/>
          <w:color w:val="1F3864"/>
          <w:sz w:val="18"/>
          <w:szCs w:val="18"/>
        </w:rPr>
        <w:t>,</w:t>
      </w:r>
    </w:p>
    <w:p w14:paraId="3F86BCB3" w14:textId="77777777" w:rsidR="008B0110" w:rsidRPr="008B0110" w:rsidRDefault="008B0110" w:rsidP="008B0110">
      <w:pPr>
        <w:rPr>
          <w:rFonts w:ascii="Abadi" w:hAnsi="Abadi"/>
          <w:color w:val="1F3864"/>
          <w:sz w:val="18"/>
          <w:szCs w:val="18"/>
        </w:rPr>
      </w:pPr>
      <w:proofErr w:type="spellStart"/>
      <w:r w:rsidRPr="008B0110">
        <w:rPr>
          <w:rFonts w:ascii="Abadi" w:hAnsi="Abadi"/>
          <w:color w:val="1F3864"/>
          <w:sz w:val="18"/>
          <w:szCs w:val="18"/>
        </w:rPr>
        <w:t>wl</w:t>
      </w:r>
      <w:proofErr w:type="spellEnd"/>
      <w:r w:rsidRPr="008B0110">
        <w:rPr>
          <w:rFonts w:ascii="Abadi" w:hAnsi="Abadi"/>
          <w:color w:val="1F3864"/>
          <w:sz w:val="18"/>
          <w:szCs w:val="18"/>
        </w:rPr>
        <w:t xml:space="preserve">.[Destination] AS </w:t>
      </w:r>
      <w:proofErr w:type="spellStart"/>
      <w:r w:rsidRPr="008B0110">
        <w:rPr>
          <w:rFonts w:ascii="Abadi" w:hAnsi="Abadi"/>
          <w:color w:val="1F3864"/>
          <w:sz w:val="18"/>
          <w:szCs w:val="18"/>
        </w:rPr>
        <w:t>PendingWith</w:t>
      </w:r>
      <w:proofErr w:type="spellEnd"/>
      <w:r w:rsidRPr="008B0110">
        <w:rPr>
          <w:rFonts w:ascii="Abadi" w:hAnsi="Abadi"/>
          <w:color w:val="1F3864"/>
          <w:sz w:val="18"/>
          <w:szCs w:val="18"/>
        </w:rPr>
        <w:t>,</w:t>
      </w:r>
    </w:p>
    <w:p w14:paraId="2F01F8DE" w14:textId="77777777" w:rsidR="008B0110" w:rsidRPr="008B0110" w:rsidRDefault="008B0110" w:rsidP="008B0110">
      <w:pPr>
        <w:rPr>
          <w:rFonts w:ascii="Abadi" w:hAnsi="Abadi"/>
          <w:color w:val="1F3864"/>
          <w:sz w:val="18"/>
          <w:szCs w:val="18"/>
        </w:rPr>
      </w:pPr>
      <w:proofErr w:type="spellStart"/>
      <w:r w:rsidRPr="008B0110">
        <w:rPr>
          <w:rFonts w:ascii="Abadi" w:hAnsi="Abadi"/>
          <w:color w:val="1F3864"/>
          <w:sz w:val="18"/>
          <w:szCs w:val="18"/>
        </w:rPr>
        <w:t>WLHeader</w:t>
      </w:r>
      <w:proofErr w:type="spellEnd"/>
      <w:r w:rsidRPr="008B0110">
        <w:rPr>
          <w:rFonts w:ascii="Abadi" w:hAnsi="Abadi"/>
          <w:color w:val="1F3864"/>
          <w:sz w:val="18"/>
          <w:szCs w:val="18"/>
        </w:rPr>
        <w:t>.[Data] AS [</w:t>
      </w:r>
      <w:proofErr w:type="spellStart"/>
      <w:r w:rsidRPr="008B0110">
        <w:rPr>
          <w:rFonts w:ascii="Abadi" w:hAnsi="Abadi"/>
          <w:color w:val="1F3864"/>
          <w:sz w:val="18"/>
          <w:szCs w:val="18"/>
        </w:rPr>
        <w:t>TaskURL</w:t>
      </w:r>
      <w:proofErr w:type="spellEnd"/>
      <w:r w:rsidRPr="008B0110">
        <w:rPr>
          <w:rFonts w:ascii="Abadi" w:hAnsi="Abadi"/>
          <w:color w:val="1F3864"/>
          <w:sz w:val="18"/>
          <w:szCs w:val="18"/>
        </w:rPr>
        <w:t>],</w:t>
      </w:r>
    </w:p>
    <w:p w14:paraId="79B52E51"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CAST(</w:t>
      </w:r>
      <w:proofErr w:type="spellStart"/>
      <w:r w:rsidRPr="008B0110">
        <w:rPr>
          <w:rFonts w:ascii="Abadi" w:hAnsi="Abadi"/>
          <w:color w:val="1F3864"/>
          <w:sz w:val="18"/>
          <w:szCs w:val="18"/>
        </w:rPr>
        <w:t>wl</w:t>
      </w:r>
      <w:proofErr w:type="spellEnd"/>
      <w:r w:rsidRPr="008B0110">
        <w:rPr>
          <w:rFonts w:ascii="Abadi" w:hAnsi="Abadi"/>
          <w:color w:val="1F3864"/>
          <w:sz w:val="18"/>
          <w:szCs w:val="18"/>
        </w:rPr>
        <w:t>.[</w:t>
      </w:r>
      <w:proofErr w:type="spellStart"/>
      <w:r w:rsidRPr="008B0110">
        <w:rPr>
          <w:rFonts w:ascii="Abadi" w:hAnsi="Abadi"/>
          <w:color w:val="1F3864"/>
          <w:sz w:val="18"/>
          <w:szCs w:val="18"/>
        </w:rPr>
        <w:t>ProcInstID</w:t>
      </w:r>
      <w:proofErr w:type="spellEnd"/>
      <w:r w:rsidRPr="008B0110">
        <w:rPr>
          <w:rFonts w:ascii="Abadi" w:hAnsi="Abadi"/>
          <w:color w:val="1F3864"/>
          <w:sz w:val="18"/>
          <w:szCs w:val="18"/>
        </w:rPr>
        <w:t>] AS VARCHAR(10)) + '_' + CAST(</w:t>
      </w:r>
      <w:proofErr w:type="spellStart"/>
      <w:r w:rsidRPr="008B0110">
        <w:rPr>
          <w:rFonts w:ascii="Abadi" w:hAnsi="Abadi"/>
          <w:color w:val="1F3864"/>
          <w:sz w:val="18"/>
          <w:szCs w:val="18"/>
        </w:rPr>
        <w:t>wl</w:t>
      </w:r>
      <w:proofErr w:type="spellEnd"/>
      <w:r w:rsidRPr="008B0110">
        <w:rPr>
          <w:rFonts w:ascii="Abadi" w:hAnsi="Abadi"/>
          <w:color w:val="1F3864"/>
          <w:sz w:val="18"/>
          <w:szCs w:val="18"/>
        </w:rPr>
        <w:t>.[</w:t>
      </w:r>
      <w:proofErr w:type="spellStart"/>
      <w:r w:rsidRPr="008B0110">
        <w:rPr>
          <w:rFonts w:ascii="Abadi" w:hAnsi="Abadi"/>
          <w:color w:val="1F3864"/>
          <w:sz w:val="18"/>
          <w:szCs w:val="18"/>
        </w:rPr>
        <w:t>ActInstDestID</w:t>
      </w:r>
      <w:proofErr w:type="spellEnd"/>
      <w:r w:rsidRPr="008B0110">
        <w:rPr>
          <w:rFonts w:ascii="Abadi" w:hAnsi="Abadi"/>
          <w:color w:val="1F3864"/>
          <w:sz w:val="18"/>
          <w:szCs w:val="18"/>
        </w:rPr>
        <w:t>] AS VARCHAR(10)) AS [SN],</w:t>
      </w:r>
    </w:p>
    <w:p w14:paraId="36BED92E" w14:textId="77777777" w:rsidR="008B0110" w:rsidRPr="008B0110" w:rsidRDefault="008B0110" w:rsidP="008B0110">
      <w:pPr>
        <w:rPr>
          <w:rFonts w:ascii="Abadi" w:hAnsi="Abadi"/>
          <w:color w:val="1F3864"/>
          <w:sz w:val="18"/>
          <w:szCs w:val="18"/>
        </w:rPr>
      </w:pPr>
      <w:proofErr w:type="spellStart"/>
      <w:r w:rsidRPr="008B0110">
        <w:rPr>
          <w:rFonts w:ascii="Abadi" w:hAnsi="Abadi"/>
          <w:color w:val="1F3864"/>
          <w:sz w:val="18"/>
          <w:szCs w:val="18"/>
        </w:rPr>
        <w:t>ProcInst.Originator</w:t>
      </w:r>
      <w:proofErr w:type="spellEnd"/>
      <w:r w:rsidRPr="008B0110">
        <w:rPr>
          <w:rFonts w:ascii="Abadi" w:hAnsi="Abadi"/>
          <w:color w:val="1F3864"/>
          <w:sz w:val="18"/>
          <w:szCs w:val="18"/>
        </w:rPr>
        <w:t>,</w:t>
      </w:r>
    </w:p>
    <w:p w14:paraId="529E8803"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CASE </w:t>
      </w:r>
      <w:proofErr w:type="spellStart"/>
      <w:r w:rsidRPr="008B0110">
        <w:rPr>
          <w:rFonts w:ascii="Abadi" w:hAnsi="Abadi"/>
          <w:color w:val="1F3864"/>
          <w:sz w:val="18"/>
          <w:szCs w:val="18"/>
        </w:rPr>
        <w:t>ProcInst</w:t>
      </w:r>
      <w:proofErr w:type="spellEnd"/>
      <w:r w:rsidRPr="008B0110">
        <w:rPr>
          <w:rFonts w:ascii="Abadi" w:hAnsi="Abadi"/>
          <w:color w:val="1F3864"/>
          <w:sz w:val="18"/>
          <w:szCs w:val="18"/>
        </w:rPr>
        <w:t xml:space="preserve">.[Status] WHEN 0 Then 'Error' WHEN 1 THEN 'Running' WHEN '2' THEN 'Active' WHEN 3 THEN 'Completed' WHEN 4 THEN 'Stopped' WHEN 5 THEN 'Deleted' END AS Status </w:t>
      </w:r>
    </w:p>
    <w:p w14:paraId="26D4ADD0" w14:textId="77777777" w:rsidR="008B0110" w:rsidRPr="008B0110" w:rsidRDefault="008B0110" w:rsidP="008B0110">
      <w:pPr>
        <w:rPr>
          <w:rFonts w:ascii="Abadi" w:hAnsi="Abadi"/>
          <w:color w:val="1F3864"/>
          <w:sz w:val="18"/>
          <w:szCs w:val="18"/>
        </w:rPr>
      </w:pPr>
    </w:p>
    <w:p w14:paraId="481CCC6B"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FROM [K2].[Server].[</w:t>
      </w:r>
      <w:proofErr w:type="spellStart"/>
      <w:r w:rsidRPr="008B0110">
        <w:rPr>
          <w:rFonts w:ascii="Abadi" w:hAnsi="Abadi"/>
          <w:color w:val="1F3864"/>
          <w:sz w:val="18"/>
          <w:szCs w:val="18"/>
        </w:rPr>
        <w:t>ProcInst</w:t>
      </w:r>
      <w:proofErr w:type="spellEnd"/>
      <w:r w:rsidRPr="008B0110">
        <w:rPr>
          <w:rFonts w:ascii="Abadi" w:hAnsi="Abadi"/>
          <w:color w:val="1F3864"/>
          <w:sz w:val="18"/>
          <w:szCs w:val="18"/>
        </w:rPr>
        <w:t xml:space="preserve">] AS </w:t>
      </w:r>
      <w:proofErr w:type="spellStart"/>
      <w:r w:rsidRPr="008B0110">
        <w:rPr>
          <w:rFonts w:ascii="Abadi" w:hAnsi="Abadi"/>
          <w:color w:val="1F3864"/>
          <w:sz w:val="18"/>
          <w:szCs w:val="18"/>
        </w:rPr>
        <w:t>ProcInst</w:t>
      </w:r>
      <w:proofErr w:type="spellEnd"/>
      <w:r w:rsidRPr="008B0110">
        <w:rPr>
          <w:rFonts w:ascii="Abadi" w:hAnsi="Abadi"/>
          <w:color w:val="1F3864"/>
          <w:sz w:val="18"/>
          <w:szCs w:val="18"/>
        </w:rPr>
        <w:t xml:space="preserve"> WITH(NOLOCK) </w:t>
      </w:r>
    </w:p>
    <w:p w14:paraId="13DB0622"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JOIN [K2].[Server].[</w:t>
      </w:r>
      <w:proofErr w:type="spellStart"/>
      <w:r w:rsidRPr="008B0110">
        <w:rPr>
          <w:rFonts w:ascii="Abadi" w:hAnsi="Abadi"/>
          <w:color w:val="1F3864"/>
          <w:sz w:val="18"/>
          <w:szCs w:val="18"/>
        </w:rPr>
        <w:t>WorklistHeader</w:t>
      </w:r>
      <w:proofErr w:type="spellEnd"/>
      <w:r w:rsidRPr="008B0110">
        <w:rPr>
          <w:rFonts w:ascii="Abadi" w:hAnsi="Abadi"/>
          <w:color w:val="1F3864"/>
          <w:sz w:val="18"/>
          <w:szCs w:val="18"/>
        </w:rPr>
        <w:t xml:space="preserve">] AS </w:t>
      </w:r>
      <w:proofErr w:type="spellStart"/>
      <w:r w:rsidRPr="008B0110">
        <w:rPr>
          <w:rFonts w:ascii="Abadi" w:hAnsi="Abadi"/>
          <w:color w:val="1F3864"/>
          <w:sz w:val="18"/>
          <w:szCs w:val="18"/>
        </w:rPr>
        <w:t>WLHeader</w:t>
      </w:r>
      <w:proofErr w:type="spellEnd"/>
      <w:r w:rsidRPr="008B0110">
        <w:rPr>
          <w:rFonts w:ascii="Abadi" w:hAnsi="Abadi"/>
          <w:color w:val="1F3864"/>
          <w:sz w:val="18"/>
          <w:szCs w:val="18"/>
        </w:rPr>
        <w:t xml:space="preserve"> </w:t>
      </w:r>
    </w:p>
    <w:p w14:paraId="5486F0FC"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WITH(NOLOCK) On ProcInst.ID = </w:t>
      </w:r>
      <w:proofErr w:type="spellStart"/>
      <w:r w:rsidRPr="008B0110">
        <w:rPr>
          <w:rFonts w:ascii="Abadi" w:hAnsi="Abadi"/>
          <w:color w:val="1F3864"/>
          <w:sz w:val="18"/>
          <w:szCs w:val="18"/>
        </w:rPr>
        <w:t>WLHeader.ProcInstID</w:t>
      </w:r>
      <w:proofErr w:type="spellEnd"/>
    </w:p>
    <w:p w14:paraId="57D7DAF2"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JOIN [K2].[Server].[Proc] AS Procs WITH(NOLOCK) </w:t>
      </w:r>
    </w:p>
    <w:p w14:paraId="0EF7693B"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ON </w:t>
      </w:r>
      <w:proofErr w:type="spellStart"/>
      <w:r w:rsidRPr="008B0110">
        <w:rPr>
          <w:rFonts w:ascii="Abadi" w:hAnsi="Abadi"/>
          <w:color w:val="1F3864"/>
          <w:sz w:val="18"/>
          <w:szCs w:val="18"/>
        </w:rPr>
        <w:t>ProcInst.ProcID</w:t>
      </w:r>
      <w:proofErr w:type="spellEnd"/>
      <w:r w:rsidRPr="008B0110">
        <w:rPr>
          <w:rFonts w:ascii="Abadi" w:hAnsi="Abadi"/>
          <w:color w:val="1F3864"/>
          <w:sz w:val="18"/>
          <w:szCs w:val="18"/>
        </w:rPr>
        <w:t xml:space="preserve"> = Procs.ID </w:t>
      </w:r>
    </w:p>
    <w:p w14:paraId="448CC4D0"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JOIN [K2].[Server].[</w:t>
      </w:r>
      <w:proofErr w:type="spellStart"/>
      <w:r w:rsidRPr="008B0110">
        <w:rPr>
          <w:rFonts w:ascii="Abadi" w:hAnsi="Abadi"/>
          <w:color w:val="1F3864"/>
          <w:sz w:val="18"/>
          <w:szCs w:val="18"/>
        </w:rPr>
        <w:t>Procset</w:t>
      </w:r>
      <w:proofErr w:type="spellEnd"/>
      <w:r w:rsidRPr="008B0110">
        <w:rPr>
          <w:rFonts w:ascii="Abadi" w:hAnsi="Abadi"/>
          <w:color w:val="1F3864"/>
          <w:sz w:val="18"/>
          <w:szCs w:val="18"/>
        </w:rPr>
        <w:t xml:space="preserve">] AS </w:t>
      </w:r>
      <w:proofErr w:type="spellStart"/>
      <w:r w:rsidRPr="008B0110">
        <w:rPr>
          <w:rFonts w:ascii="Abadi" w:hAnsi="Abadi"/>
          <w:color w:val="1F3864"/>
          <w:sz w:val="18"/>
          <w:szCs w:val="18"/>
        </w:rPr>
        <w:t>ProcSet</w:t>
      </w:r>
      <w:proofErr w:type="spellEnd"/>
      <w:r w:rsidRPr="008B0110">
        <w:rPr>
          <w:rFonts w:ascii="Abadi" w:hAnsi="Abadi"/>
          <w:color w:val="1F3864"/>
          <w:sz w:val="18"/>
          <w:szCs w:val="18"/>
        </w:rPr>
        <w:t xml:space="preserve"> WITH(NOLOCK) </w:t>
      </w:r>
    </w:p>
    <w:p w14:paraId="67674B3B"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ON </w:t>
      </w:r>
      <w:proofErr w:type="spellStart"/>
      <w:r w:rsidRPr="008B0110">
        <w:rPr>
          <w:rFonts w:ascii="Abadi" w:hAnsi="Abadi"/>
          <w:color w:val="1F3864"/>
          <w:sz w:val="18"/>
          <w:szCs w:val="18"/>
        </w:rPr>
        <w:t>Procs.ProcSetID</w:t>
      </w:r>
      <w:proofErr w:type="spellEnd"/>
      <w:r w:rsidRPr="008B0110">
        <w:rPr>
          <w:rFonts w:ascii="Abadi" w:hAnsi="Abadi"/>
          <w:color w:val="1F3864"/>
          <w:sz w:val="18"/>
          <w:szCs w:val="18"/>
        </w:rPr>
        <w:t xml:space="preserve"> = ProcSet.ID </w:t>
      </w:r>
    </w:p>
    <w:p w14:paraId="00BE1750"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JOIN [K2].[</w:t>
      </w:r>
      <w:proofErr w:type="spellStart"/>
      <w:r w:rsidRPr="008B0110">
        <w:rPr>
          <w:rFonts w:ascii="Abadi" w:hAnsi="Abadi"/>
          <w:color w:val="1F3864"/>
          <w:sz w:val="18"/>
          <w:szCs w:val="18"/>
        </w:rPr>
        <w:t>ServerLog</w:t>
      </w:r>
      <w:proofErr w:type="spellEnd"/>
      <w:r w:rsidRPr="008B0110">
        <w:rPr>
          <w:rFonts w:ascii="Abadi" w:hAnsi="Abadi"/>
          <w:color w:val="1F3864"/>
          <w:sz w:val="18"/>
          <w:szCs w:val="18"/>
        </w:rPr>
        <w:t xml:space="preserve">].[Worklist] AS </w:t>
      </w:r>
      <w:proofErr w:type="spellStart"/>
      <w:r w:rsidRPr="008B0110">
        <w:rPr>
          <w:rFonts w:ascii="Abadi" w:hAnsi="Abadi"/>
          <w:color w:val="1F3864"/>
          <w:sz w:val="18"/>
          <w:szCs w:val="18"/>
        </w:rPr>
        <w:t>wl</w:t>
      </w:r>
      <w:proofErr w:type="spellEnd"/>
      <w:r w:rsidRPr="008B0110">
        <w:rPr>
          <w:rFonts w:ascii="Abadi" w:hAnsi="Abadi"/>
          <w:color w:val="1F3864"/>
          <w:sz w:val="18"/>
          <w:szCs w:val="18"/>
        </w:rPr>
        <w:t xml:space="preserve"> WITH(NOLOCK) </w:t>
      </w:r>
    </w:p>
    <w:p w14:paraId="17911BBA"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ON </w:t>
      </w:r>
      <w:proofErr w:type="spellStart"/>
      <w:r w:rsidRPr="008B0110">
        <w:rPr>
          <w:rFonts w:ascii="Abadi" w:hAnsi="Abadi"/>
          <w:color w:val="1F3864"/>
          <w:sz w:val="18"/>
          <w:szCs w:val="18"/>
        </w:rPr>
        <w:t>wl.ProcInstID</w:t>
      </w:r>
      <w:proofErr w:type="spellEnd"/>
      <w:r w:rsidRPr="008B0110">
        <w:rPr>
          <w:rFonts w:ascii="Abadi" w:hAnsi="Abadi"/>
          <w:color w:val="1F3864"/>
          <w:sz w:val="18"/>
          <w:szCs w:val="18"/>
        </w:rPr>
        <w:t xml:space="preserve"> = </w:t>
      </w:r>
      <w:proofErr w:type="spellStart"/>
      <w:r w:rsidRPr="008B0110">
        <w:rPr>
          <w:rFonts w:ascii="Abadi" w:hAnsi="Abadi"/>
          <w:color w:val="1F3864"/>
          <w:sz w:val="18"/>
          <w:szCs w:val="18"/>
        </w:rPr>
        <w:t>WLHeader.ProcInstID</w:t>
      </w:r>
      <w:proofErr w:type="spellEnd"/>
      <w:r w:rsidRPr="008B0110">
        <w:rPr>
          <w:rFonts w:ascii="Abadi" w:hAnsi="Abadi"/>
          <w:color w:val="1F3864"/>
          <w:sz w:val="18"/>
          <w:szCs w:val="18"/>
        </w:rPr>
        <w:t xml:space="preserve"> AND </w:t>
      </w:r>
      <w:proofErr w:type="spellStart"/>
      <w:r w:rsidRPr="008B0110">
        <w:rPr>
          <w:rFonts w:ascii="Abadi" w:hAnsi="Abadi"/>
          <w:color w:val="1F3864"/>
          <w:sz w:val="18"/>
          <w:szCs w:val="18"/>
        </w:rPr>
        <w:t>wl.ActInstDestID</w:t>
      </w:r>
      <w:proofErr w:type="spellEnd"/>
      <w:r w:rsidRPr="008B0110">
        <w:rPr>
          <w:rFonts w:ascii="Abadi" w:hAnsi="Abadi"/>
          <w:color w:val="1F3864"/>
          <w:sz w:val="18"/>
          <w:szCs w:val="18"/>
        </w:rPr>
        <w:t xml:space="preserve"> = </w:t>
      </w:r>
      <w:proofErr w:type="spellStart"/>
      <w:r w:rsidRPr="008B0110">
        <w:rPr>
          <w:rFonts w:ascii="Abadi" w:hAnsi="Abadi"/>
          <w:color w:val="1F3864"/>
          <w:sz w:val="18"/>
          <w:szCs w:val="18"/>
        </w:rPr>
        <w:t>WLHeader.ActInstDestID</w:t>
      </w:r>
      <w:proofErr w:type="spellEnd"/>
      <w:r w:rsidRPr="008B0110">
        <w:rPr>
          <w:rFonts w:ascii="Abadi" w:hAnsi="Abadi"/>
          <w:color w:val="1F3864"/>
          <w:sz w:val="18"/>
          <w:szCs w:val="18"/>
        </w:rPr>
        <w:t xml:space="preserve"> --AND </w:t>
      </w:r>
      <w:proofErr w:type="spellStart"/>
      <w:r w:rsidRPr="008B0110">
        <w:rPr>
          <w:rFonts w:ascii="Abadi" w:hAnsi="Abadi"/>
          <w:color w:val="1F3864"/>
          <w:sz w:val="18"/>
          <w:szCs w:val="18"/>
        </w:rPr>
        <w:t>wl.DestType</w:t>
      </w:r>
      <w:proofErr w:type="spellEnd"/>
      <w:r w:rsidRPr="008B0110">
        <w:rPr>
          <w:rFonts w:ascii="Abadi" w:hAnsi="Abadi"/>
          <w:color w:val="1F3864"/>
          <w:sz w:val="18"/>
          <w:szCs w:val="18"/>
        </w:rPr>
        <w:t xml:space="preserve"> = 2 --2 more records.</w:t>
      </w:r>
    </w:p>
    <w:p w14:paraId="34E162DF"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JOIN [K2].[Server].[</w:t>
      </w:r>
      <w:proofErr w:type="spellStart"/>
      <w:r w:rsidRPr="008B0110">
        <w:rPr>
          <w:rFonts w:ascii="Abadi" w:hAnsi="Abadi"/>
          <w:color w:val="1F3864"/>
          <w:sz w:val="18"/>
          <w:szCs w:val="18"/>
        </w:rPr>
        <w:t>WorklistSlot</w:t>
      </w:r>
      <w:proofErr w:type="spellEnd"/>
      <w:r w:rsidRPr="008B0110">
        <w:rPr>
          <w:rFonts w:ascii="Abadi" w:hAnsi="Abadi"/>
          <w:color w:val="1F3864"/>
          <w:sz w:val="18"/>
          <w:szCs w:val="18"/>
        </w:rPr>
        <w:t xml:space="preserve">] AS slot WITH(NOLOCK) </w:t>
      </w:r>
    </w:p>
    <w:p w14:paraId="459AE21C"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ON </w:t>
      </w:r>
      <w:proofErr w:type="spellStart"/>
      <w:r w:rsidRPr="008B0110">
        <w:rPr>
          <w:rFonts w:ascii="Abadi" w:hAnsi="Abadi"/>
          <w:color w:val="1F3864"/>
          <w:sz w:val="18"/>
          <w:szCs w:val="18"/>
        </w:rPr>
        <w:t>wl.ProcInstID</w:t>
      </w:r>
      <w:proofErr w:type="spellEnd"/>
      <w:r w:rsidRPr="008B0110">
        <w:rPr>
          <w:rFonts w:ascii="Abadi" w:hAnsi="Abadi"/>
          <w:color w:val="1F3864"/>
          <w:sz w:val="18"/>
          <w:szCs w:val="18"/>
        </w:rPr>
        <w:t xml:space="preserve"> = </w:t>
      </w:r>
      <w:proofErr w:type="spellStart"/>
      <w:r w:rsidRPr="008B0110">
        <w:rPr>
          <w:rFonts w:ascii="Abadi" w:hAnsi="Abadi"/>
          <w:color w:val="1F3864"/>
          <w:sz w:val="18"/>
          <w:szCs w:val="18"/>
        </w:rPr>
        <w:t>slot.ProcInstID</w:t>
      </w:r>
      <w:proofErr w:type="spellEnd"/>
      <w:r w:rsidRPr="008B0110">
        <w:rPr>
          <w:rFonts w:ascii="Abadi" w:hAnsi="Abadi"/>
          <w:color w:val="1F3864"/>
          <w:sz w:val="18"/>
          <w:szCs w:val="18"/>
        </w:rPr>
        <w:t xml:space="preserve"> AND </w:t>
      </w:r>
      <w:proofErr w:type="spellStart"/>
      <w:r w:rsidRPr="008B0110">
        <w:rPr>
          <w:rFonts w:ascii="Abadi" w:hAnsi="Abadi"/>
          <w:color w:val="1F3864"/>
          <w:sz w:val="18"/>
          <w:szCs w:val="18"/>
        </w:rPr>
        <w:t>slot.HeaderID</w:t>
      </w:r>
      <w:proofErr w:type="spellEnd"/>
      <w:r w:rsidRPr="008B0110">
        <w:rPr>
          <w:rFonts w:ascii="Abadi" w:hAnsi="Abadi"/>
          <w:color w:val="1F3864"/>
          <w:sz w:val="18"/>
          <w:szCs w:val="18"/>
        </w:rPr>
        <w:t xml:space="preserve"> = WLHeader.ID -- AND </w:t>
      </w:r>
      <w:proofErr w:type="spellStart"/>
      <w:r w:rsidRPr="008B0110">
        <w:rPr>
          <w:rFonts w:ascii="Abadi" w:hAnsi="Abadi"/>
          <w:color w:val="1F3864"/>
          <w:sz w:val="18"/>
          <w:szCs w:val="18"/>
        </w:rPr>
        <w:t>wl.DestType</w:t>
      </w:r>
      <w:proofErr w:type="spellEnd"/>
      <w:r w:rsidRPr="008B0110">
        <w:rPr>
          <w:rFonts w:ascii="Abadi" w:hAnsi="Abadi"/>
          <w:color w:val="1F3864"/>
          <w:sz w:val="18"/>
          <w:szCs w:val="18"/>
        </w:rPr>
        <w:t xml:space="preserve"> = 2 </w:t>
      </w:r>
    </w:p>
    <w:p w14:paraId="61E12D3D"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JOIN [K2].[Server].[Act] AS Act WITH(NOLOCK) </w:t>
      </w:r>
    </w:p>
    <w:p w14:paraId="1691763F"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On Act.ID = </w:t>
      </w:r>
      <w:proofErr w:type="spellStart"/>
      <w:r w:rsidRPr="008B0110">
        <w:rPr>
          <w:rFonts w:ascii="Abadi" w:hAnsi="Abadi"/>
          <w:color w:val="1F3864"/>
          <w:sz w:val="18"/>
          <w:szCs w:val="18"/>
        </w:rPr>
        <w:t>WLHeader.ActID</w:t>
      </w:r>
      <w:proofErr w:type="spellEnd"/>
      <w:r w:rsidRPr="008B0110">
        <w:rPr>
          <w:rFonts w:ascii="Abadi" w:hAnsi="Abadi"/>
          <w:color w:val="1F3864"/>
          <w:sz w:val="18"/>
          <w:szCs w:val="18"/>
        </w:rPr>
        <w:t xml:space="preserve"> LEFT OUTER JOIN [K2].[Server].[Actioner] AS Actioner</w:t>
      </w:r>
    </w:p>
    <w:p w14:paraId="3113091A" w14:textId="657216BE" w:rsidR="008B0110" w:rsidRPr="008B0110" w:rsidRDefault="008B0110" w:rsidP="008B0110">
      <w:pPr>
        <w:rPr>
          <w:rFonts w:ascii="Abadi" w:hAnsi="Abadi"/>
          <w:color w:val="1F3864"/>
          <w:sz w:val="18"/>
          <w:szCs w:val="18"/>
        </w:rPr>
      </w:pPr>
      <w:r w:rsidRPr="008B0110">
        <w:rPr>
          <w:rFonts w:ascii="Abadi" w:hAnsi="Abadi"/>
          <w:color w:val="1F3864"/>
          <w:sz w:val="18"/>
          <w:szCs w:val="18"/>
        </w:rPr>
        <w:t xml:space="preserve">WITH(NOLOCK) ON Actioner.ID = </w:t>
      </w:r>
      <w:proofErr w:type="spellStart"/>
      <w:r w:rsidRPr="008B0110">
        <w:rPr>
          <w:rFonts w:ascii="Abadi" w:hAnsi="Abadi"/>
          <w:color w:val="1F3864"/>
          <w:sz w:val="18"/>
          <w:szCs w:val="18"/>
        </w:rPr>
        <w:t>slot.ActionerID</w:t>
      </w:r>
      <w:proofErr w:type="spellEnd"/>
      <w:r w:rsidRPr="008B0110">
        <w:rPr>
          <w:rFonts w:ascii="Abadi" w:hAnsi="Abadi"/>
          <w:color w:val="1F3864"/>
          <w:sz w:val="18"/>
          <w:szCs w:val="18"/>
        </w:rPr>
        <w:t xml:space="preserve"> AND </w:t>
      </w:r>
      <w:proofErr w:type="spellStart"/>
      <w:r w:rsidRPr="008B0110">
        <w:rPr>
          <w:rFonts w:ascii="Abadi" w:hAnsi="Abadi"/>
          <w:color w:val="1F3864"/>
          <w:sz w:val="18"/>
          <w:szCs w:val="18"/>
        </w:rPr>
        <w:t>slot.ActionerID</w:t>
      </w:r>
      <w:proofErr w:type="spellEnd"/>
      <w:r w:rsidRPr="008B0110">
        <w:rPr>
          <w:rFonts w:ascii="Abadi" w:hAnsi="Abadi"/>
          <w:color w:val="1F3864"/>
          <w:sz w:val="18"/>
          <w:szCs w:val="18"/>
        </w:rPr>
        <w:t xml:space="preserve"> &lt;&gt; 0 AND slot.[Status] = 1 where </w:t>
      </w:r>
      <w:proofErr w:type="spellStart"/>
      <w:r w:rsidRPr="008B0110">
        <w:rPr>
          <w:rFonts w:ascii="Abadi" w:hAnsi="Abadi"/>
          <w:color w:val="1F3864"/>
          <w:sz w:val="18"/>
          <w:szCs w:val="18"/>
        </w:rPr>
        <w:t>ProcSet.DisplayName</w:t>
      </w:r>
      <w:proofErr w:type="spellEnd"/>
      <w:r w:rsidRPr="008B0110">
        <w:rPr>
          <w:rFonts w:ascii="Abadi" w:hAnsi="Abadi"/>
          <w:color w:val="1F3864"/>
          <w:sz w:val="18"/>
          <w:szCs w:val="18"/>
        </w:rPr>
        <w:t xml:space="preserve"> = '</w:t>
      </w:r>
      <w:proofErr w:type="spellStart"/>
      <w:r w:rsidRPr="008B0110">
        <w:rPr>
          <w:rFonts w:ascii="Abadi" w:hAnsi="Abadi"/>
          <w:color w:val="1F3864"/>
          <w:sz w:val="18"/>
          <w:szCs w:val="18"/>
        </w:rPr>
        <w:t>serinvoRequestApproval</w:t>
      </w:r>
      <w:proofErr w:type="spellEnd"/>
      <w:r w:rsidRPr="008B0110">
        <w:rPr>
          <w:rFonts w:ascii="Abadi" w:hAnsi="Abadi"/>
          <w:color w:val="1F3864"/>
          <w:sz w:val="18"/>
          <w:szCs w:val="18"/>
        </w:rPr>
        <w:t>'</w:t>
      </w:r>
    </w:p>
    <w:p w14:paraId="38E798A6" w14:textId="5B2B44B1" w:rsidR="008B0110" w:rsidRDefault="008B0110" w:rsidP="008B0110">
      <w:pPr>
        <w:rPr>
          <w:rFonts w:ascii="Abadi" w:hAnsi="Abadi"/>
          <w:color w:val="1F3864"/>
          <w:sz w:val="18"/>
          <w:szCs w:val="18"/>
        </w:rPr>
      </w:pPr>
    </w:p>
    <w:p w14:paraId="25F72B72" w14:textId="164A7288" w:rsidR="008B0110" w:rsidRDefault="008B0110" w:rsidP="008B0110">
      <w:pPr>
        <w:rPr>
          <w:rFonts w:ascii="Abadi" w:hAnsi="Abadi"/>
          <w:color w:val="1F3864"/>
          <w:sz w:val="18"/>
          <w:szCs w:val="18"/>
        </w:rPr>
      </w:pPr>
    </w:p>
    <w:p w14:paraId="41189523" w14:textId="671E2F5D" w:rsidR="008B0110" w:rsidRDefault="008B0110" w:rsidP="008B0110">
      <w:pPr>
        <w:rPr>
          <w:rFonts w:ascii="Abadi" w:hAnsi="Abadi"/>
          <w:color w:val="1F3864"/>
          <w:sz w:val="18"/>
          <w:szCs w:val="18"/>
        </w:rPr>
      </w:pPr>
    </w:p>
    <w:p w14:paraId="2EE21E5B" w14:textId="41EB56FC" w:rsidR="008B0110" w:rsidRDefault="008B0110" w:rsidP="008B0110">
      <w:pPr>
        <w:pStyle w:val="ListParagraph"/>
        <w:numPr>
          <w:ilvl w:val="0"/>
          <w:numId w:val="4"/>
        </w:numPr>
        <w:rPr>
          <w:rFonts w:ascii="Abadi" w:hAnsi="Abadi"/>
          <w:color w:val="1F3864"/>
          <w:sz w:val="32"/>
          <w:szCs w:val="32"/>
        </w:rPr>
      </w:pPr>
      <w:r w:rsidRPr="008B0110">
        <w:rPr>
          <w:rFonts w:ascii="Abadi" w:hAnsi="Abadi"/>
          <w:color w:val="1F3864"/>
          <w:sz w:val="32"/>
          <w:szCs w:val="32"/>
        </w:rPr>
        <w:t>How to add quick links in SP page:</w:t>
      </w:r>
    </w:p>
    <w:p w14:paraId="7C74CCEC" w14:textId="77777777" w:rsidR="008B0110" w:rsidRPr="008B0110" w:rsidRDefault="008B0110" w:rsidP="00735E29">
      <w:pPr>
        <w:pStyle w:val="ListParagraph"/>
        <w:rPr>
          <w:rFonts w:ascii="Abadi" w:hAnsi="Abadi"/>
          <w:color w:val="1F3864"/>
          <w:sz w:val="32"/>
          <w:szCs w:val="32"/>
        </w:rPr>
      </w:pPr>
    </w:p>
    <w:p w14:paraId="33B3673F"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Go to SP Page -&gt; Site Content -&gt; Quick Links -&gt; Add new Link -&gt;</w:t>
      </w:r>
    </w:p>
    <w:p w14:paraId="048C9BBB"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Mension all mandatory fields (For Image upload if error occures then go to config -&gt; mension image path )</w:t>
      </w:r>
    </w:p>
    <w:p w14:paraId="213EFF1F" w14:textId="77777777" w:rsidR="008B0110" w:rsidRPr="008B0110" w:rsidRDefault="008B0110" w:rsidP="008B0110">
      <w:pPr>
        <w:rPr>
          <w:rFonts w:ascii="Abadi" w:hAnsi="Abadi"/>
          <w:color w:val="1F3864"/>
          <w:sz w:val="18"/>
          <w:szCs w:val="18"/>
        </w:rPr>
      </w:pPr>
    </w:p>
    <w:p w14:paraId="08CE05DB" w14:textId="77777777" w:rsidR="008B0110" w:rsidRPr="008B0110" w:rsidRDefault="008B0110" w:rsidP="008B0110">
      <w:pPr>
        <w:rPr>
          <w:rFonts w:ascii="Abadi" w:hAnsi="Abadi"/>
          <w:color w:val="1F3864"/>
          <w:sz w:val="18"/>
          <w:szCs w:val="18"/>
        </w:rPr>
      </w:pPr>
      <w:r w:rsidRPr="008B0110">
        <w:rPr>
          <w:rFonts w:ascii="Abadi" w:hAnsi="Abadi"/>
          <w:color w:val="1F3864"/>
          <w:sz w:val="18"/>
          <w:szCs w:val="18"/>
        </w:rPr>
        <w:t>How to add Maintenance window :</w:t>
      </w:r>
    </w:p>
    <w:p w14:paraId="0C0BDFD9" w14:textId="0290A50A" w:rsidR="008B0110" w:rsidRDefault="008B0110" w:rsidP="008B0110">
      <w:pPr>
        <w:rPr>
          <w:rFonts w:ascii="Abadi" w:hAnsi="Abadi"/>
          <w:color w:val="1F3864"/>
          <w:sz w:val="18"/>
          <w:szCs w:val="18"/>
        </w:rPr>
      </w:pPr>
      <w:r w:rsidRPr="008B0110">
        <w:rPr>
          <w:rFonts w:ascii="Abadi" w:hAnsi="Abadi"/>
          <w:color w:val="1F3864"/>
          <w:sz w:val="18"/>
          <w:szCs w:val="18"/>
        </w:rPr>
        <w:t>Go to SP page -&gt; Edit page -&gt; at right side 'Add Webpart' -&gt; Select Halvotek -&gt; Element something -&gt;then in setings choose quick link -&gt;</w:t>
      </w:r>
    </w:p>
    <w:p w14:paraId="02181BCC" w14:textId="5DFE0944" w:rsidR="00735E29" w:rsidRDefault="00735E29" w:rsidP="008B0110">
      <w:pPr>
        <w:rPr>
          <w:rFonts w:ascii="Abadi" w:hAnsi="Abadi"/>
          <w:color w:val="1F3864"/>
          <w:sz w:val="32"/>
          <w:szCs w:val="32"/>
        </w:rPr>
      </w:pPr>
    </w:p>
    <w:p w14:paraId="75B64D24" w14:textId="6DBA5D4E" w:rsidR="00735E29" w:rsidRDefault="00735E29" w:rsidP="008B0110">
      <w:pPr>
        <w:rPr>
          <w:rFonts w:ascii="Abadi" w:hAnsi="Abadi"/>
          <w:color w:val="1F3864"/>
          <w:sz w:val="32"/>
          <w:szCs w:val="32"/>
        </w:rPr>
      </w:pPr>
    </w:p>
    <w:p w14:paraId="219A63A9" w14:textId="3AEE1AA5" w:rsidR="00735E29" w:rsidRDefault="00735E29" w:rsidP="008B0110">
      <w:pPr>
        <w:rPr>
          <w:rFonts w:ascii="Abadi" w:hAnsi="Abadi"/>
          <w:color w:val="1F3864"/>
          <w:sz w:val="32"/>
          <w:szCs w:val="32"/>
        </w:rPr>
      </w:pPr>
    </w:p>
    <w:p w14:paraId="5B80F405" w14:textId="7D1E59FA" w:rsidR="00735E29" w:rsidRDefault="00735E29" w:rsidP="008B0110">
      <w:pPr>
        <w:rPr>
          <w:rFonts w:ascii="Abadi" w:hAnsi="Abadi"/>
          <w:color w:val="1F3864"/>
          <w:sz w:val="32"/>
          <w:szCs w:val="32"/>
        </w:rPr>
      </w:pPr>
    </w:p>
    <w:p w14:paraId="106EB6D2" w14:textId="02685874" w:rsidR="00735E29" w:rsidRDefault="00735E29" w:rsidP="008B0110">
      <w:pPr>
        <w:rPr>
          <w:rFonts w:ascii="Abadi" w:hAnsi="Abadi"/>
          <w:color w:val="1F3864"/>
          <w:sz w:val="32"/>
          <w:szCs w:val="32"/>
        </w:rPr>
      </w:pPr>
    </w:p>
    <w:p w14:paraId="78161C86" w14:textId="77777777" w:rsidR="00735E29" w:rsidRPr="00735E29" w:rsidRDefault="00735E29" w:rsidP="008B0110">
      <w:pPr>
        <w:rPr>
          <w:rFonts w:ascii="Abadi" w:hAnsi="Abadi"/>
          <w:color w:val="1F3864"/>
          <w:sz w:val="32"/>
          <w:szCs w:val="32"/>
        </w:rPr>
      </w:pPr>
    </w:p>
    <w:p w14:paraId="3763FEA2" w14:textId="77777777" w:rsidR="00735E29" w:rsidRPr="00735E29" w:rsidRDefault="00735E29" w:rsidP="00735E29">
      <w:pPr>
        <w:pStyle w:val="ListParagraph"/>
        <w:numPr>
          <w:ilvl w:val="0"/>
          <w:numId w:val="4"/>
        </w:numPr>
        <w:rPr>
          <w:rFonts w:ascii="Abadi" w:hAnsi="Abadi"/>
          <w:color w:val="1F3864"/>
          <w:sz w:val="32"/>
          <w:szCs w:val="32"/>
        </w:rPr>
      </w:pPr>
      <w:r w:rsidRPr="00735E29">
        <w:rPr>
          <w:rFonts w:ascii="Abadi" w:hAnsi="Abadi"/>
          <w:color w:val="1F3864"/>
          <w:sz w:val="32"/>
          <w:szCs w:val="32"/>
        </w:rPr>
        <w:lastRenderedPageBreak/>
        <w:t xml:space="preserve">How to give access to user on SharePoint site/to documents on sharepoint </w:t>
      </w:r>
    </w:p>
    <w:p w14:paraId="122C595B" w14:textId="77777777" w:rsidR="00735E29" w:rsidRPr="00735E29" w:rsidRDefault="00735E29" w:rsidP="00735E29">
      <w:pPr>
        <w:rPr>
          <w:rFonts w:ascii="Abadi" w:hAnsi="Abadi"/>
          <w:color w:val="1F3864"/>
          <w:sz w:val="18"/>
          <w:szCs w:val="18"/>
        </w:rPr>
      </w:pPr>
    </w:p>
    <w:p w14:paraId="4A6CBCFE"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Steps:</w:t>
      </w:r>
    </w:p>
    <w:p w14:paraId="489B3A4F"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 xml:space="preserve">1. You should have admin rights to give access to users </w:t>
      </w:r>
    </w:p>
    <w:p w14:paraId="0618C0F8"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 xml:space="preserve">2. Go to the site/URL  </w:t>
      </w:r>
    </w:p>
    <w:p w14:paraId="7EAF9C84"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https://sharepoint.miba.com/intranet/MEC/Documents/Forms/AllItems.aspx?RootFolder=%2fintranet%2fMEC%2fDocuments%2fMEC%20Documents&amp;FolderCTID=0x012000709AF42CA464F34CB02BF783498A2CE7</w:t>
      </w:r>
    </w:p>
    <w:p w14:paraId="32147D86" w14:textId="77777777" w:rsidR="00735E29" w:rsidRPr="00735E29" w:rsidRDefault="00735E29" w:rsidP="00735E29">
      <w:pPr>
        <w:rPr>
          <w:rFonts w:ascii="Abadi" w:hAnsi="Abadi"/>
          <w:color w:val="1F3864"/>
          <w:sz w:val="18"/>
          <w:szCs w:val="18"/>
        </w:rPr>
      </w:pPr>
    </w:p>
    <w:p w14:paraId="57204409"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 xml:space="preserve">3.There are two possibilities 1. lists of documents 2. Folder </w:t>
      </w:r>
    </w:p>
    <w:p w14:paraId="0BDEFC9E" w14:textId="77777777" w:rsidR="00735E29" w:rsidRPr="00735E29" w:rsidRDefault="00735E29" w:rsidP="00735E29">
      <w:pPr>
        <w:rPr>
          <w:rFonts w:ascii="Abadi" w:hAnsi="Abadi"/>
          <w:color w:val="1F3864"/>
          <w:sz w:val="18"/>
          <w:szCs w:val="18"/>
        </w:rPr>
      </w:pPr>
      <w:r w:rsidRPr="00735E29">
        <w:rPr>
          <w:rFonts w:ascii="Abadi" w:hAnsi="Abadi"/>
          <w:color w:val="1F3864"/>
          <w:sz w:val="18"/>
          <w:szCs w:val="18"/>
        </w:rPr>
        <w:t xml:space="preserve">4. For folders to give an access go to - </w:t>
      </w:r>
    </w:p>
    <w:p w14:paraId="79CDBFFD" w14:textId="048DE9BB" w:rsidR="00735E29" w:rsidRPr="008B0110" w:rsidRDefault="00735E29" w:rsidP="00735E29">
      <w:pPr>
        <w:rPr>
          <w:rFonts w:ascii="Abadi" w:hAnsi="Abadi"/>
          <w:color w:val="1F3864"/>
          <w:sz w:val="18"/>
          <w:szCs w:val="18"/>
        </w:rPr>
      </w:pPr>
      <w:r w:rsidRPr="00735E29">
        <w:rPr>
          <w:rFonts w:ascii="Abadi" w:hAnsi="Abadi"/>
          <w:color w:val="1F3864"/>
          <w:sz w:val="18"/>
          <w:szCs w:val="18"/>
        </w:rPr>
        <w:t xml:space="preserve">                         - Library -&gt; Library Settings -&gt; Permission for this doc library -&gt;Grant permissions -&gt; Add users and select the type of permissions -&gt; share</w:t>
      </w:r>
    </w:p>
    <w:sectPr w:rsidR="00735E29" w:rsidRPr="008B01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E30AB" w14:textId="77777777" w:rsidR="009E2A95" w:rsidRDefault="009E2A95" w:rsidP="0066171C">
      <w:pPr>
        <w:spacing w:line="240" w:lineRule="auto"/>
      </w:pPr>
      <w:r>
        <w:separator/>
      </w:r>
    </w:p>
  </w:endnote>
  <w:endnote w:type="continuationSeparator" w:id="0">
    <w:p w14:paraId="582C489A" w14:textId="77777777" w:rsidR="009E2A95" w:rsidRDefault="009E2A95" w:rsidP="00661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8E397" w14:textId="77777777" w:rsidR="009E2A95" w:rsidRDefault="009E2A95" w:rsidP="0066171C">
      <w:pPr>
        <w:spacing w:line="240" w:lineRule="auto"/>
      </w:pPr>
      <w:r>
        <w:separator/>
      </w:r>
    </w:p>
  </w:footnote>
  <w:footnote w:type="continuationSeparator" w:id="0">
    <w:p w14:paraId="198D591B" w14:textId="77777777" w:rsidR="009E2A95" w:rsidRDefault="009E2A95" w:rsidP="006617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664D"/>
    <w:multiLevelType w:val="hybridMultilevel"/>
    <w:tmpl w:val="A84C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0547B"/>
    <w:multiLevelType w:val="hybridMultilevel"/>
    <w:tmpl w:val="D0BAFF94"/>
    <w:lvl w:ilvl="0" w:tplc="DCE4B76A">
      <w:numFmt w:val="bullet"/>
      <w:lvlText w:val=""/>
      <w:lvlJc w:val="left"/>
      <w:pPr>
        <w:ind w:left="720" w:hanging="360"/>
      </w:pPr>
      <w:rPr>
        <w:rFonts w:ascii="Symbol" w:eastAsia="Calibri"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30666C61"/>
    <w:multiLevelType w:val="hybridMultilevel"/>
    <w:tmpl w:val="B4F8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F5C69"/>
    <w:multiLevelType w:val="hybridMultilevel"/>
    <w:tmpl w:val="27A4257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30CA"/>
    <w:rsid w:val="000A7560"/>
    <w:rsid w:val="000F0D73"/>
    <w:rsid w:val="00204B0E"/>
    <w:rsid w:val="002466FA"/>
    <w:rsid w:val="002E3AF4"/>
    <w:rsid w:val="003D142F"/>
    <w:rsid w:val="00474D35"/>
    <w:rsid w:val="00496699"/>
    <w:rsid w:val="00553CD7"/>
    <w:rsid w:val="0066171C"/>
    <w:rsid w:val="0071168E"/>
    <w:rsid w:val="00735E29"/>
    <w:rsid w:val="00787C1C"/>
    <w:rsid w:val="00884EDE"/>
    <w:rsid w:val="008B0110"/>
    <w:rsid w:val="009C04EC"/>
    <w:rsid w:val="009D2AEB"/>
    <w:rsid w:val="009E2A95"/>
    <w:rsid w:val="00A079CB"/>
    <w:rsid w:val="00A41C04"/>
    <w:rsid w:val="00A430CA"/>
    <w:rsid w:val="00C117DA"/>
    <w:rsid w:val="00C179E9"/>
    <w:rsid w:val="00CD07B1"/>
    <w:rsid w:val="00CE1632"/>
    <w:rsid w:val="00D607E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67B95"/>
  <w15:chartTrackingRefBased/>
  <w15:docId w15:val="{D552BAD6-B3C8-467F-9895-84B3F593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60"/>
    <w:pPr>
      <w:spacing w:after="0" w:line="36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553CD7"/>
    <w:pPr>
      <w:framePr w:w="4320" w:h="2160" w:hRule="exact" w:hSpace="141" w:wrap="auto" w:hAnchor="page" w:xAlign="center" w:yAlign="bottom"/>
      <w:spacing w:line="240" w:lineRule="auto"/>
      <w:ind w:left="1"/>
    </w:pPr>
    <w:rPr>
      <w:rFonts w:eastAsiaTheme="majorEastAsia" w:cstheme="majorBidi"/>
      <w:sz w:val="20"/>
      <w:szCs w:val="24"/>
    </w:rPr>
  </w:style>
  <w:style w:type="paragraph" w:styleId="EnvelopeReturn">
    <w:name w:val="envelope return"/>
    <w:basedOn w:val="Normal"/>
    <w:uiPriority w:val="99"/>
    <w:semiHidden/>
    <w:unhideWhenUsed/>
    <w:rsid w:val="000F0D73"/>
    <w:pPr>
      <w:spacing w:line="240" w:lineRule="auto"/>
    </w:pPr>
    <w:rPr>
      <w:rFonts w:eastAsiaTheme="majorEastAsia" w:cstheme="majorBidi"/>
      <w:sz w:val="20"/>
      <w:szCs w:val="20"/>
    </w:rPr>
  </w:style>
  <w:style w:type="paragraph" w:styleId="ListParagraph">
    <w:name w:val="List Paragraph"/>
    <w:basedOn w:val="Normal"/>
    <w:uiPriority w:val="34"/>
    <w:qFormat/>
    <w:rsid w:val="0066171C"/>
    <w:pPr>
      <w:spacing w:line="240" w:lineRule="auto"/>
      <w:ind w:left="720"/>
    </w:pPr>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1369">
      <w:bodyDiv w:val="1"/>
      <w:marLeft w:val="0"/>
      <w:marRight w:val="0"/>
      <w:marTop w:val="0"/>
      <w:marBottom w:val="0"/>
      <w:divBdr>
        <w:top w:val="none" w:sz="0" w:space="0" w:color="auto"/>
        <w:left w:val="none" w:sz="0" w:space="0" w:color="auto"/>
        <w:bottom w:val="none" w:sz="0" w:space="0" w:color="auto"/>
        <w:right w:val="none" w:sz="0" w:space="0" w:color="auto"/>
      </w:divBdr>
    </w:div>
    <w:div w:id="18510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Landge Kirti</dc:creator>
  <cp:keywords/>
  <dc:description/>
  <cp:lastModifiedBy>Landge Kirti</cp:lastModifiedBy>
  <cp:revision>16</cp:revision>
  <dcterms:created xsi:type="dcterms:W3CDTF">2021-07-07T07:02:00Z</dcterms:created>
  <dcterms:modified xsi:type="dcterms:W3CDTF">2021-08-12T06:39:00Z</dcterms:modified>
</cp:coreProperties>
</file>