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1C01" w14:textId="77777777" w:rsidR="00E950F6" w:rsidRDefault="00E950F6" w:rsidP="00EB6297">
      <w:pPr>
        <w:pBdr>
          <w:top w:val="single" w:sz="18" w:space="1" w:color="auto"/>
          <w:left w:val="single" w:sz="18" w:space="0" w:color="auto"/>
          <w:bottom w:val="single" w:sz="18" w:space="1" w:color="auto"/>
          <w:right w:val="single" w:sz="18" w:space="1" w:color="auto"/>
        </w:pBdr>
        <w:shd w:val="pct5" w:color="auto" w:fill="C0C0C0"/>
        <w:suppressAutoHyphens/>
        <w:ind w:left="720" w:hanging="720"/>
        <w:jc w:val="both"/>
        <w:rPr>
          <w:b/>
          <w:bCs/>
          <w:spacing w:val="-4"/>
          <w:sz w:val="36"/>
          <w:szCs w:val="36"/>
        </w:rPr>
      </w:pPr>
    </w:p>
    <w:p w14:paraId="18FD16A0" w14:textId="77777777" w:rsidR="00EF3AC8" w:rsidRPr="00EF3AC8" w:rsidRDefault="00C33976" w:rsidP="00B93B48">
      <w:pPr>
        <w:pStyle w:val="Heading4"/>
        <w:pBdr>
          <w:left w:val="single" w:sz="18" w:space="0" w:color="auto"/>
        </w:pBdr>
        <w:jc w:val="both"/>
        <w:rPr>
          <w:sz w:val="20"/>
          <w:szCs w:val="20"/>
        </w:rPr>
      </w:pPr>
      <w:r>
        <w:t xml:space="preserve">ACT </w:t>
      </w:r>
      <w:r w:rsidR="00EF3AC8">
        <w:t>CIVIL &amp; ADMINISTRATIVE TRIBUNAL</w:t>
      </w:r>
      <w:r w:rsidR="00EF3AC8">
        <w:br/>
      </w:r>
    </w:p>
    <w:p w14:paraId="4059BDCF" w14:textId="77777777" w:rsidR="00E950F6" w:rsidRPr="00EF3AC8" w:rsidRDefault="00E950F6" w:rsidP="00B93B48">
      <w:pPr>
        <w:pBdr>
          <w:top w:val="single" w:sz="18" w:space="1" w:color="auto"/>
          <w:left w:val="single" w:sz="18" w:space="0" w:color="auto"/>
          <w:bottom w:val="single" w:sz="18" w:space="1" w:color="auto"/>
          <w:right w:val="single" w:sz="18" w:space="1" w:color="auto"/>
        </w:pBdr>
        <w:shd w:val="pct5" w:color="auto" w:fill="C0C0C0"/>
        <w:tabs>
          <w:tab w:val="left" w:pos="-1440"/>
          <w:tab w:val="left" w:pos="-720"/>
        </w:tabs>
        <w:suppressAutoHyphens/>
        <w:ind w:left="720" w:hanging="720"/>
        <w:jc w:val="both"/>
        <w:rPr>
          <w:b/>
          <w:bCs/>
          <w:sz w:val="20"/>
          <w:szCs w:val="20"/>
        </w:rPr>
      </w:pPr>
    </w:p>
    <w:p w14:paraId="4DD38531" w14:textId="77777777" w:rsidR="007C153B" w:rsidRDefault="007C153B" w:rsidP="00B93B48">
      <w:pPr>
        <w:tabs>
          <w:tab w:val="left" w:pos="-1440"/>
          <w:tab w:val="left" w:pos="-720"/>
        </w:tabs>
        <w:suppressAutoHyphens/>
        <w:ind w:left="720" w:hanging="720"/>
        <w:jc w:val="both"/>
        <w:rPr>
          <w:spacing w:val="-3"/>
        </w:rPr>
      </w:pPr>
    </w:p>
    <w:p w14:paraId="46A97E38" w14:textId="77777777" w:rsidR="007C153B" w:rsidRPr="000B28BE" w:rsidRDefault="00924FCC" w:rsidP="00933CFC">
      <w:pPr>
        <w:pStyle w:val="BodyTextIndent3"/>
        <w:ind w:left="1440" w:hanging="1440"/>
        <w:jc w:val="center"/>
      </w:pPr>
      <w:r>
        <w:t xml:space="preserve">HALCOMBE </w:t>
      </w:r>
      <w:r w:rsidR="00C973B7" w:rsidRPr="000B28BE">
        <w:t>v</w:t>
      </w:r>
      <w:r w:rsidR="007C153B" w:rsidRPr="000B28BE">
        <w:t xml:space="preserve"> </w:t>
      </w:r>
      <w:r>
        <w:t>HITCHMAN</w:t>
      </w:r>
      <w:r w:rsidR="007C153B" w:rsidRPr="000B28BE">
        <w:t xml:space="preserve"> (</w:t>
      </w:r>
      <w:r>
        <w:t>Residential Tenancies</w:t>
      </w:r>
      <w:r w:rsidR="007C153B" w:rsidRPr="000B28BE">
        <w:t xml:space="preserve">) </w:t>
      </w:r>
      <w:r w:rsidR="00FF3797" w:rsidRPr="000B28BE">
        <w:fldChar w:fldCharType="begin"/>
      </w:r>
      <w:r w:rsidR="007C153B" w:rsidRPr="000B28BE">
        <w:instrText xml:space="preserve">  </w:instrText>
      </w:r>
      <w:r w:rsidR="00FF3797" w:rsidRPr="000B28BE">
        <w:fldChar w:fldCharType="end"/>
      </w:r>
      <w:r w:rsidR="00454514" w:rsidRPr="000B28BE">
        <w:t>[</w:t>
      </w:r>
      <w:r>
        <w:t>201</w:t>
      </w:r>
      <w:r w:rsidR="00E12B75">
        <w:t>8</w:t>
      </w:r>
      <w:r w:rsidR="007C153B" w:rsidRPr="000B28BE">
        <w:t xml:space="preserve">] ACAT </w:t>
      </w:r>
      <w:r w:rsidR="00933CFC">
        <w:t>5</w:t>
      </w:r>
    </w:p>
    <w:p w14:paraId="6F5C06E1" w14:textId="77777777" w:rsidR="007C153B" w:rsidRPr="000B28BE" w:rsidRDefault="007C153B" w:rsidP="00B93B48">
      <w:pPr>
        <w:tabs>
          <w:tab w:val="left" w:pos="-1440"/>
          <w:tab w:val="left" w:pos="-720"/>
        </w:tabs>
        <w:suppressAutoHyphens/>
        <w:ind w:left="720" w:hanging="720"/>
        <w:jc w:val="both"/>
        <w:rPr>
          <w:b/>
          <w:spacing w:val="-3"/>
        </w:rPr>
      </w:pPr>
    </w:p>
    <w:p w14:paraId="3880CC17" w14:textId="77777777" w:rsidR="00454514" w:rsidRPr="000B28BE" w:rsidRDefault="00454514" w:rsidP="00B93B48">
      <w:pPr>
        <w:tabs>
          <w:tab w:val="left" w:pos="-1440"/>
          <w:tab w:val="left" w:pos="-720"/>
        </w:tabs>
        <w:suppressAutoHyphens/>
        <w:ind w:left="720" w:hanging="720"/>
        <w:jc w:val="both"/>
        <w:rPr>
          <w:b/>
          <w:spacing w:val="-3"/>
        </w:rPr>
      </w:pPr>
    </w:p>
    <w:p w14:paraId="40226CFD" w14:textId="77777777" w:rsidR="007C153B" w:rsidRPr="000B28BE" w:rsidRDefault="00924FCC" w:rsidP="00B93B48">
      <w:pPr>
        <w:tabs>
          <w:tab w:val="left" w:pos="-1440"/>
          <w:tab w:val="left" w:pos="-720"/>
        </w:tabs>
        <w:suppressAutoHyphens/>
        <w:ind w:left="720" w:hanging="720"/>
        <w:jc w:val="both"/>
        <w:rPr>
          <w:b/>
          <w:spacing w:val="-3"/>
        </w:rPr>
      </w:pPr>
      <w:r>
        <w:rPr>
          <w:b/>
          <w:spacing w:val="-3"/>
        </w:rPr>
        <w:t>RT 749</w:t>
      </w:r>
      <w:r w:rsidR="00E54442">
        <w:rPr>
          <w:b/>
          <w:spacing w:val="-3"/>
        </w:rPr>
        <w:t>/</w:t>
      </w:r>
      <w:r>
        <w:rPr>
          <w:b/>
          <w:spacing w:val="-3"/>
        </w:rPr>
        <w:t>2017</w:t>
      </w:r>
    </w:p>
    <w:p w14:paraId="03BC0F90" w14:textId="77777777" w:rsidR="007C153B" w:rsidRPr="000B28BE" w:rsidRDefault="00FF3797" w:rsidP="00B93B48">
      <w:pPr>
        <w:tabs>
          <w:tab w:val="left" w:pos="-1440"/>
          <w:tab w:val="left" w:pos="-720"/>
        </w:tabs>
        <w:suppressAutoHyphens/>
        <w:ind w:left="720" w:hanging="720"/>
        <w:jc w:val="both"/>
        <w:rPr>
          <w:b/>
          <w:spacing w:val="-3"/>
        </w:rPr>
      </w:pPr>
      <w:r w:rsidRPr="000B28BE">
        <w:rPr>
          <w:b/>
          <w:spacing w:val="-3"/>
        </w:rPr>
        <w:fldChar w:fldCharType="begin"/>
      </w:r>
      <w:r w:rsidR="007C153B" w:rsidRPr="000B28BE">
        <w:rPr>
          <w:b/>
          <w:spacing w:val="-3"/>
        </w:rPr>
        <w:instrText xml:space="preserve">  </w:instrText>
      </w:r>
      <w:r w:rsidRPr="000B28BE">
        <w:rPr>
          <w:b/>
          <w:spacing w:val="-3"/>
        </w:rPr>
        <w:fldChar w:fldCharType="end"/>
      </w:r>
    </w:p>
    <w:p w14:paraId="60ADBF22" w14:textId="77777777" w:rsidR="007C153B" w:rsidRPr="000B28BE" w:rsidRDefault="00652397" w:rsidP="00B93B48">
      <w:pPr>
        <w:pStyle w:val="BodyTextIndent3"/>
        <w:ind w:left="2160" w:hanging="2160"/>
        <w:rPr>
          <w:b w:val="0"/>
        </w:rPr>
      </w:pPr>
      <w:r w:rsidRPr="000B28BE">
        <w:t>Catchwords:</w:t>
      </w:r>
      <w:r w:rsidRPr="000B28BE">
        <w:tab/>
      </w:r>
      <w:r w:rsidR="00A302EC">
        <w:t>RESIDENTIAL TENANC</w:t>
      </w:r>
      <w:r w:rsidR="00FA7CC7">
        <w:t>IES</w:t>
      </w:r>
      <w:r w:rsidR="00A302EC">
        <w:t xml:space="preserve"> </w:t>
      </w:r>
      <w:r w:rsidR="00A302EC" w:rsidRPr="0099653B">
        <w:rPr>
          <w:b w:val="0"/>
        </w:rPr>
        <w:t>–</w:t>
      </w:r>
      <w:r w:rsidR="00E12B75">
        <w:t xml:space="preserve"> </w:t>
      </w:r>
      <w:r w:rsidR="00E12B75" w:rsidRPr="00E12B75">
        <w:rPr>
          <w:b w:val="0"/>
        </w:rPr>
        <w:t>fixed terms and periodic</w:t>
      </w:r>
      <w:r w:rsidR="00FA4300">
        <w:t xml:space="preserve"> </w:t>
      </w:r>
      <w:r w:rsidR="00E12B75" w:rsidRPr="00E12B75">
        <w:rPr>
          <w:b w:val="0"/>
        </w:rPr>
        <w:t>tenancy over 11 years</w:t>
      </w:r>
      <w:r w:rsidR="00FA4300">
        <w:rPr>
          <w:b w:val="0"/>
        </w:rPr>
        <w:t xml:space="preserve"> </w:t>
      </w:r>
      <w:r w:rsidR="00E12B75">
        <w:rPr>
          <w:b w:val="0"/>
        </w:rPr>
        <w:t>–</w:t>
      </w:r>
      <w:r w:rsidR="00FA4300">
        <w:rPr>
          <w:b w:val="0"/>
        </w:rPr>
        <w:t xml:space="preserve"> c</w:t>
      </w:r>
      <w:r w:rsidR="00A302EC" w:rsidRPr="00A302EC">
        <w:rPr>
          <w:b w:val="0"/>
        </w:rPr>
        <w:t>ompensation</w:t>
      </w:r>
      <w:r w:rsidR="00A302EC">
        <w:rPr>
          <w:b w:val="0"/>
        </w:rPr>
        <w:t xml:space="preserve"> sought by tenant for </w:t>
      </w:r>
      <w:r w:rsidR="00E12B75">
        <w:rPr>
          <w:b w:val="0"/>
        </w:rPr>
        <w:t xml:space="preserve">damage to his laptop and for lessor’s failure to repair </w:t>
      </w:r>
      <w:r w:rsidR="00A302EC">
        <w:rPr>
          <w:b w:val="0"/>
        </w:rPr>
        <w:t>a faulty spa during tenancy –</w:t>
      </w:r>
      <w:r w:rsidR="00C04FA6">
        <w:rPr>
          <w:b w:val="0"/>
        </w:rPr>
        <w:t xml:space="preserve"> </w:t>
      </w:r>
      <w:r w:rsidR="00E53612">
        <w:rPr>
          <w:b w:val="0"/>
        </w:rPr>
        <w:t xml:space="preserve">tenant’s </w:t>
      </w:r>
      <w:r w:rsidR="00E12B75">
        <w:rPr>
          <w:b w:val="0"/>
        </w:rPr>
        <w:t xml:space="preserve">claims for </w:t>
      </w:r>
      <w:r w:rsidR="00C04FA6">
        <w:rPr>
          <w:b w:val="0"/>
        </w:rPr>
        <w:t>breach of quiet enjoyment</w:t>
      </w:r>
      <w:r w:rsidR="00E12B75">
        <w:rPr>
          <w:b w:val="0"/>
        </w:rPr>
        <w:t xml:space="preserve"> and premises not fit for habitation – whether notice given by tenant </w:t>
      </w:r>
      <w:r w:rsidR="00637BFA">
        <w:rPr>
          <w:b w:val="0"/>
        </w:rPr>
        <w:t xml:space="preserve">to lessor </w:t>
      </w:r>
      <w:r w:rsidR="00E12B75">
        <w:rPr>
          <w:b w:val="0"/>
        </w:rPr>
        <w:t>in a timely manner –</w:t>
      </w:r>
      <w:r w:rsidR="00C8374F">
        <w:rPr>
          <w:b w:val="0"/>
        </w:rPr>
        <w:t xml:space="preserve"> </w:t>
      </w:r>
      <w:r w:rsidR="0099653B">
        <w:rPr>
          <w:b w:val="0"/>
        </w:rPr>
        <w:t>t</w:t>
      </w:r>
      <w:r w:rsidR="00E12B75">
        <w:rPr>
          <w:b w:val="0"/>
        </w:rPr>
        <w:t>enan</w:t>
      </w:r>
      <w:r w:rsidR="0099653B">
        <w:rPr>
          <w:b w:val="0"/>
        </w:rPr>
        <w:t>t’s obligation to mitigate loss</w:t>
      </w:r>
      <w:r w:rsidR="00A302EC">
        <w:rPr>
          <w:b w:val="0"/>
        </w:rPr>
        <w:t xml:space="preserve"> </w:t>
      </w:r>
    </w:p>
    <w:p w14:paraId="048A618F" w14:textId="77777777" w:rsidR="007C153B" w:rsidRPr="000B28BE" w:rsidRDefault="007C153B" w:rsidP="00B93B48">
      <w:pPr>
        <w:pStyle w:val="BodyText"/>
        <w:spacing w:line="240" w:lineRule="auto"/>
      </w:pPr>
    </w:p>
    <w:p w14:paraId="4BCD5522" w14:textId="77777777" w:rsidR="005A131E" w:rsidRDefault="00DE6ECA" w:rsidP="00DE6ECA">
      <w:pPr>
        <w:pStyle w:val="BodyText"/>
        <w:spacing w:line="240" w:lineRule="auto"/>
        <w:ind w:left="0" w:firstLine="0"/>
        <w:rPr>
          <w:i/>
        </w:rPr>
      </w:pPr>
      <w:r w:rsidRPr="000B28BE">
        <w:rPr>
          <w:b/>
        </w:rPr>
        <w:t>Legislation cited:</w:t>
      </w:r>
      <w:r w:rsidRPr="000B28BE">
        <w:rPr>
          <w:b/>
        </w:rPr>
        <w:tab/>
      </w:r>
      <w:r w:rsidR="005A131E">
        <w:rPr>
          <w:i/>
        </w:rPr>
        <w:t>ACT Civil and Administrative Tribunal Act</w:t>
      </w:r>
      <w:r w:rsidR="0099653B">
        <w:rPr>
          <w:i/>
        </w:rPr>
        <w:t xml:space="preserve"> </w:t>
      </w:r>
      <w:r w:rsidR="0020103E">
        <w:rPr>
          <w:i/>
        </w:rPr>
        <w:t>2008</w:t>
      </w:r>
      <w:r w:rsidR="005A131E">
        <w:rPr>
          <w:i/>
        </w:rPr>
        <w:t xml:space="preserve"> </w:t>
      </w:r>
      <w:r w:rsidR="005A131E" w:rsidRPr="0099653B">
        <w:t>ss 48</w:t>
      </w:r>
    </w:p>
    <w:p w14:paraId="1F47DD4F" w14:textId="77777777" w:rsidR="00E12B75" w:rsidRPr="0020103E" w:rsidRDefault="00A302EC" w:rsidP="0020103E">
      <w:pPr>
        <w:pStyle w:val="BodyText"/>
        <w:spacing w:line="240" w:lineRule="auto"/>
        <w:ind w:left="2127" w:firstLine="0"/>
        <w:rPr>
          <w:b/>
        </w:rPr>
      </w:pPr>
      <w:r>
        <w:rPr>
          <w:i/>
          <w:iCs/>
        </w:rPr>
        <w:t>Residential Tenancies Act 1997</w:t>
      </w:r>
      <w:r w:rsidR="0020103E">
        <w:rPr>
          <w:i/>
          <w:iCs/>
        </w:rPr>
        <w:t xml:space="preserve"> </w:t>
      </w:r>
      <w:r w:rsidR="0020103E">
        <w:rPr>
          <w:iCs/>
        </w:rPr>
        <w:t>ss</w:t>
      </w:r>
      <w:r w:rsidR="00E53612" w:rsidRPr="0020103E">
        <w:rPr>
          <w:iCs/>
        </w:rPr>
        <w:t xml:space="preserve"> 8, 38, 72, 76, 79, 83</w:t>
      </w:r>
      <w:r w:rsidR="0020103E">
        <w:rPr>
          <w:i/>
          <w:iCs/>
        </w:rPr>
        <w:t xml:space="preserve"> </w:t>
      </w:r>
      <w:r w:rsidR="00FA7CC7">
        <w:rPr>
          <w:iCs/>
        </w:rPr>
        <w:t>s</w:t>
      </w:r>
      <w:r w:rsidR="00E12B75" w:rsidRPr="0020103E">
        <w:rPr>
          <w:iCs/>
        </w:rPr>
        <w:t xml:space="preserve">tandard </w:t>
      </w:r>
      <w:r w:rsidR="0020103E" w:rsidRPr="0020103E">
        <w:rPr>
          <w:iCs/>
        </w:rPr>
        <w:t>terms</w:t>
      </w:r>
      <w:r w:rsidR="00E53612" w:rsidRPr="0020103E">
        <w:rPr>
          <w:iCs/>
        </w:rPr>
        <w:t xml:space="preserve"> 2,</w:t>
      </w:r>
      <w:r w:rsidR="002A5142" w:rsidRPr="0020103E">
        <w:rPr>
          <w:iCs/>
        </w:rPr>
        <w:t xml:space="preserve"> </w:t>
      </w:r>
      <w:r w:rsidR="00E53612" w:rsidRPr="0020103E">
        <w:rPr>
          <w:iCs/>
        </w:rPr>
        <w:t>5,</w:t>
      </w:r>
      <w:r w:rsidR="002A5142" w:rsidRPr="0020103E">
        <w:rPr>
          <w:iCs/>
        </w:rPr>
        <w:t xml:space="preserve"> </w:t>
      </w:r>
      <w:r w:rsidR="00E53612" w:rsidRPr="0020103E">
        <w:rPr>
          <w:iCs/>
        </w:rPr>
        <w:t>52,</w:t>
      </w:r>
      <w:r w:rsidR="002A5142" w:rsidRPr="0020103E">
        <w:rPr>
          <w:iCs/>
        </w:rPr>
        <w:t xml:space="preserve"> </w:t>
      </w:r>
      <w:r w:rsidR="00E53612" w:rsidRPr="0020103E">
        <w:rPr>
          <w:iCs/>
        </w:rPr>
        <w:t>54,</w:t>
      </w:r>
      <w:r w:rsidR="002A5142" w:rsidRPr="0020103E">
        <w:rPr>
          <w:iCs/>
        </w:rPr>
        <w:t xml:space="preserve"> </w:t>
      </w:r>
      <w:r w:rsidR="00E53612" w:rsidRPr="0020103E">
        <w:rPr>
          <w:iCs/>
        </w:rPr>
        <w:t>55,</w:t>
      </w:r>
      <w:r w:rsidR="002A5142" w:rsidRPr="0020103E">
        <w:rPr>
          <w:iCs/>
        </w:rPr>
        <w:t xml:space="preserve"> </w:t>
      </w:r>
      <w:r w:rsidR="00E53612" w:rsidRPr="0020103E">
        <w:rPr>
          <w:iCs/>
        </w:rPr>
        <w:t>57,</w:t>
      </w:r>
      <w:r w:rsidR="002A5142" w:rsidRPr="0020103E">
        <w:rPr>
          <w:iCs/>
        </w:rPr>
        <w:t xml:space="preserve"> </w:t>
      </w:r>
      <w:r w:rsidR="00E53612" w:rsidRPr="0020103E">
        <w:rPr>
          <w:iCs/>
        </w:rPr>
        <w:t>86, 87</w:t>
      </w:r>
    </w:p>
    <w:p w14:paraId="2301DF04" w14:textId="77777777" w:rsidR="005F0830" w:rsidRPr="000B28BE" w:rsidRDefault="005F0830" w:rsidP="00DE6ECA">
      <w:pPr>
        <w:pStyle w:val="BodyText"/>
        <w:spacing w:line="240" w:lineRule="auto"/>
        <w:ind w:left="0" w:firstLine="0"/>
        <w:rPr>
          <w:b/>
        </w:rPr>
      </w:pPr>
    </w:p>
    <w:p w14:paraId="19D56297" w14:textId="77777777" w:rsidR="007C153B" w:rsidRPr="000B28BE" w:rsidRDefault="007C153B" w:rsidP="00B93B48">
      <w:pPr>
        <w:pStyle w:val="BodyText"/>
        <w:spacing w:line="240" w:lineRule="auto"/>
        <w:ind w:left="2160"/>
        <w:rPr>
          <w:i/>
        </w:rPr>
      </w:pPr>
    </w:p>
    <w:p w14:paraId="2A33EEEF" w14:textId="77777777" w:rsidR="002A5142" w:rsidRDefault="00DE6ECA" w:rsidP="00DE6ECA">
      <w:pPr>
        <w:pStyle w:val="BodyText"/>
        <w:spacing w:line="240" w:lineRule="auto"/>
        <w:ind w:left="0" w:firstLine="0"/>
        <w:rPr>
          <w:b/>
        </w:rPr>
      </w:pPr>
      <w:r w:rsidRPr="000B28BE">
        <w:rPr>
          <w:b/>
        </w:rPr>
        <w:t>Cases cited:</w:t>
      </w:r>
      <w:r w:rsidRPr="000B28BE">
        <w:rPr>
          <w:b/>
        </w:rPr>
        <w:tab/>
      </w:r>
      <w:r w:rsidRPr="000B28BE">
        <w:rPr>
          <w:b/>
        </w:rPr>
        <w:tab/>
      </w:r>
      <w:r w:rsidR="002A5142">
        <w:rPr>
          <w:i/>
        </w:rPr>
        <w:t xml:space="preserve">Brogan Prestige Properties v Strand &amp; Black </w:t>
      </w:r>
      <w:r w:rsidR="002A5142">
        <w:t>[2010] ACAT 60</w:t>
      </w:r>
    </w:p>
    <w:p w14:paraId="25620385" w14:textId="77777777" w:rsidR="00C56576" w:rsidRDefault="00C56576" w:rsidP="0020103E">
      <w:pPr>
        <w:pStyle w:val="BodyText"/>
        <w:spacing w:line="240" w:lineRule="auto"/>
        <w:ind w:left="2127" w:firstLine="0"/>
        <w:rPr>
          <w:b/>
        </w:rPr>
      </w:pPr>
      <w:r>
        <w:rPr>
          <w:i/>
        </w:rPr>
        <w:t>Hampel v South Australian Housing Trust</w:t>
      </w:r>
      <w:r w:rsidR="00C660C3">
        <w:rPr>
          <w:i/>
        </w:rPr>
        <w:t xml:space="preserve"> </w:t>
      </w:r>
      <w:r w:rsidR="00C660C3">
        <w:t>[2007] SADC 64</w:t>
      </w:r>
    </w:p>
    <w:p w14:paraId="3C2DBDBD" w14:textId="77777777" w:rsidR="00C56576" w:rsidRDefault="00C56576" w:rsidP="0020103E">
      <w:pPr>
        <w:pStyle w:val="BodyText"/>
        <w:spacing w:line="240" w:lineRule="auto"/>
        <w:ind w:left="2127" w:firstLine="0"/>
        <w:rPr>
          <w:b/>
        </w:rPr>
      </w:pPr>
      <w:proofErr w:type="spellStart"/>
      <w:r>
        <w:rPr>
          <w:i/>
          <w:lang w:val="en"/>
        </w:rPr>
        <w:t>Rouvellas</w:t>
      </w:r>
      <w:proofErr w:type="spellEnd"/>
      <w:r>
        <w:rPr>
          <w:i/>
          <w:lang w:val="en"/>
        </w:rPr>
        <w:t xml:space="preserve"> v Culley </w:t>
      </w:r>
      <w:r>
        <w:t>(2009) NSWCTTT 240</w:t>
      </w:r>
    </w:p>
    <w:p w14:paraId="41D4CCE2" w14:textId="77777777" w:rsidR="002A5142" w:rsidRDefault="002A5142" w:rsidP="0020103E">
      <w:pPr>
        <w:pStyle w:val="BodyText"/>
        <w:spacing w:line="240" w:lineRule="auto"/>
        <w:ind w:left="2127" w:firstLine="0"/>
        <w:rPr>
          <w:i/>
          <w:lang w:val="en-US"/>
        </w:rPr>
      </w:pPr>
      <w:proofErr w:type="spellStart"/>
      <w:r>
        <w:rPr>
          <w:i/>
          <w:lang w:val="en" w:eastAsia="en-AU"/>
        </w:rPr>
        <w:t>Rudzyn</w:t>
      </w:r>
      <w:proofErr w:type="spellEnd"/>
      <w:r>
        <w:rPr>
          <w:i/>
          <w:lang w:val="en" w:eastAsia="en-AU"/>
        </w:rPr>
        <w:t xml:space="preserve"> v Norfolk Investments P/L</w:t>
      </w:r>
      <w:r>
        <w:rPr>
          <w:i/>
          <w:lang w:val="en-US"/>
        </w:rPr>
        <w:t xml:space="preserve"> </w:t>
      </w:r>
      <w:r>
        <w:t>(2005) NSWCTT 371</w:t>
      </w:r>
    </w:p>
    <w:p w14:paraId="1BC4D00C" w14:textId="77777777" w:rsidR="005A131E" w:rsidRDefault="005A131E" w:rsidP="0020103E">
      <w:pPr>
        <w:pStyle w:val="BodyText"/>
        <w:spacing w:line="240" w:lineRule="auto"/>
        <w:ind w:left="2127" w:firstLine="0"/>
      </w:pPr>
      <w:r>
        <w:rPr>
          <w:i/>
          <w:lang w:val="en-US"/>
        </w:rPr>
        <w:t xml:space="preserve">Salem &amp; </w:t>
      </w:r>
      <w:proofErr w:type="spellStart"/>
      <w:r>
        <w:rPr>
          <w:i/>
          <w:lang w:val="en-US"/>
        </w:rPr>
        <w:t>Gizgeez</w:t>
      </w:r>
      <w:proofErr w:type="spellEnd"/>
      <w:r>
        <w:rPr>
          <w:i/>
          <w:lang w:val="en-US"/>
        </w:rPr>
        <w:t xml:space="preserve"> and </w:t>
      </w:r>
      <w:proofErr w:type="spellStart"/>
      <w:r>
        <w:rPr>
          <w:i/>
          <w:lang w:val="en-US"/>
        </w:rPr>
        <w:t>Abeygunasekara</w:t>
      </w:r>
      <w:proofErr w:type="spellEnd"/>
      <w:r>
        <w:rPr>
          <w:i/>
          <w:lang w:val="en-US"/>
        </w:rPr>
        <w:t xml:space="preserve"> &amp; </w:t>
      </w:r>
      <w:proofErr w:type="spellStart"/>
      <w:r>
        <w:rPr>
          <w:i/>
          <w:lang w:val="en-US"/>
        </w:rPr>
        <w:t>Jeevanthan</w:t>
      </w:r>
      <w:proofErr w:type="spellEnd"/>
      <w:r>
        <w:rPr>
          <w:i/>
          <w:lang w:val="en-US"/>
        </w:rPr>
        <w:t xml:space="preserve"> </w:t>
      </w:r>
      <w:r w:rsidR="0020103E">
        <w:t xml:space="preserve">[2011] </w:t>
      </w:r>
      <w:r>
        <w:t>ACAT 9</w:t>
      </w:r>
    </w:p>
    <w:p w14:paraId="686E1CF2" w14:textId="77777777" w:rsidR="00C56576" w:rsidRDefault="00C56576" w:rsidP="0020103E">
      <w:pPr>
        <w:pStyle w:val="BodyText"/>
        <w:spacing w:line="240" w:lineRule="auto"/>
        <w:ind w:left="2127" w:firstLine="0"/>
        <w:rPr>
          <w:b/>
        </w:rPr>
      </w:pPr>
      <w:r>
        <w:rPr>
          <w:i/>
        </w:rPr>
        <w:t xml:space="preserve">Wheatcroft v Dartnell </w:t>
      </w:r>
      <w:r>
        <w:t>(2010) NSWCTTT 407</w:t>
      </w:r>
    </w:p>
    <w:p w14:paraId="63595FC8" w14:textId="77777777" w:rsidR="005F0145" w:rsidRPr="000B28BE" w:rsidRDefault="005A131E" w:rsidP="0020103E">
      <w:pPr>
        <w:pStyle w:val="BodyText"/>
        <w:spacing w:line="240" w:lineRule="auto"/>
        <w:ind w:left="2127" w:firstLine="0"/>
        <w:rPr>
          <w:b/>
        </w:rPr>
      </w:pPr>
      <w:r>
        <w:rPr>
          <w:i/>
          <w:lang w:val="en-US"/>
        </w:rPr>
        <w:t xml:space="preserve">Withers-Norris v </w:t>
      </w:r>
      <w:proofErr w:type="spellStart"/>
      <w:r w:rsidRPr="00177456">
        <w:rPr>
          <w:i/>
          <w:lang w:val="en-US"/>
        </w:rPr>
        <w:t>Pastrello</w:t>
      </w:r>
      <w:proofErr w:type="spellEnd"/>
      <w:r>
        <w:rPr>
          <w:i/>
          <w:lang w:val="en-US"/>
        </w:rPr>
        <w:t xml:space="preserve"> </w:t>
      </w:r>
      <w:r>
        <w:t>[2016] ACAT 95</w:t>
      </w:r>
    </w:p>
    <w:p w14:paraId="76BC5CC3" w14:textId="77777777" w:rsidR="00A302EC" w:rsidRDefault="00A302EC" w:rsidP="00DE6ECA">
      <w:pPr>
        <w:pStyle w:val="BodyText"/>
        <w:spacing w:line="240" w:lineRule="auto"/>
        <w:ind w:left="0" w:firstLine="0"/>
        <w:rPr>
          <w:b/>
        </w:rPr>
      </w:pPr>
    </w:p>
    <w:p w14:paraId="333F8E44" w14:textId="77777777" w:rsidR="009D4867" w:rsidRPr="00A302EC" w:rsidRDefault="007C153B" w:rsidP="00924FCC">
      <w:pPr>
        <w:pStyle w:val="BodyTextIndent3"/>
        <w:tabs>
          <w:tab w:val="clear" w:pos="-1440"/>
          <w:tab w:val="clear" w:pos="-720"/>
        </w:tabs>
        <w:ind w:left="0" w:firstLine="0"/>
        <w:jc w:val="left"/>
        <w:rPr>
          <w:b w:val="0"/>
          <w:bCs w:val="0"/>
        </w:rPr>
      </w:pPr>
      <w:r w:rsidRPr="000B28BE">
        <w:t>Tribunal:</w:t>
      </w:r>
      <w:r w:rsidRPr="000B28BE">
        <w:tab/>
      </w:r>
      <w:r w:rsidRPr="000B28BE">
        <w:rPr>
          <w:b w:val="0"/>
        </w:rPr>
        <w:tab/>
      </w:r>
      <w:r w:rsidR="00725088" w:rsidRPr="00A302EC">
        <w:rPr>
          <w:b w:val="0"/>
        </w:rPr>
        <w:t>President</w:t>
      </w:r>
      <w:r w:rsidR="00924FCC" w:rsidRPr="00A302EC">
        <w:rPr>
          <w:b w:val="0"/>
        </w:rPr>
        <w:t>ial</w:t>
      </w:r>
      <w:r w:rsidR="00725088" w:rsidRPr="00A302EC">
        <w:rPr>
          <w:b w:val="0"/>
        </w:rPr>
        <w:t xml:space="preserve"> Member</w:t>
      </w:r>
      <w:r w:rsidR="0020103E">
        <w:rPr>
          <w:b w:val="0"/>
        </w:rPr>
        <w:t xml:space="preserve"> E</w:t>
      </w:r>
      <w:r w:rsidR="00924FCC" w:rsidRPr="00A302EC">
        <w:rPr>
          <w:b w:val="0"/>
        </w:rPr>
        <w:t xml:space="preserve"> Symons</w:t>
      </w:r>
    </w:p>
    <w:p w14:paraId="2841900F" w14:textId="77777777" w:rsidR="007C153B" w:rsidRPr="00A302EC" w:rsidRDefault="007C153B" w:rsidP="00B93B48">
      <w:pPr>
        <w:pStyle w:val="BodyTextIndent3"/>
        <w:ind w:left="1440" w:hanging="1440"/>
        <w:rPr>
          <w:b w:val="0"/>
          <w:bCs w:val="0"/>
        </w:rPr>
      </w:pPr>
    </w:p>
    <w:p w14:paraId="7640629E" w14:textId="77777777" w:rsidR="009D4867" w:rsidRPr="000B28BE" w:rsidRDefault="009D4867" w:rsidP="00B93B48">
      <w:pPr>
        <w:pStyle w:val="BodyTextIndent3"/>
        <w:ind w:left="1440" w:hanging="1440"/>
        <w:rPr>
          <w:b w:val="0"/>
          <w:bCs w:val="0"/>
        </w:rPr>
      </w:pPr>
    </w:p>
    <w:p w14:paraId="1F143911" w14:textId="77777777" w:rsidR="007C153B" w:rsidRPr="000B28BE" w:rsidRDefault="007C153B" w:rsidP="00B93B48">
      <w:pPr>
        <w:tabs>
          <w:tab w:val="left" w:pos="-1440"/>
          <w:tab w:val="left" w:pos="-720"/>
        </w:tabs>
        <w:suppressAutoHyphens/>
        <w:ind w:left="720" w:hanging="720"/>
        <w:jc w:val="both"/>
        <w:rPr>
          <w:b/>
        </w:rPr>
      </w:pPr>
      <w:r w:rsidRPr="000B28BE">
        <w:rPr>
          <w:b/>
        </w:rPr>
        <w:tab/>
      </w:r>
      <w:r w:rsidRPr="000B28BE">
        <w:rPr>
          <w:b/>
        </w:rPr>
        <w:tab/>
      </w:r>
      <w:r w:rsidRPr="000B28BE">
        <w:rPr>
          <w:b/>
        </w:rPr>
        <w:tab/>
      </w:r>
    </w:p>
    <w:p w14:paraId="65DE09C8" w14:textId="77777777" w:rsidR="00C976DC" w:rsidRPr="000B28BE" w:rsidRDefault="00C976DC" w:rsidP="000B28BE">
      <w:pPr>
        <w:ind w:hanging="1497"/>
      </w:pPr>
      <w:r w:rsidRPr="000B28BE">
        <w:rPr>
          <w:b/>
        </w:rPr>
        <w:t>Date of Orders:</w:t>
      </w:r>
      <w:r w:rsidR="00BF1C55" w:rsidRPr="000B28BE">
        <w:tab/>
      </w:r>
      <w:r w:rsidR="00BF1C55" w:rsidRPr="000B28BE">
        <w:tab/>
      </w:r>
      <w:r w:rsidR="00A302EC">
        <w:tab/>
      </w:r>
      <w:r w:rsidR="00933CFC">
        <w:t xml:space="preserve">17 </w:t>
      </w:r>
      <w:r w:rsidR="00E12B75">
        <w:t>January</w:t>
      </w:r>
      <w:r w:rsidR="00A302EC">
        <w:t xml:space="preserve"> 201</w:t>
      </w:r>
      <w:r w:rsidR="00E12B75">
        <w:t>8</w:t>
      </w:r>
      <w:r w:rsidR="00BF1C55" w:rsidRPr="000B28BE">
        <w:tab/>
      </w:r>
    </w:p>
    <w:p w14:paraId="122A17DF" w14:textId="77777777" w:rsidR="00E950F6" w:rsidRPr="000B28BE" w:rsidRDefault="00C976DC" w:rsidP="000B28BE">
      <w:pPr>
        <w:ind w:hanging="1497"/>
        <w:sectPr w:rsidR="00E950F6" w:rsidRPr="000B28B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pgNumType w:start="1"/>
          <w:cols w:space="708"/>
          <w:titlePg/>
          <w:docGrid w:linePitch="360"/>
        </w:sectPr>
      </w:pPr>
      <w:r w:rsidRPr="000B28BE">
        <w:rPr>
          <w:b/>
        </w:rPr>
        <w:t>Date of Reasons for Decision:</w:t>
      </w:r>
      <w:r w:rsidR="009D4867" w:rsidRPr="000B28BE">
        <w:tab/>
      </w:r>
      <w:r w:rsidR="00933CFC">
        <w:t xml:space="preserve">17 </w:t>
      </w:r>
      <w:r w:rsidR="00E12B75">
        <w:t xml:space="preserve">January </w:t>
      </w:r>
      <w:r w:rsidR="00A302EC">
        <w:t>201</w:t>
      </w:r>
      <w:r w:rsidR="00E12B75">
        <w:t>8</w:t>
      </w:r>
      <w:r w:rsidR="00FF3797" w:rsidRPr="000B28BE">
        <w:rPr>
          <w:b/>
          <w:bCs/>
        </w:rPr>
        <w:fldChar w:fldCharType="begin"/>
      </w:r>
      <w:r w:rsidR="00E950F6" w:rsidRPr="000B28BE">
        <w:rPr>
          <w:b/>
          <w:bCs/>
        </w:rPr>
        <w:instrText xml:space="preserve">  </w:instrText>
      </w:r>
      <w:r w:rsidR="00FF3797" w:rsidRPr="000B28BE">
        <w:rPr>
          <w:b/>
          <w:bCs/>
        </w:rPr>
        <w:fldChar w:fldCharType="end"/>
      </w:r>
    </w:p>
    <w:p w14:paraId="73E29429" w14:textId="77777777" w:rsidR="00E950F6" w:rsidRPr="000B28BE" w:rsidRDefault="00E950F6" w:rsidP="00A302EC">
      <w:pPr>
        <w:ind w:hanging="1497"/>
        <w:jc w:val="both"/>
        <w:rPr>
          <w:b/>
          <w:bCs/>
        </w:rPr>
      </w:pPr>
      <w:r w:rsidRPr="000B28BE">
        <w:rPr>
          <w:b/>
          <w:bCs/>
        </w:rPr>
        <w:lastRenderedPageBreak/>
        <w:t>AUSTRALIAN CAPITAL TERRITORY</w:t>
      </w:r>
      <w:r w:rsidRPr="000B28BE">
        <w:rPr>
          <w:b/>
          <w:bCs/>
        </w:rPr>
        <w:tab/>
      </w:r>
      <w:r w:rsidR="00FA7CC7">
        <w:rPr>
          <w:b/>
          <w:bCs/>
        </w:rPr>
        <w:tab/>
      </w:r>
      <w:r w:rsidRPr="000B28BE">
        <w:rPr>
          <w:b/>
          <w:bCs/>
        </w:rPr>
        <w:t>)</w:t>
      </w:r>
    </w:p>
    <w:p w14:paraId="565AD40A" w14:textId="77777777" w:rsidR="00301063" w:rsidRPr="000B28BE" w:rsidRDefault="007C5F64" w:rsidP="00A302EC">
      <w:pPr>
        <w:ind w:hanging="1497"/>
        <w:jc w:val="both"/>
        <w:rPr>
          <w:b/>
          <w:spacing w:val="-3"/>
        </w:rPr>
      </w:pPr>
      <w:r w:rsidRPr="000B28BE">
        <w:rPr>
          <w:b/>
          <w:bCs/>
        </w:rPr>
        <w:t xml:space="preserve">CIVIL &amp; ADMINISTRATIVE </w:t>
      </w:r>
      <w:r w:rsidR="00DC198E" w:rsidRPr="000B28BE">
        <w:rPr>
          <w:b/>
          <w:bCs/>
        </w:rPr>
        <w:t>TRIBUNAL</w:t>
      </w:r>
      <w:r w:rsidR="00DC198E" w:rsidRPr="000B28BE">
        <w:rPr>
          <w:b/>
          <w:bCs/>
        </w:rPr>
        <w:tab/>
      </w:r>
      <w:r w:rsidR="00FB701D" w:rsidRPr="000B28BE">
        <w:rPr>
          <w:b/>
          <w:bCs/>
        </w:rPr>
        <w:t>)</w:t>
      </w:r>
      <w:r w:rsidR="00022F9F">
        <w:rPr>
          <w:b/>
          <w:bCs/>
        </w:rPr>
        <w:t xml:space="preserve"> </w:t>
      </w:r>
      <w:r w:rsidR="0020103E">
        <w:rPr>
          <w:b/>
          <w:bCs/>
        </w:rPr>
        <w:tab/>
      </w:r>
      <w:r w:rsidR="00A302EC">
        <w:rPr>
          <w:b/>
          <w:bCs/>
        </w:rPr>
        <w:t xml:space="preserve"> </w:t>
      </w:r>
      <w:r w:rsidR="0020103E">
        <w:rPr>
          <w:b/>
          <w:bCs/>
        </w:rPr>
        <w:tab/>
      </w:r>
      <w:r w:rsidR="00A302EC">
        <w:rPr>
          <w:b/>
          <w:bCs/>
        </w:rPr>
        <w:t>RT 749</w:t>
      </w:r>
      <w:r w:rsidR="0020103E">
        <w:rPr>
          <w:b/>
          <w:bCs/>
        </w:rPr>
        <w:t>/</w:t>
      </w:r>
      <w:r w:rsidR="00A302EC">
        <w:rPr>
          <w:b/>
          <w:bCs/>
        </w:rPr>
        <w:t>2017</w:t>
      </w:r>
    </w:p>
    <w:p w14:paraId="75857A3E" w14:textId="77777777" w:rsidR="009F06B2" w:rsidRPr="000B28BE" w:rsidRDefault="009F06B2" w:rsidP="00B93B48">
      <w:pPr>
        <w:pStyle w:val="Heading2"/>
        <w:spacing w:line="240" w:lineRule="auto"/>
        <w:ind w:left="4320"/>
        <w:rPr>
          <w:b w:val="0"/>
          <w:bCs w:val="0"/>
        </w:rPr>
      </w:pPr>
    </w:p>
    <w:p w14:paraId="1CAF8AF8" w14:textId="77777777" w:rsidR="0097105B" w:rsidRPr="000B28BE" w:rsidRDefault="0097105B" w:rsidP="00B93B48">
      <w:pPr>
        <w:jc w:val="both"/>
      </w:pPr>
    </w:p>
    <w:p w14:paraId="15731C0C" w14:textId="77777777" w:rsidR="00905078" w:rsidRPr="000B28BE" w:rsidRDefault="00905078" w:rsidP="00B93B48">
      <w:pPr>
        <w:jc w:val="both"/>
      </w:pPr>
    </w:p>
    <w:p w14:paraId="7C07A490" w14:textId="77777777" w:rsidR="0097105B" w:rsidRPr="00A302EC" w:rsidRDefault="0097105B" w:rsidP="006C74C7">
      <w:pPr>
        <w:jc w:val="right"/>
        <w:rPr>
          <w:b/>
        </w:rPr>
      </w:pPr>
      <w:r w:rsidRPr="00A302EC">
        <w:rPr>
          <w:b/>
        </w:rPr>
        <w:t>BETWEEN:</w:t>
      </w:r>
      <w:r w:rsidR="00A302EC">
        <w:tab/>
      </w:r>
      <w:r w:rsidR="00A302EC">
        <w:tab/>
      </w:r>
      <w:r w:rsidR="00A302EC" w:rsidRPr="00A302EC">
        <w:rPr>
          <w:b/>
        </w:rPr>
        <w:t>THOMAS HALCOMBE</w:t>
      </w:r>
    </w:p>
    <w:p w14:paraId="4C412EF5" w14:textId="77777777" w:rsidR="00E950F6" w:rsidRPr="000B28BE" w:rsidRDefault="00E950F6" w:rsidP="0044773A">
      <w:pPr>
        <w:ind w:left="1440" w:firstLine="720"/>
        <w:jc w:val="right"/>
      </w:pPr>
      <w:r w:rsidRPr="000B28BE">
        <w:t>Applicant</w:t>
      </w:r>
    </w:p>
    <w:p w14:paraId="7BB35693" w14:textId="77777777" w:rsidR="0097105B" w:rsidRDefault="0097105B" w:rsidP="0044773A">
      <w:pPr>
        <w:jc w:val="right"/>
        <w:rPr>
          <w:b/>
          <w:bCs/>
        </w:rPr>
      </w:pPr>
    </w:p>
    <w:p w14:paraId="2A0D42FC" w14:textId="77777777" w:rsidR="006C74C7" w:rsidRPr="000B28BE" w:rsidRDefault="006C74C7" w:rsidP="0044773A">
      <w:pPr>
        <w:jc w:val="right"/>
        <w:rPr>
          <w:b/>
          <w:bCs/>
        </w:rPr>
      </w:pPr>
    </w:p>
    <w:p w14:paraId="59CF8181" w14:textId="77777777" w:rsidR="009F06B2" w:rsidRPr="00A302EC" w:rsidRDefault="00022F9F" w:rsidP="006C74C7">
      <w:pPr>
        <w:jc w:val="right"/>
        <w:rPr>
          <w:b/>
        </w:rPr>
      </w:pPr>
      <w:r>
        <w:rPr>
          <w:b/>
        </w:rPr>
        <w:t xml:space="preserve">           </w:t>
      </w:r>
      <w:r w:rsidR="00A302EC">
        <w:rPr>
          <w:b/>
        </w:rPr>
        <w:t xml:space="preserve"> </w:t>
      </w:r>
      <w:r w:rsidR="00EB2EC5" w:rsidRPr="00A302EC">
        <w:rPr>
          <w:b/>
        </w:rPr>
        <w:t>AND</w:t>
      </w:r>
      <w:r w:rsidR="0044773A" w:rsidRPr="00A302EC">
        <w:rPr>
          <w:b/>
        </w:rPr>
        <w:t>:</w:t>
      </w:r>
      <w:r w:rsidR="00A302EC">
        <w:rPr>
          <w:b/>
        </w:rPr>
        <w:tab/>
      </w:r>
      <w:r w:rsidR="00A302EC">
        <w:rPr>
          <w:b/>
        </w:rPr>
        <w:tab/>
      </w:r>
      <w:r w:rsidR="00A302EC">
        <w:rPr>
          <w:b/>
        </w:rPr>
        <w:tab/>
        <w:t>DARREN HITCHMAN</w:t>
      </w:r>
    </w:p>
    <w:p w14:paraId="08A82867" w14:textId="77777777" w:rsidR="00E950F6" w:rsidRPr="000B28BE" w:rsidRDefault="00E950F6" w:rsidP="0044773A">
      <w:pPr>
        <w:ind w:left="1440" w:firstLine="720"/>
        <w:jc w:val="right"/>
      </w:pPr>
      <w:r w:rsidRPr="000B28BE">
        <w:t>Respondent</w:t>
      </w:r>
    </w:p>
    <w:p w14:paraId="3622B888" w14:textId="77777777" w:rsidR="00E950F6" w:rsidRPr="000B28BE" w:rsidRDefault="00E950F6" w:rsidP="00B93B48">
      <w:pPr>
        <w:jc w:val="both"/>
        <w:rPr>
          <w:b/>
          <w:bCs/>
        </w:rPr>
      </w:pPr>
    </w:p>
    <w:p w14:paraId="6D0E0D53" w14:textId="77777777" w:rsidR="00905078" w:rsidRPr="000B28BE" w:rsidRDefault="00905078" w:rsidP="00B93B48">
      <w:pPr>
        <w:jc w:val="both"/>
        <w:rPr>
          <w:b/>
          <w:bCs/>
        </w:rPr>
      </w:pPr>
    </w:p>
    <w:p w14:paraId="4F2213C6" w14:textId="77777777" w:rsidR="00905078" w:rsidRPr="000B28BE" w:rsidRDefault="00905078" w:rsidP="00B93B48">
      <w:pPr>
        <w:jc w:val="both"/>
        <w:rPr>
          <w:b/>
          <w:bCs/>
        </w:rPr>
      </w:pPr>
    </w:p>
    <w:p w14:paraId="695D7F0D" w14:textId="77777777" w:rsidR="00B13554" w:rsidRPr="000B28BE" w:rsidRDefault="001B52A2" w:rsidP="000B28BE">
      <w:pPr>
        <w:ind w:hanging="1497"/>
      </w:pPr>
      <w:r w:rsidRPr="000B28BE">
        <w:rPr>
          <w:b/>
        </w:rPr>
        <w:t>TRIBUNAL:</w:t>
      </w:r>
      <w:r w:rsidR="00BF1C55" w:rsidRPr="000B28BE">
        <w:rPr>
          <w:b/>
        </w:rPr>
        <w:tab/>
      </w:r>
      <w:r w:rsidR="006C74C7">
        <w:rPr>
          <w:b/>
        </w:rPr>
        <w:tab/>
      </w:r>
      <w:r w:rsidR="00B13554" w:rsidRPr="000B28BE">
        <w:t>President</w:t>
      </w:r>
      <w:r w:rsidR="00A302EC">
        <w:t xml:space="preserve">ial </w:t>
      </w:r>
      <w:r w:rsidR="00B13554" w:rsidRPr="000B28BE">
        <w:t>Member</w:t>
      </w:r>
      <w:r w:rsidR="006C74C7">
        <w:t xml:space="preserve"> E</w:t>
      </w:r>
      <w:r w:rsidR="00A302EC">
        <w:t xml:space="preserve"> Symons</w:t>
      </w:r>
    </w:p>
    <w:p w14:paraId="42DFF3AF" w14:textId="77777777" w:rsidR="00301063" w:rsidRPr="000B28BE" w:rsidRDefault="00301063" w:rsidP="000B28BE">
      <w:pPr>
        <w:pStyle w:val="BodyTextIndent3"/>
        <w:tabs>
          <w:tab w:val="clear" w:pos="-1440"/>
          <w:tab w:val="clear" w:pos="-720"/>
        </w:tabs>
        <w:ind w:left="0" w:hanging="1497"/>
        <w:jc w:val="left"/>
        <w:rPr>
          <w:b w:val="0"/>
        </w:rPr>
      </w:pPr>
    </w:p>
    <w:p w14:paraId="249451E0" w14:textId="77777777" w:rsidR="009D4867" w:rsidRPr="000B28BE" w:rsidRDefault="009D4867" w:rsidP="000B28BE">
      <w:pPr>
        <w:pStyle w:val="BodyTextIndent3"/>
        <w:ind w:left="1440" w:hanging="1497"/>
        <w:rPr>
          <w:b w:val="0"/>
          <w:bCs w:val="0"/>
        </w:rPr>
      </w:pPr>
    </w:p>
    <w:p w14:paraId="6915B4EC" w14:textId="77777777" w:rsidR="001B52A2" w:rsidRPr="000B28BE" w:rsidRDefault="001B52A2" w:rsidP="000B28BE">
      <w:pPr>
        <w:ind w:left="1440" w:hanging="1497"/>
        <w:jc w:val="both"/>
      </w:pPr>
    </w:p>
    <w:p w14:paraId="00CAA492" w14:textId="77777777" w:rsidR="00603CF6" w:rsidRPr="000B28BE" w:rsidRDefault="00603CF6" w:rsidP="000B28BE">
      <w:pPr>
        <w:ind w:hanging="1497"/>
        <w:jc w:val="both"/>
        <w:rPr>
          <w:b/>
          <w:bCs/>
        </w:rPr>
      </w:pPr>
    </w:p>
    <w:p w14:paraId="7918188D" w14:textId="77777777" w:rsidR="001B52A2" w:rsidRPr="000B28BE" w:rsidRDefault="001B52A2" w:rsidP="000B28BE">
      <w:pPr>
        <w:ind w:hanging="1497"/>
        <w:jc w:val="both"/>
      </w:pPr>
      <w:r w:rsidRPr="000B28BE">
        <w:rPr>
          <w:b/>
          <w:bCs/>
        </w:rPr>
        <w:t>DATE:</w:t>
      </w:r>
      <w:r w:rsidR="00BF1C55" w:rsidRPr="000B28BE">
        <w:rPr>
          <w:b/>
          <w:bCs/>
        </w:rPr>
        <w:tab/>
      </w:r>
      <w:r w:rsidR="006C74C7">
        <w:rPr>
          <w:b/>
          <w:bCs/>
        </w:rPr>
        <w:tab/>
      </w:r>
      <w:r w:rsidR="00933CFC" w:rsidRPr="00933CFC">
        <w:rPr>
          <w:bCs/>
        </w:rPr>
        <w:t>17</w:t>
      </w:r>
      <w:r w:rsidR="00933CFC">
        <w:rPr>
          <w:b/>
          <w:bCs/>
        </w:rPr>
        <w:t xml:space="preserve"> </w:t>
      </w:r>
      <w:r w:rsidR="005A131E" w:rsidRPr="005A131E">
        <w:rPr>
          <w:bCs/>
        </w:rPr>
        <w:t>January</w:t>
      </w:r>
      <w:r w:rsidR="00A302EC" w:rsidRPr="00A302EC">
        <w:rPr>
          <w:bCs/>
        </w:rPr>
        <w:t xml:space="preserve"> 201</w:t>
      </w:r>
      <w:r w:rsidR="005A131E">
        <w:rPr>
          <w:bCs/>
        </w:rPr>
        <w:t>8</w:t>
      </w:r>
    </w:p>
    <w:p w14:paraId="2C72DD2D" w14:textId="77777777" w:rsidR="00237E76" w:rsidRPr="000B28BE" w:rsidRDefault="00237E76" w:rsidP="000B28BE">
      <w:pPr>
        <w:ind w:hanging="1497"/>
        <w:jc w:val="both"/>
        <w:rPr>
          <w:b/>
          <w:bCs/>
        </w:rPr>
      </w:pPr>
    </w:p>
    <w:p w14:paraId="4D9BC16B" w14:textId="77777777" w:rsidR="00905078" w:rsidRPr="000B28BE" w:rsidRDefault="00905078" w:rsidP="000B28BE">
      <w:pPr>
        <w:ind w:hanging="1497"/>
        <w:jc w:val="both"/>
        <w:rPr>
          <w:b/>
          <w:bCs/>
        </w:rPr>
      </w:pPr>
    </w:p>
    <w:p w14:paraId="6B57F6F1" w14:textId="77777777" w:rsidR="00905078" w:rsidRPr="000B28BE" w:rsidRDefault="00905078" w:rsidP="000B28BE">
      <w:pPr>
        <w:ind w:hanging="1497"/>
        <w:jc w:val="both"/>
        <w:rPr>
          <w:b/>
          <w:bCs/>
        </w:rPr>
      </w:pPr>
    </w:p>
    <w:p w14:paraId="28A969EC" w14:textId="77777777" w:rsidR="00E950F6" w:rsidRPr="000B28BE" w:rsidRDefault="00237E76" w:rsidP="000B28BE">
      <w:pPr>
        <w:pStyle w:val="Heading3"/>
        <w:ind w:hanging="1497"/>
      </w:pPr>
      <w:r w:rsidRPr="000B28BE">
        <w:t>ORDER</w:t>
      </w:r>
    </w:p>
    <w:p w14:paraId="06514BA5" w14:textId="77777777" w:rsidR="00F97CEB" w:rsidRPr="000B28BE" w:rsidRDefault="00F97CEB" w:rsidP="000B28BE">
      <w:pPr>
        <w:ind w:hanging="1497"/>
      </w:pPr>
    </w:p>
    <w:p w14:paraId="77CFA24C" w14:textId="77777777" w:rsidR="00B13554" w:rsidRPr="000B28BE" w:rsidRDefault="00B13554" w:rsidP="000B28BE">
      <w:pPr>
        <w:ind w:hanging="1497"/>
      </w:pPr>
      <w:r w:rsidRPr="000B28BE">
        <w:t>The Tribunal orders that:</w:t>
      </w:r>
    </w:p>
    <w:p w14:paraId="73924800" w14:textId="77777777" w:rsidR="00B13554" w:rsidRPr="000B28BE" w:rsidRDefault="00B13554" w:rsidP="000B28BE">
      <w:pPr>
        <w:ind w:hanging="567"/>
      </w:pPr>
    </w:p>
    <w:p w14:paraId="4DE114B8" w14:textId="77777777" w:rsidR="00905078" w:rsidRDefault="00E53612" w:rsidP="00933CFC">
      <w:pPr>
        <w:pStyle w:val="ListParagraph"/>
        <w:numPr>
          <w:ilvl w:val="0"/>
          <w:numId w:val="12"/>
        </w:numPr>
        <w:spacing w:after="240" w:line="360" w:lineRule="auto"/>
        <w:ind w:left="714" w:hanging="357"/>
        <w:contextualSpacing w:val="0"/>
      </w:pPr>
      <w:r>
        <w:t>Within 28 days t</w:t>
      </w:r>
      <w:r w:rsidR="00E12B75">
        <w:t xml:space="preserve">he </w:t>
      </w:r>
      <w:r w:rsidR="00637BFA">
        <w:t xml:space="preserve">respondent </w:t>
      </w:r>
      <w:r w:rsidR="00E12B75">
        <w:t xml:space="preserve">lessor </w:t>
      </w:r>
      <w:proofErr w:type="gramStart"/>
      <w:r w:rsidR="00E12B75">
        <w:t>pay</w:t>
      </w:r>
      <w:proofErr w:type="gramEnd"/>
      <w:r w:rsidR="00E12B75">
        <w:t xml:space="preserve"> to the </w:t>
      </w:r>
      <w:r w:rsidR="00637BFA">
        <w:t xml:space="preserve">applicant </w:t>
      </w:r>
      <w:r w:rsidR="00E12B75">
        <w:t>tenant compensation for the lessor’s breach of the residential tenancy agreement of $</w:t>
      </w:r>
      <w:r>
        <w:t>433.50.</w:t>
      </w:r>
    </w:p>
    <w:p w14:paraId="4EE4C643" w14:textId="77777777" w:rsidR="00E53612" w:rsidRPr="000B28BE" w:rsidRDefault="00E53612" w:rsidP="00933CFC">
      <w:pPr>
        <w:pStyle w:val="ListParagraph"/>
        <w:numPr>
          <w:ilvl w:val="0"/>
          <w:numId w:val="12"/>
        </w:numPr>
        <w:spacing w:after="240" w:line="360" w:lineRule="auto"/>
        <w:ind w:left="714" w:hanging="357"/>
        <w:contextualSpacing w:val="0"/>
      </w:pPr>
      <w:r>
        <w:t xml:space="preserve">The </w:t>
      </w:r>
      <w:r w:rsidR="00637BFA">
        <w:t>applicant tenant’s</w:t>
      </w:r>
      <w:r>
        <w:t xml:space="preserve"> other claims for compensation are dismissed.</w:t>
      </w:r>
    </w:p>
    <w:p w14:paraId="3996D600" w14:textId="77777777" w:rsidR="009734F9" w:rsidRPr="000B28BE" w:rsidRDefault="009734F9" w:rsidP="00B93B48">
      <w:pPr>
        <w:ind w:left="360"/>
        <w:jc w:val="both"/>
      </w:pPr>
    </w:p>
    <w:p w14:paraId="6A9C99C9" w14:textId="77777777" w:rsidR="009734F9" w:rsidRPr="000B28BE" w:rsidRDefault="009734F9" w:rsidP="00B93B48">
      <w:pPr>
        <w:ind w:left="360"/>
        <w:jc w:val="both"/>
      </w:pPr>
    </w:p>
    <w:p w14:paraId="14C4A16B" w14:textId="77777777" w:rsidR="00931321" w:rsidRPr="000B28BE" w:rsidRDefault="00E950F6" w:rsidP="00051E11">
      <w:pPr>
        <w:jc w:val="right"/>
      </w:pPr>
      <w:r w:rsidRPr="000B28BE">
        <w:t>……………………………</w:t>
      </w:r>
      <w:r w:rsidR="00905078" w:rsidRPr="000B28BE">
        <w:t>…..</w:t>
      </w:r>
    </w:p>
    <w:p w14:paraId="567140D7" w14:textId="77777777" w:rsidR="00905078" w:rsidRPr="000B28BE" w:rsidRDefault="00B13554" w:rsidP="00051E11">
      <w:pPr>
        <w:jc w:val="right"/>
      </w:pPr>
      <w:r w:rsidRPr="000B28BE">
        <w:t>President</w:t>
      </w:r>
      <w:r w:rsidR="006C74C7">
        <w:t>ial Member E</w:t>
      </w:r>
      <w:r w:rsidR="00A302EC">
        <w:t xml:space="preserve"> Symons</w:t>
      </w:r>
    </w:p>
    <w:p w14:paraId="51D15012" w14:textId="77777777" w:rsidR="00BF1C55" w:rsidRPr="000B28BE" w:rsidRDefault="00BF1C55" w:rsidP="00905078">
      <w:pPr>
        <w:ind w:left="1440" w:firstLine="720"/>
        <w:jc w:val="right"/>
      </w:pPr>
      <w:r w:rsidRPr="000B28BE">
        <w:rPr>
          <w:b/>
          <w:bCs/>
        </w:rPr>
        <w:br w:type="page"/>
      </w:r>
    </w:p>
    <w:p w14:paraId="65F9A5D1" w14:textId="77777777" w:rsidR="0097105B" w:rsidRPr="000B28BE" w:rsidRDefault="0097105B" w:rsidP="0044773A">
      <w:pPr>
        <w:ind w:left="1440" w:firstLine="720"/>
        <w:jc w:val="right"/>
      </w:pPr>
    </w:p>
    <w:p w14:paraId="355B369E" w14:textId="77777777" w:rsidR="00E950F6" w:rsidRPr="000B28BE" w:rsidRDefault="00E950F6" w:rsidP="00D770F7">
      <w:pPr>
        <w:pStyle w:val="Heading1"/>
        <w:jc w:val="center"/>
      </w:pPr>
      <w:r w:rsidRPr="000B28BE">
        <w:t>REASONS FOR DECISION</w:t>
      </w:r>
    </w:p>
    <w:p w14:paraId="074B1043" w14:textId="77777777" w:rsidR="00FA65E3" w:rsidRPr="000B28BE" w:rsidRDefault="00324DC6" w:rsidP="00D770F7">
      <w:pPr>
        <w:pStyle w:val="Heading1"/>
      </w:pPr>
      <w:r>
        <w:t>Background</w:t>
      </w:r>
      <w:r w:rsidR="00D770F7" w:rsidRPr="000B28BE">
        <w:t xml:space="preserve"> </w:t>
      </w:r>
    </w:p>
    <w:p w14:paraId="65BB8B0B" w14:textId="77777777" w:rsidR="00E7550C" w:rsidRDefault="00E7550C" w:rsidP="000E3DBF">
      <w:pPr>
        <w:pStyle w:val="ListParagraph"/>
        <w:numPr>
          <w:ilvl w:val="0"/>
          <w:numId w:val="1"/>
        </w:numPr>
        <w:tabs>
          <w:tab w:val="clear" w:pos="502"/>
        </w:tabs>
        <w:spacing w:after="240" w:line="360" w:lineRule="auto"/>
        <w:ind w:left="567" w:hanging="567"/>
        <w:contextualSpacing w:val="0"/>
        <w:jc w:val="both"/>
      </w:pPr>
      <w:r>
        <w:t>In 2006 t</w:t>
      </w:r>
      <w:r w:rsidR="00324DC6">
        <w:t>he applicant (</w:t>
      </w:r>
      <w:r w:rsidR="00324DC6">
        <w:rPr>
          <w:b/>
        </w:rPr>
        <w:t>Tenant</w:t>
      </w:r>
      <w:r w:rsidR="00826BF2" w:rsidRPr="00826BF2">
        <w:rPr>
          <w:b/>
        </w:rPr>
        <w:t xml:space="preserve">/Mr </w:t>
      </w:r>
      <w:proofErr w:type="spellStart"/>
      <w:r w:rsidR="00826BF2" w:rsidRPr="00826BF2">
        <w:rPr>
          <w:b/>
        </w:rPr>
        <w:t>Halcombe</w:t>
      </w:r>
      <w:proofErr w:type="spellEnd"/>
      <w:r w:rsidR="00324DC6">
        <w:t xml:space="preserve">) entered into a residential tenancy agreement </w:t>
      </w:r>
      <w:r w:rsidR="0018749B">
        <w:t>with the respondent (</w:t>
      </w:r>
      <w:r w:rsidRPr="00E7550C">
        <w:rPr>
          <w:b/>
        </w:rPr>
        <w:t>Lessor</w:t>
      </w:r>
      <w:r w:rsidR="0018749B">
        <w:rPr>
          <w:b/>
        </w:rPr>
        <w:t xml:space="preserve">) </w:t>
      </w:r>
      <w:r w:rsidR="0018749B">
        <w:t>for</w:t>
      </w:r>
      <w:r w:rsidR="00324DC6">
        <w:t xml:space="preserve"> a property in Cook in the ACT</w:t>
      </w:r>
      <w:r w:rsidR="0018749B">
        <w:t xml:space="preserve"> (</w:t>
      </w:r>
      <w:r>
        <w:rPr>
          <w:b/>
        </w:rPr>
        <w:t xml:space="preserve">the </w:t>
      </w:r>
      <w:r w:rsidR="0018749B">
        <w:rPr>
          <w:b/>
        </w:rPr>
        <w:t>property</w:t>
      </w:r>
      <w:r w:rsidR="0018749B" w:rsidRPr="0018749B">
        <w:t>)</w:t>
      </w:r>
      <w:r w:rsidR="0018749B">
        <w:rPr>
          <w:b/>
        </w:rPr>
        <w:t xml:space="preserve"> </w:t>
      </w:r>
      <w:r>
        <w:t xml:space="preserve">owned by the </w:t>
      </w:r>
      <w:r w:rsidR="00324DC6" w:rsidRPr="00E7550C">
        <w:t>Lessor</w:t>
      </w:r>
      <w:r w:rsidR="0018749B">
        <w:t xml:space="preserve">. </w:t>
      </w:r>
      <w:r>
        <w:t>At the expiration of the most recent fixed term</w:t>
      </w:r>
      <w:r w:rsidR="00C8374F">
        <w:t>,</w:t>
      </w:r>
      <w:r>
        <w:t xml:space="preserve"> the tenancy continued as a periodic tenancy. </w:t>
      </w:r>
      <w:r w:rsidR="0099301E">
        <w:t>LJ Hooker Belconnen (</w:t>
      </w:r>
      <w:r w:rsidR="0099301E">
        <w:rPr>
          <w:b/>
        </w:rPr>
        <w:t>LJ Hooker</w:t>
      </w:r>
      <w:r w:rsidR="0099301E">
        <w:t xml:space="preserve">) manage the rental of the property on behalf of the Lessor. </w:t>
      </w:r>
      <w:r>
        <w:t>The Tenant was residing at the property at the date of the hearing, 16 November 2017.</w:t>
      </w:r>
    </w:p>
    <w:p w14:paraId="66D20161" w14:textId="77777777" w:rsidR="00D770F7" w:rsidRDefault="00707D85" w:rsidP="000E3DBF">
      <w:pPr>
        <w:pStyle w:val="ListParagraph"/>
        <w:numPr>
          <w:ilvl w:val="0"/>
          <w:numId w:val="1"/>
        </w:numPr>
        <w:tabs>
          <w:tab w:val="clear" w:pos="502"/>
        </w:tabs>
        <w:spacing w:after="240" w:line="360" w:lineRule="auto"/>
        <w:ind w:left="567" w:hanging="567"/>
        <w:contextualSpacing w:val="0"/>
        <w:jc w:val="both"/>
      </w:pPr>
      <w:r>
        <w:t>The last</w:t>
      </w:r>
      <w:r w:rsidR="00E7550C">
        <w:t xml:space="preserve"> routine inspection of the property was conducted on 29 September 2016.</w:t>
      </w:r>
      <w:r w:rsidR="00D770F7" w:rsidRPr="000B28BE">
        <w:t xml:space="preserve"> </w:t>
      </w:r>
    </w:p>
    <w:p w14:paraId="218BE505" w14:textId="77777777" w:rsidR="003868FF" w:rsidRPr="003868FF" w:rsidRDefault="003868FF" w:rsidP="000A6034">
      <w:pPr>
        <w:pStyle w:val="Heading1"/>
      </w:pPr>
      <w:r>
        <w:t xml:space="preserve">The </w:t>
      </w:r>
      <w:r w:rsidR="006C74C7">
        <w:t>a</w:t>
      </w:r>
      <w:r>
        <w:t>pplication</w:t>
      </w:r>
    </w:p>
    <w:p w14:paraId="0EDDB12F" w14:textId="77777777" w:rsidR="003868FF" w:rsidRDefault="003868FF" w:rsidP="000E3DBF">
      <w:pPr>
        <w:pStyle w:val="ListParagraph"/>
        <w:numPr>
          <w:ilvl w:val="0"/>
          <w:numId w:val="1"/>
        </w:numPr>
        <w:tabs>
          <w:tab w:val="clear" w:pos="502"/>
        </w:tabs>
        <w:spacing w:after="240" w:line="360" w:lineRule="auto"/>
        <w:ind w:left="567" w:hanging="567"/>
        <w:contextualSpacing w:val="0"/>
        <w:jc w:val="both"/>
      </w:pPr>
      <w:r>
        <w:t xml:space="preserve">On 4 September 2017 the Tenant filed an </w:t>
      </w:r>
      <w:r w:rsidR="006C74C7">
        <w:t>a</w:t>
      </w:r>
      <w:r>
        <w:t xml:space="preserve">pplication for </w:t>
      </w:r>
      <w:r w:rsidR="006C74C7">
        <w:t>r</w:t>
      </w:r>
      <w:r>
        <w:t xml:space="preserve">esolution of a </w:t>
      </w:r>
      <w:r w:rsidR="006C74C7">
        <w:t>d</w:t>
      </w:r>
      <w:r>
        <w:t xml:space="preserve">ispute under the </w:t>
      </w:r>
      <w:r>
        <w:rPr>
          <w:i/>
        </w:rPr>
        <w:t>Residential Tenancies Act 1997</w:t>
      </w:r>
      <w:r>
        <w:rPr>
          <w:b/>
        </w:rPr>
        <w:t xml:space="preserve"> </w:t>
      </w:r>
      <w:r>
        <w:t>(</w:t>
      </w:r>
      <w:r>
        <w:rPr>
          <w:b/>
        </w:rPr>
        <w:t>RTA</w:t>
      </w:r>
      <w:r>
        <w:t xml:space="preserve">) </w:t>
      </w:r>
      <w:r w:rsidR="00602EE5">
        <w:t>(</w:t>
      </w:r>
      <w:r w:rsidR="00602EE5">
        <w:rPr>
          <w:b/>
        </w:rPr>
        <w:t>application</w:t>
      </w:r>
      <w:r w:rsidR="00602EE5">
        <w:t xml:space="preserve">) </w:t>
      </w:r>
      <w:r>
        <w:t xml:space="preserve">pursuant to section 79 of the RTA </w:t>
      </w:r>
      <w:r w:rsidR="000E79D9">
        <w:t xml:space="preserve">against the Lessor </w:t>
      </w:r>
      <w:r>
        <w:t>seeking “damages and a rent reduction.” The Tenant the stated in the application</w:t>
      </w:r>
      <w:r w:rsidR="000E79D9">
        <w:t xml:space="preserve"> under ‘What is the dispute about?’</w:t>
      </w:r>
      <w:r>
        <w:t>:</w:t>
      </w:r>
    </w:p>
    <w:p w14:paraId="69E30CAC" w14:textId="77777777" w:rsidR="003868FF" w:rsidRDefault="003868FF" w:rsidP="006C74C7">
      <w:pPr>
        <w:pStyle w:val="ListParagraph"/>
        <w:spacing w:after="120"/>
        <w:ind w:left="1134" w:firstLine="0"/>
        <w:contextualSpacing w:val="0"/>
        <w:jc w:val="both"/>
        <w:rPr>
          <w:i/>
        </w:rPr>
      </w:pPr>
      <w:r>
        <w:rPr>
          <w:i/>
        </w:rPr>
        <w:t>Damages:</w:t>
      </w:r>
    </w:p>
    <w:p w14:paraId="466A0FF4" w14:textId="77777777" w:rsidR="003868FF" w:rsidRDefault="003868FF" w:rsidP="006C74C7">
      <w:pPr>
        <w:pStyle w:val="ListParagraph"/>
        <w:spacing w:after="120"/>
        <w:ind w:left="1134" w:firstLine="0"/>
        <w:contextualSpacing w:val="0"/>
        <w:jc w:val="both"/>
        <w:rPr>
          <w:i/>
        </w:rPr>
      </w:pPr>
      <w:r>
        <w:rPr>
          <w:i/>
        </w:rPr>
        <w:t>The Applicant is seeking compensation for water damage caused to the applicant</w:t>
      </w:r>
      <w:r w:rsidR="00E4425B">
        <w:rPr>
          <w:i/>
        </w:rPr>
        <w:t>’</w:t>
      </w:r>
      <w:r>
        <w:rPr>
          <w:i/>
        </w:rPr>
        <w:t>s computer due to the leaking ensuite spa.</w:t>
      </w:r>
    </w:p>
    <w:p w14:paraId="6DF2EBF0" w14:textId="77777777" w:rsidR="000E79D9" w:rsidRDefault="000E79D9" w:rsidP="006C74C7">
      <w:pPr>
        <w:pStyle w:val="ListParagraph"/>
        <w:spacing w:after="120"/>
        <w:ind w:left="1134" w:firstLine="0"/>
        <w:contextualSpacing w:val="0"/>
        <w:jc w:val="both"/>
        <w:rPr>
          <w:i/>
        </w:rPr>
      </w:pPr>
      <w:r>
        <w:rPr>
          <w:i/>
        </w:rPr>
        <w:t>Rent Reduction:</w:t>
      </w:r>
    </w:p>
    <w:p w14:paraId="1B525066" w14:textId="77777777" w:rsidR="000E79D9" w:rsidRDefault="000E79D9" w:rsidP="006C74C7">
      <w:pPr>
        <w:pStyle w:val="ListParagraph"/>
        <w:spacing w:after="120"/>
        <w:ind w:left="1134" w:firstLine="0"/>
        <w:contextualSpacing w:val="0"/>
        <w:jc w:val="both"/>
        <w:rPr>
          <w:i/>
        </w:rPr>
      </w:pPr>
      <w:r>
        <w:rPr>
          <w:i/>
        </w:rPr>
        <w:t>The Applicant is seeking a reduction to rent due to the broken spa.</w:t>
      </w:r>
    </w:p>
    <w:p w14:paraId="3FE3166C" w14:textId="77777777" w:rsidR="000E79D9" w:rsidRDefault="000E79D9" w:rsidP="006C74C7">
      <w:pPr>
        <w:pStyle w:val="ListParagraph"/>
        <w:spacing w:after="120"/>
        <w:ind w:left="1134" w:firstLine="0"/>
        <w:contextualSpacing w:val="0"/>
        <w:jc w:val="both"/>
        <w:rPr>
          <w:i/>
        </w:rPr>
      </w:pPr>
      <w:r>
        <w:rPr>
          <w:i/>
        </w:rPr>
        <w:t>Rent Refund:</w:t>
      </w:r>
    </w:p>
    <w:p w14:paraId="05DFFE03" w14:textId="77777777" w:rsidR="000E79D9" w:rsidRDefault="000E79D9" w:rsidP="006C74C7">
      <w:pPr>
        <w:pStyle w:val="ListParagraph"/>
        <w:spacing w:after="240"/>
        <w:ind w:left="1134" w:firstLine="0"/>
        <w:contextualSpacing w:val="0"/>
        <w:jc w:val="both"/>
        <w:rPr>
          <w:i/>
        </w:rPr>
      </w:pPr>
      <w:r>
        <w:rPr>
          <w:i/>
        </w:rPr>
        <w:t xml:space="preserve">The Applicant is (seeking) a $10,000 refund of rent for the lost utility due to the broken spa. </w:t>
      </w:r>
    </w:p>
    <w:p w14:paraId="7D206538" w14:textId="77777777" w:rsidR="003868FF" w:rsidRDefault="000E79D9" w:rsidP="000E3DBF">
      <w:pPr>
        <w:pStyle w:val="ListParagraph"/>
        <w:numPr>
          <w:ilvl w:val="0"/>
          <w:numId w:val="1"/>
        </w:numPr>
        <w:tabs>
          <w:tab w:val="clear" w:pos="502"/>
        </w:tabs>
        <w:spacing w:after="240" w:line="360" w:lineRule="auto"/>
        <w:ind w:left="567" w:hanging="567"/>
        <w:contextualSpacing w:val="0"/>
        <w:jc w:val="both"/>
      </w:pPr>
      <w:r>
        <w:t>The Tenant sought the following orders in the application:</w:t>
      </w:r>
    </w:p>
    <w:p w14:paraId="5ED81505" w14:textId="77777777" w:rsidR="000E79D9" w:rsidRDefault="000E79D9" w:rsidP="006C74C7">
      <w:pPr>
        <w:pStyle w:val="ListParagraph"/>
        <w:spacing w:after="120"/>
        <w:ind w:left="1134" w:firstLine="0"/>
        <w:contextualSpacing w:val="0"/>
        <w:jc w:val="both"/>
        <w:rPr>
          <w:i/>
        </w:rPr>
      </w:pPr>
      <w:r>
        <w:rPr>
          <w:i/>
        </w:rPr>
        <w:t>The Applicant is seeking $368.30 less GST for water damage to computer.</w:t>
      </w:r>
    </w:p>
    <w:p w14:paraId="22AB4E70" w14:textId="77777777" w:rsidR="000E79D9" w:rsidRDefault="000E79D9" w:rsidP="006C74C7">
      <w:pPr>
        <w:pStyle w:val="ListParagraph"/>
        <w:spacing w:after="240"/>
        <w:ind w:left="1134" w:firstLine="0"/>
        <w:contextualSpacing w:val="0"/>
        <w:jc w:val="both"/>
        <w:rPr>
          <w:i/>
        </w:rPr>
      </w:pPr>
      <w:r>
        <w:rPr>
          <w:i/>
        </w:rPr>
        <w:t>The applicant is seeking $100 per week reduction to rent and compensation of $25,000.</w:t>
      </w:r>
    </w:p>
    <w:p w14:paraId="20ECEE90" w14:textId="77777777" w:rsidR="000E79D9" w:rsidRDefault="000E79D9" w:rsidP="000E3DBF">
      <w:pPr>
        <w:pStyle w:val="ListParagraph"/>
        <w:numPr>
          <w:ilvl w:val="0"/>
          <w:numId w:val="1"/>
        </w:numPr>
        <w:tabs>
          <w:tab w:val="clear" w:pos="502"/>
        </w:tabs>
        <w:spacing w:after="240" w:line="360" w:lineRule="auto"/>
        <w:ind w:left="567" w:hanging="567"/>
        <w:contextualSpacing w:val="0"/>
        <w:jc w:val="both"/>
      </w:pPr>
      <w:r>
        <w:t xml:space="preserve">On 20 September 2017 the </w:t>
      </w:r>
      <w:r w:rsidR="006C74C7">
        <w:t>a</w:t>
      </w:r>
      <w:r>
        <w:t xml:space="preserve">pplicant filed an </w:t>
      </w:r>
      <w:r w:rsidR="006C74C7">
        <w:t>a</w:t>
      </w:r>
      <w:r>
        <w:t xml:space="preserve">mended </w:t>
      </w:r>
      <w:r w:rsidR="006C74C7">
        <w:t>a</w:t>
      </w:r>
      <w:r>
        <w:t xml:space="preserve">pplication for </w:t>
      </w:r>
      <w:r w:rsidR="006C74C7">
        <w:t>r</w:t>
      </w:r>
      <w:r>
        <w:t xml:space="preserve">esolution of a </w:t>
      </w:r>
      <w:r w:rsidR="006C74C7">
        <w:t>d</w:t>
      </w:r>
      <w:r>
        <w:t>ispute under the RTA</w:t>
      </w:r>
      <w:r w:rsidR="00101956">
        <w:t xml:space="preserve"> (</w:t>
      </w:r>
      <w:r w:rsidR="00602EE5">
        <w:rPr>
          <w:b/>
        </w:rPr>
        <w:t>amended a</w:t>
      </w:r>
      <w:r w:rsidR="00101956">
        <w:rPr>
          <w:b/>
        </w:rPr>
        <w:t>pplication</w:t>
      </w:r>
      <w:r w:rsidR="00101956" w:rsidRPr="00101956">
        <w:t>)</w:t>
      </w:r>
      <w:r w:rsidR="00101956">
        <w:rPr>
          <w:b/>
        </w:rPr>
        <w:t xml:space="preserve"> </w:t>
      </w:r>
      <w:r>
        <w:t xml:space="preserve">in which he stated that the </w:t>
      </w:r>
      <w:r w:rsidR="006C74C7">
        <w:t>a</w:t>
      </w:r>
      <w:r w:rsidR="00101956">
        <w:t xml:space="preserve">mount of the </w:t>
      </w:r>
      <w:r w:rsidR="006C74C7">
        <w:t>c</w:t>
      </w:r>
      <w:r w:rsidR="00101956">
        <w:t>laim was $10,000 and</w:t>
      </w:r>
      <w:r>
        <w:t xml:space="preserve"> that the dispute was about a defective appliance (spa)</w:t>
      </w:r>
      <w:r w:rsidR="00101956">
        <w:t>, damage to property (computer), new carpet and curtains and notice to vacate.</w:t>
      </w:r>
    </w:p>
    <w:p w14:paraId="3C88D5EA" w14:textId="77777777" w:rsidR="00101956" w:rsidRDefault="00101956" w:rsidP="000E3DBF">
      <w:pPr>
        <w:pStyle w:val="ListParagraph"/>
        <w:numPr>
          <w:ilvl w:val="0"/>
          <w:numId w:val="1"/>
        </w:numPr>
        <w:tabs>
          <w:tab w:val="clear" w:pos="502"/>
        </w:tabs>
        <w:spacing w:after="240" w:line="360" w:lineRule="auto"/>
        <w:ind w:left="567" w:hanging="567"/>
        <w:contextualSpacing w:val="0"/>
        <w:jc w:val="both"/>
      </w:pPr>
      <w:r>
        <w:lastRenderedPageBreak/>
        <w:t>The Tenant sought the following orders in the amended application:</w:t>
      </w:r>
    </w:p>
    <w:p w14:paraId="68835669" w14:textId="77777777" w:rsidR="008554CF" w:rsidRPr="00101956" w:rsidRDefault="00101956" w:rsidP="000E3DBF">
      <w:pPr>
        <w:pStyle w:val="ListParagraph"/>
        <w:numPr>
          <w:ilvl w:val="0"/>
          <w:numId w:val="2"/>
        </w:numPr>
        <w:spacing w:after="120"/>
        <w:ind w:left="1559" w:hanging="425"/>
        <w:contextualSpacing w:val="0"/>
        <w:jc w:val="both"/>
        <w:rPr>
          <w:lang w:val="en-US"/>
        </w:rPr>
      </w:pPr>
      <w:r w:rsidRPr="00101956">
        <w:rPr>
          <w:i/>
        </w:rPr>
        <w:t>Order for payment of compensation to the tenant for damage to the tenant’s property (computer) due to defective appliance (spa).</w:t>
      </w:r>
    </w:p>
    <w:p w14:paraId="1196E346" w14:textId="77777777" w:rsidR="00101956" w:rsidRPr="00101956" w:rsidRDefault="00101956" w:rsidP="000E3DBF">
      <w:pPr>
        <w:pStyle w:val="ListParagraph"/>
        <w:numPr>
          <w:ilvl w:val="0"/>
          <w:numId w:val="2"/>
        </w:numPr>
        <w:spacing w:after="120"/>
        <w:ind w:left="1559" w:hanging="425"/>
        <w:contextualSpacing w:val="0"/>
        <w:jc w:val="both"/>
        <w:rPr>
          <w:lang w:val="en-US"/>
        </w:rPr>
      </w:pPr>
      <w:r>
        <w:rPr>
          <w:i/>
          <w:lang w:val="en-US"/>
        </w:rPr>
        <w:t>Order for payment of compensation to the tenant for reduced utility due to defective spa.</w:t>
      </w:r>
    </w:p>
    <w:p w14:paraId="6499A1D6" w14:textId="77777777" w:rsidR="00101956" w:rsidRPr="00101956" w:rsidRDefault="00101956" w:rsidP="000E3DBF">
      <w:pPr>
        <w:pStyle w:val="ListParagraph"/>
        <w:numPr>
          <w:ilvl w:val="0"/>
          <w:numId w:val="2"/>
        </w:numPr>
        <w:spacing w:after="120"/>
        <w:ind w:left="1559" w:hanging="425"/>
        <w:contextualSpacing w:val="0"/>
        <w:jc w:val="both"/>
        <w:rPr>
          <w:lang w:val="en-US"/>
        </w:rPr>
      </w:pPr>
      <w:r>
        <w:rPr>
          <w:i/>
          <w:lang w:val="en-US"/>
        </w:rPr>
        <w:t>Order to install new carpet and curtains.</w:t>
      </w:r>
    </w:p>
    <w:p w14:paraId="74E26B6D" w14:textId="77777777" w:rsidR="00101956" w:rsidRPr="00101956" w:rsidRDefault="00101956" w:rsidP="000E3DBF">
      <w:pPr>
        <w:pStyle w:val="ListParagraph"/>
        <w:numPr>
          <w:ilvl w:val="0"/>
          <w:numId w:val="2"/>
        </w:numPr>
        <w:spacing w:after="240"/>
        <w:ind w:left="1559" w:hanging="425"/>
        <w:contextualSpacing w:val="0"/>
        <w:jc w:val="both"/>
        <w:rPr>
          <w:lang w:val="en-US"/>
        </w:rPr>
      </w:pPr>
      <w:r>
        <w:rPr>
          <w:i/>
          <w:lang w:val="en-US"/>
        </w:rPr>
        <w:t>Order to overturn the notice to vacate issued by the lessor to the tenant on 6 September 2017.</w:t>
      </w:r>
    </w:p>
    <w:p w14:paraId="2D4028E3" w14:textId="77777777" w:rsidR="00DD1F51" w:rsidRPr="00DD1F51" w:rsidRDefault="00DE42EF" w:rsidP="000E3DBF">
      <w:pPr>
        <w:pStyle w:val="ListParagraph"/>
        <w:numPr>
          <w:ilvl w:val="0"/>
          <w:numId w:val="1"/>
        </w:numPr>
        <w:tabs>
          <w:tab w:val="clear" w:pos="502"/>
        </w:tabs>
        <w:spacing w:after="240" w:line="360" w:lineRule="auto"/>
        <w:ind w:left="567" w:hanging="567"/>
        <w:contextualSpacing w:val="0"/>
        <w:jc w:val="both"/>
        <w:rPr>
          <w:b/>
          <w:lang w:val="en-US"/>
        </w:rPr>
      </w:pPr>
      <w:r>
        <w:rPr>
          <w:lang w:val="en-US"/>
        </w:rPr>
        <w:t>The matter did not resolve at the tribunal conference on 5 October 2017. T</w:t>
      </w:r>
      <w:r w:rsidR="005429F2" w:rsidRPr="00E64407">
        <w:rPr>
          <w:lang w:val="en-US"/>
        </w:rPr>
        <w:t>he tribunal ordered that the Tenant’s applicat</w:t>
      </w:r>
      <w:r w:rsidR="00FA7CC7">
        <w:rPr>
          <w:lang w:val="en-US"/>
        </w:rPr>
        <w:t>ion be listed for hearing on 16 </w:t>
      </w:r>
      <w:r w:rsidR="005429F2" w:rsidRPr="00E64407">
        <w:rPr>
          <w:lang w:val="en-US"/>
        </w:rPr>
        <w:t>November 2017</w:t>
      </w:r>
      <w:r w:rsidR="00B64F08" w:rsidRPr="00E64407">
        <w:rPr>
          <w:lang w:val="en-US"/>
        </w:rPr>
        <w:t xml:space="preserve"> </w:t>
      </w:r>
      <w:r w:rsidR="005429F2" w:rsidRPr="00E64407">
        <w:rPr>
          <w:lang w:val="en-US"/>
        </w:rPr>
        <w:t>and made directions setting out a timetable for the Tenant and the Lessor to file and serve witness statements and any other material to be relied upon at the hearing.</w:t>
      </w:r>
      <w:r w:rsidR="00E64407" w:rsidRPr="00E64407">
        <w:rPr>
          <w:lang w:val="en-US"/>
        </w:rPr>
        <w:t xml:space="preserve"> </w:t>
      </w:r>
    </w:p>
    <w:p w14:paraId="116D62B6" w14:textId="77777777" w:rsidR="00B64F08" w:rsidRPr="00E64407" w:rsidRDefault="00B64F08" w:rsidP="00980313">
      <w:pPr>
        <w:pStyle w:val="Heading1"/>
        <w:rPr>
          <w:lang w:val="en-US"/>
        </w:rPr>
      </w:pPr>
      <w:r w:rsidRPr="00E64407">
        <w:rPr>
          <w:lang w:val="en-US"/>
        </w:rPr>
        <w:t xml:space="preserve">The </w:t>
      </w:r>
      <w:r w:rsidR="006C74C7">
        <w:rPr>
          <w:lang w:val="en-US"/>
        </w:rPr>
        <w:t>h</w:t>
      </w:r>
      <w:r w:rsidRPr="00E64407">
        <w:rPr>
          <w:lang w:val="en-US"/>
        </w:rPr>
        <w:t>earing</w:t>
      </w:r>
    </w:p>
    <w:p w14:paraId="2C709638" w14:textId="77777777" w:rsidR="00707D85" w:rsidRDefault="00B64F08"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 xml:space="preserve">The hearing was </w:t>
      </w:r>
      <w:r w:rsidRPr="005D310A">
        <w:t>conducted</w:t>
      </w:r>
      <w:r>
        <w:rPr>
          <w:lang w:val="en-US"/>
        </w:rPr>
        <w:t xml:space="preserve"> on 16 November 2017. The Tenant represented himself. The Lessor attended the hearing and was represented by </w:t>
      </w:r>
      <w:proofErr w:type="spellStart"/>
      <w:r>
        <w:rPr>
          <w:lang w:val="en-US"/>
        </w:rPr>
        <w:t>Ms</w:t>
      </w:r>
      <w:proofErr w:type="spellEnd"/>
      <w:r>
        <w:rPr>
          <w:lang w:val="en-US"/>
        </w:rPr>
        <w:t xml:space="preserve"> Sarah Fowler and </w:t>
      </w:r>
      <w:proofErr w:type="spellStart"/>
      <w:r>
        <w:rPr>
          <w:lang w:val="en-US"/>
        </w:rPr>
        <w:t>Ms</w:t>
      </w:r>
      <w:proofErr w:type="spellEnd"/>
      <w:r>
        <w:rPr>
          <w:lang w:val="en-US"/>
        </w:rPr>
        <w:t xml:space="preserve"> Emily Glover from LJ Hooker, </w:t>
      </w:r>
      <w:r w:rsidR="00B00466">
        <w:rPr>
          <w:lang w:val="en-US"/>
        </w:rPr>
        <w:t xml:space="preserve">pursuant to </w:t>
      </w:r>
      <w:proofErr w:type="gramStart"/>
      <w:r w:rsidR="00B00466">
        <w:rPr>
          <w:lang w:val="en-US"/>
        </w:rPr>
        <w:t xml:space="preserve">a </w:t>
      </w:r>
      <w:r w:rsidR="006C74C7">
        <w:rPr>
          <w:lang w:val="en-US"/>
        </w:rPr>
        <w:t>p</w:t>
      </w:r>
      <w:r w:rsidR="00B00466">
        <w:rPr>
          <w:lang w:val="en-US"/>
        </w:rPr>
        <w:t>ower</w:t>
      </w:r>
      <w:proofErr w:type="gramEnd"/>
      <w:r w:rsidR="00B00466">
        <w:rPr>
          <w:lang w:val="en-US"/>
        </w:rPr>
        <w:t xml:space="preserve"> of </w:t>
      </w:r>
      <w:r w:rsidR="006C74C7">
        <w:rPr>
          <w:lang w:val="en-US"/>
        </w:rPr>
        <w:t>a</w:t>
      </w:r>
      <w:r w:rsidR="00B00466">
        <w:rPr>
          <w:lang w:val="en-US"/>
        </w:rPr>
        <w:t>ttorney.</w:t>
      </w:r>
      <w:r w:rsidR="00DD1F51">
        <w:rPr>
          <w:lang w:val="en-US"/>
        </w:rPr>
        <w:t xml:space="preserve"> </w:t>
      </w:r>
    </w:p>
    <w:p w14:paraId="763F9B5C" w14:textId="77777777" w:rsidR="00B64F08" w:rsidRDefault="00707D85"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The Lessor had also brought an application against the Tenant, RT 786</w:t>
      </w:r>
      <w:r w:rsidR="006C74C7">
        <w:rPr>
          <w:lang w:val="en-US"/>
        </w:rPr>
        <w:t>/</w:t>
      </w:r>
      <w:r>
        <w:rPr>
          <w:lang w:val="en-US"/>
        </w:rPr>
        <w:t xml:space="preserve">2017, seeking a </w:t>
      </w:r>
      <w:r w:rsidR="00D022E7">
        <w:rPr>
          <w:lang w:val="en-US"/>
        </w:rPr>
        <w:t>t</w:t>
      </w:r>
      <w:r>
        <w:rPr>
          <w:lang w:val="en-US"/>
        </w:rPr>
        <w:t xml:space="preserve">ermination and </w:t>
      </w:r>
      <w:r w:rsidR="00D022E7">
        <w:rPr>
          <w:lang w:val="en-US"/>
        </w:rPr>
        <w:t>p</w:t>
      </w:r>
      <w:r>
        <w:rPr>
          <w:lang w:val="en-US"/>
        </w:rPr>
        <w:t xml:space="preserve">ossession </w:t>
      </w:r>
      <w:r w:rsidR="00D022E7">
        <w:rPr>
          <w:lang w:val="en-US"/>
        </w:rPr>
        <w:t>o</w:t>
      </w:r>
      <w:r>
        <w:rPr>
          <w:lang w:val="en-US"/>
        </w:rPr>
        <w:t xml:space="preserve">rder based on the Tenant’s failure to comply </w:t>
      </w:r>
      <w:r w:rsidRPr="005D310A">
        <w:t>with</w:t>
      </w:r>
      <w:r>
        <w:rPr>
          <w:lang w:val="en-US"/>
        </w:rPr>
        <w:t xml:space="preserve"> an access order made by Presidential Member McCarthy on </w:t>
      </w:r>
      <w:r w:rsidR="00807D82">
        <w:rPr>
          <w:lang w:val="en-US"/>
        </w:rPr>
        <w:t xml:space="preserve">              </w:t>
      </w:r>
      <w:r>
        <w:rPr>
          <w:lang w:val="en-US"/>
        </w:rPr>
        <w:t xml:space="preserve">30 August 2017 in AA 23/2017 and based on the Tenant’s failure to pay rent and to comply with the </w:t>
      </w:r>
      <w:r w:rsidR="00D022E7">
        <w:rPr>
          <w:lang w:val="en-US"/>
        </w:rPr>
        <w:t>n</w:t>
      </w:r>
      <w:r>
        <w:rPr>
          <w:lang w:val="en-US"/>
        </w:rPr>
        <w:t xml:space="preserve">otice to </w:t>
      </w:r>
      <w:r w:rsidR="00D022E7">
        <w:rPr>
          <w:lang w:val="en-US"/>
        </w:rPr>
        <w:t>v</w:t>
      </w:r>
      <w:r>
        <w:rPr>
          <w:lang w:val="en-US"/>
        </w:rPr>
        <w:t xml:space="preserve">acate issued to him on </w:t>
      </w:r>
      <w:r w:rsidR="00D022E7">
        <w:rPr>
          <w:lang w:val="en-US"/>
        </w:rPr>
        <w:t>6 September 2017. RT </w:t>
      </w:r>
      <w:r>
        <w:rPr>
          <w:lang w:val="en-US"/>
        </w:rPr>
        <w:t>786</w:t>
      </w:r>
      <w:r w:rsidR="00D022E7">
        <w:rPr>
          <w:lang w:val="en-US"/>
        </w:rPr>
        <w:t>/</w:t>
      </w:r>
      <w:r>
        <w:rPr>
          <w:lang w:val="en-US"/>
        </w:rPr>
        <w:t>2017 was heard at the same time as the hearing in RT 749</w:t>
      </w:r>
      <w:r w:rsidR="00D022E7">
        <w:rPr>
          <w:lang w:val="en-US"/>
        </w:rPr>
        <w:t>/</w:t>
      </w:r>
      <w:r>
        <w:rPr>
          <w:lang w:val="en-US"/>
        </w:rPr>
        <w:t>2017.</w:t>
      </w:r>
      <w:r w:rsidR="00090B67">
        <w:rPr>
          <w:lang w:val="en-US"/>
        </w:rPr>
        <w:t xml:space="preserve"> </w:t>
      </w:r>
      <w:r w:rsidR="00807D82">
        <w:rPr>
          <w:lang w:val="en-US"/>
        </w:rPr>
        <w:t xml:space="preserve">                 </w:t>
      </w:r>
      <w:r w:rsidR="00090B67">
        <w:rPr>
          <w:lang w:val="en-US"/>
        </w:rPr>
        <w:t xml:space="preserve">A </w:t>
      </w:r>
      <w:r w:rsidR="00D022E7">
        <w:rPr>
          <w:lang w:val="en-US"/>
        </w:rPr>
        <w:t>t</w:t>
      </w:r>
      <w:r w:rsidR="00090B67">
        <w:rPr>
          <w:lang w:val="en-US"/>
        </w:rPr>
        <w:t xml:space="preserve">ermination and </w:t>
      </w:r>
      <w:r w:rsidR="00D022E7">
        <w:rPr>
          <w:lang w:val="en-US"/>
        </w:rPr>
        <w:t>p</w:t>
      </w:r>
      <w:r w:rsidR="00090B67">
        <w:rPr>
          <w:lang w:val="en-US"/>
        </w:rPr>
        <w:t xml:space="preserve">ossession </w:t>
      </w:r>
      <w:r w:rsidR="00D022E7">
        <w:rPr>
          <w:lang w:val="en-US"/>
        </w:rPr>
        <w:t>o</w:t>
      </w:r>
      <w:r w:rsidR="00090B67">
        <w:rPr>
          <w:lang w:val="en-US"/>
        </w:rPr>
        <w:t>rder was made at the conclusion of the hearing.</w:t>
      </w:r>
    </w:p>
    <w:p w14:paraId="01382165" w14:textId="77777777" w:rsidR="00DD1F51" w:rsidRDefault="00B00466"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 xml:space="preserve">Although the Tenant </w:t>
      </w:r>
      <w:r w:rsidRPr="005D310A">
        <w:t>did</w:t>
      </w:r>
      <w:r>
        <w:rPr>
          <w:lang w:val="en-US"/>
        </w:rPr>
        <w:t xml:space="preserve"> not comply with the timetable in the directions for filing his material</w:t>
      </w:r>
      <w:r w:rsidR="00AD776F">
        <w:rPr>
          <w:lang w:val="en-US"/>
        </w:rPr>
        <w:t>,</w:t>
      </w:r>
      <w:r>
        <w:rPr>
          <w:lang w:val="en-US"/>
        </w:rPr>
        <w:t xml:space="preserve"> on 28 September 2017 </w:t>
      </w:r>
      <w:r w:rsidR="00DD1F51">
        <w:rPr>
          <w:lang w:val="en-US"/>
        </w:rPr>
        <w:t xml:space="preserve">he filed a bundle of documents with the tribunal </w:t>
      </w:r>
      <w:r w:rsidR="00B32D71">
        <w:rPr>
          <w:lang w:val="en-US"/>
        </w:rPr>
        <w:t>which was</w:t>
      </w:r>
      <w:r w:rsidR="00DD1F51">
        <w:rPr>
          <w:lang w:val="en-US"/>
        </w:rPr>
        <w:t xml:space="preserve"> marked as Exhibit A1 at the hearing. The documents were:</w:t>
      </w:r>
    </w:p>
    <w:p w14:paraId="6165D4AA" w14:textId="77777777" w:rsidR="00DD1F51" w:rsidRDefault="00DD1F51" w:rsidP="000E3DBF">
      <w:pPr>
        <w:pStyle w:val="ListParagraph"/>
        <w:numPr>
          <w:ilvl w:val="0"/>
          <w:numId w:val="3"/>
        </w:numPr>
        <w:spacing w:after="120" w:line="360" w:lineRule="auto"/>
        <w:ind w:left="1134" w:hanging="567"/>
        <w:contextualSpacing w:val="0"/>
        <w:jc w:val="both"/>
        <w:rPr>
          <w:lang w:val="en-US"/>
        </w:rPr>
      </w:pPr>
      <w:r>
        <w:rPr>
          <w:lang w:val="en-US"/>
        </w:rPr>
        <w:t xml:space="preserve">A </w:t>
      </w:r>
      <w:proofErr w:type="gramStart"/>
      <w:r>
        <w:rPr>
          <w:lang w:val="en-US"/>
        </w:rPr>
        <w:t>print out</w:t>
      </w:r>
      <w:proofErr w:type="gramEnd"/>
      <w:r>
        <w:rPr>
          <w:lang w:val="en-US"/>
        </w:rPr>
        <w:t xml:space="preserve"> from LJ Hooker’s website on Robert Murphy, Marketing Specialist</w:t>
      </w:r>
      <w:r w:rsidR="00D022E7">
        <w:rPr>
          <w:lang w:val="en-US"/>
        </w:rPr>
        <w:t>.</w:t>
      </w:r>
    </w:p>
    <w:p w14:paraId="1A9C67B6" w14:textId="77777777" w:rsidR="00DD1F51" w:rsidRDefault="00DD1F51" w:rsidP="000E3DBF">
      <w:pPr>
        <w:pStyle w:val="ListParagraph"/>
        <w:numPr>
          <w:ilvl w:val="0"/>
          <w:numId w:val="3"/>
        </w:numPr>
        <w:spacing w:after="120" w:line="360" w:lineRule="auto"/>
        <w:ind w:left="1134" w:hanging="567"/>
        <w:contextualSpacing w:val="0"/>
        <w:jc w:val="both"/>
        <w:rPr>
          <w:lang w:val="en-US"/>
        </w:rPr>
      </w:pPr>
      <w:r>
        <w:rPr>
          <w:lang w:val="en-US"/>
        </w:rPr>
        <w:t xml:space="preserve">Tax </w:t>
      </w:r>
      <w:r w:rsidR="00FA7CC7">
        <w:rPr>
          <w:lang w:val="en-US"/>
        </w:rPr>
        <w:t>i</w:t>
      </w:r>
      <w:r>
        <w:rPr>
          <w:lang w:val="en-US"/>
        </w:rPr>
        <w:t xml:space="preserve">nvoice from JB HI-FI dated </w:t>
      </w:r>
      <w:r w:rsidR="0050104F">
        <w:rPr>
          <w:lang w:val="en-US"/>
        </w:rPr>
        <w:t>24 August 2012</w:t>
      </w:r>
      <w:r>
        <w:rPr>
          <w:lang w:val="en-US"/>
        </w:rPr>
        <w:t xml:space="preserve"> for the purchase of the Notebook for $368.30</w:t>
      </w:r>
      <w:r w:rsidR="00D022E7">
        <w:rPr>
          <w:lang w:val="en-US"/>
        </w:rPr>
        <w:t>.</w:t>
      </w:r>
    </w:p>
    <w:p w14:paraId="7D4369E9" w14:textId="77777777" w:rsidR="00DD1F51" w:rsidRDefault="00DD1F51" w:rsidP="000E3DBF">
      <w:pPr>
        <w:pStyle w:val="ListParagraph"/>
        <w:numPr>
          <w:ilvl w:val="0"/>
          <w:numId w:val="3"/>
        </w:numPr>
        <w:spacing w:after="120" w:line="360" w:lineRule="auto"/>
        <w:ind w:left="1134" w:hanging="567"/>
        <w:contextualSpacing w:val="0"/>
        <w:jc w:val="both"/>
        <w:rPr>
          <w:lang w:val="en-US"/>
        </w:rPr>
      </w:pPr>
      <w:r>
        <w:rPr>
          <w:lang w:val="en-US"/>
        </w:rPr>
        <w:lastRenderedPageBreak/>
        <w:t>A printed thank you from JB HI-FI with telephone numbers for computer manufacturers</w:t>
      </w:r>
      <w:r w:rsidR="00D022E7">
        <w:rPr>
          <w:lang w:val="en-US"/>
        </w:rPr>
        <w:t>.</w:t>
      </w:r>
    </w:p>
    <w:p w14:paraId="1E4303B6" w14:textId="77777777" w:rsidR="00912D31" w:rsidRDefault="00912D31" w:rsidP="000E3DBF">
      <w:pPr>
        <w:pStyle w:val="ListParagraph"/>
        <w:numPr>
          <w:ilvl w:val="0"/>
          <w:numId w:val="3"/>
        </w:numPr>
        <w:spacing w:after="120" w:line="360" w:lineRule="auto"/>
        <w:ind w:left="1134" w:hanging="567"/>
        <w:contextualSpacing w:val="0"/>
        <w:jc w:val="both"/>
        <w:rPr>
          <w:lang w:val="en-US"/>
        </w:rPr>
      </w:pPr>
      <w:r>
        <w:rPr>
          <w:lang w:val="en-US"/>
        </w:rPr>
        <w:t>A statement by the Tenant in relation to routine property inspections</w:t>
      </w:r>
      <w:r w:rsidR="00D022E7">
        <w:rPr>
          <w:lang w:val="en-US"/>
        </w:rPr>
        <w:t>.</w:t>
      </w:r>
    </w:p>
    <w:p w14:paraId="0BF21E88" w14:textId="77777777" w:rsidR="00912D31" w:rsidRDefault="00912D31" w:rsidP="000E3DBF">
      <w:pPr>
        <w:pStyle w:val="ListParagraph"/>
        <w:numPr>
          <w:ilvl w:val="0"/>
          <w:numId w:val="3"/>
        </w:numPr>
        <w:spacing w:after="120" w:line="360" w:lineRule="auto"/>
        <w:ind w:left="1134" w:hanging="567"/>
        <w:contextualSpacing w:val="0"/>
        <w:jc w:val="both"/>
        <w:rPr>
          <w:lang w:val="en-US"/>
        </w:rPr>
      </w:pPr>
      <w:r>
        <w:rPr>
          <w:lang w:val="en-US"/>
        </w:rPr>
        <w:t xml:space="preserve">Canberra Crime Report 2017 – Cook (2614) dated </w:t>
      </w:r>
      <w:r w:rsidR="00FA7CC7">
        <w:rPr>
          <w:lang w:val="en-US"/>
        </w:rPr>
        <w:t>27 September 2017</w:t>
      </w:r>
      <w:r w:rsidR="00D022E7">
        <w:rPr>
          <w:lang w:val="en-US"/>
        </w:rPr>
        <w:t>.</w:t>
      </w:r>
    </w:p>
    <w:p w14:paraId="628A10D6" w14:textId="77777777" w:rsidR="00912D31" w:rsidRDefault="00912D31" w:rsidP="000E3DBF">
      <w:pPr>
        <w:pStyle w:val="ListParagraph"/>
        <w:numPr>
          <w:ilvl w:val="0"/>
          <w:numId w:val="3"/>
        </w:numPr>
        <w:spacing w:after="120" w:line="360" w:lineRule="auto"/>
        <w:ind w:left="1134" w:hanging="567"/>
        <w:contextualSpacing w:val="0"/>
        <w:jc w:val="both"/>
        <w:rPr>
          <w:lang w:val="en-US"/>
        </w:rPr>
      </w:pPr>
      <w:r>
        <w:rPr>
          <w:lang w:val="en-US"/>
        </w:rPr>
        <w:t xml:space="preserve">Tax </w:t>
      </w:r>
      <w:r w:rsidR="00FA7CC7">
        <w:rPr>
          <w:lang w:val="en-US"/>
        </w:rPr>
        <w:t>i</w:t>
      </w:r>
      <w:r>
        <w:rPr>
          <w:lang w:val="en-US"/>
        </w:rPr>
        <w:t xml:space="preserve">nvoice ABN 12 373 322 124 to Thomas Halcombe dated </w:t>
      </w:r>
      <w:r w:rsidR="00FA7CC7">
        <w:rPr>
          <w:lang w:val="en-US"/>
        </w:rPr>
        <w:t xml:space="preserve">27 September 2017 </w:t>
      </w:r>
      <w:r>
        <w:rPr>
          <w:lang w:val="en-US"/>
        </w:rPr>
        <w:t>for Canberra Crime Report - $24,750.00 incl. GST</w:t>
      </w:r>
      <w:r w:rsidR="00D022E7">
        <w:rPr>
          <w:lang w:val="en-US"/>
        </w:rPr>
        <w:t>.</w:t>
      </w:r>
    </w:p>
    <w:p w14:paraId="65B4BBE1" w14:textId="77777777" w:rsidR="00A67B95" w:rsidRDefault="00912D31" w:rsidP="000E3DBF">
      <w:pPr>
        <w:pStyle w:val="ListParagraph"/>
        <w:numPr>
          <w:ilvl w:val="0"/>
          <w:numId w:val="3"/>
        </w:numPr>
        <w:spacing w:after="120" w:line="360" w:lineRule="auto"/>
        <w:ind w:left="1134" w:hanging="567"/>
        <w:contextualSpacing w:val="0"/>
        <w:jc w:val="both"/>
        <w:rPr>
          <w:lang w:val="en-US"/>
        </w:rPr>
      </w:pPr>
      <w:r>
        <w:rPr>
          <w:lang w:val="en-US"/>
        </w:rPr>
        <w:t xml:space="preserve">Revive </w:t>
      </w:r>
      <w:r w:rsidR="00FA7CC7">
        <w:rPr>
          <w:lang w:val="en-US"/>
        </w:rPr>
        <w:t>s</w:t>
      </w:r>
      <w:r>
        <w:rPr>
          <w:lang w:val="en-US"/>
        </w:rPr>
        <w:t xml:space="preserve">ervice </w:t>
      </w:r>
      <w:r w:rsidR="00FA7CC7">
        <w:rPr>
          <w:lang w:val="en-US"/>
        </w:rPr>
        <w:t>r</w:t>
      </w:r>
      <w:r>
        <w:rPr>
          <w:lang w:val="en-US"/>
        </w:rPr>
        <w:t xml:space="preserve">eport </w:t>
      </w:r>
      <w:r w:rsidR="00FA7CC7">
        <w:rPr>
          <w:lang w:val="en-US"/>
        </w:rPr>
        <w:t>r</w:t>
      </w:r>
      <w:r>
        <w:rPr>
          <w:lang w:val="en-US"/>
        </w:rPr>
        <w:t xml:space="preserve">eference </w:t>
      </w:r>
      <w:r w:rsidR="00FA7CC7">
        <w:rPr>
          <w:lang w:val="en-US"/>
        </w:rPr>
        <w:t>n</w:t>
      </w:r>
      <w:r>
        <w:rPr>
          <w:lang w:val="en-US"/>
        </w:rPr>
        <w:t>o: 158945</w:t>
      </w:r>
      <w:r w:rsidR="00D022E7">
        <w:rPr>
          <w:lang w:val="en-US"/>
        </w:rPr>
        <w:t>.</w:t>
      </w:r>
    </w:p>
    <w:p w14:paraId="61989448" w14:textId="77777777" w:rsidR="00912D31" w:rsidRDefault="00A67B95" w:rsidP="000E3DBF">
      <w:pPr>
        <w:pStyle w:val="ListParagraph"/>
        <w:numPr>
          <w:ilvl w:val="0"/>
          <w:numId w:val="3"/>
        </w:numPr>
        <w:spacing w:after="120" w:line="360" w:lineRule="auto"/>
        <w:ind w:left="1134" w:hanging="567"/>
        <w:contextualSpacing w:val="0"/>
        <w:jc w:val="both"/>
        <w:rPr>
          <w:lang w:val="en-US"/>
        </w:rPr>
      </w:pPr>
      <w:r>
        <w:rPr>
          <w:lang w:val="en-US"/>
        </w:rPr>
        <w:t>Quote 29915 dated 30</w:t>
      </w:r>
      <w:r w:rsidR="00FA7CC7">
        <w:rPr>
          <w:lang w:val="en-US"/>
        </w:rPr>
        <w:t xml:space="preserve"> July 2014</w:t>
      </w:r>
      <w:r>
        <w:rPr>
          <w:lang w:val="en-US"/>
        </w:rPr>
        <w:t xml:space="preserve"> from Revive to JB HIFI - $649.00</w:t>
      </w:r>
      <w:r w:rsidR="00D022E7">
        <w:rPr>
          <w:lang w:val="en-US"/>
        </w:rPr>
        <w:t>.</w:t>
      </w:r>
    </w:p>
    <w:p w14:paraId="357D7D6D" w14:textId="77777777" w:rsidR="00912D31" w:rsidRDefault="00912D31" w:rsidP="000E3DBF">
      <w:pPr>
        <w:pStyle w:val="ListParagraph"/>
        <w:numPr>
          <w:ilvl w:val="0"/>
          <w:numId w:val="3"/>
        </w:numPr>
        <w:spacing w:after="120" w:line="360" w:lineRule="auto"/>
        <w:ind w:left="1134" w:hanging="567"/>
        <w:contextualSpacing w:val="0"/>
        <w:jc w:val="both"/>
        <w:rPr>
          <w:lang w:val="en-US"/>
        </w:rPr>
      </w:pPr>
      <w:r>
        <w:rPr>
          <w:lang w:val="en-US"/>
        </w:rPr>
        <w:t>Letter from Thomas Halcombe to LJ Hooker dated 12 May 2017 requesting compensation for the damage caused to the laptop</w:t>
      </w:r>
      <w:r w:rsidR="00D022E7">
        <w:rPr>
          <w:lang w:val="en-US"/>
        </w:rPr>
        <w:t>.</w:t>
      </w:r>
    </w:p>
    <w:p w14:paraId="2A418E53" w14:textId="77777777" w:rsidR="00912D31" w:rsidRDefault="00912D31" w:rsidP="000E3DBF">
      <w:pPr>
        <w:pStyle w:val="ListParagraph"/>
        <w:numPr>
          <w:ilvl w:val="0"/>
          <w:numId w:val="3"/>
        </w:numPr>
        <w:spacing w:after="120" w:line="360" w:lineRule="auto"/>
        <w:ind w:left="1134" w:hanging="567"/>
        <w:contextualSpacing w:val="0"/>
        <w:jc w:val="both"/>
        <w:rPr>
          <w:lang w:val="en-US"/>
        </w:rPr>
      </w:pPr>
      <w:r>
        <w:rPr>
          <w:lang w:val="en-US"/>
        </w:rPr>
        <w:t xml:space="preserve">Download from </w:t>
      </w:r>
      <w:r w:rsidRPr="00980313">
        <w:rPr>
          <w:lang w:val="en-US"/>
        </w:rPr>
        <w:t>www.abc.net.au/news/2016-08-25/nsw-fair-trading</w:t>
      </w:r>
      <w:r>
        <w:rPr>
          <w:lang w:val="en-US"/>
        </w:rPr>
        <w:t xml:space="preserve"> entitled NSW Fair Trading lifts the lid on most complained about companies, four real estate companies listed</w:t>
      </w:r>
      <w:r w:rsidR="00D022E7">
        <w:rPr>
          <w:lang w:val="en-US"/>
        </w:rPr>
        <w:t>.</w:t>
      </w:r>
      <w:r w:rsidR="00A67B95">
        <w:rPr>
          <w:lang w:val="en-US"/>
        </w:rPr>
        <w:t xml:space="preserve"> </w:t>
      </w:r>
    </w:p>
    <w:p w14:paraId="2FFDC3D2" w14:textId="77777777" w:rsidR="00A67B95" w:rsidRDefault="00A67B95" w:rsidP="000E3DBF">
      <w:pPr>
        <w:pStyle w:val="ListParagraph"/>
        <w:numPr>
          <w:ilvl w:val="0"/>
          <w:numId w:val="3"/>
        </w:numPr>
        <w:spacing w:after="120" w:line="360" w:lineRule="auto"/>
        <w:ind w:left="1134" w:hanging="567"/>
        <w:contextualSpacing w:val="0"/>
        <w:jc w:val="both"/>
        <w:rPr>
          <w:lang w:val="en-US"/>
        </w:rPr>
      </w:pPr>
      <w:r>
        <w:rPr>
          <w:lang w:val="en-US"/>
        </w:rPr>
        <w:t xml:space="preserve">Download from </w:t>
      </w:r>
      <w:r w:rsidRPr="00980313">
        <w:rPr>
          <w:lang w:val="en-US"/>
        </w:rPr>
        <w:t>www.smh.com.au/business/consumer-affairs</w:t>
      </w:r>
      <w:r>
        <w:rPr>
          <w:lang w:val="en-US"/>
        </w:rPr>
        <w:t xml:space="preserve"> dated </w:t>
      </w:r>
      <w:r w:rsidR="00D022E7">
        <w:rPr>
          <w:lang w:val="en-US"/>
        </w:rPr>
        <w:t>25 </w:t>
      </w:r>
      <w:r>
        <w:rPr>
          <w:lang w:val="en-US"/>
        </w:rPr>
        <w:t xml:space="preserve">August 2016 entitled NSW Fair Trading reveals the most </w:t>
      </w:r>
      <w:proofErr w:type="gramStart"/>
      <w:r>
        <w:rPr>
          <w:lang w:val="en-US"/>
        </w:rPr>
        <w:t>complained</w:t>
      </w:r>
      <w:proofErr w:type="gramEnd"/>
      <w:r>
        <w:rPr>
          <w:lang w:val="en-US"/>
        </w:rPr>
        <w:t xml:space="preserve"> about business in NSW for July</w:t>
      </w:r>
      <w:r w:rsidR="00CB34BE">
        <w:rPr>
          <w:lang w:val="en-US"/>
        </w:rPr>
        <w:t>.</w:t>
      </w:r>
    </w:p>
    <w:p w14:paraId="354E1593" w14:textId="77777777" w:rsidR="00A67B95" w:rsidRDefault="00A67B95" w:rsidP="000E3DBF">
      <w:pPr>
        <w:pStyle w:val="ListParagraph"/>
        <w:numPr>
          <w:ilvl w:val="0"/>
          <w:numId w:val="3"/>
        </w:numPr>
        <w:spacing w:after="120" w:line="360" w:lineRule="auto"/>
        <w:ind w:left="1134" w:hanging="567"/>
        <w:contextualSpacing w:val="0"/>
        <w:jc w:val="both"/>
        <w:rPr>
          <w:lang w:val="en-US"/>
        </w:rPr>
      </w:pPr>
      <w:r>
        <w:rPr>
          <w:lang w:val="en-US"/>
        </w:rPr>
        <w:t xml:space="preserve">Download from </w:t>
      </w:r>
      <w:r w:rsidRPr="00980313">
        <w:rPr>
          <w:lang w:val="en-US"/>
        </w:rPr>
        <w:t>www.theage.com.au/victoria/real-estate</w:t>
      </w:r>
      <w:r w:rsidR="00D022E7">
        <w:rPr>
          <w:lang w:val="en-US"/>
        </w:rPr>
        <w:t xml:space="preserve"> </w:t>
      </w:r>
      <w:r>
        <w:rPr>
          <w:lang w:val="en-US"/>
        </w:rPr>
        <w:t xml:space="preserve">dated </w:t>
      </w:r>
      <w:r w:rsidR="00807D82">
        <w:rPr>
          <w:lang w:val="en-US"/>
        </w:rPr>
        <w:t xml:space="preserve">                      </w:t>
      </w:r>
      <w:r>
        <w:rPr>
          <w:lang w:val="en-US"/>
        </w:rPr>
        <w:t xml:space="preserve">18 September 2017 entitled </w:t>
      </w:r>
      <w:r w:rsidR="00B24546">
        <w:rPr>
          <w:lang w:val="en-US"/>
        </w:rPr>
        <w:t>‘</w:t>
      </w:r>
      <w:r>
        <w:rPr>
          <w:lang w:val="en-US"/>
        </w:rPr>
        <w:t>Real estate agency pays more than $100,000 to lawyer after harassment claim</w:t>
      </w:r>
      <w:r w:rsidR="00B24546">
        <w:rPr>
          <w:lang w:val="en-US"/>
        </w:rPr>
        <w:t>’</w:t>
      </w:r>
      <w:r w:rsidR="00CB34BE">
        <w:rPr>
          <w:lang w:val="en-US"/>
        </w:rPr>
        <w:t>.</w:t>
      </w:r>
    </w:p>
    <w:p w14:paraId="0F9E6A6B" w14:textId="77777777" w:rsidR="00A67B95" w:rsidRDefault="00B32D71" w:rsidP="000E3DBF">
      <w:pPr>
        <w:pStyle w:val="ListParagraph"/>
        <w:numPr>
          <w:ilvl w:val="0"/>
          <w:numId w:val="3"/>
        </w:numPr>
        <w:spacing w:after="120" w:line="360" w:lineRule="auto"/>
        <w:ind w:left="1134" w:hanging="567"/>
        <w:contextualSpacing w:val="0"/>
        <w:jc w:val="both"/>
        <w:rPr>
          <w:lang w:val="en-US"/>
        </w:rPr>
      </w:pPr>
      <w:r>
        <w:rPr>
          <w:lang w:val="en-US"/>
        </w:rPr>
        <w:t xml:space="preserve">Document entitled </w:t>
      </w:r>
      <w:r w:rsidR="00B24546">
        <w:rPr>
          <w:lang w:val="en-US"/>
        </w:rPr>
        <w:t>‘</w:t>
      </w:r>
      <w:r>
        <w:rPr>
          <w:lang w:val="en-US"/>
        </w:rPr>
        <w:t>Condition Report</w:t>
      </w:r>
      <w:r w:rsidR="00B24546">
        <w:rPr>
          <w:lang w:val="en-US"/>
        </w:rPr>
        <w:t>’</w:t>
      </w:r>
      <w:r>
        <w:rPr>
          <w:lang w:val="en-US"/>
        </w:rPr>
        <w:t xml:space="preserve"> and a</w:t>
      </w:r>
      <w:r w:rsidR="00A67B95">
        <w:rPr>
          <w:lang w:val="en-US"/>
        </w:rPr>
        <w:t xml:space="preserve"> bundle of 48 photographs</w:t>
      </w:r>
      <w:r w:rsidR="00CB34BE">
        <w:rPr>
          <w:lang w:val="en-US"/>
        </w:rPr>
        <w:t>.</w:t>
      </w:r>
    </w:p>
    <w:p w14:paraId="4B653F52" w14:textId="77777777" w:rsidR="00A67B95" w:rsidRDefault="00A67B95" w:rsidP="000E3DBF">
      <w:pPr>
        <w:pStyle w:val="ListParagraph"/>
        <w:numPr>
          <w:ilvl w:val="0"/>
          <w:numId w:val="3"/>
        </w:numPr>
        <w:spacing w:after="120" w:line="360" w:lineRule="auto"/>
        <w:ind w:left="1134" w:hanging="567"/>
        <w:contextualSpacing w:val="0"/>
        <w:jc w:val="both"/>
        <w:rPr>
          <w:lang w:val="en-US"/>
        </w:rPr>
      </w:pPr>
      <w:r>
        <w:rPr>
          <w:lang w:val="en-US"/>
        </w:rPr>
        <w:t xml:space="preserve">Tax </w:t>
      </w:r>
      <w:r w:rsidR="00B24546">
        <w:rPr>
          <w:lang w:val="en-US"/>
        </w:rPr>
        <w:t>i</w:t>
      </w:r>
      <w:r>
        <w:rPr>
          <w:lang w:val="en-US"/>
        </w:rPr>
        <w:t xml:space="preserve">nvoice no. 149 from For Seasons ABN 12 373 322 124 to Pro Shop Manager Lonsdale Golf Club dated </w:t>
      </w:r>
      <w:r w:rsidR="00B24546">
        <w:rPr>
          <w:lang w:val="en-US"/>
        </w:rPr>
        <w:t>15 November 2017</w:t>
      </w:r>
      <w:r w:rsidR="00CB34BE">
        <w:rPr>
          <w:lang w:val="en-US"/>
        </w:rPr>
        <w:t>.</w:t>
      </w:r>
    </w:p>
    <w:p w14:paraId="063B0C54" w14:textId="77777777" w:rsidR="00A67B95" w:rsidRDefault="00A67B95" w:rsidP="000E3DBF">
      <w:pPr>
        <w:pStyle w:val="ListParagraph"/>
        <w:numPr>
          <w:ilvl w:val="0"/>
          <w:numId w:val="3"/>
        </w:numPr>
        <w:spacing w:after="240" w:line="360" w:lineRule="auto"/>
        <w:ind w:left="1134" w:hanging="567"/>
        <w:contextualSpacing w:val="0"/>
        <w:jc w:val="both"/>
        <w:rPr>
          <w:lang w:val="en-US"/>
        </w:rPr>
      </w:pPr>
      <w:r>
        <w:rPr>
          <w:lang w:val="en-US"/>
        </w:rPr>
        <w:t xml:space="preserve">Tax </w:t>
      </w:r>
      <w:r w:rsidR="00B24546">
        <w:rPr>
          <w:lang w:val="en-US"/>
        </w:rPr>
        <w:t>i</w:t>
      </w:r>
      <w:r>
        <w:rPr>
          <w:lang w:val="en-US"/>
        </w:rPr>
        <w:t>nvoice no. 3359 from For Seasons ABN 12 373 322 124 to Darren Hitchman c/o LJ Hooker Belconnen for $4,224.00 incl. GST.</w:t>
      </w:r>
    </w:p>
    <w:p w14:paraId="22549655" w14:textId="77777777" w:rsidR="00A67B95" w:rsidRDefault="00A67B95"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 xml:space="preserve">On 24 </w:t>
      </w:r>
      <w:r w:rsidR="00B32D71">
        <w:rPr>
          <w:lang w:val="en-US"/>
        </w:rPr>
        <w:t>October</w:t>
      </w:r>
      <w:r>
        <w:rPr>
          <w:lang w:val="en-US"/>
        </w:rPr>
        <w:t xml:space="preserve"> </w:t>
      </w:r>
      <w:r w:rsidRPr="005D310A">
        <w:t>2017</w:t>
      </w:r>
      <w:r w:rsidR="00B32D71">
        <w:rPr>
          <w:lang w:val="en-US"/>
        </w:rPr>
        <w:t xml:space="preserve"> the Lessor</w:t>
      </w:r>
      <w:r>
        <w:rPr>
          <w:lang w:val="en-US"/>
        </w:rPr>
        <w:t xml:space="preserve"> filed a bundle of documents with the tribunal </w:t>
      </w:r>
      <w:r w:rsidR="00B32D71">
        <w:rPr>
          <w:lang w:val="en-US"/>
        </w:rPr>
        <w:t xml:space="preserve">in accordance with the directions </w:t>
      </w:r>
      <w:r>
        <w:rPr>
          <w:lang w:val="en-US"/>
        </w:rPr>
        <w:t>which w</w:t>
      </w:r>
      <w:r w:rsidR="00B32D71">
        <w:rPr>
          <w:lang w:val="en-US"/>
        </w:rPr>
        <w:t>as</w:t>
      </w:r>
      <w:r w:rsidR="00AD776F">
        <w:rPr>
          <w:lang w:val="en-US"/>
        </w:rPr>
        <w:t xml:space="preserve"> marked as Exhibit R</w:t>
      </w:r>
      <w:r>
        <w:rPr>
          <w:lang w:val="en-US"/>
        </w:rPr>
        <w:t xml:space="preserve">1 at the hearing. The documents </w:t>
      </w:r>
      <w:r w:rsidR="00956599">
        <w:rPr>
          <w:lang w:val="en-US"/>
        </w:rPr>
        <w:t xml:space="preserve">included documents for RT 786/2017 and for the present application. The documents </w:t>
      </w:r>
      <w:r>
        <w:rPr>
          <w:lang w:val="en-US"/>
        </w:rPr>
        <w:t>were:</w:t>
      </w:r>
    </w:p>
    <w:p w14:paraId="22180DFA" w14:textId="77777777" w:rsidR="00B32D71" w:rsidRDefault="00B32D71" w:rsidP="000E3DBF">
      <w:pPr>
        <w:pStyle w:val="ListParagraph"/>
        <w:numPr>
          <w:ilvl w:val="0"/>
          <w:numId w:val="4"/>
        </w:numPr>
        <w:spacing w:after="120" w:line="360" w:lineRule="auto"/>
        <w:ind w:left="1134" w:hanging="567"/>
        <w:contextualSpacing w:val="0"/>
        <w:jc w:val="both"/>
        <w:rPr>
          <w:lang w:val="en-US"/>
        </w:rPr>
      </w:pPr>
      <w:r>
        <w:rPr>
          <w:lang w:val="en-US"/>
        </w:rPr>
        <w:lastRenderedPageBreak/>
        <w:t>Summary and submission in relation to the Tenant’s claims and the Lessor’s claims</w:t>
      </w:r>
      <w:r w:rsidR="00CB34BE">
        <w:rPr>
          <w:lang w:val="en-US"/>
        </w:rPr>
        <w:t>.</w:t>
      </w:r>
    </w:p>
    <w:p w14:paraId="0FDCF428" w14:textId="77777777" w:rsidR="00B32D71" w:rsidRDefault="00B32D71" w:rsidP="000E3DBF">
      <w:pPr>
        <w:pStyle w:val="ListParagraph"/>
        <w:numPr>
          <w:ilvl w:val="0"/>
          <w:numId w:val="4"/>
        </w:numPr>
        <w:spacing w:after="120" w:line="360" w:lineRule="auto"/>
        <w:ind w:left="1134" w:hanging="567"/>
        <w:contextualSpacing w:val="0"/>
        <w:jc w:val="both"/>
        <w:rPr>
          <w:lang w:val="en-US"/>
        </w:rPr>
      </w:pPr>
      <w:r>
        <w:rPr>
          <w:lang w:val="en-US"/>
        </w:rPr>
        <w:t>Chronology</w:t>
      </w:r>
      <w:r w:rsidR="00CB34BE">
        <w:rPr>
          <w:lang w:val="en-US"/>
        </w:rPr>
        <w:t>.</w:t>
      </w:r>
    </w:p>
    <w:p w14:paraId="2A8F6F2F" w14:textId="77777777" w:rsidR="00B32D71" w:rsidRDefault="00B32D71" w:rsidP="000E3DBF">
      <w:pPr>
        <w:pStyle w:val="ListParagraph"/>
        <w:numPr>
          <w:ilvl w:val="0"/>
          <w:numId w:val="4"/>
        </w:numPr>
        <w:spacing w:after="120" w:line="360" w:lineRule="auto"/>
        <w:ind w:left="1134" w:hanging="567"/>
        <w:contextualSpacing w:val="0"/>
        <w:jc w:val="both"/>
        <w:rPr>
          <w:lang w:val="en-US"/>
        </w:rPr>
      </w:pPr>
      <w:r>
        <w:rPr>
          <w:lang w:val="en-US"/>
        </w:rPr>
        <w:t xml:space="preserve">Tenant ledger and tenant status report dated </w:t>
      </w:r>
      <w:r w:rsidR="0050104F">
        <w:rPr>
          <w:lang w:val="en-US"/>
        </w:rPr>
        <w:t>24 October 2017</w:t>
      </w:r>
      <w:r w:rsidR="00CB34BE">
        <w:rPr>
          <w:lang w:val="en-US"/>
        </w:rPr>
        <w:t>.</w:t>
      </w:r>
    </w:p>
    <w:p w14:paraId="5BA930F2" w14:textId="77777777" w:rsidR="00B32D71" w:rsidRDefault="00B32D71" w:rsidP="000E3DBF">
      <w:pPr>
        <w:pStyle w:val="ListParagraph"/>
        <w:numPr>
          <w:ilvl w:val="0"/>
          <w:numId w:val="4"/>
        </w:numPr>
        <w:spacing w:after="120" w:line="360" w:lineRule="auto"/>
        <w:ind w:left="1134" w:hanging="567"/>
        <w:contextualSpacing w:val="0"/>
        <w:jc w:val="both"/>
        <w:rPr>
          <w:lang w:val="en-US"/>
        </w:rPr>
      </w:pPr>
      <w:r>
        <w:rPr>
          <w:lang w:val="en-US"/>
        </w:rPr>
        <w:t xml:space="preserve">Email from Tenant </w:t>
      </w:r>
      <w:r w:rsidR="00B24546">
        <w:rPr>
          <w:lang w:val="en-US"/>
        </w:rPr>
        <w:t xml:space="preserve">dated </w:t>
      </w:r>
      <w:r>
        <w:rPr>
          <w:lang w:val="en-US"/>
        </w:rPr>
        <w:t>8 August 2016 seeking rent reduction of $60 pw</w:t>
      </w:r>
      <w:r w:rsidR="00CB34BE">
        <w:rPr>
          <w:lang w:val="en-US"/>
        </w:rPr>
        <w:t>.</w:t>
      </w:r>
    </w:p>
    <w:p w14:paraId="04C789B6" w14:textId="77777777" w:rsidR="001C4AE8"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Routine </w:t>
      </w:r>
      <w:r w:rsidR="00B24546">
        <w:rPr>
          <w:lang w:val="en-US"/>
        </w:rPr>
        <w:t>i</w:t>
      </w:r>
      <w:r>
        <w:rPr>
          <w:lang w:val="en-US"/>
        </w:rPr>
        <w:t xml:space="preserve">nspection letter to Tenant </w:t>
      </w:r>
      <w:r w:rsidR="0050104F">
        <w:rPr>
          <w:lang w:val="en-US"/>
        </w:rPr>
        <w:t xml:space="preserve">dated </w:t>
      </w:r>
      <w:r>
        <w:rPr>
          <w:lang w:val="en-US"/>
        </w:rPr>
        <w:t xml:space="preserve">21 February 2017 advising inspection scheduled </w:t>
      </w:r>
      <w:r w:rsidR="00B24546">
        <w:rPr>
          <w:lang w:val="en-US"/>
        </w:rPr>
        <w:t>21 March 2017.</w:t>
      </w:r>
    </w:p>
    <w:p w14:paraId="75FABDC4" w14:textId="77777777" w:rsidR="001C4AE8"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Email from Tenant </w:t>
      </w:r>
      <w:r w:rsidR="00B24546">
        <w:rPr>
          <w:lang w:val="en-US"/>
        </w:rPr>
        <w:t>dated 20 March 2017</w:t>
      </w:r>
      <w:r>
        <w:rPr>
          <w:lang w:val="en-US"/>
        </w:rPr>
        <w:t xml:space="preserve"> requesting text message 30 minutes prior to routine inspection</w:t>
      </w:r>
      <w:r w:rsidR="00CB34BE">
        <w:rPr>
          <w:lang w:val="en-US"/>
        </w:rPr>
        <w:t>.</w:t>
      </w:r>
    </w:p>
    <w:p w14:paraId="2F4F0051" w14:textId="77777777" w:rsidR="00B32D71"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Text message to Tenant </w:t>
      </w:r>
      <w:r w:rsidR="00B24546">
        <w:rPr>
          <w:lang w:val="en-US"/>
        </w:rPr>
        <w:t xml:space="preserve">dated </w:t>
      </w:r>
      <w:r w:rsidR="0050104F">
        <w:rPr>
          <w:lang w:val="en-US"/>
        </w:rPr>
        <w:t>21 March 2017 at 10.32</w:t>
      </w:r>
      <w:r>
        <w:rPr>
          <w:lang w:val="en-US"/>
        </w:rPr>
        <w:t>am stating Sarah</w:t>
      </w:r>
      <w:r w:rsidR="00C8374F">
        <w:rPr>
          <w:lang w:val="en-US"/>
        </w:rPr>
        <w:t xml:space="preserve"> will</w:t>
      </w:r>
      <w:r>
        <w:rPr>
          <w:lang w:val="en-US"/>
        </w:rPr>
        <w:t xml:space="preserve"> be at </w:t>
      </w:r>
      <w:r w:rsidR="00C8374F">
        <w:rPr>
          <w:lang w:val="en-US"/>
        </w:rPr>
        <w:t xml:space="preserve">the </w:t>
      </w:r>
      <w:r>
        <w:rPr>
          <w:lang w:val="en-US"/>
        </w:rPr>
        <w:t>property for routine inspection at 11:00am</w:t>
      </w:r>
      <w:r w:rsidR="00CB34BE">
        <w:rPr>
          <w:lang w:val="en-US"/>
        </w:rPr>
        <w:t>.</w:t>
      </w:r>
      <w:r w:rsidR="00B32D71">
        <w:rPr>
          <w:lang w:val="en-US"/>
        </w:rPr>
        <w:t xml:space="preserve"> </w:t>
      </w:r>
    </w:p>
    <w:p w14:paraId="04CBDD80" w14:textId="77777777" w:rsidR="001C4AE8"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Letter from LJ Hooker to Tenant </w:t>
      </w:r>
      <w:r w:rsidR="00B24546">
        <w:rPr>
          <w:lang w:val="en-US"/>
        </w:rPr>
        <w:t xml:space="preserve">dated </w:t>
      </w:r>
      <w:r>
        <w:rPr>
          <w:lang w:val="en-US"/>
        </w:rPr>
        <w:t>22 March 2017 and emails to and from Tenant</w:t>
      </w:r>
      <w:r w:rsidR="00CB34BE">
        <w:rPr>
          <w:lang w:val="en-US"/>
        </w:rPr>
        <w:t>.</w:t>
      </w:r>
    </w:p>
    <w:p w14:paraId="1BFD2236" w14:textId="77777777" w:rsidR="001C4AE8"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Text message from Tenant to LJ Hooker </w:t>
      </w:r>
      <w:r w:rsidR="00B24546">
        <w:rPr>
          <w:lang w:val="en-US"/>
        </w:rPr>
        <w:t xml:space="preserve">dated </w:t>
      </w:r>
      <w:r>
        <w:rPr>
          <w:lang w:val="en-US"/>
        </w:rPr>
        <w:t>28 March 2017; reply to Tenant from Sarah LJ Hooker and reply from Tenant to LJ Hooker</w:t>
      </w:r>
      <w:r w:rsidR="00CB34BE">
        <w:rPr>
          <w:lang w:val="en-US"/>
        </w:rPr>
        <w:t>.</w:t>
      </w:r>
    </w:p>
    <w:p w14:paraId="5916399F" w14:textId="77777777" w:rsidR="003B37F5" w:rsidRDefault="003B37F5" w:rsidP="000E3DBF">
      <w:pPr>
        <w:pStyle w:val="ListParagraph"/>
        <w:numPr>
          <w:ilvl w:val="0"/>
          <w:numId w:val="4"/>
        </w:numPr>
        <w:spacing w:after="120" w:line="360" w:lineRule="auto"/>
        <w:ind w:left="1134" w:hanging="567"/>
        <w:contextualSpacing w:val="0"/>
        <w:jc w:val="both"/>
        <w:rPr>
          <w:lang w:val="en-US"/>
        </w:rPr>
      </w:pPr>
      <w:r>
        <w:rPr>
          <w:lang w:val="en-US"/>
        </w:rPr>
        <w:t xml:space="preserve">Tribunal </w:t>
      </w:r>
      <w:r w:rsidR="00B24546">
        <w:rPr>
          <w:lang w:val="en-US"/>
        </w:rPr>
        <w:t>a</w:t>
      </w:r>
      <w:r>
        <w:rPr>
          <w:lang w:val="en-US"/>
        </w:rPr>
        <w:t xml:space="preserve">ccess </w:t>
      </w:r>
      <w:r w:rsidR="00B24546">
        <w:rPr>
          <w:lang w:val="en-US"/>
        </w:rPr>
        <w:t>o</w:t>
      </w:r>
      <w:r>
        <w:rPr>
          <w:lang w:val="en-US"/>
        </w:rPr>
        <w:t>rder dated 11 May 2017</w:t>
      </w:r>
      <w:r w:rsidR="00CB34BE">
        <w:rPr>
          <w:lang w:val="en-US"/>
        </w:rPr>
        <w:t>.</w:t>
      </w:r>
    </w:p>
    <w:p w14:paraId="44AD77F5" w14:textId="77777777" w:rsidR="00956599" w:rsidRDefault="00956599" w:rsidP="000E3DBF">
      <w:pPr>
        <w:pStyle w:val="ListParagraph"/>
        <w:numPr>
          <w:ilvl w:val="0"/>
          <w:numId w:val="4"/>
        </w:numPr>
        <w:spacing w:after="120" w:line="360" w:lineRule="auto"/>
        <w:ind w:left="1134" w:hanging="567"/>
        <w:contextualSpacing w:val="0"/>
        <w:jc w:val="both"/>
        <w:rPr>
          <w:lang w:val="en-US"/>
        </w:rPr>
      </w:pPr>
      <w:r>
        <w:rPr>
          <w:lang w:val="en-US"/>
        </w:rPr>
        <w:t>Letter from Thomas Halcombe to LJ Hooker dated 12 May 2017 requesting compensation for the damage caused to the laptop</w:t>
      </w:r>
      <w:r w:rsidR="00CB34BE">
        <w:rPr>
          <w:lang w:val="en-US"/>
        </w:rPr>
        <w:t>.</w:t>
      </w:r>
    </w:p>
    <w:p w14:paraId="4DDFBAC2" w14:textId="77777777" w:rsidR="00956599" w:rsidRDefault="00956599" w:rsidP="000E3DBF">
      <w:pPr>
        <w:pStyle w:val="ListParagraph"/>
        <w:numPr>
          <w:ilvl w:val="0"/>
          <w:numId w:val="4"/>
        </w:numPr>
        <w:spacing w:after="120" w:line="360" w:lineRule="auto"/>
        <w:ind w:left="1134" w:hanging="567"/>
        <w:contextualSpacing w:val="0"/>
        <w:jc w:val="both"/>
        <w:rPr>
          <w:lang w:val="en-US"/>
        </w:rPr>
      </w:pPr>
      <w:r>
        <w:rPr>
          <w:lang w:val="en-US"/>
        </w:rPr>
        <w:t>Letter from Lessor to Tenant dated 21 June 2017 in response to Tenant’s letter dated 12 May 2017</w:t>
      </w:r>
      <w:r w:rsidR="00CB34BE">
        <w:rPr>
          <w:lang w:val="en-US"/>
        </w:rPr>
        <w:t>.</w:t>
      </w:r>
    </w:p>
    <w:p w14:paraId="1B0C8CA1" w14:textId="77777777" w:rsidR="003B37F5" w:rsidRDefault="003B37F5" w:rsidP="000E3DBF">
      <w:pPr>
        <w:pStyle w:val="ListParagraph"/>
        <w:numPr>
          <w:ilvl w:val="0"/>
          <w:numId w:val="4"/>
        </w:numPr>
        <w:spacing w:after="120" w:line="360" w:lineRule="auto"/>
        <w:ind w:left="1134" w:hanging="567"/>
        <w:contextualSpacing w:val="0"/>
        <w:jc w:val="both"/>
        <w:rPr>
          <w:lang w:val="en-US"/>
        </w:rPr>
      </w:pPr>
      <w:r>
        <w:rPr>
          <w:lang w:val="en-US"/>
        </w:rPr>
        <w:t xml:space="preserve">Rent </w:t>
      </w:r>
      <w:r w:rsidR="00722101">
        <w:rPr>
          <w:lang w:val="en-US"/>
        </w:rPr>
        <w:t>r</w:t>
      </w:r>
      <w:r>
        <w:rPr>
          <w:lang w:val="en-US"/>
        </w:rPr>
        <w:t xml:space="preserve">eview </w:t>
      </w:r>
      <w:r w:rsidR="00722101">
        <w:rPr>
          <w:lang w:val="en-US"/>
        </w:rPr>
        <w:t>l</w:t>
      </w:r>
      <w:r>
        <w:rPr>
          <w:lang w:val="en-US"/>
        </w:rPr>
        <w:t>etter to Tenant from LJ Hooker 21 June 2017</w:t>
      </w:r>
      <w:r w:rsidR="00CB34BE">
        <w:rPr>
          <w:lang w:val="en-US"/>
        </w:rPr>
        <w:t>.</w:t>
      </w:r>
    </w:p>
    <w:p w14:paraId="4B7BC265" w14:textId="77777777" w:rsidR="003B37F5" w:rsidRDefault="003B37F5" w:rsidP="000E3DBF">
      <w:pPr>
        <w:pStyle w:val="ListParagraph"/>
        <w:numPr>
          <w:ilvl w:val="0"/>
          <w:numId w:val="4"/>
        </w:numPr>
        <w:spacing w:after="120" w:line="360" w:lineRule="auto"/>
        <w:ind w:left="1134" w:hanging="567"/>
        <w:contextualSpacing w:val="0"/>
        <w:jc w:val="both"/>
        <w:rPr>
          <w:lang w:val="en-US"/>
        </w:rPr>
      </w:pPr>
      <w:r>
        <w:rPr>
          <w:lang w:val="en-US"/>
        </w:rPr>
        <w:t xml:space="preserve">Comparative </w:t>
      </w:r>
      <w:r w:rsidR="00C8374F">
        <w:rPr>
          <w:lang w:val="en-US"/>
        </w:rPr>
        <w:t>m</w:t>
      </w:r>
      <w:r>
        <w:rPr>
          <w:lang w:val="en-US"/>
        </w:rPr>
        <w:t xml:space="preserve">arket </w:t>
      </w:r>
      <w:r w:rsidR="00C8374F">
        <w:rPr>
          <w:lang w:val="en-US"/>
        </w:rPr>
        <w:t>a</w:t>
      </w:r>
      <w:r>
        <w:rPr>
          <w:lang w:val="en-US"/>
        </w:rPr>
        <w:t>nalysis</w:t>
      </w:r>
      <w:r w:rsidR="00C8374F">
        <w:rPr>
          <w:lang w:val="en-US"/>
        </w:rPr>
        <w:t xml:space="preserve"> of the property</w:t>
      </w:r>
      <w:r>
        <w:rPr>
          <w:lang w:val="en-US"/>
        </w:rPr>
        <w:t xml:space="preserve"> prepared by LJ Hooker</w:t>
      </w:r>
      <w:r w:rsidR="00CB34BE">
        <w:rPr>
          <w:lang w:val="en-US"/>
        </w:rPr>
        <w:t>.</w:t>
      </w:r>
    </w:p>
    <w:p w14:paraId="65DD8896" w14:textId="77777777" w:rsidR="001C4AE8"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Statutory </w:t>
      </w:r>
      <w:r w:rsidR="00C8374F">
        <w:rPr>
          <w:lang w:val="en-US"/>
        </w:rPr>
        <w:t>d</w:t>
      </w:r>
      <w:r>
        <w:rPr>
          <w:lang w:val="en-US"/>
        </w:rPr>
        <w:t xml:space="preserve">eclaration </w:t>
      </w:r>
      <w:r w:rsidR="00267485">
        <w:rPr>
          <w:lang w:val="en-US"/>
        </w:rPr>
        <w:t xml:space="preserve">of </w:t>
      </w:r>
      <w:r>
        <w:rPr>
          <w:lang w:val="en-US"/>
        </w:rPr>
        <w:t>Sarah Annette Fowler</w:t>
      </w:r>
      <w:r w:rsidR="00267485">
        <w:rPr>
          <w:lang w:val="en-US"/>
        </w:rPr>
        <w:t xml:space="preserve"> dated</w:t>
      </w:r>
      <w:r>
        <w:rPr>
          <w:lang w:val="en-US"/>
        </w:rPr>
        <w:t xml:space="preserve"> 7 August 2017</w:t>
      </w:r>
      <w:r w:rsidR="00CB34BE">
        <w:rPr>
          <w:lang w:val="en-US"/>
        </w:rPr>
        <w:t>.</w:t>
      </w:r>
    </w:p>
    <w:p w14:paraId="7ECDD1E8" w14:textId="77777777" w:rsidR="001C4AE8" w:rsidRDefault="001C4AE8" w:rsidP="000E3DBF">
      <w:pPr>
        <w:pStyle w:val="ListParagraph"/>
        <w:numPr>
          <w:ilvl w:val="0"/>
          <w:numId w:val="4"/>
        </w:numPr>
        <w:spacing w:after="120" w:line="360" w:lineRule="auto"/>
        <w:ind w:left="1134" w:hanging="567"/>
        <w:contextualSpacing w:val="0"/>
        <w:jc w:val="both"/>
        <w:rPr>
          <w:lang w:val="en-US"/>
        </w:rPr>
      </w:pPr>
      <w:r>
        <w:rPr>
          <w:lang w:val="en-US"/>
        </w:rPr>
        <w:t xml:space="preserve">Statutory </w:t>
      </w:r>
      <w:r w:rsidR="00C8374F">
        <w:rPr>
          <w:lang w:val="en-US"/>
        </w:rPr>
        <w:t>d</w:t>
      </w:r>
      <w:r>
        <w:rPr>
          <w:lang w:val="en-US"/>
        </w:rPr>
        <w:t xml:space="preserve">eclaration </w:t>
      </w:r>
      <w:r w:rsidR="00267485">
        <w:rPr>
          <w:lang w:val="en-US"/>
        </w:rPr>
        <w:t xml:space="preserve">of </w:t>
      </w:r>
      <w:r>
        <w:rPr>
          <w:lang w:val="en-US"/>
        </w:rPr>
        <w:t>Emily Kate Glover dated 7 August 2017</w:t>
      </w:r>
      <w:r w:rsidR="00CB34BE">
        <w:rPr>
          <w:lang w:val="en-US"/>
        </w:rPr>
        <w:t>.</w:t>
      </w:r>
    </w:p>
    <w:p w14:paraId="38FAB54E" w14:textId="77777777" w:rsidR="003B37F5" w:rsidRDefault="003B37F5" w:rsidP="000E3DBF">
      <w:pPr>
        <w:pStyle w:val="ListParagraph"/>
        <w:numPr>
          <w:ilvl w:val="0"/>
          <w:numId w:val="4"/>
        </w:numPr>
        <w:spacing w:after="120" w:line="360" w:lineRule="auto"/>
        <w:ind w:left="1134" w:hanging="567"/>
        <w:contextualSpacing w:val="0"/>
        <w:jc w:val="both"/>
        <w:rPr>
          <w:lang w:val="en-US"/>
        </w:rPr>
      </w:pPr>
      <w:r w:rsidRPr="00090B67">
        <w:rPr>
          <w:lang w:val="en-US"/>
        </w:rPr>
        <w:t>Tribu</w:t>
      </w:r>
      <w:r w:rsidR="00267485">
        <w:rPr>
          <w:lang w:val="en-US"/>
        </w:rPr>
        <w:t>nal access o</w:t>
      </w:r>
      <w:r w:rsidRPr="00090B67">
        <w:rPr>
          <w:lang w:val="en-US"/>
        </w:rPr>
        <w:t xml:space="preserve">rder </w:t>
      </w:r>
      <w:r w:rsidR="00267485">
        <w:rPr>
          <w:lang w:val="en-US"/>
        </w:rPr>
        <w:t>dated 30 August 2017 in matter</w:t>
      </w:r>
      <w:r w:rsidR="00090B67">
        <w:rPr>
          <w:lang w:val="en-US"/>
        </w:rPr>
        <w:t xml:space="preserve"> AA 23</w:t>
      </w:r>
      <w:r w:rsidR="00267485">
        <w:rPr>
          <w:lang w:val="en-US"/>
        </w:rPr>
        <w:t>/</w:t>
      </w:r>
      <w:r w:rsidR="00090B67">
        <w:rPr>
          <w:lang w:val="en-US"/>
        </w:rPr>
        <w:t>2017</w:t>
      </w:r>
      <w:r w:rsidR="00CB34BE">
        <w:rPr>
          <w:lang w:val="en-US"/>
        </w:rPr>
        <w:t>.</w:t>
      </w:r>
    </w:p>
    <w:p w14:paraId="050A4D47" w14:textId="77777777" w:rsidR="003B37F5" w:rsidRDefault="003B37F5" w:rsidP="000E3DBF">
      <w:pPr>
        <w:pStyle w:val="ListParagraph"/>
        <w:numPr>
          <w:ilvl w:val="0"/>
          <w:numId w:val="4"/>
        </w:numPr>
        <w:spacing w:after="120" w:line="360" w:lineRule="auto"/>
        <w:ind w:left="1134" w:hanging="567"/>
        <w:contextualSpacing w:val="0"/>
        <w:jc w:val="both"/>
        <w:rPr>
          <w:lang w:val="en-US"/>
        </w:rPr>
      </w:pPr>
      <w:r>
        <w:rPr>
          <w:lang w:val="en-US"/>
        </w:rPr>
        <w:t>Text message to Tenant</w:t>
      </w:r>
      <w:r w:rsidR="00952526">
        <w:rPr>
          <w:lang w:val="en-US"/>
        </w:rPr>
        <w:t xml:space="preserve"> for routine inspection </w:t>
      </w:r>
      <w:r w:rsidR="00267485">
        <w:rPr>
          <w:lang w:val="en-US"/>
        </w:rPr>
        <w:t>14 September 2017 at 10:00</w:t>
      </w:r>
      <w:r w:rsidR="00952526">
        <w:rPr>
          <w:lang w:val="en-US"/>
        </w:rPr>
        <w:t>am</w:t>
      </w:r>
      <w:r w:rsidR="00CB34BE">
        <w:rPr>
          <w:lang w:val="en-US"/>
        </w:rPr>
        <w:t>.</w:t>
      </w:r>
    </w:p>
    <w:p w14:paraId="77434B65" w14:textId="77777777" w:rsidR="00952526" w:rsidRDefault="00952526" w:rsidP="000E3DBF">
      <w:pPr>
        <w:pStyle w:val="ListParagraph"/>
        <w:numPr>
          <w:ilvl w:val="0"/>
          <w:numId w:val="4"/>
        </w:numPr>
        <w:spacing w:after="120" w:line="360" w:lineRule="auto"/>
        <w:ind w:left="1134" w:hanging="567"/>
        <w:contextualSpacing w:val="0"/>
        <w:jc w:val="both"/>
        <w:rPr>
          <w:lang w:val="en-US"/>
        </w:rPr>
      </w:pPr>
      <w:r>
        <w:rPr>
          <w:lang w:val="en-US"/>
        </w:rPr>
        <w:t xml:space="preserve">Statutory </w:t>
      </w:r>
      <w:r w:rsidR="00C8374F">
        <w:rPr>
          <w:lang w:val="en-US"/>
        </w:rPr>
        <w:t>d</w:t>
      </w:r>
      <w:r>
        <w:rPr>
          <w:lang w:val="en-US"/>
        </w:rPr>
        <w:t xml:space="preserve">eclaration </w:t>
      </w:r>
      <w:r w:rsidR="00267485">
        <w:rPr>
          <w:lang w:val="en-US"/>
        </w:rPr>
        <w:t xml:space="preserve">of </w:t>
      </w:r>
      <w:r>
        <w:rPr>
          <w:lang w:val="en-US"/>
        </w:rPr>
        <w:t xml:space="preserve">Robert Elbert Murphy </w:t>
      </w:r>
      <w:r w:rsidR="00267485">
        <w:rPr>
          <w:lang w:val="en-US"/>
        </w:rPr>
        <w:t xml:space="preserve">dated </w:t>
      </w:r>
      <w:r>
        <w:rPr>
          <w:lang w:val="en-US"/>
        </w:rPr>
        <w:t>18 September 2017</w:t>
      </w:r>
      <w:r w:rsidR="00CB34BE">
        <w:rPr>
          <w:lang w:val="en-US"/>
        </w:rPr>
        <w:t>.</w:t>
      </w:r>
    </w:p>
    <w:p w14:paraId="6BB06124" w14:textId="77777777" w:rsidR="00952526" w:rsidRDefault="00952526" w:rsidP="000E3DBF">
      <w:pPr>
        <w:pStyle w:val="ListParagraph"/>
        <w:numPr>
          <w:ilvl w:val="0"/>
          <w:numId w:val="4"/>
        </w:numPr>
        <w:spacing w:after="120" w:line="360" w:lineRule="auto"/>
        <w:ind w:left="1134" w:hanging="567"/>
        <w:contextualSpacing w:val="0"/>
        <w:jc w:val="both"/>
        <w:rPr>
          <w:lang w:val="en-US"/>
        </w:rPr>
      </w:pPr>
      <w:r>
        <w:rPr>
          <w:lang w:val="en-US"/>
        </w:rPr>
        <w:lastRenderedPageBreak/>
        <w:t xml:space="preserve">Statutory </w:t>
      </w:r>
      <w:r w:rsidR="00C8374F">
        <w:rPr>
          <w:lang w:val="en-US"/>
        </w:rPr>
        <w:t>d</w:t>
      </w:r>
      <w:r>
        <w:rPr>
          <w:lang w:val="en-US"/>
        </w:rPr>
        <w:t xml:space="preserve">eclaration </w:t>
      </w:r>
      <w:r w:rsidR="00267485">
        <w:rPr>
          <w:lang w:val="en-US"/>
        </w:rPr>
        <w:t xml:space="preserve">of </w:t>
      </w:r>
      <w:r>
        <w:rPr>
          <w:lang w:val="en-US"/>
        </w:rPr>
        <w:t xml:space="preserve">Emily Kate Glover </w:t>
      </w:r>
      <w:r w:rsidR="00267485">
        <w:rPr>
          <w:lang w:val="en-US"/>
        </w:rPr>
        <w:t xml:space="preserve">dated </w:t>
      </w:r>
      <w:r>
        <w:rPr>
          <w:lang w:val="en-US"/>
        </w:rPr>
        <w:t>18 September 2017</w:t>
      </w:r>
      <w:r w:rsidR="00CB34BE">
        <w:rPr>
          <w:lang w:val="en-US"/>
        </w:rPr>
        <w:t>.</w:t>
      </w:r>
    </w:p>
    <w:p w14:paraId="688BA13B" w14:textId="77777777" w:rsidR="00952526" w:rsidRDefault="00952526" w:rsidP="000E3DBF">
      <w:pPr>
        <w:pStyle w:val="ListParagraph"/>
        <w:numPr>
          <w:ilvl w:val="0"/>
          <w:numId w:val="4"/>
        </w:numPr>
        <w:spacing w:after="120" w:line="360" w:lineRule="auto"/>
        <w:ind w:left="1134" w:hanging="567"/>
        <w:contextualSpacing w:val="0"/>
        <w:jc w:val="both"/>
        <w:rPr>
          <w:lang w:val="en-US"/>
        </w:rPr>
      </w:pPr>
      <w:r>
        <w:rPr>
          <w:lang w:val="en-US"/>
        </w:rPr>
        <w:t xml:space="preserve">Copy of </w:t>
      </w:r>
      <w:r w:rsidR="00267485">
        <w:rPr>
          <w:lang w:val="en-US"/>
        </w:rPr>
        <w:t>an a</w:t>
      </w:r>
      <w:r>
        <w:rPr>
          <w:lang w:val="en-US"/>
        </w:rPr>
        <w:t xml:space="preserve">pplication for </w:t>
      </w:r>
      <w:r w:rsidR="00267485">
        <w:rPr>
          <w:lang w:val="en-US"/>
        </w:rPr>
        <w:t>r</w:t>
      </w:r>
      <w:r>
        <w:rPr>
          <w:lang w:val="en-US"/>
        </w:rPr>
        <w:t xml:space="preserve">esolution of a </w:t>
      </w:r>
      <w:r w:rsidR="00267485">
        <w:rPr>
          <w:lang w:val="en-US"/>
        </w:rPr>
        <w:t>d</w:t>
      </w:r>
      <w:r>
        <w:rPr>
          <w:lang w:val="en-US"/>
        </w:rPr>
        <w:t xml:space="preserve">ispute under the RTA </w:t>
      </w:r>
      <w:r w:rsidR="00956599">
        <w:rPr>
          <w:lang w:val="en-US"/>
        </w:rPr>
        <w:t xml:space="preserve">(RT 786/2017) </w:t>
      </w:r>
      <w:r>
        <w:rPr>
          <w:lang w:val="en-US"/>
        </w:rPr>
        <w:t xml:space="preserve">by the Lessor filed 18 September 2017 seeking termination of </w:t>
      </w:r>
      <w:r w:rsidR="00267485">
        <w:rPr>
          <w:lang w:val="en-US"/>
        </w:rPr>
        <w:t xml:space="preserve">the </w:t>
      </w:r>
      <w:r>
        <w:rPr>
          <w:lang w:val="en-US"/>
        </w:rPr>
        <w:t>tenancy, payment of rent arrears and compensation/damage</w:t>
      </w:r>
      <w:r w:rsidR="00CB34BE">
        <w:rPr>
          <w:lang w:val="en-US"/>
        </w:rPr>
        <w:t>.</w:t>
      </w:r>
    </w:p>
    <w:p w14:paraId="4FB537B7" w14:textId="77777777" w:rsidR="00952526" w:rsidRDefault="00952526" w:rsidP="000E3DBF">
      <w:pPr>
        <w:pStyle w:val="ListParagraph"/>
        <w:numPr>
          <w:ilvl w:val="0"/>
          <w:numId w:val="4"/>
        </w:numPr>
        <w:spacing w:after="120" w:line="360" w:lineRule="auto"/>
        <w:ind w:left="1134" w:hanging="567"/>
        <w:contextualSpacing w:val="0"/>
        <w:jc w:val="both"/>
        <w:rPr>
          <w:lang w:val="en-US"/>
        </w:rPr>
      </w:pPr>
      <w:r>
        <w:rPr>
          <w:lang w:val="en-US"/>
        </w:rPr>
        <w:t xml:space="preserve">Copy of </w:t>
      </w:r>
      <w:r w:rsidR="00267485">
        <w:rPr>
          <w:lang w:val="en-US"/>
        </w:rPr>
        <w:t>the residential tenancy a</w:t>
      </w:r>
      <w:r>
        <w:rPr>
          <w:lang w:val="en-US"/>
        </w:rPr>
        <w:t>greement dated</w:t>
      </w:r>
      <w:r w:rsidR="00267485">
        <w:rPr>
          <w:lang w:val="en-US"/>
        </w:rPr>
        <w:t xml:space="preserve"> 23 September 2014 including a no pet c</w:t>
      </w:r>
      <w:r>
        <w:rPr>
          <w:lang w:val="en-US"/>
        </w:rPr>
        <w:t xml:space="preserve">lause, a </w:t>
      </w:r>
      <w:r w:rsidR="00267485">
        <w:rPr>
          <w:lang w:val="en-US"/>
        </w:rPr>
        <w:t>n</w:t>
      </w:r>
      <w:r>
        <w:rPr>
          <w:lang w:val="en-US"/>
        </w:rPr>
        <w:t xml:space="preserve">o </w:t>
      </w:r>
      <w:r w:rsidR="00267485">
        <w:rPr>
          <w:lang w:val="en-US"/>
        </w:rPr>
        <w:t>s</w:t>
      </w:r>
      <w:r>
        <w:rPr>
          <w:lang w:val="en-US"/>
        </w:rPr>
        <w:t xml:space="preserve">moking </w:t>
      </w:r>
      <w:r w:rsidR="00267485">
        <w:rPr>
          <w:lang w:val="en-US"/>
        </w:rPr>
        <w:t>c</w:t>
      </w:r>
      <w:r>
        <w:rPr>
          <w:lang w:val="en-US"/>
        </w:rPr>
        <w:t xml:space="preserve">lause, </w:t>
      </w:r>
      <w:r w:rsidR="00267485">
        <w:rPr>
          <w:lang w:val="en-US"/>
        </w:rPr>
        <w:t>b</w:t>
      </w:r>
      <w:r>
        <w:rPr>
          <w:lang w:val="en-US"/>
        </w:rPr>
        <w:t xml:space="preserve">reaking a </w:t>
      </w:r>
      <w:r w:rsidR="00267485">
        <w:rPr>
          <w:lang w:val="en-US"/>
        </w:rPr>
        <w:t>f</w:t>
      </w:r>
      <w:r>
        <w:rPr>
          <w:lang w:val="en-US"/>
        </w:rPr>
        <w:t xml:space="preserve">ixed </w:t>
      </w:r>
      <w:r w:rsidR="00267485">
        <w:rPr>
          <w:lang w:val="en-US"/>
        </w:rPr>
        <w:t>t</w:t>
      </w:r>
      <w:r>
        <w:rPr>
          <w:lang w:val="en-US"/>
        </w:rPr>
        <w:t xml:space="preserve">erm </w:t>
      </w:r>
      <w:r w:rsidR="00267485">
        <w:rPr>
          <w:lang w:val="en-US"/>
        </w:rPr>
        <w:t>a</w:t>
      </w:r>
      <w:r>
        <w:rPr>
          <w:lang w:val="en-US"/>
        </w:rPr>
        <w:t xml:space="preserve">greement and </w:t>
      </w:r>
      <w:r w:rsidR="00267485">
        <w:rPr>
          <w:lang w:val="en-US"/>
        </w:rPr>
        <w:t>e</w:t>
      </w:r>
      <w:r>
        <w:rPr>
          <w:lang w:val="en-US"/>
        </w:rPr>
        <w:t xml:space="preserve">xplanatory </w:t>
      </w:r>
      <w:r w:rsidR="00267485">
        <w:rPr>
          <w:lang w:val="en-US"/>
        </w:rPr>
        <w:t>t</w:t>
      </w:r>
      <w:r>
        <w:rPr>
          <w:lang w:val="en-US"/>
        </w:rPr>
        <w:t>erms.</w:t>
      </w:r>
    </w:p>
    <w:p w14:paraId="762734CE" w14:textId="77777777" w:rsidR="00956599" w:rsidRDefault="00956599" w:rsidP="000E3DBF">
      <w:pPr>
        <w:pStyle w:val="ListParagraph"/>
        <w:numPr>
          <w:ilvl w:val="0"/>
          <w:numId w:val="4"/>
        </w:numPr>
        <w:spacing w:after="120" w:line="360" w:lineRule="auto"/>
        <w:ind w:left="1134" w:hanging="567"/>
        <w:contextualSpacing w:val="0"/>
        <w:jc w:val="both"/>
        <w:rPr>
          <w:lang w:val="en-US"/>
        </w:rPr>
      </w:pPr>
      <w:r>
        <w:rPr>
          <w:lang w:val="en-US"/>
        </w:rPr>
        <w:t xml:space="preserve">Trust </w:t>
      </w:r>
      <w:r w:rsidR="00EA222B">
        <w:rPr>
          <w:lang w:val="en-US"/>
        </w:rPr>
        <w:t>a</w:t>
      </w:r>
      <w:r>
        <w:rPr>
          <w:lang w:val="en-US"/>
        </w:rPr>
        <w:t xml:space="preserve">ccount </w:t>
      </w:r>
      <w:r w:rsidR="00EA222B">
        <w:rPr>
          <w:lang w:val="en-US"/>
        </w:rPr>
        <w:t>r</w:t>
      </w:r>
      <w:r>
        <w:rPr>
          <w:lang w:val="en-US"/>
        </w:rPr>
        <w:t xml:space="preserve">eceipt No 195446 dated </w:t>
      </w:r>
      <w:r w:rsidR="0050104F">
        <w:rPr>
          <w:lang w:val="en-US"/>
        </w:rPr>
        <w:t>9 October 2017</w:t>
      </w:r>
      <w:r>
        <w:rPr>
          <w:lang w:val="en-US"/>
        </w:rPr>
        <w:t xml:space="preserve"> and </w:t>
      </w:r>
      <w:r w:rsidR="00EA222B">
        <w:rPr>
          <w:lang w:val="en-US"/>
        </w:rPr>
        <w:t>r</w:t>
      </w:r>
      <w:r>
        <w:rPr>
          <w:lang w:val="en-US"/>
        </w:rPr>
        <w:t xml:space="preserve">eversed </w:t>
      </w:r>
      <w:r w:rsidR="00EA222B">
        <w:rPr>
          <w:lang w:val="en-US"/>
        </w:rPr>
        <w:t>r</w:t>
      </w:r>
      <w:r>
        <w:rPr>
          <w:lang w:val="en-US"/>
        </w:rPr>
        <w:t xml:space="preserve">ent </w:t>
      </w:r>
      <w:r w:rsidR="00EA222B">
        <w:rPr>
          <w:lang w:val="en-US"/>
        </w:rPr>
        <w:t>r</w:t>
      </w:r>
      <w:r>
        <w:rPr>
          <w:lang w:val="en-US"/>
        </w:rPr>
        <w:t xml:space="preserve">eceipt dated </w:t>
      </w:r>
      <w:r w:rsidR="00EA222B">
        <w:rPr>
          <w:lang w:val="en-US"/>
        </w:rPr>
        <w:t>9 October 2017</w:t>
      </w:r>
      <w:r w:rsidR="00CB34BE">
        <w:rPr>
          <w:lang w:val="en-US"/>
        </w:rPr>
        <w:t>.</w:t>
      </w:r>
    </w:p>
    <w:p w14:paraId="5921AE0F" w14:textId="77777777" w:rsidR="00956599" w:rsidRDefault="00956599" w:rsidP="000E3DBF">
      <w:pPr>
        <w:pStyle w:val="ListParagraph"/>
        <w:numPr>
          <w:ilvl w:val="0"/>
          <w:numId w:val="4"/>
        </w:numPr>
        <w:spacing w:after="120" w:line="360" w:lineRule="auto"/>
        <w:ind w:left="1134" w:hanging="567"/>
        <w:contextualSpacing w:val="0"/>
        <w:jc w:val="both"/>
        <w:rPr>
          <w:lang w:val="en-US"/>
        </w:rPr>
      </w:pPr>
      <w:r>
        <w:rPr>
          <w:lang w:val="en-US"/>
        </w:rPr>
        <w:t xml:space="preserve">Notice to </w:t>
      </w:r>
      <w:r w:rsidR="0050104F">
        <w:rPr>
          <w:lang w:val="en-US"/>
        </w:rPr>
        <w:t>r</w:t>
      </w:r>
      <w:r>
        <w:rPr>
          <w:lang w:val="en-US"/>
        </w:rPr>
        <w:t>emedy 29 August 2017</w:t>
      </w:r>
      <w:r w:rsidR="00CB34BE">
        <w:rPr>
          <w:lang w:val="en-US"/>
        </w:rPr>
        <w:t>.</w:t>
      </w:r>
    </w:p>
    <w:p w14:paraId="7C1F4C96" w14:textId="77777777" w:rsidR="00956599" w:rsidRDefault="00956599" w:rsidP="000E3DBF">
      <w:pPr>
        <w:pStyle w:val="ListParagraph"/>
        <w:numPr>
          <w:ilvl w:val="0"/>
          <w:numId w:val="4"/>
        </w:numPr>
        <w:spacing w:after="120" w:line="360" w:lineRule="auto"/>
        <w:ind w:left="1134" w:hanging="567"/>
        <w:contextualSpacing w:val="0"/>
        <w:jc w:val="both"/>
        <w:rPr>
          <w:lang w:val="en-US"/>
        </w:rPr>
      </w:pPr>
      <w:r>
        <w:rPr>
          <w:lang w:val="en-US"/>
        </w:rPr>
        <w:t xml:space="preserve">Notice to </w:t>
      </w:r>
      <w:proofErr w:type="gramStart"/>
      <w:r w:rsidR="0050104F">
        <w:rPr>
          <w:lang w:val="en-US"/>
        </w:rPr>
        <w:t>v</w:t>
      </w:r>
      <w:r>
        <w:rPr>
          <w:lang w:val="en-US"/>
        </w:rPr>
        <w:t>acate</w:t>
      </w:r>
      <w:proofErr w:type="gramEnd"/>
      <w:r>
        <w:rPr>
          <w:lang w:val="en-US"/>
        </w:rPr>
        <w:t xml:space="preserve"> 9 October 2017 and Letter to Tenant </w:t>
      </w:r>
      <w:r w:rsidR="0050104F">
        <w:rPr>
          <w:lang w:val="en-US"/>
        </w:rPr>
        <w:t xml:space="preserve">dated </w:t>
      </w:r>
      <w:r>
        <w:rPr>
          <w:lang w:val="en-US"/>
        </w:rPr>
        <w:t>9 October 2017</w:t>
      </w:r>
      <w:r w:rsidR="00CB34BE">
        <w:rPr>
          <w:lang w:val="en-US"/>
        </w:rPr>
        <w:t>.</w:t>
      </w:r>
    </w:p>
    <w:p w14:paraId="57CA2036" w14:textId="77777777" w:rsidR="006C385B" w:rsidRDefault="006C385B" w:rsidP="000E3DBF">
      <w:pPr>
        <w:pStyle w:val="ListParagraph"/>
        <w:numPr>
          <w:ilvl w:val="0"/>
          <w:numId w:val="4"/>
        </w:numPr>
        <w:spacing w:after="120" w:line="360" w:lineRule="auto"/>
        <w:ind w:left="1134" w:hanging="567"/>
        <w:contextualSpacing w:val="0"/>
        <w:jc w:val="both"/>
        <w:rPr>
          <w:lang w:val="en-US"/>
        </w:rPr>
      </w:pPr>
      <w:r>
        <w:rPr>
          <w:lang w:val="en-US"/>
        </w:rPr>
        <w:t>Australian Business Register ABN Lookup – current details for ABN 12 373 322 124 – Entity Name: Thomas Guy Halcombe and Trading Name: For Seasons</w:t>
      </w:r>
      <w:r w:rsidR="00CB34BE">
        <w:rPr>
          <w:lang w:val="en-US"/>
        </w:rPr>
        <w:t>.</w:t>
      </w:r>
    </w:p>
    <w:p w14:paraId="00428C11" w14:textId="77777777" w:rsidR="006C385B" w:rsidRDefault="006C385B" w:rsidP="000E3DBF">
      <w:pPr>
        <w:pStyle w:val="ListParagraph"/>
        <w:numPr>
          <w:ilvl w:val="0"/>
          <w:numId w:val="4"/>
        </w:numPr>
        <w:spacing w:after="120" w:line="360" w:lineRule="auto"/>
        <w:ind w:left="1134" w:hanging="567"/>
        <w:contextualSpacing w:val="0"/>
        <w:jc w:val="both"/>
        <w:rPr>
          <w:lang w:val="en-US"/>
        </w:rPr>
      </w:pPr>
      <w:r>
        <w:rPr>
          <w:lang w:val="en-US"/>
        </w:rPr>
        <w:t xml:space="preserve">Notice to </w:t>
      </w:r>
      <w:r w:rsidR="0050104F">
        <w:rPr>
          <w:lang w:val="en-US"/>
        </w:rPr>
        <w:t>v</w:t>
      </w:r>
      <w:r>
        <w:rPr>
          <w:lang w:val="en-US"/>
        </w:rPr>
        <w:t>acate dated 20 October 2017 pursuant to clause 96(1)(d) of the prescribed term</w:t>
      </w:r>
      <w:r w:rsidR="00CB34BE">
        <w:rPr>
          <w:lang w:val="en-US"/>
        </w:rPr>
        <w:t>s.</w:t>
      </w:r>
    </w:p>
    <w:p w14:paraId="1404107D" w14:textId="77777777" w:rsidR="006C385B" w:rsidRDefault="006C385B" w:rsidP="000E3DBF">
      <w:pPr>
        <w:pStyle w:val="ListParagraph"/>
        <w:numPr>
          <w:ilvl w:val="0"/>
          <w:numId w:val="4"/>
        </w:numPr>
        <w:spacing w:after="120" w:line="360" w:lineRule="auto"/>
        <w:ind w:left="1134" w:hanging="567"/>
        <w:contextualSpacing w:val="0"/>
        <w:jc w:val="both"/>
        <w:rPr>
          <w:lang w:val="en-US"/>
        </w:rPr>
      </w:pPr>
      <w:r>
        <w:rPr>
          <w:lang w:val="en-US"/>
        </w:rPr>
        <w:t xml:space="preserve">Letter from LJ Hooker to Tenant </w:t>
      </w:r>
      <w:r w:rsidR="0050104F">
        <w:rPr>
          <w:lang w:val="en-US"/>
        </w:rPr>
        <w:t xml:space="preserve">dated </w:t>
      </w:r>
      <w:r>
        <w:rPr>
          <w:lang w:val="en-US"/>
        </w:rPr>
        <w:t>20 October 2017</w:t>
      </w:r>
      <w:r w:rsidR="00CB34BE">
        <w:rPr>
          <w:lang w:val="en-US"/>
        </w:rPr>
        <w:t>.</w:t>
      </w:r>
    </w:p>
    <w:p w14:paraId="7AF95A9C" w14:textId="77777777" w:rsidR="006C385B" w:rsidRDefault="006C385B" w:rsidP="000E3DBF">
      <w:pPr>
        <w:pStyle w:val="ListParagraph"/>
        <w:numPr>
          <w:ilvl w:val="0"/>
          <w:numId w:val="4"/>
        </w:numPr>
        <w:spacing w:after="120" w:line="360" w:lineRule="auto"/>
        <w:ind w:left="1134" w:hanging="567"/>
        <w:contextualSpacing w:val="0"/>
        <w:jc w:val="both"/>
        <w:rPr>
          <w:lang w:val="en-US"/>
        </w:rPr>
      </w:pPr>
      <w:r>
        <w:rPr>
          <w:lang w:val="en-US"/>
        </w:rPr>
        <w:t xml:space="preserve">Statutory </w:t>
      </w:r>
      <w:r w:rsidR="00C8374F">
        <w:rPr>
          <w:lang w:val="en-US"/>
        </w:rPr>
        <w:t>d</w:t>
      </w:r>
      <w:r>
        <w:rPr>
          <w:lang w:val="en-US"/>
        </w:rPr>
        <w:t>eclaration Lessor dated 24 October 2017</w:t>
      </w:r>
      <w:r w:rsidR="00CB34BE">
        <w:rPr>
          <w:lang w:val="en-US"/>
        </w:rPr>
        <w:t>.</w:t>
      </w:r>
    </w:p>
    <w:p w14:paraId="4B15FAA7" w14:textId="77777777" w:rsidR="006C385B" w:rsidRDefault="00C8374F" w:rsidP="000E3DBF">
      <w:pPr>
        <w:pStyle w:val="ListParagraph"/>
        <w:numPr>
          <w:ilvl w:val="0"/>
          <w:numId w:val="4"/>
        </w:numPr>
        <w:spacing w:after="120" w:line="360" w:lineRule="auto"/>
        <w:ind w:left="1134" w:hanging="567"/>
        <w:contextualSpacing w:val="0"/>
        <w:jc w:val="both"/>
        <w:rPr>
          <w:lang w:val="en-US"/>
        </w:rPr>
      </w:pPr>
      <w:r>
        <w:rPr>
          <w:lang w:val="en-US"/>
        </w:rPr>
        <w:t>‘</w:t>
      </w:r>
      <w:r w:rsidR="006C385B">
        <w:rPr>
          <w:lang w:val="en-US"/>
        </w:rPr>
        <w:t>Routine Inspection Timeline and Reports</w:t>
      </w:r>
      <w:r>
        <w:rPr>
          <w:lang w:val="en-US"/>
        </w:rPr>
        <w:t>’</w:t>
      </w:r>
      <w:r w:rsidR="006C385B">
        <w:rPr>
          <w:lang w:val="en-US"/>
        </w:rPr>
        <w:t xml:space="preserve"> </w:t>
      </w:r>
      <w:r w:rsidR="0050104F">
        <w:rPr>
          <w:lang w:val="en-US"/>
        </w:rPr>
        <w:t>dated 8 August 2012</w:t>
      </w:r>
      <w:r w:rsidR="006C385B">
        <w:rPr>
          <w:lang w:val="en-US"/>
        </w:rPr>
        <w:t xml:space="preserve"> and </w:t>
      </w:r>
      <w:r w:rsidR="0050104F">
        <w:rPr>
          <w:lang w:val="en-US"/>
        </w:rPr>
        <w:t>1 February 2013</w:t>
      </w:r>
      <w:r w:rsidR="00CB34BE">
        <w:rPr>
          <w:lang w:val="en-US"/>
        </w:rPr>
        <w:t>.</w:t>
      </w:r>
    </w:p>
    <w:p w14:paraId="253DBEF2" w14:textId="77777777" w:rsidR="006C385B" w:rsidRDefault="006C385B" w:rsidP="000E3DBF">
      <w:pPr>
        <w:pStyle w:val="ListParagraph"/>
        <w:numPr>
          <w:ilvl w:val="0"/>
          <w:numId w:val="4"/>
        </w:numPr>
        <w:spacing w:after="240" w:line="360" w:lineRule="auto"/>
        <w:ind w:left="1134" w:hanging="567"/>
        <w:contextualSpacing w:val="0"/>
        <w:jc w:val="both"/>
        <w:rPr>
          <w:lang w:val="en-US"/>
        </w:rPr>
      </w:pPr>
      <w:r>
        <w:rPr>
          <w:lang w:val="en-US"/>
        </w:rPr>
        <w:t xml:space="preserve">Routine </w:t>
      </w:r>
      <w:r w:rsidR="0050104F">
        <w:rPr>
          <w:lang w:val="en-US"/>
        </w:rPr>
        <w:t>i</w:t>
      </w:r>
      <w:r>
        <w:rPr>
          <w:lang w:val="en-US"/>
        </w:rPr>
        <w:t xml:space="preserve">nspection </w:t>
      </w:r>
      <w:r w:rsidR="0050104F">
        <w:rPr>
          <w:lang w:val="en-US"/>
        </w:rPr>
        <w:t>r</w:t>
      </w:r>
      <w:r>
        <w:rPr>
          <w:lang w:val="en-US"/>
        </w:rPr>
        <w:t xml:space="preserve">eports </w:t>
      </w:r>
      <w:r w:rsidR="0050104F">
        <w:rPr>
          <w:lang w:val="en-US"/>
        </w:rPr>
        <w:t>dated 12 August 2014 and</w:t>
      </w:r>
      <w:r>
        <w:rPr>
          <w:lang w:val="en-US"/>
        </w:rPr>
        <w:t xml:space="preserve"> </w:t>
      </w:r>
      <w:r w:rsidR="0050104F">
        <w:rPr>
          <w:lang w:val="en-US"/>
        </w:rPr>
        <w:t>18 February 2015</w:t>
      </w:r>
      <w:r w:rsidR="00CB34BE">
        <w:rPr>
          <w:lang w:val="en-US"/>
        </w:rPr>
        <w:t>.</w:t>
      </w:r>
    </w:p>
    <w:p w14:paraId="4CD3216E" w14:textId="77777777" w:rsidR="00B64F08" w:rsidRDefault="00A67B95"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At the hearing, t</w:t>
      </w:r>
      <w:r w:rsidR="00B64F08">
        <w:rPr>
          <w:lang w:val="en-US"/>
        </w:rPr>
        <w:t xml:space="preserve">he Tenant gave evidence and was </w:t>
      </w:r>
      <w:proofErr w:type="gramStart"/>
      <w:r w:rsidR="00B64F08">
        <w:rPr>
          <w:lang w:val="en-US"/>
        </w:rPr>
        <w:t>cross examined</w:t>
      </w:r>
      <w:proofErr w:type="gramEnd"/>
      <w:r w:rsidR="00B64F08">
        <w:rPr>
          <w:lang w:val="en-US"/>
        </w:rPr>
        <w:t xml:space="preserve">. </w:t>
      </w:r>
      <w:r w:rsidR="00AD776F">
        <w:rPr>
          <w:lang w:val="en-US"/>
        </w:rPr>
        <w:t xml:space="preserve">The Lessor </w:t>
      </w:r>
      <w:proofErr w:type="spellStart"/>
      <w:r w:rsidR="00980313">
        <w:rPr>
          <w:lang w:val="en-US"/>
        </w:rPr>
        <w:t>Mr</w:t>
      </w:r>
      <w:proofErr w:type="spellEnd"/>
      <w:r w:rsidR="00980313">
        <w:rPr>
          <w:lang w:val="en-US"/>
        </w:rPr>
        <w:t> </w:t>
      </w:r>
      <w:r w:rsidR="00B64F08">
        <w:rPr>
          <w:lang w:val="en-US"/>
        </w:rPr>
        <w:t xml:space="preserve">Hitchman, </w:t>
      </w:r>
      <w:proofErr w:type="spellStart"/>
      <w:r w:rsidR="00B64F08">
        <w:rPr>
          <w:lang w:val="en-US"/>
        </w:rPr>
        <w:t>Ms</w:t>
      </w:r>
      <w:proofErr w:type="spellEnd"/>
      <w:r w:rsidR="00B64F08">
        <w:rPr>
          <w:lang w:val="en-US"/>
        </w:rPr>
        <w:t xml:space="preserve"> Fowler and </w:t>
      </w:r>
      <w:proofErr w:type="spellStart"/>
      <w:r w:rsidR="00B64F08">
        <w:rPr>
          <w:lang w:val="en-US"/>
        </w:rPr>
        <w:t>Ms</w:t>
      </w:r>
      <w:proofErr w:type="spellEnd"/>
      <w:r w:rsidR="00B64F08">
        <w:rPr>
          <w:lang w:val="en-US"/>
        </w:rPr>
        <w:t xml:space="preserve"> Glover also gave evi</w:t>
      </w:r>
      <w:r w:rsidR="00CB34BE">
        <w:rPr>
          <w:lang w:val="en-US"/>
        </w:rPr>
        <w:t xml:space="preserve">dence and were cross examined. </w:t>
      </w:r>
      <w:r w:rsidR="00B64F08">
        <w:rPr>
          <w:lang w:val="en-US"/>
        </w:rPr>
        <w:t>At the conclusion of the hearing the Tribunal reserved the decision</w:t>
      </w:r>
      <w:r w:rsidR="00637BFA">
        <w:rPr>
          <w:lang w:val="en-US"/>
        </w:rPr>
        <w:t xml:space="preserve"> i</w:t>
      </w:r>
      <w:r w:rsidR="00AD776F">
        <w:rPr>
          <w:lang w:val="en-US"/>
        </w:rPr>
        <w:t>n RT 749</w:t>
      </w:r>
      <w:r w:rsidR="00CB34BE">
        <w:rPr>
          <w:lang w:val="en-US"/>
        </w:rPr>
        <w:t>/</w:t>
      </w:r>
      <w:r w:rsidR="00AD776F">
        <w:rPr>
          <w:lang w:val="en-US"/>
        </w:rPr>
        <w:t xml:space="preserve">2017. </w:t>
      </w:r>
      <w:r w:rsidR="00B64F08">
        <w:rPr>
          <w:lang w:val="en-US"/>
        </w:rPr>
        <w:t xml:space="preserve">This is the Tribunal’s decision. </w:t>
      </w:r>
    </w:p>
    <w:p w14:paraId="5AB658CB" w14:textId="77777777" w:rsidR="00DE42EF" w:rsidRDefault="00257014" w:rsidP="00CB34BE">
      <w:pPr>
        <w:pStyle w:val="Heading1"/>
        <w:keepNext/>
      </w:pPr>
      <w:r>
        <w:rPr>
          <w:lang w:val="en-US"/>
        </w:rPr>
        <w:lastRenderedPageBreak/>
        <w:t>Legislative Framework</w:t>
      </w:r>
    </w:p>
    <w:p w14:paraId="207949CD" w14:textId="77777777" w:rsidR="00DE42EF" w:rsidRDefault="00DE42EF" w:rsidP="000E3DBF">
      <w:pPr>
        <w:pStyle w:val="ListParagraph"/>
        <w:numPr>
          <w:ilvl w:val="0"/>
          <w:numId w:val="1"/>
        </w:numPr>
        <w:tabs>
          <w:tab w:val="clear" w:pos="502"/>
        </w:tabs>
        <w:spacing w:after="240" w:line="360" w:lineRule="auto"/>
        <w:ind w:left="567" w:hanging="567"/>
        <w:contextualSpacing w:val="0"/>
        <w:jc w:val="both"/>
      </w:pPr>
      <w:r>
        <w:t>The ACT Civil and Administrative Tribunal (</w:t>
      </w:r>
      <w:r w:rsidRPr="00DE42EF">
        <w:rPr>
          <w:b/>
        </w:rPr>
        <w:t>tribunal</w:t>
      </w:r>
      <w:r>
        <w:rPr>
          <w:b/>
        </w:rPr>
        <w:t xml:space="preserve"> </w:t>
      </w:r>
      <w:r>
        <w:t xml:space="preserve">or </w:t>
      </w:r>
      <w:r>
        <w:rPr>
          <w:b/>
        </w:rPr>
        <w:t>ACAT</w:t>
      </w:r>
      <w:r>
        <w:t xml:space="preserve">) is a statutory body with </w:t>
      </w:r>
      <w:r w:rsidRPr="005D310A">
        <w:t>exclusive</w:t>
      </w:r>
      <w:r>
        <w:t xml:space="preserve"> jurisdiction to hear and decide any matter arising from residential tenancy agreements under the RTA.</w:t>
      </w:r>
      <w:r>
        <w:rPr>
          <w:rStyle w:val="FootnoteReference"/>
        </w:rPr>
        <w:footnoteReference w:id="1"/>
      </w:r>
      <w:r>
        <w:t xml:space="preserve"> </w:t>
      </w:r>
    </w:p>
    <w:p w14:paraId="68110015" w14:textId="77777777" w:rsidR="00DE42EF" w:rsidRDefault="00DE42EF" w:rsidP="000E3DBF">
      <w:pPr>
        <w:pStyle w:val="ListParagraph"/>
        <w:numPr>
          <w:ilvl w:val="0"/>
          <w:numId w:val="1"/>
        </w:numPr>
        <w:tabs>
          <w:tab w:val="clear" w:pos="502"/>
        </w:tabs>
        <w:spacing w:after="240" w:line="360" w:lineRule="auto"/>
        <w:ind w:left="567" w:hanging="567"/>
        <w:contextualSpacing w:val="0"/>
        <w:jc w:val="both"/>
      </w:pPr>
      <w:r w:rsidRPr="00DE42EF">
        <w:t xml:space="preserve">Section 8 </w:t>
      </w:r>
      <w:r>
        <w:t xml:space="preserve">of the RTA </w:t>
      </w:r>
      <w:r w:rsidRPr="00DE42EF">
        <w:t xml:space="preserve">requires residential tenancy agreements to contain the standard terms set out in Schedule 1 of the Act. </w:t>
      </w:r>
    </w:p>
    <w:p w14:paraId="6F3D11D3" w14:textId="77777777" w:rsidR="00DE42EF" w:rsidRDefault="00DE42EF" w:rsidP="000E3DBF">
      <w:pPr>
        <w:pStyle w:val="ListParagraph"/>
        <w:numPr>
          <w:ilvl w:val="0"/>
          <w:numId w:val="1"/>
        </w:numPr>
        <w:tabs>
          <w:tab w:val="clear" w:pos="502"/>
        </w:tabs>
        <w:spacing w:after="240" w:line="360" w:lineRule="auto"/>
        <w:ind w:left="567" w:hanging="567"/>
        <w:contextualSpacing w:val="0"/>
        <w:jc w:val="both"/>
      </w:pPr>
      <w:r>
        <w:t>Section 79 of the RTA permits a party to a residential tenancy agreement to apply to the tribunal for resolution of a tenancy dispute.</w:t>
      </w:r>
    </w:p>
    <w:p w14:paraId="14E1B095" w14:textId="77777777" w:rsidR="00DE42EF" w:rsidRDefault="00DE42EF"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Section 72 of the RTA describes a tenancy dispute as a dispute between the parties to a residential tenancy agreement that arises from the agreement. It includes an application for compensation made under the RTA.</w:t>
      </w:r>
    </w:p>
    <w:p w14:paraId="31401162" w14:textId="77777777" w:rsidR="00B86535" w:rsidRDefault="00B86535"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 xml:space="preserve">Subsection 76(2) sets </w:t>
      </w:r>
      <w:r w:rsidRPr="005D310A">
        <w:t>out</w:t>
      </w:r>
      <w:r>
        <w:rPr>
          <w:lang w:val="en-US"/>
        </w:rPr>
        <w:t xml:space="preserve"> the jurisdiction of the tribunal as</w:t>
      </w:r>
      <w:r w:rsidR="0050104F">
        <w:rPr>
          <w:lang w:val="en-US"/>
        </w:rPr>
        <w:t>:</w:t>
      </w:r>
    </w:p>
    <w:p w14:paraId="01E79A7F" w14:textId="77777777" w:rsidR="00B86535" w:rsidRPr="00B86535" w:rsidRDefault="00B86535" w:rsidP="00C5042E">
      <w:pPr>
        <w:pStyle w:val="NormalWeb"/>
        <w:spacing w:before="0" w:beforeAutospacing="0" w:after="120" w:afterAutospacing="0"/>
        <w:ind w:left="1701" w:hanging="567"/>
        <w:rPr>
          <w:i/>
        </w:rPr>
      </w:pPr>
      <w:r w:rsidRPr="00B86535">
        <w:rPr>
          <w:i/>
        </w:rPr>
        <w:t>(2)</w:t>
      </w:r>
      <w:r w:rsidR="00022F9F">
        <w:rPr>
          <w:i/>
        </w:rPr>
        <w:t xml:space="preserve">  </w:t>
      </w:r>
      <w:r w:rsidRPr="00B86535">
        <w:rPr>
          <w:i/>
        </w:rPr>
        <w:t xml:space="preserve"> However, the ACAT does not have jurisdiction to make an order for— </w:t>
      </w:r>
    </w:p>
    <w:p w14:paraId="2D1EAEF6" w14:textId="77777777" w:rsidR="00B86535" w:rsidRPr="00B86535" w:rsidRDefault="00B86535" w:rsidP="00C5042E">
      <w:pPr>
        <w:pStyle w:val="NormalWeb"/>
        <w:spacing w:before="0" w:beforeAutospacing="0" w:after="120" w:afterAutospacing="0"/>
        <w:ind w:left="1701" w:firstLine="0"/>
        <w:rPr>
          <w:i/>
        </w:rPr>
      </w:pPr>
      <w:r w:rsidRPr="00B86535">
        <w:rPr>
          <w:i/>
        </w:rPr>
        <w:t>(a)</w:t>
      </w:r>
      <w:r w:rsidR="00022F9F">
        <w:rPr>
          <w:i/>
        </w:rPr>
        <w:t xml:space="preserve">  </w:t>
      </w:r>
      <w:r w:rsidRPr="00B86535">
        <w:rPr>
          <w:i/>
        </w:rPr>
        <w:t xml:space="preserve"> the payment of an amount that is more than $25 000; or </w:t>
      </w:r>
    </w:p>
    <w:p w14:paraId="0D2AEF63" w14:textId="77777777" w:rsidR="00B86535" w:rsidRPr="00B86535" w:rsidRDefault="00B86535" w:rsidP="00C5042E">
      <w:pPr>
        <w:pStyle w:val="NormalWeb"/>
        <w:spacing w:before="0" w:beforeAutospacing="0" w:after="240" w:afterAutospacing="0"/>
        <w:ind w:left="1701" w:firstLine="0"/>
        <w:rPr>
          <w:i/>
        </w:rPr>
      </w:pPr>
      <w:r w:rsidRPr="00B86535">
        <w:rPr>
          <w:i/>
        </w:rPr>
        <w:t>(b)</w:t>
      </w:r>
      <w:r w:rsidR="00022F9F">
        <w:rPr>
          <w:i/>
        </w:rPr>
        <w:t xml:space="preserve">  </w:t>
      </w:r>
      <w:r w:rsidRPr="00B86535">
        <w:rPr>
          <w:i/>
        </w:rPr>
        <w:t xml:space="preserve"> work of a value that is more than $25 000. </w:t>
      </w:r>
    </w:p>
    <w:p w14:paraId="432E4F2E" w14:textId="77777777" w:rsidR="00C5042E" w:rsidRDefault="00807D82" w:rsidP="00807D82">
      <w:pPr>
        <w:pStyle w:val="ListParagraph"/>
        <w:numPr>
          <w:ilvl w:val="0"/>
          <w:numId w:val="1"/>
        </w:numPr>
        <w:tabs>
          <w:tab w:val="clear" w:pos="502"/>
        </w:tabs>
        <w:spacing w:after="240" w:line="360" w:lineRule="auto"/>
        <w:ind w:left="426" w:hanging="426"/>
        <w:contextualSpacing w:val="0"/>
        <w:jc w:val="both"/>
        <w:rPr>
          <w:lang w:val="en-US"/>
        </w:rPr>
      </w:pPr>
      <w:r>
        <w:rPr>
          <w:lang w:val="en-US"/>
        </w:rPr>
        <w:t xml:space="preserve">  </w:t>
      </w:r>
      <w:r w:rsidR="00177456">
        <w:rPr>
          <w:lang w:val="en-US"/>
        </w:rPr>
        <w:t xml:space="preserve">In </w:t>
      </w:r>
      <w:r w:rsidR="00177456">
        <w:rPr>
          <w:i/>
          <w:lang w:val="en-US"/>
        </w:rPr>
        <w:t xml:space="preserve">Withers-Norris v </w:t>
      </w:r>
      <w:proofErr w:type="spellStart"/>
      <w:r w:rsidR="00177456" w:rsidRPr="00177456">
        <w:rPr>
          <w:i/>
          <w:lang w:val="en-US"/>
        </w:rPr>
        <w:t>Pastrello</w:t>
      </w:r>
      <w:proofErr w:type="spellEnd"/>
      <w:r w:rsidR="00177456">
        <w:rPr>
          <w:rStyle w:val="FootnoteReference"/>
          <w:lang w:val="en-US"/>
        </w:rPr>
        <w:footnoteReference w:id="2"/>
      </w:r>
      <w:r w:rsidR="00177456">
        <w:rPr>
          <w:i/>
          <w:lang w:val="en-US"/>
        </w:rPr>
        <w:t xml:space="preserve"> </w:t>
      </w:r>
      <w:r w:rsidR="00177456">
        <w:rPr>
          <w:lang w:val="en-US"/>
        </w:rPr>
        <w:t xml:space="preserve">the </w:t>
      </w:r>
      <w:r w:rsidR="00177456" w:rsidRPr="005D310A">
        <w:t>tribunal</w:t>
      </w:r>
      <w:r w:rsidR="00177456">
        <w:rPr>
          <w:lang w:val="en-US"/>
        </w:rPr>
        <w:t xml:space="preserve"> stated: </w:t>
      </w:r>
    </w:p>
    <w:p w14:paraId="62A0639D" w14:textId="77777777" w:rsidR="00DE42EF" w:rsidRPr="00C5042E" w:rsidRDefault="00DE42EF" w:rsidP="00C5042E">
      <w:pPr>
        <w:spacing w:after="240"/>
        <w:ind w:left="1134" w:firstLine="0"/>
        <w:jc w:val="both"/>
        <w:rPr>
          <w:i/>
          <w:lang w:val="en-US"/>
        </w:rPr>
      </w:pPr>
      <w:r w:rsidRPr="00C5042E">
        <w:rPr>
          <w:i/>
          <w:lang w:val="en-US"/>
        </w:rPr>
        <w:t>Section 71 of the RTA allows tenants to apply for a reduction in the rental rate payable under a residential tenancy agreement if the tenant’s use and enjoyment of the premises has diminished significantly</w:t>
      </w:r>
      <w:r w:rsidR="00177456" w:rsidRPr="00C5042E">
        <w:rPr>
          <w:i/>
          <w:lang w:val="en-US"/>
        </w:rPr>
        <w:t xml:space="preserve"> as a result of, for example, the failure of the lessor to maintain the premises and any appliance, furniture or facility supplied with the premises in a reasonable state of repair having regard to their condition at the commencement of the tenancy agreement, the loss of use of all or part of the leased premises, interference with the tenant’s quiet enjoyment of the premises or interference with the tenant’s ability to use the premises in reasonable peace, comfort and privacy.</w:t>
      </w:r>
    </w:p>
    <w:p w14:paraId="3E1A57F3" w14:textId="77777777" w:rsidR="00DE42EF" w:rsidRDefault="00DE42EF" w:rsidP="000E3DBF">
      <w:pPr>
        <w:pStyle w:val="ListParagraph"/>
        <w:numPr>
          <w:ilvl w:val="0"/>
          <w:numId w:val="1"/>
        </w:numPr>
        <w:tabs>
          <w:tab w:val="clear" w:pos="502"/>
        </w:tabs>
        <w:spacing w:after="240" w:line="360" w:lineRule="auto"/>
        <w:ind w:left="567" w:hanging="567"/>
        <w:contextualSpacing w:val="0"/>
        <w:jc w:val="both"/>
        <w:rPr>
          <w:sz w:val="23"/>
          <w:szCs w:val="23"/>
        </w:rPr>
      </w:pPr>
      <w:r w:rsidRPr="00DE42EF">
        <w:t>A party has a duty to mitigate their loss under section 38</w:t>
      </w:r>
      <w:r>
        <w:t xml:space="preserve"> of the RTA</w:t>
      </w:r>
      <w:r w:rsidRPr="00DE42EF">
        <w:t xml:space="preserve">, which provides that a person who would be entitled to compensation under this Act is </w:t>
      </w:r>
      <w:r w:rsidRPr="00DE42EF">
        <w:lastRenderedPageBreak/>
        <w:t>not entitled to the compensation, or part of it, if the loss, or part of the loss, to be compensated could have been reasonably avoided</w:t>
      </w:r>
      <w:r>
        <w:rPr>
          <w:sz w:val="23"/>
          <w:szCs w:val="23"/>
        </w:rPr>
        <w:t xml:space="preserve">. </w:t>
      </w:r>
    </w:p>
    <w:p w14:paraId="13ACDDEC" w14:textId="77777777" w:rsidR="00DE42EF" w:rsidRPr="00D10A79" w:rsidRDefault="00DE42EF" w:rsidP="000E3DBF">
      <w:pPr>
        <w:pStyle w:val="ListParagraph"/>
        <w:numPr>
          <w:ilvl w:val="0"/>
          <w:numId w:val="1"/>
        </w:numPr>
        <w:tabs>
          <w:tab w:val="clear" w:pos="502"/>
        </w:tabs>
        <w:spacing w:after="240" w:line="360" w:lineRule="auto"/>
        <w:ind w:left="567" w:hanging="567"/>
        <w:contextualSpacing w:val="0"/>
        <w:jc w:val="both"/>
      </w:pPr>
      <w:r w:rsidRPr="00FA3FE1">
        <w:rPr>
          <w:lang w:val="en-US"/>
        </w:rPr>
        <w:t xml:space="preserve">Section 83 </w:t>
      </w:r>
      <w:r>
        <w:rPr>
          <w:lang w:val="en-US"/>
        </w:rPr>
        <w:t xml:space="preserve">of the RTA </w:t>
      </w:r>
      <w:r w:rsidRPr="005D310A">
        <w:t>refers</w:t>
      </w:r>
      <w:r w:rsidRPr="00FA3FE1">
        <w:rPr>
          <w:lang w:val="en-US"/>
        </w:rPr>
        <w:t xml:space="preserve"> to the orders the tribunal may make. Relevantly it states:</w:t>
      </w:r>
    </w:p>
    <w:p w14:paraId="69CA55A3" w14:textId="77777777" w:rsidR="00DE42EF" w:rsidRDefault="00DE42EF" w:rsidP="00C5042E">
      <w:pPr>
        <w:pStyle w:val="ListParagraph"/>
        <w:spacing w:after="240"/>
        <w:ind w:left="1134" w:firstLine="0"/>
        <w:jc w:val="both"/>
        <w:rPr>
          <w:i/>
          <w:lang w:val="en-US"/>
        </w:rPr>
      </w:pPr>
      <w:r>
        <w:rPr>
          <w:i/>
          <w:lang w:val="en-US"/>
        </w:rPr>
        <w:t>Without limiting the orders the ACAT may make, the ACAT may make the following orders in relation to an application about a tenancy dispute:</w:t>
      </w:r>
    </w:p>
    <w:p w14:paraId="1244432E" w14:textId="77777777" w:rsidR="00DE42EF" w:rsidRDefault="00DE42EF" w:rsidP="00C5042E">
      <w:pPr>
        <w:pStyle w:val="ListParagraph"/>
        <w:spacing w:after="240"/>
        <w:ind w:left="1134" w:firstLine="0"/>
        <w:jc w:val="both"/>
        <w:rPr>
          <w:i/>
          <w:lang w:val="en-US"/>
        </w:rPr>
      </w:pPr>
      <w:r>
        <w:rPr>
          <w:i/>
          <w:lang w:val="en-US"/>
        </w:rPr>
        <w:t>…</w:t>
      </w:r>
    </w:p>
    <w:p w14:paraId="5FD203F1" w14:textId="77777777" w:rsidR="00DE42EF" w:rsidRDefault="00DE42EF" w:rsidP="00C5042E">
      <w:pPr>
        <w:pStyle w:val="ListParagraph"/>
        <w:spacing w:after="240"/>
        <w:ind w:left="1134" w:firstLine="0"/>
        <w:jc w:val="both"/>
        <w:rPr>
          <w:i/>
          <w:lang w:val="en-US"/>
        </w:rPr>
      </w:pPr>
      <w:r>
        <w:rPr>
          <w:i/>
          <w:lang w:val="en-US"/>
        </w:rPr>
        <w:t>(b) an order requiring performance of a residential tenancy agreement:</w:t>
      </w:r>
    </w:p>
    <w:p w14:paraId="16EE124A" w14:textId="77777777" w:rsidR="00DE42EF" w:rsidRDefault="00DE42EF" w:rsidP="00C5042E">
      <w:pPr>
        <w:pStyle w:val="ListParagraph"/>
        <w:spacing w:after="240"/>
        <w:ind w:left="1134" w:firstLine="0"/>
        <w:jc w:val="both"/>
        <w:rPr>
          <w:i/>
          <w:lang w:val="en-US"/>
        </w:rPr>
      </w:pPr>
      <w:r>
        <w:rPr>
          <w:i/>
          <w:lang w:val="en-US"/>
        </w:rPr>
        <w:t>…</w:t>
      </w:r>
    </w:p>
    <w:p w14:paraId="46405D46" w14:textId="77777777" w:rsidR="00DE42EF" w:rsidRDefault="00DE42EF" w:rsidP="00C5042E">
      <w:pPr>
        <w:pStyle w:val="ListParagraph"/>
        <w:spacing w:after="240"/>
        <w:ind w:left="1134" w:firstLine="0"/>
        <w:jc w:val="both"/>
        <w:rPr>
          <w:i/>
          <w:lang w:val="en-US"/>
        </w:rPr>
      </w:pPr>
      <w:r>
        <w:rPr>
          <w:i/>
          <w:lang w:val="en-US"/>
        </w:rPr>
        <w:t xml:space="preserve">(d) an order requiring the payment of compensation for loss of rent or any other loss caused by the breach of a residential tenancy </w:t>
      </w:r>
      <w:proofErr w:type="gramStart"/>
      <w:r>
        <w:rPr>
          <w:i/>
          <w:lang w:val="en-US"/>
        </w:rPr>
        <w:t>agreement;</w:t>
      </w:r>
      <w:proofErr w:type="gramEnd"/>
    </w:p>
    <w:p w14:paraId="2E472FB5" w14:textId="77777777" w:rsidR="00DE42EF" w:rsidRDefault="00DE42EF" w:rsidP="00C5042E">
      <w:pPr>
        <w:pStyle w:val="ListParagraph"/>
        <w:spacing w:after="240"/>
        <w:ind w:left="1134" w:firstLine="0"/>
        <w:contextualSpacing w:val="0"/>
        <w:jc w:val="both"/>
        <w:rPr>
          <w:i/>
          <w:lang w:val="en-US"/>
        </w:rPr>
      </w:pPr>
      <w:r>
        <w:rPr>
          <w:i/>
          <w:lang w:val="en-US"/>
        </w:rPr>
        <w:t>…</w:t>
      </w:r>
    </w:p>
    <w:p w14:paraId="7BFDEE18" w14:textId="77777777" w:rsidR="00177456" w:rsidRDefault="00136D1E" w:rsidP="000E3DBF">
      <w:pPr>
        <w:pStyle w:val="ListParagraph"/>
        <w:numPr>
          <w:ilvl w:val="0"/>
          <w:numId w:val="1"/>
        </w:numPr>
        <w:tabs>
          <w:tab w:val="clear" w:pos="502"/>
        </w:tabs>
        <w:spacing w:after="240" w:line="360" w:lineRule="auto"/>
        <w:ind w:left="567" w:hanging="567"/>
        <w:contextualSpacing w:val="0"/>
        <w:jc w:val="both"/>
        <w:rPr>
          <w:lang w:val="en-US"/>
        </w:rPr>
      </w:pPr>
      <w:r>
        <w:rPr>
          <w:lang w:val="en-US"/>
        </w:rPr>
        <w:t xml:space="preserve">(Then) </w:t>
      </w:r>
      <w:r w:rsidR="00177456">
        <w:rPr>
          <w:lang w:val="en-US"/>
        </w:rPr>
        <w:t xml:space="preserve">General President Crebbin said in an earlier tribunal decision of </w:t>
      </w:r>
      <w:r w:rsidR="00177456">
        <w:rPr>
          <w:i/>
          <w:lang w:val="en-US"/>
        </w:rPr>
        <w:t xml:space="preserve">Salem &amp; </w:t>
      </w:r>
      <w:proofErr w:type="spellStart"/>
      <w:r w:rsidR="00177456">
        <w:rPr>
          <w:i/>
          <w:lang w:val="en-US"/>
        </w:rPr>
        <w:t>Gizgeez</w:t>
      </w:r>
      <w:proofErr w:type="spellEnd"/>
      <w:r w:rsidR="00177456">
        <w:rPr>
          <w:i/>
          <w:lang w:val="en-US"/>
        </w:rPr>
        <w:t xml:space="preserve"> and </w:t>
      </w:r>
      <w:proofErr w:type="spellStart"/>
      <w:r w:rsidR="00177456">
        <w:rPr>
          <w:i/>
          <w:lang w:val="en-US"/>
        </w:rPr>
        <w:t>Abeygunasekara</w:t>
      </w:r>
      <w:proofErr w:type="spellEnd"/>
      <w:r w:rsidR="00177456">
        <w:rPr>
          <w:i/>
          <w:lang w:val="en-US"/>
        </w:rPr>
        <w:t xml:space="preserve"> &amp; </w:t>
      </w:r>
      <w:proofErr w:type="spellStart"/>
      <w:r w:rsidR="00177456">
        <w:rPr>
          <w:i/>
          <w:lang w:val="en-US"/>
        </w:rPr>
        <w:t>Jeevanthan</w:t>
      </w:r>
      <w:proofErr w:type="spellEnd"/>
      <w:r w:rsidR="00177456" w:rsidRPr="00C5042E">
        <w:rPr>
          <w:rStyle w:val="FootnoteReference"/>
          <w:lang w:val="en-US"/>
        </w:rPr>
        <w:footnoteReference w:id="3"/>
      </w:r>
      <w:r w:rsidR="00C5042E">
        <w:rPr>
          <w:lang w:val="en-US"/>
        </w:rPr>
        <w:t>:</w:t>
      </w:r>
    </w:p>
    <w:p w14:paraId="57A40986" w14:textId="77777777" w:rsidR="00177456" w:rsidRPr="00177456" w:rsidRDefault="00177456" w:rsidP="00C5042E">
      <w:pPr>
        <w:pStyle w:val="ListParagraph"/>
        <w:spacing w:after="240" w:line="276" w:lineRule="auto"/>
        <w:ind w:left="1134" w:firstLine="0"/>
        <w:contextualSpacing w:val="0"/>
        <w:jc w:val="both"/>
        <w:rPr>
          <w:i/>
          <w:lang w:val="en-US"/>
        </w:rPr>
      </w:pPr>
      <w:r>
        <w:rPr>
          <w:i/>
          <w:lang w:val="en-US"/>
        </w:rPr>
        <w:t>This tribunal and the former Residential Tenancies Tribunal have taken the approach that compensation should be awarded by way of rent reduction under section 71 of the RTA while the tenancy is still in existence and that lump sum compensation payments under section 83(d) … should be considered where the tenancy has terminated.</w:t>
      </w:r>
    </w:p>
    <w:p w14:paraId="4B0E4ECB" w14:textId="77777777" w:rsidR="00D10A79" w:rsidRPr="0000369F" w:rsidRDefault="0000369F" w:rsidP="000E3DBF">
      <w:pPr>
        <w:pStyle w:val="ListParagraph"/>
        <w:numPr>
          <w:ilvl w:val="0"/>
          <w:numId w:val="1"/>
        </w:numPr>
        <w:tabs>
          <w:tab w:val="clear" w:pos="502"/>
        </w:tabs>
        <w:spacing w:after="240" w:line="360" w:lineRule="auto"/>
        <w:ind w:left="567" w:hanging="567"/>
        <w:contextualSpacing w:val="0"/>
        <w:jc w:val="both"/>
        <w:rPr>
          <w:i/>
        </w:rPr>
      </w:pPr>
      <w:r>
        <w:t>Schedule 1 to the RTA contains the standard residential tenancy terms</w:t>
      </w:r>
      <w:r w:rsidR="00177456">
        <w:t>.</w:t>
      </w:r>
      <w:r>
        <w:t xml:space="preserve"> Clause 2 states:</w:t>
      </w:r>
    </w:p>
    <w:p w14:paraId="7EF197E9" w14:textId="77777777" w:rsidR="0000369F" w:rsidRDefault="0000369F" w:rsidP="00C5042E">
      <w:pPr>
        <w:pStyle w:val="ListParagraph"/>
        <w:spacing w:after="240"/>
        <w:ind w:left="1276" w:hanging="142"/>
        <w:contextualSpacing w:val="0"/>
        <w:rPr>
          <w:i/>
        </w:rPr>
      </w:pPr>
      <w:r>
        <w:rPr>
          <w:i/>
        </w:rPr>
        <w:t>2. By signing this tenancy agreement, the lessor and the tenant agree to be bound by its terms during the period of the tenancy it creates.</w:t>
      </w:r>
    </w:p>
    <w:p w14:paraId="155DC181" w14:textId="77777777" w:rsidR="00AD776F" w:rsidRDefault="00AD776F" w:rsidP="000E3DBF">
      <w:pPr>
        <w:pStyle w:val="ListParagraph"/>
        <w:numPr>
          <w:ilvl w:val="0"/>
          <w:numId w:val="1"/>
        </w:numPr>
        <w:tabs>
          <w:tab w:val="clear" w:pos="502"/>
        </w:tabs>
        <w:spacing w:after="240" w:line="360" w:lineRule="auto"/>
        <w:ind w:left="567" w:hanging="567"/>
        <w:contextualSpacing w:val="0"/>
        <w:jc w:val="both"/>
      </w:pPr>
      <w:r>
        <w:t>Clause 5 states:</w:t>
      </w:r>
    </w:p>
    <w:p w14:paraId="48D52F14" w14:textId="77777777" w:rsidR="00AD776F" w:rsidRDefault="00AD776F" w:rsidP="00C5042E">
      <w:pPr>
        <w:pStyle w:val="ListParagraph"/>
        <w:spacing w:after="240"/>
        <w:ind w:left="1418" w:hanging="284"/>
        <w:contextualSpacing w:val="0"/>
        <w:jc w:val="both"/>
        <w:rPr>
          <w:i/>
        </w:rPr>
      </w:pPr>
      <w:r w:rsidRPr="00AD776F">
        <w:rPr>
          <w:i/>
        </w:rPr>
        <w:t>5. A periodic tenancy includes a tenancy that is not specified to be for a fixed term, including such a tenancy which commences on the expiration of a fixed term tenancy.</w:t>
      </w:r>
    </w:p>
    <w:p w14:paraId="357BFB77" w14:textId="77777777" w:rsidR="0000369F" w:rsidRDefault="0000369F" w:rsidP="000E3DBF">
      <w:pPr>
        <w:pStyle w:val="ListParagraph"/>
        <w:numPr>
          <w:ilvl w:val="0"/>
          <w:numId w:val="1"/>
        </w:numPr>
        <w:tabs>
          <w:tab w:val="clear" w:pos="502"/>
        </w:tabs>
        <w:spacing w:after="240" w:line="360" w:lineRule="auto"/>
        <w:ind w:left="567" w:hanging="567"/>
        <w:contextualSpacing w:val="0"/>
        <w:jc w:val="both"/>
      </w:pPr>
      <w:r>
        <w:t>Clause 52 states:</w:t>
      </w:r>
    </w:p>
    <w:p w14:paraId="706ADEF7" w14:textId="77777777" w:rsidR="0000369F" w:rsidRDefault="0000369F" w:rsidP="00807D82">
      <w:pPr>
        <w:pStyle w:val="ListParagraph"/>
        <w:spacing w:after="240"/>
        <w:ind w:left="1418" w:hanging="425"/>
        <w:contextualSpacing w:val="0"/>
        <w:jc w:val="both"/>
        <w:rPr>
          <w:i/>
        </w:rPr>
      </w:pPr>
      <w:r>
        <w:rPr>
          <w:i/>
        </w:rPr>
        <w:t>52. The lessor must not cause or permit any interference with the reasonable peace, comfort or privacy of the tenant in the use by the tenant of the premises.</w:t>
      </w:r>
    </w:p>
    <w:p w14:paraId="4EF8A8A9" w14:textId="77777777" w:rsidR="00AD776F" w:rsidRDefault="00AD776F" w:rsidP="000E3DBF">
      <w:pPr>
        <w:pStyle w:val="ListParagraph"/>
        <w:numPr>
          <w:ilvl w:val="0"/>
          <w:numId w:val="1"/>
        </w:numPr>
        <w:tabs>
          <w:tab w:val="clear" w:pos="502"/>
        </w:tabs>
        <w:spacing w:after="240" w:line="360" w:lineRule="auto"/>
        <w:ind w:left="567" w:hanging="567"/>
        <w:contextualSpacing w:val="0"/>
        <w:jc w:val="both"/>
      </w:pPr>
      <w:r w:rsidRPr="00AD776F">
        <w:lastRenderedPageBreak/>
        <w:t>Clause 54 states:</w:t>
      </w:r>
    </w:p>
    <w:p w14:paraId="346B29D8" w14:textId="77777777" w:rsidR="00AD776F" w:rsidRPr="00AD776F" w:rsidRDefault="00AD776F" w:rsidP="00C5042E">
      <w:pPr>
        <w:pStyle w:val="NormalWeb"/>
        <w:spacing w:before="0" w:beforeAutospacing="0" w:after="120" w:afterAutospacing="0"/>
        <w:ind w:left="2126" w:hanging="993"/>
        <w:jc w:val="both"/>
        <w:rPr>
          <w:i/>
        </w:rPr>
      </w:pPr>
      <w:r w:rsidRPr="00AD776F">
        <w:rPr>
          <w:i/>
        </w:rPr>
        <w:t>54</w:t>
      </w:r>
      <w:r w:rsidR="00022F9F">
        <w:rPr>
          <w:i/>
        </w:rPr>
        <w:t xml:space="preserve">  </w:t>
      </w:r>
      <w:r w:rsidRPr="00AD776F">
        <w:rPr>
          <w:i/>
        </w:rPr>
        <w:t xml:space="preserve"> (1)</w:t>
      </w:r>
      <w:r w:rsidR="00022F9F">
        <w:rPr>
          <w:i/>
        </w:rPr>
        <w:t xml:space="preserve">  </w:t>
      </w:r>
      <w:r w:rsidRPr="00AD776F">
        <w:rPr>
          <w:i/>
        </w:rPr>
        <w:t xml:space="preserve"> At the start of the tenancy, the </w:t>
      </w:r>
      <w:hyperlink r:id="rId13" w:anchor="lessor" w:history="1">
        <w:r w:rsidRPr="00AD776F">
          <w:rPr>
            <w:rStyle w:val="Hyperlink"/>
            <w:i/>
            <w:color w:val="auto"/>
            <w:u w:val="none"/>
          </w:rPr>
          <w:t>lessor</w:t>
        </w:r>
      </w:hyperlink>
      <w:r w:rsidRPr="00AD776F">
        <w:rPr>
          <w:i/>
        </w:rPr>
        <w:t xml:space="preserve"> must ensure that the premises,</w:t>
      </w:r>
      <w:r>
        <w:t xml:space="preserve"> </w:t>
      </w:r>
      <w:r w:rsidRPr="00AD776F">
        <w:rPr>
          <w:i/>
        </w:rPr>
        <w:t xml:space="preserve">including furniture, fittings and appliances (unless excluded from the tenancy agreement), are— </w:t>
      </w:r>
    </w:p>
    <w:p w14:paraId="0E312421" w14:textId="77777777" w:rsidR="00AD776F" w:rsidRPr="00AD776F" w:rsidRDefault="00AD776F" w:rsidP="00C5042E">
      <w:pPr>
        <w:pStyle w:val="NormalWeb"/>
        <w:spacing w:before="0" w:beforeAutospacing="0" w:after="120" w:afterAutospacing="0"/>
        <w:ind w:left="2126" w:hanging="426"/>
        <w:jc w:val="both"/>
        <w:rPr>
          <w:i/>
        </w:rPr>
      </w:pPr>
      <w:r w:rsidRPr="00AD776F">
        <w:rPr>
          <w:i/>
        </w:rPr>
        <w:t>(a)</w:t>
      </w:r>
      <w:r w:rsidR="00022F9F">
        <w:rPr>
          <w:i/>
        </w:rPr>
        <w:t xml:space="preserve">  </w:t>
      </w:r>
      <w:r w:rsidRPr="00AD776F">
        <w:rPr>
          <w:i/>
        </w:rPr>
        <w:t xml:space="preserve"> fit for habitation; and </w:t>
      </w:r>
    </w:p>
    <w:p w14:paraId="0E43C59B" w14:textId="77777777" w:rsidR="00AD776F" w:rsidRPr="00AD776F" w:rsidRDefault="00AD776F" w:rsidP="00C5042E">
      <w:pPr>
        <w:pStyle w:val="NormalWeb"/>
        <w:spacing w:before="0" w:beforeAutospacing="0" w:after="120" w:afterAutospacing="0"/>
        <w:ind w:left="2126" w:hanging="426"/>
        <w:jc w:val="both"/>
        <w:rPr>
          <w:i/>
        </w:rPr>
      </w:pPr>
      <w:r w:rsidRPr="00AD776F">
        <w:rPr>
          <w:i/>
        </w:rPr>
        <w:t>(b)</w:t>
      </w:r>
      <w:r w:rsidR="00022F9F">
        <w:rPr>
          <w:i/>
        </w:rPr>
        <w:t xml:space="preserve">  </w:t>
      </w:r>
      <w:r w:rsidRPr="00AD776F">
        <w:rPr>
          <w:i/>
        </w:rPr>
        <w:t xml:space="preserve"> reasonably clean; and </w:t>
      </w:r>
    </w:p>
    <w:p w14:paraId="590086F3" w14:textId="77777777" w:rsidR="00AD776F" w:rsidRPr="00AD776F" w:rsidRDefault="00AD776F" w:rsidP="00C5042E">
      <w:pPr>
        <w:pStyle w:val="NormalWeb"/>
        <w:spacing w:before="0" w:beforeAutospacing="0" w:after="120" w:afterAutospacing="0"/>
        <w:ind w:left="2126" w:hanging="426"/>
        <w:jc w:val="both"/>
        <w:rPr>
          <w:i/>
        </w:rPr>
      </w:pPr>
      <w:r w:rsidRPr="00AD776F">
        <w:rPr>
          <w:i/>
        </w:rPr>
        <w:t>(c)</w:t>
      </w:r>
      <w:r w:rsidR="00022F9F">
        <w:rPr>
          <w:i/>
        </w:rPr>
        <w:t xml:space="preserve">  </w:t>
      </w:r>
      <w:r w:rsidRPr="00AD776F">
        <w:rPr>
          <w:i/>
        </w:rPr>
        <w:t xml:space="preserve"> in a reasonable state of repair; and </w:t>
      </w:r>
    </w:p>
    <w:p w14:paraId="04460899" w14:textId="77777777" w:rsidR="00AD776F" w:rsidRPr="00AD776F" w:rsidRDefault="00AD776F" w:rsidP="00A317B2">
      <w:pPr>
        <w:pStyle w:val="NormalWeb"/>
        <w:spacing w:before="0" w:beforeAutospacing="0" w:after="240" w:afterAutospacing="0"/>
        <w:ind w:left="2126" w:hanging="425"/>
        <w:jc w:val="both"/>
        <w:rPr>
          <w:i/>
        </w:rPr>
      </w:pPr>
      <w:r w:rsidRPr="00AD776F">
        <w:rPr>
          <w:i/>
        </w:rPr>
        <w:t>(d)</w:t>
      </w:r>
      <w:r w:rsidR="00022F9F">
        <w:rPr>
          <w:i/>
        </w:rPr>
        <w:t xml:space="preserve">  </w:t>
      </w:r>
      <w:r w:rsidRPr="00AD776F">
        <w:rPr>
          <w:i/>
        </w:rPr>
        <w:t xml:space="preserve"> reasonably secure. </w:t>
      </w:r>
    </w:p>
    <w:p w14:paraId="0DC493C7" w14:textId="77777777" w:rsidR="0000369F" w:rsidRPr="0000369F" w:rsidRDefault="0000369F" w:rsidP="000E3DBF">
      <w:pPr>
        <w:pStyle w:val="ListParagraph"/>
        <w:numPr>
          <w:ilvl w:val="0"/>
          <w:numId w:val="1"/>
        </w:numPr>
        <w:tabs>
          <w:tab w:val="clear" w:pos="502"/>
        </w:tabs>
        <w:spacing w:after="240" w:line="360" w:lineRule="auto"/>
        <w:ind w:left="567" w:hanging="567"/>
        <w:contextualSpacing w:val="0"/>
        <w:jc w:val="both"/>
        <w:rPr>
          <w:i/>
        </w:rPr>
      </w:pPr>
      <w:r>
        <w:t>Clause</w:t>
      </w:r>
      <w:r w:rsidR="00177456">
        <w:t>s</w:t>
      </w:r>
      <w:r>
        <w:t xml:space="preserve"> 55 </w:t>
      </w:r>
      <w:r w:rsidR="00177456">
        <w:t xml:space="preserve">and 57 </w:t>
      </w:r>
      <w:r>
        <w:t>state:</w:t>
      </w:r>
    </w:p>
    <w:p w14:paraId="4965E3A1" w14:textId="77777777" w:rsidR="0000369F" w:rsidRDefault="00E64407" w:rsidP="00A317B2">
      <w:pPr>
        <w:pStyle w:val="ListParagraph"/>
        <w:spacing w:after="240"/>
        <w:ind w:left="1701" w:hanging="567"/>
        <w:jc w:val="both"/>
        <w:rPr>
          <w:i/>
        </w:rPr>
      </w:pPr>
      <w:r>
        <w:rPr>
          <w:i/>
        </w:rPr>
        <w:t>55 (1) The lessor must maintain the premises in a reasonable state of repair having regard to their condition at the commencement of the tenancy agreement.</w:t>
      </w:r>
    </w:p>
    <w:p w14:paraId="64DA6304" w14:textId="77777777" w:rsidR="00E64407" w:rsidRDefault="00022F9F" w:rsidP="00A317B2">
      <w:pPr>
        <w:pStyle w:val="ListParagraph"/>
        <w:spacing w:after="240"/>
        <w:ind w:left="1701" w:hanging="567"/>
        <w:jc w:val="both"/>
        <w:rPr>
          <w:i/>
        </w:rPr>
      </w:pPr>
      <w:r>
        <w:rPr>
          <w:i/>
        </w:rPr>
        <w:t xml:space="preserve">  </w:t>
      </w:r>
      <w:r w:rsidR="00E64407">
        <w:rPr>
          <w:i/>
        </w:rPr>
        <w:t xml:space="preserve"> </w:t>
      </w:r>
      <w:r w:rsidR="00807D82">
        <w:rPr>
          <w:i/>
        </w:rPr>
        <w:t xml:space="preserve"> </w:t>
      </w:r>
      <w:r w:rsidR="00E64407">
        <w:rPr>
          <w:i/>
        </w:rPr>
        <w:t>(2) The tenant must notify the lessor of any need for repairs.</w:t>
      </w:r>
    </w:p>
    <w:p w14:paraId="29156DE4" w14:textId="77777777" w:rsidR="00E64407" w:rsidRDefault="00022F9F" w:rsidP="00A317B2">
      <w:pPr>
        <w:pStyle w:val="ListParagraph"/>
        <w:spacing w:after="240"/>
        <w:ind w:left="1701" w:hanging="567"/>
        <w:jc w:val="both"/>
        <w:rPr>
          <w:i/>
        </w:rPr>
      </w:pPr>
      <w:r>
        <w:rPr>
          <w:i/>
        </w:rPr>
        <w:t xml:space="preserve">  </w:t>
      </w:r>
      <w:r w:rsidR="00807D82">
        <w:rPr>
          <w:i/>
        </w:rPr>
        <w:t xml:space="preserve"> </w:t>
      </w:r>
      <w:r w:rsidR="00E64407">
        <w:rPr>
          <w:i/>
        </w:rPr>
        <w:t xml:space="preserve"> (3) This section does not require the tenant to notify the lessor about anything that an ordinary tenant would reasonably be expected to do, for example changing a light globe or a fuse.</w:t>
      </w:r>
    </w:p>
    <w:p w14:paraId="36258AB6" w14:textId="77777777" w:rsidR="00E64407" w:rsidRDefault="00E64407" w:rsidP="00A317B2">
      <w:pPr>
        <w:pStyle w:val="ListParagraph"/>
        <w:spacing w:after="240"/>
        <w:ind w:left="1701" w:hanging="567"/>
        <w:jc w:val="both"/>
        <w:rPr>
          <w:i/>
        </w:rPr>
      </w:pPr>
      <w:r>
        <w:rPr>
          <w:i/>
        </w:rPr>
        <w:t>…</w:t>
      </w:r>
    </w:p>
    <w:p w14:paraId="59473B83" w14:textId="77777777" w:rsidR="00E64407" w:rsidRDefault="00E64407" w:rsidP="00A317B2">
      <w:pPr>
        <w:pStyle w:val="ListParagraph"/>
        <w:spacing w:after="240"/>
        <w:ind w:left="1701" w:hanging="567"/>
        <w:contextualSpacing w:val="0"/>
        <w:jc w:val="both"/>
        <w:rPr>
          <w:i/>
        </w:rPr>
      </w:pPr>
      <w:r>
        <w:rPr>
          <w:i/>
        </w:rPr>
        <w:t>57.</w:t>
      </w:r>
      <w:r w:rsidR="00022F9F">
        <w:rPr>
          <w:i/>
        </w:rPr>
        <w:t xml:space="preserve">  </w:t>
      </w:r>
      <w:r>
        <w:rPr>
          <w:i/>
        </w:rPr>
        <w:t xml:space="preserve"> Subject to clause 55, the lessor must make repairs, other than urgent repairs, within 4 weeks of being notified of the need for repairs (unless otherwise agreed).</w:t>
      </w:r>
    </w:p>
    <w:p w14:paraId="1CC2F0CD" w14:textId="77777777" w:rsidR="009F754A" w:rsidRDefault="009F754A" w:rsidP="000E3DBF">
      <w:pPr>
        <w:pStyle w:val="ListParagraph"/>
        <w:numPr>
          <w:ilvl w:val="0"/>
          <w:numId w:val="1"/>
        </w:numPr>
        <w:tabs>
          <w:tab w:val="clear" w:pos="502"/>
        </w:tabs>
        <w:spacing w:after="240" w:line="360" w:lineRule="auto"/>
        <w:ind w:left="567" w:hanging="567"/>
        <w:contextualSpacing w:val="0"/>
        <w:jc w:val="both"/>
      </w:pPr>
      <w:r>
        <w:t>Clauses 86 and 87 </w:t>
      </w:r>
      <w:proofErr w:type="gramStart"/>
      <w:r>
        <w:t>provides :</w:t>
      </w:r>
      <w:proofErr w:type="gramEnd"/>
    </w:p>
    <w:p w14:paraId="7D9CA4A3" w14:textId="77777777" w:rsidR="009F754A" w:rsidRPr="009F754A" w:rsidRDefault="009F754A" w:rsidP="00807D82">
      <w:pPr>
        <w:pStyle w:val="NormalWeb"/>
        <w:spacing w:before="0" w:beforeAutospacing="0" w:after="120" w:afterAutospacing="0"/>
        <w:ind w:left="1560" w:hanging="426"/>
        <w:jc w:val="both"/>
        <w:rPr>
          <w:i/>
        </w:rPr>
      </w:pPr>
      <w:r w:rsidRPr="009F754A">
        <w:rPr>
          <w:i/>
        </w:rPr>
        <w:t> 86.</w:t>
      </w:r>
      <w:r w:rsidR="00022F9F">
        <w:rPr>
          <w:i/>
        </w:rPr>
        <w:t xml:space="preserve"> </w:t>
      </w:r>
      <w:r w:rsidRPr="009F754A">
        <w:rPr>
          <w:i/>
        </w:rPr>
        <w:t xml:space="preserve"> The </w:t>
      </w:r>
      <w:hyperlink r:id="rId14" w:anchor="lessor" w:history="1">
        <w:r w:rsidRPr="009F754A">
          <w:rPr>
            <w:rStyle w:val="Hyperlink"/>
            <w:i/>
            <w:color w:val="auto"/>
            <w:u w:val="none"/>
          </w:rPr>
          <w:t>lessor</w:t>
        </w:r>
      </w:hyperlink>
      <w:r w:rsidRPr="009F754A">
        <w:rPr>
          <w:i/>
        </w:rPr>
        <w:t xml:space="preserve"> or the </w:t>
      </w:r>
      <w:hyperlink r:id="rId15" w:anchor="tenant" w:history="1">
        <w:r w:rsidRPr="009F754A">
          <w:rPr>
            <w:rStyle w:val="Hyperlink"/>
            <w:i/>
            <w:color w:val="auto"/>
            <w:u w:val="none"/>
          </w:rPr>
          <w:t>tenant</w:t>
        </w:r>
      </w:hyperlink>
      <w:r w:rsidRPr="009F754A">
        <w:rPr>
          <w:i/>
        </w:rPr>
        <w:t xml:space="preserve"> may, by written notice, terminate the tenancy on a date specified in the notice on the following grounds: </w:t>
      </w:r>
    </w:p>
    <w:p w14:paraId="7D64FBF2" w14:textId="77777777" w:rsidR="009F754A" w:rsidRDefault="00807D82" w:rsidP="00A317B2">
      <w:pPr>
        <w:pStyle w:val="NormalWeb"/>
        <w:spacing w:before="0" w:beforeAutospacing="0" w:after="120" w:afterAutospacing="0"/>
        <w:ind w:left="993" w:firstLine="425"/>
        <w:jc w:val="both"/>
        <w:rPr>
          <w:i/>
        </w:rPr>
      </w:pPr>
      <w:r>
        <w:rPr>
          <w:i/>
        </w:rPr>
        <w:t xml:space="preserve">  </w:t>
      </w:r>
      <w:r w:rsidR="009F754A" w:rsidRPr="009F754A">
        <w:rPr>
          <w:i/>
        </w:rPr>
        <w:t>(a)</w:t>
      </w:r>
      <w:r w:rsidR="00022F9F">
        <w:rPr>
          <w:i/>
        </w:rPr>
        <w:t xml:space="preserve"> </w:t>
      </w:r>
      <w:r w:rsidR="009F754A" w:rsidRPr="009F754A">
        <w:rPr>
          <w:i/>
        </w:rPr>
        <w:t xml:space="preserve">the premises are not fit for </w:t>
      </w:r>
      <w:proofErr w:type="gramStart"/>
      <w:r w:rsidR="009F754A" w:rsidRPr="009F754A">
        <w:rPr>
          <w:i/>
        </w:rPr>
        <w:t>habitation;</w:t>
      </w:r>
      <w:proofErr w:type="gramEnd"/>
      <w:r w:rsidR="009F754A" w:rsidRPr="009F754A">
        <w:rPr>
          <w:i/>
        </w:rPr>
        <w:t xml:space="preserve"> </w:t>
      </w:r>
    </w:p>
    <w:p w14:paraId="26226123" w14:textId="77777777" w:rsidR="009F754A" w:rsidRPr="009F754A" w:rsidRDefault="00022F9F" w:rsidP="00A317B2">
      <w:pPr>
        <w:pStyle w:val="NormalWeb"/>
        <w:spacing w:before="0" w:beforeAutospacing="0" w:after="120" w:afterAutospacing="0"/>
        <w:ind w:left="1560" w:hanging="567"/>
        <w:jc w:val="both"/>
        <w:rPr>
          <w:i/>
        </w:rPr>
      </w:pPr>
      <w:r>
        <w:rPr>
          <w:i/>
        </w:rPr>
        <w:t xml:space="preserve"> </w:t>
      </w:r>
      <w:r w:rsidR="009F754A">
        <w:rPr>
          <w:i/>
        </w:rPr>
        <w:t>…</w:t>
      </w:r>
      <w:r w:rsidR="009F754A" w:rsidRPr="009F754A">
        <w:rPr>
          <w:i/>
        </w:rPr>
        <w:t xml:space="preserve"> </w:t>
      </w:r>
    </w:p>
    <w:p w14:paraId="0FF536B0" w14:textId="77777777" w:rsidR="009F754A" w:rsidRPr="00EE68B4" w:rsidRDefault="009F754A" w:rsidP="00807D82">
      <w:pPr>
        <w:pStyle w:val="NormalWeb"/>
        <w:tabs>
          <w:tab w:val="left" w:pos="1418"/>
        </w:tabs>
        <w:spacing w:before="0" w:beforeAutospacing="0" w:after="120" w:afterAutospacing="0"/>
        <w:ind w:left="1843" w:hanging="709"/>
        <w:jc w:val="both"/>
        <w:rPr>
          <w:i/>
        </w:rPr>
      </w:pPr>
      <w:r w:rsidRPr="009F754A">
        <w:rPr>
          <w:i/>
        </w:rPr>
        <w:t>87</w:t>
      </w:r>
      <w:r w:rsidR="00807D82">
        <w:rPr>
          <w:i/>
        </w:rPr>
        <w:t>.</w:t>
      </w:r>
      <w:r w:rsidR="00022F9F">
        <w:rPr>
          <w:i/>
        </w:rPr>
        <w:t xml:space="preserve"> </w:t>
      </w:r>
      <w:r>
        <w:rPr>
          <w:i/>
        </w:rPr>
        <w:t>(1</w:t>
      </w:r>
      <w:r w:rsidRPr="00EE68B4">
        <w:rPr>
          <w:i/>
        </w:rPr>
        <w:t xml:space="preserve">) In either case the </w:t>
      </w:r>
      <w:hyperlink r:id="rId16" w:anchor="lessor" w:history="1">
        <w:r w:rsidRPr="00EE68B4">
          <w:rPr>
            <w:rStyle w:val="Hyperlink"/>
            <w:i/>
            <w:color w:val="auto"/>
            <w:u w:val="none"/>
          </w:rPr>
          <w:t>lessor</w:t>
        </w:r>
      </w:hyperlink>
      <w:r w:rsidRPr="00EE68B4">
        <w:rPr>
          <w:i/>
        </w:rPr>
        <w:t xml:space="preserve"> must give not less than 1 </w:t>
      </w:r>
      <w:proofErr w:type="spellStart"/>
      <w:r w:rsidRPr="00EE68B4">
        <w:rPr>
          <w:i/>
        </w:rPr>
        <w:t>week</w:t>
      </w:r>
      <w:r w:rsidR="0050104F">
        <w:rPr>
          <w:i/>
        </w:rPr>
        <w:t>’</w:t>
      </w:r>
      <w:r w:rsidRPr="00EE68B4">
        <w:rPr>
          <w:i/>
        </w:rPr>
        <w:t>s notice</w:t>
      </w:r>
      <w:proofErr w:type="spellEnd"/>
      <w:r w:rsidRPr="00EE68B4">
        <w:rPr>
          <w:i/>
        </w:rPr>
        <w:t xml:space="preserve"> of termination of the tenancy, and the rent abates from the date that the premises are uninhabitable. </w:t>
      </w:r>
    </w:p>
    <w:p w14:paraId="4D3FAF8A" w14:textId="77777777" w:rsidR="009F754A" w:rsidRPr="00EE68B4" w:rsidRDefault="00022F9F" w:rsidP="00807D82">
      <w:pPr>
        <w:pStyle w:val="NormalWeb"/>
        <w:spacing w:before="0" w:beforeAutospacing="0" w:after="120" w:afterAutospacing="0"/>
        <w:ind w:left="1560" w:hanging="142"/>
        <w:jc w:val="both"/>
        <w:rPr>
          <w:i/>
        </w:rPr>
      </w:pPr>
      <w:r>
        <w:rPr>
          <w:i/>
        </w:rPr>
        <w:t xml:space="preserve">  </w:t>
      </w:r>
      <w:r w:rsidR="009F754A" w:rsidRPr="00EE68B4">
        <w:rPr>
          <w:i/>
        </w:rPr>
        <w:t xml:space="preserve">(2) The </w:t>
      </w:r>
      <w:hyperlink r:id="rId17" w:anchor="tenant" w:history="1">
        <w:r w:rsidR="009F754A" w:rsidRPr="00EE68B4">
          <w:rPr>
            <w:rStyle w:val="Hyperlink"/>
            <w:i/>
            <w:color w:val="auto"/>
            <w:u w:val="none"/>
          </w:rPr>
          <w:t>tenant</w:t>
        </w:r>
      </w:hyperlink>
      <w:r w:rsidR="009F754A" w:rsidRPr="00EE68B4">
        <w:rPr>
          <w:i/>
        </w:rPr>
        <w:t xml:space="preserve"> may give 2 days</w:t>
      </w:r>
      <w:r w:rsidR="00EE68B4">
        <w:rPr>
          <w:i/>
        </w:rPr>
        <w:t>’</w:t>
      </w:r>
      <w:r w:rsidR="009F754A" w:rsidRPr="00EE68B4">
        <w:rPr>
          <w:i/>
        </w:rPr>
        <w:t xml:space="preserve"> </w:t>
      </w:r>
      <w:r w:rsidR="00EE68B4" w:rsidRPr="00EE68B4">
        <w:rPr>
          <w:i/>
        </w:rPr>
        <w:t>n</w:t>
      </w:r>
      <w:r w:rsidR="009F754A" w:rsidRPr="00EE68B4">
        <w:rPr>
          <w:i/>
        </w:rPr>
        <w:t xml:space="preserve">otice of termination of the tenancy. </w:t>
      </w:r>
    </w:p>
    <w:p w14:paraId="1F3E246A" w14:textId="77777777" w:rsidR="009F754A" w:rsidRPr="00EE68B4" w:rsidRDefault="00A317B2" w:rsidP="00807D82">
      <w:pPr>
        <w:pStyle w:val="NormalWeb"/>
        <w:spacing w:before="0" w:beforeAutospacing="0" w:after="240" w:afterAutospacing="0"/>
        <w:ind w:left="1843" w:hanging="425"/>
        <w:jc w:val="both"/>
        <w:rPr>
          <w:i/>
        </w:rPr>
      </w:pPr>
      <w:r>
        <w:rPr>
          <w:i/>
        </w:rPr>
        <w:t> </w:t>
      </w:r>
      <w:r w:rsidR="00EE68B4" w:rsidRPr="00EE68B4">
        <w:rPr>
          <w:i/>
        </w:rPr>
        <w:t>(</w:t>
      </w:r>
      <w:r w:rsidR="009F754A" w:rsidRPr="00EE68B4">
        <w:rPr>
          <w:i/>
        </w:rPr>
        <w:t xml:space="preserve">3) If neither the </w:t>
      </w:r>
      <w:hyperlink r:id="rId18" w:anchor="lessor" w:history="1">
        <w:r w:rsidR="009F754A" w:rsidRPr="00EE68B4">
          <w:rPr>
            <w:rStyle w:val="Hyperlink"/>
            <w:i/>
            <w:color w:val="auto"/>
            <w:u w:val="none"/>
          </w:rPr>
          <w:t>lessor</w:t>
        </w:r>
      </w:hyperlink>
      <w:r w:rsidR="009F754A" w:rsidRPr="00EE68B4">
        <w:rPr>
          <w:i/>
        </w:rPr>
        <w:t xml:space="preserve"> nor the </w:t>
      </w:r>
      <w:hyperlink r:id="rId19" w:anchor="tenant" w:history="1">
        <w:r w:rsidR="009F754A" w:rsidRPr="00EE68B4">
          <w:rPr>
            <w:rStyle w:val="Hyperlink"/>
            <w:i/>
            <w:color w:val="auto"/>
            <w:u w:val="none"/>
          </w:rPr>
          <w:t>tenant</w:t>
        </w:r>
      </w:hyperlink>
      <w:r w:rsidR="00EE68B4">
        <w:rPr>
          <w:i/>
        </w:rPr>
        <w:t xml:space="preserve"> </w:t>
      </w:r>
      <w:r w:rsidR="009F754A" w:rsidRPr="00EE68B4">
        <w:rPr>
          <w:i/>
        </w:rPr>
        <w:t xml:space="preserve">give notice of termination of the tenancy, the rent abates for the period that the premises are unable to be used for habitation, but the tenancy resumes when they are able to be used again. </w:t>
      </w:r>
    </w:p>
    <w:p w14:paraId="2E07C3D6" w14:textId="77777777" w:rsidR="00E64407" w:rsidRDefault="00E4425B" w:rsidP="00980313">
      <w:pPr>
        <w:pStyle w:val="Heading1"/>
      </w:pPr>
      <w:r>
        <w:t>Consideration of t</w:t>
      </w:r>
      <w:r w:rsidR="00E64407">
        <w:t>he issues</w:t>
      </w:r>
    </w:p>
    <w:p w14:paraId="7AF0AD99" w14:textId="77777777" w:rsidR="00E4425B" w:rsidRDefault="00E4425B" w:rsidP="000E3DBF">
      <w:pPr>
        <w:pStyle w:val="ListParagraph"/>
        <w:numPr>
          <w:ilvl w:val="0"/>
          <w:numId w:val="1"/>
        </w:numPr>
        <w:tabs>
          <w:tab w:val="clear" w:pos="502"/>
        </w:tabs>
        <w:spacing w:after="240" w:line="360" w:lineRule="auto"/>
        <w:ind w:left="567" w:hanging="567"/>
        <w:contextualSpacing w:val="0"/>
        <w:jc w:val="both"/>
      </w:pPr>
      <w:r>
        <w:t>In the amended application and at the hearing the Tenant changed the issues he wanted to litigate. It appears to the Tribunal that the issues now bef</w:t>
      </w:r>
      <w:r w:rsidR="00956B74">
        <w:t xml:space="preserve">ore the Tribunal fall into the following </w:t>
      </w:r>
      <w:r>
        <w:t>categories:</w:t>
      </w:r>
    </w:p>
    <w:p w14:paraId="7E40C402" w14:textId="77777777" w:rsidR="00E4425B" w:rsidRDefault="00E4425B" w:rsidP="000E3DBF">
      <w:pPr>
        <w:pStyle w:val="ListParagraph"/>
        <w:numPr>
          <w:ilvl w:val="0"/>
          <w:numId w:val="5"/>
        </w:numPr>
        <w:spacing w:after="120" w:line="360" w:lineRule="auto"/>
        <w:ind w:left="1134" w:hanging="567"/>
        <w:contextualSpacing w:val="0"/>
        <w:jc w:val="both"/>
      </w:pPr>
      <w:r>
        <w:lastRenderedPageBreak/>
        <w:t>Compensation for alleged water damage to his laptop of $3</w:t>
      </w:r>
      <w:r w:rsidR="00CF54F4">
        <w:t>68.30 less GST.</w:t>
      </w:r>
    </w:p>
    <w:p w14:paraId="15AC83A1" w14:textId="77777777" w:rsidR="00E4425B" w:rsidRDefault="00E4425B" w:rsidP="000E3DBF">
      <w:pPr>
        <w:pStyle w:val="ListParagraph"/>
        <w:numPr>
          <w:ilvl w:val="0"/>
          <w:numId w:val="5"/>
        </w:numPr>
        <w:spacing w:after="120" w:line="360" w:lineRule="auto"/>
        <w:ind w:left="1134" w:hanging="567"/>
        <w:contextualSpacing w:val="0"/>
        <w:jc w:val="both"/>
      </w:pPr>
      <w:r>
        <w:t xml:space="preserve">Compensation </w:t>
      </w:r>
      <w:r w:rsidR="00CF54F4">
        <w:t xml:space="preserve">or a rent reduction </w:t>
      </w:r>
      <w:r>
        <w:t xml:space="preserve">for the </w:t>
      </w:r>
      <w:r w:rsidR="00CF54F4">
        <w:t xml:space="preserve">lost utility of the </w:t>
      </w:r>
      <w:r>
        <w:t>faulty spa</w:t>
      </w:r>
      <w:r w:rsidR="006B619A">
        <w:t xml:space="preserve"> for which</w:t>
      </w:r>
      <w:r w:rsidR="00B86535">
        <w:t>, d</w:t>
      </w:r>
      <w:r w:rsidR="00956B74">
        <w:t>uring the hearing</w:t>
      </w:r>
      <w:r w:rsidR="006B619A">
        <w:t>,</w:t>
      </w:r>
      <w:r w:rsidR="00956B74">
        <w:t xml:space="preserve"> the Tenant stated</w:t>
      </w:r>
      <w:r w:rsidR="00B86535">
        <w:t xml:space="preserve"> </w:t>
      </w:r>
      <w:r w:rsidR="00F73DE1">
        <w:t>–</w:t>
      </w:r>
      <w:r w:rsidR="00956B74">
        <w:t xml:space="preserve"> </w:t>
      </w:r>
      <w:r w:rsidR="00F73DE1" w:rsidRPr="00F73DE1">
        <w:t>“</w:t>
      </w:r>
      <w:r w:rsidR="00956B74" w:rsidRPr="00F73DE1">
        <w:t>I’m claiming about $24,000 for the loss of utility due to the broken spa.</w:t>
      </w:r>
      <w:r w:rsidR="00F73DE1" w:rsidRPr="00F73DE1">
        <w:t>”</w:t>
      </w:r>
      <w:r w:rsidR="00956B74" w:rsidRPr="00F73DE1">
        <w:rPr>
          <w:rStyle w:val="FootnoteReference"/>
        </w:rPr>
        <w:footnoteReference w:id="4"/>
      </w:r>
      <w:r w:rsidR="006B619A" w:rsidRPr="00F73DE1">
        <w:t xml:space="preserve"> </w:t>
      </w:r>
      <w:r w:rsidR="006B619A">
        <w:t>He quantified the rent reduction as</w:t>
      </w:r>
      <w:r w:rsidR="00CF54F4">
        <w:t xml:space="preserve"> $100 per week for the faulty spa</w:t>
      </w:r>
      <w:r w:rsidR="00F73DE1">
        <w:t>.</w:t>
      </w:r>
    </w:p>
    <w:p w14:paraId="1642778E" w14:textId="77777777" w:rsidR="006B619A" w:rsidRDefault="00CF54F4" w:rsidP="000E3DBF">
      <w:pPr>
        <w:pStyle w:val="ListParagraph"/>
        <w:numPr>
          <w:ilvl w:val="0"/>
          <w:numId w:val="5"/>
        </w:numPr>
        <w:spacing w:after="120" w:line="360" w:lineRule="auto"/>
        <w:ind w:left="1134" w:hanging="567"/>
        <w:contextualSpacing w:val="0"/>
        <w:jc w:val="both"/>
      </w:pPr>
      <w:r>
        <w:t>Compensation of $25,000.</w:t>
      </w:r>
      <w:r w:rsidR="00022F9F">
        <w:t xml:space="preserve"> </w:t>
      </w:r>
      <w:r w:rsidR="00B86535">
        <w:t>During the hearing the Tenant said that he wanted to get the maximum compensation under the RTA</w:t>
      </w:r>
      <w:r w:rsidR="00F73DE1">
        <w:t>.</w:t>
      </w:r>
      <w:r w:rsidR="00B86535">
        <w:rPr>
          <w:rStyle w:val="FootnoteReference"/>
        </w:rPr>
        <w:footnoteReference w:id="5"/>
      </w:r>
      <w:r w:rsidR="006B619A">
        <w:t xml:space="preserve"> </w:t>
      </w:r>
    </w:p>
    <w:p w14:paraId="0EF141AE" w14:textId="77777777" w:rsidR="00CF54F4" w:rsidRDefault="00F5063F" w:rsidP="000E3DBF">
      <w:pPr>
        <w:pStyle w:val="ListParagraph"/>
        <w:numPr>
          <w:ilvl w:val="0"/>
          <w:numId w:val="5"/>
        </w:numPr>
        <w:spacing w:after="240" w:line="360" w:lineRule="auto"/>
        <w:ind w:left="1134" w:hanging="567"/>
        <w:contextualSpacing w:val="0"/>
        <w:jc w:val="both"/>
      </w:pPr>
      <w:r>
        <w:t>The installation of new carpets and curtains</w:t>
      </w:r>
      <w:r w:rsidR="006B619A">
        <w:t>.</w:t>
      </w:r>
      <w:r w:rsidR="00B86535">
        <w:t xml:space="preserve"> </w:t>
      </w:r>
    </w:p>
    <w:p w14:paraId="58716170" w14:textId="77777777" w:rsidR="004D711E" w:rsidRDefault="00CF54F4" w:rsidP="000E3DBF">
      <w:pPr>
        <w:pStyle w:val="ListParagraph"/>
        <w:numPr>
          <w:ilvl w:val="0"/>
          <w:numId w:val="1"/>
        </w:numPr>
        <w:tabs>
          <w:tab w:val="clear" w:pos="502"/>
        </w:tabs>
        <w:spacing w:after="240" w:line="360" w:lineRule="auto"/>
        <w:ind w:left="567" w:hanging="567"/>
        <w:contextualSpacing w:val="0"/>
        <w:jc w:val="both"/>
        <w:rPr>
          <w:lang w:val="en-US"/>
        </w:rPr>
      </w:pPr>
      <w:r>
        <w:t xml:space="preserve">In the </w:t>
      </w:r>
      <w:r w:rsidR="00F73DE1">
        <w:t>a</w:t>
      </w:r>
      <w:r w:rsidR="00F5063F">
        <w:t xml:space="preserve">mended </w:t>
      </w:r>
      <w:r w:rsidR="00F73DE1">
        <w:t>a</w:t>
      </w:r>
      <w:r w:rsidR="00F5063F">
        <w:t xml:space="preserve">pplication the Tenant </w:t>
      </w:r>
      <w:r w:rsidR="00637BFA">
        <w:t xml:space="preserve">also </w:t>
      </w:r>
      <w:r>
        <w:t xml:space="preserve">sought </w:t>
      </w:r>
      <w:r w:rsidR="00F5063F">
        <w:t xml:space="preserve">an </w:t>
      </w:r>
      <w:r w:rsidR="00B86535" w:rsidRPr="00CF54F4">
        <w:rPr>
          <w:lang w:val="en-US"/>
        </w:rPr>
        <w:t>orde</w:t>
      </w:r>
      <w:r w:rsidR="00B86535">
        <w:rPr>
          <w:lang w:val="en-US"/>
        </w:rPr>
        <w:t>r</w:t>
      </w:r>
      <w:r w:rsidRPr="00CF54F4">
        <w:rPr>
          <w:lang w:val="en-US"/>
        </w:rPr>
        <w:t xml:space="preserve"> </w:t>
      </w:r>
      <w:r>
        <w:rPr>
          <w:lang w:val="en-US"/>
        </w:rPr>
        <w:t>that the notice to vacate issued to him on 6 Sep</w:t>
      </w:r>
      <w:r w:rsidR="00090B67">
        <w:rPr>
          <w:lang w:val="en-US"/>
        </w:rPr>
        <w:t>tember 2017 be overturned. The notice to v</w:t>
      </w:r>
      <w:r>
        <w:rPr>
          <w:lang w:val="en-US"/>
        </w:rPr>
        <w:t>acate was the subject of RT 786/2017</w:t>
      </w:r>
      <w:r w:rsidR="007F28BE">
        <w:rPr>
          <w:lang w:val="en-US"/>
        </w:rPr>
        <w:t xml:space="preserve"> which was also heard on 16 November 2017. At the end of that hearing the tribunal made a </w:t>
      </w:r>
      <w:r w:rsidR="00F73DE1">
        <w:rPr>
          <w:lang w:val="en-US"/>
        </w:rPr>
        <w:t>t</w:t>
      </w:r>
      <w:r w:rsidR="007F28BE">
        <w:rPr>
          <w:lang w:val="en-US"/>
        </w:rPr>
        <w:t xml:space="preserve">ermination and </w:t>
      </w:r>
      <w:r w:rsidR="00F73DE1">
        <w:rPr>
          <w:lang w:val="en-US"/>
        </w:rPr>
        <w:t>possession</w:t>
      </w:r>
      <w:r w:rsidR="0050104F">
        <w:rPr>
          <w:lang w:val="en-US"/>
        </w:rPr>
        <w:t xml:space="preserve"> order</w:t>
      </w:r>
      <w:r w:rsidR="007F28BE">
        <w:rPr>
          <w:lang w:val="en-US"/>
        </w:rPr>
        <w:t xml:space="preserve">. </w:t>
      </w:r>
      <w:r w:rsidR="00F5063F">
        <w:rPr>
          <w:lang w:val="en-US"/>
        </w:rPr>
        <w:t xml:space="preserve">The Tenant’s claim that the notice </w:t>
      </w:r>
      <w:proofErr w:type="gramStart"/>
      <w:r w:rsidR="00F5063F">
        <w:rPr>
          <w:lang w:val="en-US"/>
        </w:rPr>
        <w:t>to vacate</w:t>
      </w:r>
      <w:proofErr w:type="gramEnd"/>
      <w:r w:rsidR="00F5063F">
        <w:rPr>
          <w:lang w:val="en-US"/>
        </w:rPr>
        <w:t xml:space="preserve"> be overturned is, therefore, dismissed.</w:t>
      </w:r>
    </w:p>
    <w:p w14:paraId="10B3EC7E" w14:textId="77777777" w:rsidR="004D711E" w:rsidRPr="004D711E" w:rsidRDefault="007F28BE" w:rsidP="000E3DBF">
      <w:pPr>
        <w:pStyle w:val="ListParagraph"/>
        <w:numPr>
          <w:ilvl w:val="0"/>
          <w:numId w:val="1"/>
        </w:numPr>
        <w:tabs>
          <w:tab w:val="clear" w:pos="502"/>
        </w:tabs>
        <w:spacing w:after="240" w:line="360" w:lineRule="auto"/>
        <w:ind w:left="567" w:hanging="567"/>
        <w:contextualSpacing w:val="0"/>
        <w:jc w:val="both"/>
        <w:rPr>
          <w:i/>
          <w:lang w:val="en-US"/>
        </w:rPr>
      </w:pPr>
      <w:r>
        <w:rPr>
          <w:lang w:val="en-US"/>
        </w:rPr>
        <w:t>Dur</w:t>
      </w:r>
      <w:r w:rsidR="00F5063F">
        <w:rPr>
          <w:lang w:val="en-US"/>
        </w:rPr>
        <w:t xml:space="preserve">ing the </w:t>
      </w:r>
      <w:r w:rsidR="00F5063F" w:rsidRPr="005D310A">
        <w:t>hearing</w:t>
      </w:r>
      <w:r w:rsidR="00F5063F">
        <w:rPr>
          <w:lang w:val="en-US"/>
        </w:rPr>
        <w:t xml:space="preserve"> the Tenant </w:t>
      </w:r>
      <w:r>
        <w:rPr>
          <w:lang w:val="en-US"/>
        </w:rPr>
        <w:t>introduced other claim</w:t>
      </w:r>
      <w:r w:rsidR="000B6D33">
        <w:rPr>
          <w:lang w:val="en-US"/>
        </w:rPr>
        <w:t>s</w:t>
      </w:r>
      <w:r w:rsidR="00F73DE1">
        <w:rPr>
          <w:lang w:val="en-US"/>
        </w:rPr>
        <w:t>:</w:t>
      </w:r>
    </w:p>
    <w:p w14:paraId="61845957" w14:textId="77777777" w:rsidR="004D711E" w:rsidRPr="004D711E" w:rsidRDefault="00090B67" w:rsidP="000E3DBF">
      <w:pPr>
        <w:pStyle w:val="ListParagraph"/>
        <w:numPr>
          <w:ilvl w:val="1"/>
          <w:numId w:val="13"/>
        </w:numPr>
        <w:tabs>
          <w:tab w:val="clear" w:pos="1080"/>
        </w:tabs>
        <w:spacing w:after="240" w:line="360" w:lineRule="auto"/>
        <w:ind w:left="1134" w:hanging="567"/>
        <w:contextualSpacing w:val="0"/>
        <w:jc w:val="both"/>
        <w:rPr>
          <w:i/>
          <w:lang w:val="en-US"/>
        </w:rPr>
      </w:pPr>
      <w:r>
        <w:rPr>
          <w:lang w:val="en-US"/>
        </w:rPr>
        <w:t xml:space="preserve">for </w:t>
      </w:r>
      <w:r w:rsidR="007F28BE">
        <w:rPr>
          <w:lang w:val="en-US"/>
        </w:rPr>
        <w:t xml:space="preserve">water damage to his stock stored in the cage in the garage which he quantified </w:t>
      </w:r>
      <w:r w:rsidR="000B6D33">
        <w:rPr>
          <w:lang w:val="en-US"/>
        </w:rPr>
        <w:t xml:space="preserve">as </w:t>
      </w:r>
      <w:r w:rsidR="00F73DE1" w:rsidRPr="00F73DE1">
        <w:rPr>
          <w:lang w:val="en-US"/>
        </w:rPr>
        <w:t>“</w:t>
      </w:r>
      <w:r w:rsidR="007F28BE" w:rsidRPr="00F73DE1">
        <w:rPr>
          <w:lang w:val="en-US"/>
        </w:rPr>
        <w:t>about four grand worth of stock</w:t>
      </w:r>
      <w:r w:rsidR="00F73DE1" w:rsidRPr="00F73DE1">
        <w:rPr>
          <w:lang w:val="en-US"/>
        </w:rPr>
        <w:t>”</w:t>
      </w:r>
      <w:r w:rsidR="000B6D33" w:rsidRPr="00F73DE1">
        <w:rPr>
          <w:rStyle w:val="FootnoteReference"/>
          <w:lang w:val="en-US"/>
        </w:rPr>
        <w:footnoteReference w:id="6"/>
      </w:r>
      <w:r w:rsidR="000B6D33" w:rsidRPr="00F73DE1">
        <w:rPr>
          <w:lang w:val="en-US"/>
        </w:rPr>
        <w:t>;</w:t>
      </w:r>
      <w:r w:rsidR="000B6D33" w:rsidRPr="000B6D33">
        <w:rPr>
          <w:lang w:val="en-US"/>
        </w:rPr>
        <w:t xml:space="preserve"> </w:t>
      </w:r>
    </w:p>
    <w:p w14:paraId="2D6447F5" w14:textId="77777777" w:rsidR="00CF54F4" w:rsidRDefault="00090B67" w:rsidP="000E3DBF">
      <w:pPr>
        <w:pStyle w:val="ListParagraph"/>
        <w:numPr>
          <w:ilvl w:val="1"/>
          <w:numId w:val="13"/>
        </w:numPr>
        <w:tabs>
          <w:tab w:val="clear" w:pos="1080"/>
        </w:tabs>
        <w:spacing w:after="240" w:line="360" w:lineRule="auto"/>
        <w:ind w:left="1134" w:hanging="567"/>
        <w:contextualSpacing w:val="0"/>
        <w:jc w:val="both"/>
        <w:rPr>
          <w:i/>
          <w:lang w:val="en-US"/>
        </w:rPr>
      </w:pPr>
      <w:r>
        <w:rPr>
          <w:lang w:val="en-US"/>
        </w:rPr>
        <w:t xml:space="preserve">for </w:t>
      </w:r>
      <w:r w:rsidR="000B6D33" w:rsidRPr="000B6D33">
        <w:rPr>
          <w:lang w:val="en-US"/>
        </w:rPr>
        <w:t>a leaking kitchen sink</w:t>
      </w:r>
      <w:r w:rsidR="000B6D33">
        <w:rPr>
          <w:lang w:val="en-US"/>
        </w:rPr>
        <w:t xml:space="preserve"> and </w:t>
      </w:r>
      <w:r w:rsidR="00B86535">
        <w:rPr>
          <w:lang w:val="en-US"/>
        </w:rPr>
        <w:t xml:space="preserve">said </w:t>
      </w:r>
      <w:r w:rsidR="000B6D33">
        <w:rPr>
          <w:lang w:val="en-US"/>
        </w:rPr>
        <w:t xml:space="preserve">he </w:t>
      </w:r>
      <w:r w:rsidR="00F73DE1" w:rsidRPr="00F73DE1">
        <w:rPr>
          <w:lang w:val="en-US"/>
        </w:rPr>
        <w:t>“</w:t>
      </w:r>
      <w:r w:rsidR="000B6D33" w:rsidRPr="00F73DE1">
        <w:rPr>
          <w:lang w:val="en-US"/>
        </w:rPr>
        <w:t>would appreciate some compensation for the 10, 20, 30 bucks of dishwashing tabs that have been disintegrated</w:t>
      </w:r>
      <w:r w:rsidR="00F73DE1" w:rsidRPr="00F73DE1">
        <w:rPr>
          <w:lang w:val="en-US"/>
        </w:rPr>
        <w:t>”</w:t>
      </w:r>
      <w:r w:rsidR="000B6D33" w:rsidRPr="00F73DE1">
        <w:rPr>
          <w:rStyle w:val="FootnoteReference"/>
          <w:lang w:val="en-US"/>
        </w:rPr>
        <w:footnoteReference w:id="7"/>
      </w:r>
      <w:r w:rsidR="004D711E" w:rsidRPr="00F73DE1">
        <w:rPr>
          <w:lang w:val="en-US"/>
        </w:rPr>
        <w:t>;</w:t>
      </w:r>
    </w:p>
    <w:p w14:paraId="7B294450" w14:textId="77777777" w:rsidR="00F5063F" w:rsidRPr="00F5063F" w:rsidRDefault="00090B67" w:rsidP="000E3DBF">
      <w:pPr>
        <w:pStyle w:val="ListParagraph"/>
        <w:numPr>
          <w:ilvl w:val="1"/>
          <w:numId w:val="13"/>
        </w:numPr>
        <w:tabs>
          <w:tab w:val="clear" w:pos="1080"/>
        </w:tabs>
        <w:spacing w:after="240" w:line="360" w:lineRule="auto"/>
        <w:ind w:left="1134" w:hanging="567"/>
        <w:contextualSpacing w:val="0"/>
        <w:jc w:val="both"/>
        <w:rPr>
          <w:i/>
          <w:lang w:val="en-US"/>
        </w:rPr>
      </w:pPr>
      <w:r w:rsidRPr="00F5063F">
        <w:rPr>
          <w:lang w:val="en-US"/>
        </w:rPr>
        <w:t xml:space="preserve">for </w:t>
      </w:r>
      <w:r w:rsidR="004D711E" w:rsidRPr="00F5063F">
        <w:rPr>
          <w:lang w:val="en-US"/>
        </w:rPr>
        <w:t xml:space="preserve">fence palings </w:t>
      </w:r>
      <w:r w:rsidR="00B66459" w:rsidRPr="00F5063F">
        <w:rPr>
          <w:lang w:val="en-US"/>
        </w:rPr>
        <w:t xml:space="preserve">with protruding nails and </w:t>
      </w:r>
      <w:r w:rsidR="004D711E" w:rsidRPr="00F5063F">
        <w:rPr>
          <w:lang w:val="en-US"/>
        </w:rPr>
        <w:t>which have graffiti</w:t>
      </w:r>
      <w:r w:rsidR="00B66459" w:rsidRPr="00F5063F">
        <w:rPr>
          <w:lang w:val="en-US"/>
        </w:rPr>
        <w:t xml:space="preserve"> and which are falling </w:t>
      </w:r>
      <w:proofErr w:type="gramStart"/>
      <w:r w:rsidR="00B66459" w:rsidRPr="00F5063F">
        <w:rPr>
          <w:lang w:val="en-US"/>
        </w:rPr>
        <w:t>apart</w:t>
      </w:r>
      <w:r w:rsidR="00956B74" w:rsidRPr="00F5063F">
        <w:rPr>
          <w:lang w:val="en-US"/>
        </w:rPr>
        <w:t>;</w:t>
      </w:r>
      <w:proofErr w:type="gramEnd"/>
      <w:r w:rsidR="00956B74" w:rsidRPr="00F5063F">
        <w:rPr>
          <w:lang w:val="en-US"/>
        </w:rPr>
        <w:t xml:space="preserve"> </w:t>
      </w:r>
    </w:p>
    <w:p w14:paraId="792EA7BF" w14:textId="77777777" w:rsidR="00956B74" w:rsidRPr="00F5063F" w:rsidRDefault="00956B74" w:rsidP="000E3DBF">
      <w:pPr>
        <w:pStyle w:val="ListParagraph"/>
        <w:numPr>
          <w:ilvl w:val="1"/>
          <w:numId w:val="13"/>
        </w:numPr>
        <w:tabs>
          <w:tab w:val="clear" w:pos="1080"/>
        </w:tabs>
        <w:spacing w:after="240" w:line="360" w:lineRule="auto"/>
        <w:ind w:left="1134" w:hanging="567"/>
        <w:contextualSpacing w:val="0"/>
        <w:jc w:val="both"/>
        <w:rPr>
          <w:i/>
          <w:lang w:val="en-US"/>
        </w:rPr>
      </w:pPr>
      <w:r w:rsidRPr="00F5063F">
        <w:rPr>
          <w:lang w:val="en-US"/>
        </w:rPr>
        <w:t xml:space="preserve">for harassment by the Lessor’s agents whom he alleged have </w:t>
      </w:r>
      <w:r w:rsidR="00F73DE1" w:rsidRPr="0050104F">
        <w:rPr>
          <w:lang w:val="en-US"/>
        </w:rPr>
        <w:t>“</w:t>
      </w:r>
      <w:r w:rsidRPr="0050104F">
        <w:rPr>
          <w:lang w:val="en-US"/>
        </w:rPr>
        <w:t>been sending trained killers onto my property.</w:t>
      </w:r>
      <w:r w:rsidR="00F73DE1" w:rsidRPr="0050104F">
        <w:rPr>
          <w:lang w:val="en-US"/>
        </w:rPr>
        <w:t>”</w:t>
      </w:r>
      <w:r w:rsidRPr="0050104F">
        <w:rPr>
          <w:rStyle w:val="FootnoteReference"/>
          <w:lang w:val="en-US"/>
        </w:rPr>
        <w:footnoteReference w:id="8"/>
      </w:r>
      <w:r w:rsidRPr="00F5063F">
        <w:rPr>
          <w:i/>
          <w:lang w:val="en-US"/>
        </w:rPr>
        <w:t xml:space="preserve"> </w:t>
      </w:r>
      <w:r w:rsidR="00880E75" w:rsidRPr="00F5063F">
        <w:rPr>
          <w:lang w:val="en-US"/>
        </w:rPr>
        <w:t xml:space="preserve">He stated </w:t>
      </w:r>
      <w:r w:rsidR="00F73DE1">
        <w:rPr>
          <w:lang w:val="en-US"/>
        </w:rPr>
        <w:t>–</w:t>
      </w:r>
      <w:r w:rsidR="00880E75" w:rsidRPr="00F5063F">
        <w:rPr>
          <w:lang w:val="en-US"/>
        </w:rPr>
        <w:t xml:space="preserve"> </w:t>
      </w:r>
      <w:r w:rsidR="00F73DE1" w:rsidRPr="00F73DE1">
        <w:rPr>
          <w:lang w:val="en-US"/>
        </w:rPr>
        <w:t>“</w:t>
      </w:r>
      <w:r w:rsidR="00880E75" w:rsidRPr="00F73DE1">
        <w:rPr>
          <w:lang w:val="en-US"/>
        </w:rPr>
        <w:t xml:space="preserve">There is no quiet enjoyment when you’ve got trained killers coming onto your property and people </w:t>
      </w:r>
      <w:r w:rsidR="00880E75" w:rsidRPr="00F73DE1">
        <w:rPr>
          <w:lang w:val="en-US"/>
        </w:rPr>
        <w:lastRenderedPageBreak/>
        <w:t>walking into your house without permission, breaking</w:t>
      </w:r>
      <w:r w:rsidR="00722962" w:rsidRPr="00F73DE1">
        <w:rPr>
          <w:lang w:val="en-US"/>
        </w:rPr>
        <w:t>,</w:t>
      </w:r>
      <w:r w:rsidR="00880E75" w:rsidRPr="00F73DE1">
        <w:rPr>
          <w:lang w:val="en-US"/>
        </w:rPr>
        <w:t xml:space="preserve"> trespassing and loitering on your property</w:t>
      </w:r>
      <w:r w:rsidR="00F73DE1" w:rsidRPr="00F73DE1">
        <w:rPr>
          <w:lang w:val="en-US"/>
        </w:rPr>
        <w:t>”;</w:t>
      </w:r>
      <w:r w:rsidR="00880E75" w:rsidRPr="00F73DE1">
        <w:rPr>
          <w:rStyle w:val="FootnoteReference"/>
          <w:lang w:val="en-US"/>
        </w:rPr>
        <w:footnoteReference w:id="9"/>
      </w:r>
      <w:r w:rsidR="00F73DE1">
        <w:rPr>
          <w:i/>
          <w:lang w:val="en-US"/>
        </w:rPr>
        <w:t xml:space="preserve"> </w:t>
      </w:r>
      <w:r w:rsidRPr="00F5063F">
        <w:rPr>
          <w:lang w:val="en-US"/>
        </w:rPr>
        <w:t>and</w:t>
      </w:r>
    </w:p>
    <w:p w14:paraId="0DE63FCE" w14:textId="77777777" w:rsidR="00956B74" w:rsidRPr="00F73DE1" w:rsidRDefault="00F73DE1" w:rsidP="000E3DBF">
      <w:pPr>
        <w:pStyle w:val="ListParagraph"/>
        <w:numPr>
          <w:ilvl w:val="1"/>
          <w:numId w:val="13"/>
        </w:numPr>
        <w:tabs>
          <w:tab w:val="clear" w:pos="1080"/>
        </w:tabs>
        <w:spacing w:after="240" w:line="360" w:lineRule="auto"/>
        <w:ind w:left="1134" w:hanging="567"/>
        <w:contextualSpacing w:val="0"/>
        <w:jc w:val="both"/>
        <w:rPr>
          <w:lang w:val="en-US"/>
        </w:rPr>
      </w:pPr>
      <w:r w:rsidRPr="00F73DE1">
        <w:rPr>
          <w:lang w:val="en-US"/>
        </w:rPr>
        <w:t>“</w:t>
      </w:r>
      <w:r w:rsidR="00956B74" w:rsidRPr="00F73DE1">
        <w:rPr>
          <w:lang w:val="en-US"/>
        </w:rPr>
        <w:t>$25,000 for the cost of the Canberra crime report.</w:t>
      </w:r>
      <w:r w:rsidRPr="00F73DE1">
        <w:rPr>
          <w:lang w:val="en-US"/>
        </w:rPr>
        <w:t>”</w:t>
      </w:r>
      <w:r w:rsidR="00956B74" w:rsidRPr="00F73DE1">
        <w:rPr>
          <w:rStyle w:val="FootnoteReference"/>
          <w:lang w:val="en-US"/>
        </w:rPr>
        <w:footnoteReference w:id="10"/>
      </w:r>
      <w:r w:rsidR="00956B74" w:rsidRPr="00F73DE1">
        <w:rPr>
          <w:lang w:val="en-US"/>
        </w:rPr>
        <w:t xml:space="preserve"> </w:t>
      </w:r>
    </w:p>
    <w:p w14:paraId="552A6739" w14:textId="77777777" w:rsidR="00090B67" w:rsidRDefault="004D711E" w:rsidP="000E3DBF">
      <w:pPr>
        <w:pStyle w:val="ListParagraph"/>
        <w:numPr>
          <w:ilvl w:val="0"/>
          <w:numId w:val="1"/>
        </w:numPr>
        <w:tabs>
          <w:tab w:val="clear" w:pos="502"/>
        </w:tabs>
        <w:spacing w:after="240" w:line="360" w:lineRule="auto"/>
        <w:ind w:left="567" w:hanging="567"/>
        <w:contextualSpacing w:val="0"/>
        <w:jc w:val="both"/>
      </w:pPr>
      <w:r>
        <w:t xml:space="preserve">The </w:t>
      </w:r>
      <w:r w:rsidR="00B86535">
        <w:t>Tribunal will consider the various claims in the order raised in [2</w:t>
      </w:r>
      <w:r w:rsidR="00637BFA">
        <w:t>8] and [30</w:t>
      </w:r>
      <w:r w:rsidR="00B86535">
        <w:t>].</w:t>
      </w:r>
    </w:p>
    <w:p w14:paraId="56C6E80C" w14:textId="77777777" w:rsidR="00610335" w:rsidRPr="00F73DE1" w:rsidRDefault="00610335" w:rsidP="00610335">
      <w:pPr>
        <w:pStyle w:val="ListParagraph"/>
        <w:spacing w:after="240" w:line="360" w:lineRule="auto"/>
        <w:ind w:left="502" w:firstLine="0"/>
        <w:rPr>
          <w:b/>
        </w:rPr>
      </w:pPr>
      <w:r w:rsidRPr="00F73DE1">
        <w:rPr>
          <w:b/>
        </w:rPr>
        <w:t>The computer</w:t>
      </w:r>
    </w:p>
    <w:p w14:paraId="27C0F53E" w14:textId="77777777" w:rsidR="006B619A" w:rsidRDefault="00610335" w:rsidP="000E3DBF">
      <w:pPr>
        <w:pStyle w:val="ListParagraph"/>
        <w:numPr>
          <w:ilvl w:val="0"/>
          <w:numId w:val="1"/>
        </w:numPr>
        <w:tabs>
          <w:tab w:val="clear" w:pos="502"/>
        </w:tabs>
        <w:spacing w:after="240" w:line="360" w:lineRule="auto"/>
        <w:ind w:left="567" w:hanging="567"/>
        <w:contextualSpacing w:val="0"/>
        <w:jc w:val="both"/>
      </w:pPr>
      <w:r>
        <w:t xml:space="preserve">Mr </w:t>
      </w:r>
      <w:proofErr w:type="spellStart"/>
      <w:r>
        <w:t>Halcombe</w:t>
      </w:r>
      <w:proofErr w:type="spellEnd"/>
      <w:r>
        <w:t xml:space="preserve"> claimed that his computer had been damaged by the water which had leaked from the </w:t>
      </w:r>
      <w:r w:rsidR="009E2237">
        <w:t>spa</w:t>
      </w:r>
      <w:r w:rsidR="009E2237">
        <w:rPr>
          <w:rStyle w:val="FootnoteReference"/>
        </w:rPr>
        <w:footnoteReference w:id="11"/>
      </w:r>
      <w:r>
        <w:t xml:space="preserve">, through the ceiling and onto his computer which </w:t>
      </w:r>
      <w:r w:rsidR="00F5063F">
        <w:t xml:space="preserve">he said </w:t>
      </w:r>
      <w:r>
        <w:t xml:space="preserve">was on the desk underneath </w:t>
      </w:r>
      <w:r w:rsidR="00F73DE1">
        <w:t xml:space="preserve">the area of the ceiling stain. </w:t>
      </w:r>
      <w:r>
        <w:t xml:space="preserve">He said this happened in </w:t>
      </w:r>
      <w:r w:rsidRPr="00BE20EE">
        <w:t>2014</w:t>
      </w:r>
      <w:r w:rsidR="00CB246F">
        <w:t>. H</w:t>
      </w:r>
      <w:r>
        <w:t>e had</w:t>
      </w:r>
      <w:r w:rsidR="00F5063F">
        <w:t>, through JB HIFI,</w:t>
      </w:r>
      <w:r>
        <w:t xml:space="preserve"> obtained a quote </w:t>
      </w:r>
      <w:r w:rsidR="00BE20EE">
        <w:t xml:space="preserve">dated 30 July 2014 </w:t>
      </w:r>
      <w:r>
        <w:t xml:space="preserve">from Revive for $649.00 for the cost of repairing the damage to the computer. </w:t>
      </w:r>
      <w:r w:rsidR="00CB246F">
        <w:t>He provided a copy of the quote to the Tribunal</w:t>
      </w:r>
      <w:r w:rsidR="00826BF2">
        <w:t>. It stated</w:t>
      </w:r>
      <w:r w:rsidR="00F73DE1">
        <w:t>:</w:t>
      </w:r>
    </w:p>
    <w:p w14:paraId="308D200B" w14:textId="77777777" w:rsidR="006B619A" w:rsidRDefault="00826BF2" w:rsidP="00F73DE1">
      <w:pPr>
        <w:pStyle w:val="ListParagraph"/>
        <w:spacing w:after="240"/>
        <w:ind w:left="1134" w:firstLine="0"/>
        <w:contextualSpacing w:val="0"/>
        <w:jc w:val="both"/>
      </w:pPr>
      <w:r>
        <w:rPr>
          <w:i/>
        </w:rPr>
        <w:t>DIAGNOSED UNIT TO FIND LIQUID DAMAGE. TRACES ARE ON THE BASE AND MAINBOARD WHICH HAS CORROSION. MAINBOARD NEEDS TO BE REPLACED.</w:t>
      </w:r>
      <w:r w:rsidR="00022F9F">
        <w:rPr>
          <w:i/>
        </w:rPr>
        <w:t xml:space="preserve"> </w:t>
      </w:r>
    </w:p>
    <w:p w14:paraId="31131BA4" w14:textId="77777777" w:rsidR="0063770F" w:rsidRDefault="006B619A" w:rsidP="000E3DBF">
      <w:pPr>
        <w:pStyle w:val="ListParagraph"/>
        <w:numPr>
          <w:ilvl w:val="0"/>
          <w:numId w:val="1"/>
        </w:numPr>
        <w:tabs>
          <w:tab w:val="clear" w:pos="502"/>
        </w:tabs>
        <w:spacing w:after="240" w:line="360" w:lineRule="auto"/>
        <w:ind w:left="567" w:hanging="567"/>
        <w:contextualSpacing w:val="0"/>
        <w:jc w:val="both"/>
      </w:pPr>
      <w:r>
        <w:t>Th</w:t>
      </w:r>
      <w:r w:rsidR="00610335">
        <w:t>e</w:t>
      </w:r>
      <w:r>
        <w:t xml:space="preserve"> Tenant said he</w:t>
      </w:r>
      <w:r w:rsidR="00610335">
        <w:t xml:space="preserve"> had not had the computer repaired. He told the Tribunal he had bought the computer from JB HIFI </w:t>
      </w:r>
      <w:r w:rsidR="00BE20EE">
        <w:t xml:space="preserve">approximately </w:t>
      </w:r>
      <w:r w:rsidR="00610335">
        <w:t xml:space="preserve">12 months before it was damaged at a cost of $368.30 </w:t>
      </w:r>
      <w:r w:rsidR="00F5063F">
        <w:t xml:space="preserve">inclusive of GST </w:t>
      </w:r>
      <w:r w:rsidR="00610335">
        <w:t>and had had it substantially upgraded</w:t>
      </w:r>
      <w:r>
        <w:t xml:space="preserve"> for</w:t>
      </w:r>
      <w:r w:rsidR="007C05EA">
        <w:t xml:space="preserve"> </w:t>
      </w:r>
      <w:r w:rsidR="008504E0">
        <w:t>“</w:t>
      </w:r>
      <w:r w:rsidR="007C05EA">
        <w:t>for one hundred bucks.</w:t>
      </w:r>
      <w:r w:rsidR="008504E0">
        <w:t>”</w:t>
      </w:r>
      <w:r w:rsidR="007C05EA">
        <w:rPr>
          <w:rStyle w:val="FootnoteReference"/>
        </w:rPr>
        <w:footnoteReference w:id="12"/>
      </w:r>
      <w:r w:rsidR="007C05EA">
        <w:t xml:space="preserve"> </w:t>
      </w:r>
      <w:r w:rsidR="00610335">
        <w:t xml:space="preserve">He sought that the Lessor pay him the original purchase price, less GST, </w:t>
      </w:r>
      <w:r w:rsidR="002A5142">
        <w:t xml:space="preserve">namely </w:t>
      </w:r>
      <w:r w:rsidR="00610335">
        <w:t>$</w:t>
      </w:r>
      <w:r w:rsidR="00610335" w:rsidRPr="00610335">
        <w:t>3</w:t>
      </w:r>
      <w:r w:rsidR="00537A5C">
        <w:t>31</w:t>
      </w:r>
      <w:r w:rsidR="00610335" w:rsidRPr="00610335">
        <w:t>.</w:t>
      </w:r>
      <w:r w:rsidR="00537A5C">
        <w:t>47</w:t>
      </w:r>
      <w:r w:rsidR="00610335" w:rsidRPr="00610335">
        <w:t xml:space="preserve"> for this damage.</w:t>
      </w:r>
      <w:r w:rsidR="0063770F">
        <w:t xml:space="preserve"> </w:t>
      </w:r>
    </w:p>
    <w:p w14:paraId="45182DA8" w14:textId="77777777" w:rsidR="00537A5C" w:rsidRDefault="0063770F" w:rsidP="000E3DBF">
      <w:pPr>
        <w:pStyle w:val="ListParagraph"/>
        <w:numPr>
          <w:ilvl w:val="0"/>
          <w:numId w:val="1"/>
        </w:numPr>
        <w:tabs>
          <w:tab w:val="clear" w:pos="502"/>
        </w:tabs>
        <w:spacing w:after="240" w:line="360" w:lineRule="auto"/>
        <w:ind w:left="567" w:hanging="567"/>
        <w:contextualSpacing w:val="0"/>
        <w:jc w:val="both"/>
      </w:pPr>
      <w:r>
        <w:t xml:space="preserve">The Tenant sent a letter to LJ Hooker dated 12 May 2017, which was received by the agency on 21 June 2017, in which he requested that the Lessor pay him compensation for the damage to his laptop and proposed that he adjust his June 2017 rent by $368.30. The Tenant reduced the June 2017 rent payment </w:t>
      </w:r>
      <w:r w:rsidR="00537A5C">
        <w:t xml:space="preserve">from $1,782 to $1,443.70. </w:t>
      </w:r>
      <w:r w:rsidR="00DF72F8">
        <w:t>The Tenant in fact</w:t>
      </w:r>
      <w:r w:rsidR="00537A5C">
        <w:t xml:space="preserve"> reduced the monthly rent </w:t>
      </w:r>
      <w:r>
        <w:t>by $3</w:t>
      </w:r>
      <w:r w:rsidR="00537A5C">
        <w:t>3</w:t>
      </w:r>
      <w:r>
        <w:t>8.30</w:t>
      </w:r>
      <w:r w:rsidR="00537A5C">
        <w:t>. This amount</w:t>
      </w:r>
      <w:r w:rsidR="003656A8">
        <w:t xml:space="preserve"> </w:t>
      </w:r>
      <w:r w:rsidR="00DF72F8">
        <w:t xml:space="preserve">together with other rent payments </w:t>
      </w:r>
      <w:r w:rsidR="003656A8">
        <w:t>remained unpaid at the date of the hearing</w:t>
      </w:r>
      <w:r>
        <w:t xml:space="preserve">. </w:t>
      </w:r>
    </w:p>
    <w:p w14:paraId="4B9C6005" w14:textId="77777777" w:rsidR="00BE20EE" w:rsidRDefault="00F5063F" w:rsidP="000E3DBF">
      <w:pPr>
        <w:pStyle w:val="ListParagraph"/>
        <w:numPr>
          <w:ilvl w:val="0"/>
          <w:numId w:val="1"/>
        </w:numPr>
        <w:tabs>
          <w:tab w:val="clear" w:pos="502"/>
        </w:tabs>
        <w:spacing w:after="240" w:line="360" w:lineRule="auto"/>
        <w:ind w:left="567" w:hanging="567"/>
        <w:contextualSpacing w:val="0"/>
        <w:jc w:val="both"/>
      </w:pPr>
      <w:r>
        <w:lastRenderedPageBreak/>
        <w:t>By letter dated 21 June 2017 t</w:t>
      </w:r>
      <w:r w:rsidR="006B619A">
        <w:t>he agency advised the Tenant that t</w:t>
      </w:r>
      <w:r w:rsidR="0063770F">
        <w:t xml:space="preserve">he Lessor declined the </w:t>
      </w:r>
      <w:r w:rsidR="006B619A">
        <w:t>computer</w:t>
      </w:r>
      <w:r w:rsidR="00537A5C">
        <w:t xml:space="preserve"> c</w:t>
      </w:r>
      <w:r w:rsidR="0063770F">
        <w:t xml:space="preserve">laim and relied on </w:t>
      </w:r>
      <w:r w:rsidR="0050104F">
        <w:t>c</w:t>
      </w:r>
      <w:r w:rsidR="0063770F">
        <w:t xml:space="preserve">lause 18 of the </w:t>
      </w:r>
      <w:r w:rsidR="0050104F">
        <w:t>e</w:t>
      </w:r>
      <w:r w:rsidR="0063770F">
        <w:t xml:space="preserve">xplanatory </w:t>
      </w:r>
      <w:r w:rsidR="0050104F">
        <w:t>t</w:t>
      </w:r>
      <w:r w:rsidR="0063770F">
        <w:t>erms signed by the Tenant</w:t>
      </w:r>
      <w:r w:rsidR="00537A5C">
        <w:t xml:space="preserve"> and the </w:t>
      </w:r>
      <w:r w:rsidR="0050104F">
        <w:t>m</w:t>
      </w:r>
      <w:r w:rsidR="00537A5C">
        <w:t xml:space="preserve">anaging </w:t>
      </w:r>
      <w:r w:rsidR="0050104F">
        <w:t>a</w:t>
      </w:r>
      <w:r w:rsidR="00537A5C">
        <w:t xml:space="preserve">gent </w:t>
      </w:r>
      <w:r w:rsidR="0063770F">
        <w:t>and which stated</w:t>
      </w:r>
      <w:r w:rsidR="008504E0">
        <w:t>:</w:t>
      </w:r>
    </w:p>
    <w:p w14:paraId="491C7F6D" w14:textId="77777777" w:rsidR="0063770F" w:rsidRDefault="0063770F" w:rsidP="008504E0">
      <w:pPr>
        <w:pStyle w:val="ListParagraph"/>
        <w:spacing w:after="240"/>
        <w:ind w:left="1418" w:hanging="284"/>
        <w:contextualSpacing w:val="0"/>
        <w:jc w:val="both"/>
        <w:rPr>
          <w:i/>
        </w:rPr>
      </w:pPr>
      <w:r>
        <w:rPr>
          <w:i/>
        </w:rPr>
        <w:t xml:space="preserve">18.Tenants are responsible for their own Contents Insurance to cover personal belongings together with Public Liability. </w:t>
      </w:r>
    </w:p>
    <w:p w14:paraId="655149BE" w14:textId="77777777" w:rsidR="00F5063F" w:rsidRDefault="00F5063F" w:rsidP="000E3DBF">
      <w:pPr>
        <w:pStyle w:val="ListParagraph"/>
        <w:numPr>
          <w:ilvl w:val="0"/>
          <w:numId w:val="1"/>
        </w:numPr>
        <w:tabs>
          <w:tab w:val="clear" w:pos="502"/>
        </w:tabs>
        <w:spacing w:after="240" w:line="360" w:lineRule="auto"/>
        <w:ind w:left="567" w:hanging="567"/>
        <w:contextualSpacing w:val="0"/>
        <w:jc w:val="both"/>
      </w:pPr>
      <w:r>
        <w:t>The Tenant submitted to</w:t>
      </w:r>
      <w:r w:rsidR="003656A8">
        <w:t xml:space="preserve"> the Tribunal that the Lessor was negligent as he had breached the duty of care he owed to the Tenant and he should comp</w:t>
      </w:r>
      <w:r w:rsidR="006B619A">
        <w:t>ensate him for his loss. He</w:t>
      </w:r>
      <w:r>
        <w:t xml:space="preserve"> said:</w:t>
      </w:r>
    </w:p>
    <w:p w14:paraId="7A86F35C" w14:textId="77777777" w:rsidR="00090B67" w:rsidRDefault="003656A8" w:rsidP="008504E0">
      <w:pPr>
        <w:pStyle w:val="ListParagraph"/>
        <w:spacing w:after="240" w:line="360" w:lineRule="auto"/>
        <w:ind w:left="1134" w:firstLine="0"/>
        <w:contextualSpacing w:val="0"/>
      </w:pPr>
      <w:r>
        <w:rPr>
          <w:i/>
        </w:rPr>
        <w:t>I don’t want to push my insurance premiums up for their negligence</w:t>
      </w:r>
      <w:r w:rsidR="00880E75">
        <w:rPr>
          <w:i/>
        </w:rPr>
        <w:t>.</w:t>
      </w:r>
      <w:r w:rsidR="00880E75" w:rsidRPr="008504E0">
        <w:rPr>
          <w:rStyle w:val="FootnoteReference"/>
        </w:rPr>
        <w:footnoteReference w:id="13"/>
      </w:r>
    </w:p>
    <w:p w14:paraId="2632FB7F" w14:textId="77777777" w:rsidR="00CB246F" w:rsidRPr="00CB246F" w:rsidRDefault="00CB246F" w:rsidP="000E3DBF">
      <w:pPr>
        <w:pStyle w:val="ListParagraph"/>
        <w:numPr>
          <w:ilvl w:val="0"/>
          <w:numId w:val="1"/>
        </w:numPr>
        <w:tabs>
          <w:tab w:val="clear" w:pos="502"/>
        </w:tabs>
        <w:spacing w:after="240" w:line="360" w:lineRule="auto"/>
        <w:ind w:left="567" w:hanging="567"/>
        <w:contextualSpacing w:val="0"/>
        <w:jc w:val="both"/>
        <w:rPr>
          <w:lang w:val="en" w:eastAsia="en-AU"/>
        </w:rPr>
      </w:pPr>
      <w:r>
        <w:rPr>
          <w:lang w:val="en" w:eastAsia="en-AU"/>
        </w:rPr>
        <w:t xml:space="preserve">In </w:t>
      </w:r>
      <w:proofErr w:type="spellStart"/>
      <w:r>
        <w:rPr>
          <w:i/>
          <w:lang w:val="en" w:eastAsia="en-AU"/>
        </w:rPr>
        <w:t>Rudzyn</w:t>
      </w:r>
      <w:proofErr w:type="spellEnd"/>
      <w:r>
        <w:rPr>
          <w:i/>
          <w:lang w:val="en" w:eastAsia="en-AU"/>
        </w:rPr>
        <w:t xml:space="preserve"> v Norfolk Investments P</w:t>
      </w:r>
      <w:r w:rsidR="004C5BE3">
        <w:rPr>
          <w:i/>
          <w:lang w:val="en" w:eastAsia="en-AU"/>
        </w:rPr>
        <w:t>/L</w:t>
      </w:r>
      <w:r w:rsidR="004C5BE3" w:rsidRPr="008504E0">
        <w:rPr>
          <w:rStyle w:val="FootnoteReference"/>
          <w:lang w:val="en" w:eastAsia="en-AU"/>
        </w:rPr>
        <w:footnoteReference w:id="14"/>
      </w:r>
      <w:r w:rsidR="0050104F">
        <w:rPr>
          <w:i/>
          <w:lang w:val="en" w:eastAsia="en-AU"/>
        </w:rPr>
        <w:t xml:space="preserve"> </w:t>
      </w:r>
      <w:r w:rsidR="004C5BE3">
        <w:rPr>
          <w:lang w:val="en" w:eastAsia="en-AU"/>
        </w:rPr>
        <w:t>(</w:t>
      </w:r>
      <w:proofErr w:type="spellStart"/>
      <w:r w:rsidR="004C5BE3" w:rsidRPr="0050104F">
        <w:rPr>
          <w:b/>
          <w:i/>
          <w:lang w:val="en" w:eastAsia="en-AU"/>
        </w:rPr>
        <w:t>Rudzyn</w:t>
      </w:r>
      <w:proofErr w:type="spellEnd"/>
      <w:r w:rsidR="004C5BE3">
        <w:rPr>
          <w:lang w:val="en" w:eastAsia="en-AU"/>
        </w:rPr>
        <w:t>)</w:t>
      </w:r>
      <w:r w:rsidR="004C5BE3">
        <w:rPr>
          <w:i/>
          <w:lang w:val="en" w:eastAsia="en-AU"/>
        </w:rPr>
        <w:t xml:space="preserve"> </w:t>
      </w:r>
      <w:r w:rsidR="004C5BE3">
        <w:rPr>
          <w:lang w:val="en" w:eastAsia="en-AU"/>
        </w:rPr>
        <w:t>t</w:t>
      </w:r>
      <w:r>
        <w:rPr>
          <w:lang w:val="en" w:eastAsia="en-AU"/>
        </w:rPr>
        <w:t>he NSW Consumer</w:t>
      </w:r>
      <w:r w:rsidR="006B619A">
        <w:rPr>
          <w:lang w:val="en" w:eastAsia="en-AU"/>
        </w:rPr>
        <w:t>, Trader</w:t>
      </w:r>
      <w:r>
        <w:rPr>
          <w:lang w:val="en" w:eastAsia="en-AU"/>
        </w:rPr>
        <w:t xml:space="preserve"> and Tenancy </w:t>
      </w:r>
      <w:r w:rsidRPr="005D310A">
        <w:t>Tribunal</w:t>
      </w:r>
      <w:r>
        <w:rPr>
          <w:lang w:val="en" w:eastAsia="en-AU"/>
        </w:rPr>
        <w:t xml:space="preserve"> </w:t>
      </w:r>
      <w:r w:rsidR="004C5BE3">
        <w:rPr>
          <w:lang w:val="en" w:eastAsia="en-AU"/>
        </w:rPr>
        <w:t>(</w:t>
      </w:r>
      <w:r w:rsidR="004C5BE3">
        <w:rPr>
          <w:b/>
          <w:lang w:val="en" w:eastAsia="en-AU"/>
        </w:rPr>
        <w:t>NSWCTTT</w:t>
      </w:r>
      <w:r w:rsidR="004C5BE3">
        <w:rPr>
          <w:lang w:val="en" w:eastAsia="en-AU"/>
        </w:rPr>
        <w:t xml:space="preserve">) </w:t>
      </w:r>
      <w:r>
        <w:rPr>
          <w:lang w:val="en" w:eastAsia="en-AU"/>
        </w:rPr>
        <w:t>considered whether a contents insurance clause</w:t>
      </w:r>
      <w:r w:rsidR="004C5BE3">
        <w:rPr>
          <w:lang w:val="en" w:eastAsia="en-AU"/>
        </w:rPr>
        <w:t xml:space="preserve">, which was clause 44 of the </w:t>
      </w:r>
      <w:r w:rsidRPr="00CB246F">
        <w:rPr>
          <w:lang w:val="en" w:eastAsia="en-AU"/>
        </w:rPr>
        <w:t>special conditions attached to the lease</w:t>
      </w:r>
      <w:r w:rsidR="007E55C1">
        <w:rPr>
          <w:lang w:val="en" w:eastAsia="en-AU"/>
        </w:rPr>
        <w:t xml:space="preserve"> in that matter</w:t>
      </w:r>
      <w:r w:rsidR="004C5BE3">
        <w:rPr>
          <w:lang w:val="en" w:eastAsia="en-AU"/>
        </w:rPr>
        <w:t>,</w:t>
      </w:r>
      <w:r w:rsidRPr="00CB246F">
        <w:rPr>
          <w:lang w:val="en" w:eastAsia="en-AU"/>
        </w:rPr>
        <w:t xml:space="preserve"> absolved the landlord from liability.</w:t>
      </w:r>
      <w:r w:rsidR="004C5BE3">
        <w:rPr>
          <w:lang w:val="en" w:eastAsia="en-AU"/>
        </w:rPr>
        <w:t xml:space="preserve"> </w:t>
      </w:r>
      <w:r w:rsidRPr="00CB246F">
        <w:rPr>
          <w:lang w:val="en" w:eastAsia="en-AU"/>
        </w:rPr>
        <w:t>Clause 44 of</w:t>
      </w:r>
      <w:r w:rsidR="008504E0">
        <w:rPr>
          <w:lang w:val="en" w:eastAsia="en-AU"/>
        </w:rPr>
        <w:t xml:space="preserve"> the special conditions stated:</w:t>
      </w:r>
    </w:p>
    <w:p w14:paraId="0CE70058" w14:textId="77777777" w:rsidR="00CB246F" w:rsidRDefault="00CB246F" w:rsidP="008504E0">
      <w:pPr>
        <w:pStyle w:val="ListParagraph"/>
        <w:spacing w:before="100" w:after="240" w:line="276" w:lineRule="auto"/>
        <w:ind w:left="1134" w:right="720" w:firstLine="0"/>
        <w:contextualSpacing w:val="0"/>
        <w:rPr>
          <w:lang w:val="en" w:eastAsia="en-AU"/>
        </w:rPr>
      </w:pPr>
      <w:r w:rsidRPr="00CB246F">
        <w:rPr>
          <w:i/>
          <w:iCs/>
          <w:lang w:val="en" w:eastAsia="en-AU"/>
        </w:rPr>
        <w:t>The lessee hereby agrees that it is the lessees’ responsibility to carry out insurance of their contents</w:t>
      </w:r>
      <w:r w:rsidRPr="00CB246F">
        <w:rPr>
          <w:lang w:val="en" w:eastAsia="en-AU"/>
        </w:rPr>
        <w:t xml:space="preserve">. </w:t>
      </w:r>
    </w:p>
    <w:p w14:paraId="1504F535" w14:textId="77777777" w:rsidR="004C5BE3" w:rsidRDefault="00CB246F" w:rsidP="000E3DBF">
      <w:pPr>
        <w:pStyle w:val="ListParagraph"/>
        <w:numPr>
          <w:ilvl w:val="0"/>
          <w:numId w:val="1"/>
        </w:numPr>
        <w:tabs>
          <w:tab w:val="clear" w:pos="502"/>
        </w:tabs>
        <w:spacing w:after="240" w:line="360" w:lineRule="auto"/>
        <w:ind w:left="567" w:hanging="567"/>
        <w:contextualSpacing w:val="0"/>
        <w:jc w:val="both"/>
        <w:rPr>
          <w:lang w:val="en" w:eastAsia="en-AU"/>
        </w:rPr>
      </w:pPr>
      <w:r w:rsidRPr="00CB246F">
        <w:rPr>
          <w:lang w:val="en" w:eastAsia="en-AU"/>
        </w:rPr>
        <w:t xml:space="preserve">The </w:t>
      </w:r>
      <w:r w:rsidRPr="005D310A">
        <w:t>applicant</w:t>
      </w:r>
      <w:r w:rsidRPr="00CB246F">
        <w:rPr>
          <w:lang w:val="en" w:eastAsia="en-AU"/>
        </w:rPr>
        <w:t xml:space="preserve"> </w:t>
      </w:r>
      <w:r w:rsidR="004C5BE3">
        <w:rPr>
          <w:lang w:val="en" w:eastAsia="en-AU"/>
        </w:rPr>
        <w:t xml:space="preserve">in </w:t>
      </w:r>
      <w:proofErr w:type="spellStart"/>
      <w:r w:rsidR="004C5BE3" w:rsidRPr="0050104F">
        <w:rPr>
          <w:i/>
          <w:lang w:val="en" w:eastAsia="en-AU"/>
        </w:rPr>
        <w:t>Rudzyn</w:t>
      </w:r>
      <w:proofErr w:type="spellEnd"/>
      <w:r w:rsidR="004C5BE3">
        <w:rPr>
          <w:lang w:val="en" w:eastAsia="en-AU"/>
        </w:rPr>
        <w:t xml:space="preserve"> </w:t>
      </w:r>
      <w:r w:rsidRPr="00CB246F">
        <w:rPr>
          <w:lang w:val="en" w:eastAsia="en-AU"/>
        </w:rPr>
        <w:t>admitted that she was aware of the clause in the special conditions</w:t>
      </w:r>
      <w:r w:rsidR="00DF72F8">
        <w:rPr>
          <w:lang w:val="en" w:eastAsia="en-AU"/>
        </w:rPr>
        <w:t xml:space="preserve"> of her lease</w:t>
      </w:r>
      <w:r w:rsidRPr="00CB246F">
        <w:rPr>
          <w:lang w:val="en" w:eastAsia="en-AU"/>
        </w:rPr>
        <w:t xml:space="preserve">. </w:t>
      </w:r>
      <w:r w:rsidR="004C5BE3">
        <w:rPr>
          <w:lang w:val="en" w:eastAsia="en-AU"/>
        </w:rPr>
        <w:t>The NSWCTTT said:</w:t>
      </w:r>
    </w:p>
    <w:p w14:paraId="7A3F9F6F" w14:textId="77777777" w:rsidR="00CB246F" w:rsidRDefault="00CB246F" w:rsidP="008504E0">
      <w:pPr>
        <w:pStyle w:val="ListParagraph"/>
        <w:spacing w:before="100" w:beforeAutospacing="1" w:after="240" w:line="276" w:lineRule="auto"/>
        <w:ind w:left="1134" w:firstLine="0"/>
        <w:contextualSpacing w:val="0"/>
        <w:jc w:val="both"/>
        <w:rPr>
          <w:i/>
          <w:lang w:val="en" w:eastAsia="en-AU"/>
        </w:rPr>
      </w:pPr>
      <w:r w:rsidRPr="004C5BE3">
        <w:rPr>
          <w:i/>
          <w:lang w:val="en" w:eastAsia="en-AU"/>
        </w:rPr>
        <w:t>I can only agree with the wisdom of the proposition that tenants should insure their personal possessio</w:t>
      </w:r>
      <w:r w:rsidR="00DF72F8">
        <w:rPr>
          <w:i/>
          <w:lang w:val="en" w:eastAsia="en-AU"/>
        </w:rPr>
        <w:t>ns against loss. However, I can</w:t>
      </w:r>
      <w:r w:rsidRPr="004C5BE3">
        <w:rPr>
          <w:i/>
          <w:lang w:val="en" w:eastAsia="en-AU"/>
        </w:rPr>
        <w:t xml:space="preserve">not agree that the clause absolves the landlord of all or any liability particularly in a case such as this where I have made a finding that the roof was defective and permitted the entry of </w:t>
      </w:r>
      <w:proofErr w:type="gramStart"/>
      <w:r w:rsidRPr="004C5BE3">
        <w:rPr>
          <w:i/>
          <w:lang w:val="en" w:eastAsia="en-AU"/>
        </w:rPr>
        <w:t>rain water</w:t>
      </w:r>
      <w:proofErr w:type="gramEnd"/>
      <w:r w:rsidRPr="004C5BE3">
        <w:rPr>
          <w:i/>
          <w:lang w:val="en" w:eastAsia="en-AU"/>
        </w:rPr>
        <w:t xml:space="preserve"> which damaged the applicant’s possessions. Because of the defective roof I have held the landlord to be </w:t>
      </w:r>
      <w:proofErr w:type="gramStart"/>
      <w:r w:rsidRPr="004C5BE3">
        <w:rPr>
          <w:i/>
          <w:lang w:val="en" w:eastAsia="en-AU"/>
        </w:rPr>
        <w:t>liable</w:t>
      </w:r>
      <w:proofErr w:type="gramEnd"/>
      <w:r w:rsidRPr="004C5BE3">
        <w:rPr>
          <w:i/>
          <w:lang w:val="en" w:eastAsia="en-AU"/>
        </w:rPr>
        <w:t xml:space="preserve"> and the special clause makes no difference at all to that finding.</w:t>
      </w:r>
    </w:p>
    <w:p w14:paraId="75D45377" w14:textId="77777777" w:rsidR="001142F4" w:rsidRDefault="004C5BE3" w:rsidP="000E3DBF">
      <w:pPr>
        <w:pStyle w:val="ListParagraph"/>
        <w:numPr>
          <w:ilvl w:val="0"/>
          <w:numId w:val="1"/>
        </w:numPr>
        <w:tabs>
          <w:tab w:val="clear" w:pos="502"/>
        </w:tabs>
        <w:spacing w:after="240" w:line="360" w:lineRule="auto"/>
        <w:ind w:left="567" w:hanging="567"/>
        <w:contextualSpacing w:val="0"/>
        <w:jc w:val="both"/>
      </w:pPr>
      <w:r>
        <w:t>The question for the Tribunal is whether the Lessor was aware that the spa</w:t>
      </w:r>
      <w:r w:rsidR="003075C4">
        <w:t xml:space="preserve"> was leaking or defective </w:t>
      </w:r>
      <w:r w:rsidR="001142F4">
        <w:t>when in 2014</w:t>
      </w:r>
      <w:r w:rsidR="007E55C1">
        <w:t xml:space="preserve"> the Tenant alleged his computer had been damaged by the leaking water. Notwithstanding that the Tenant alleged that he had told the agents that the spa leaked from approximately six months after he commenced living at the property as a tenant</w:t>
      </w:r>
      <w:r w:rsidR="001142F4">
        <w:t xml:space="preserve"> in 2006</w:t>
      </w:r>
      <w:r w:rsidR="007E55C1">
        <w:t xml:space="preserve">, he did not provide any </w:t>
      </w:r>
      <w:r w:rsidR="007E55C1">
        <w:lastRenderedPageBreak/>
        <w:t xml:space="preserve">documentary evidence corroborating this evidence. He alleged that the agents were responsible for providing </w:t>
      </w:r>
      <w:proofErr w:type="gramStart"/>
      <w:r w:rsidR="007E55C1">
        <w:t>all of</w:t>
      </w:r>
      <w:proofErr w:type="gramEnd"/>
      <w:r w:rsidR="007E55C1">
        <w:t xml:space="preserve"> </w:t>
      </w:r>
      <w:r w:rsidR="00F5063F">
        <w:t xml:space="preserve">the routine inspection reports </w:t>
      </w:r>
      <w:r w:rsidR="007E55C1">
        <w:t>t</w:t>
      </w:r>
      <w:r w:rsidR="00F5063F">
        <w:t>o</w:t>
      </w:r>
      <w:r w:rsidR="007E55C1">
        <w:t xml:space="preserve"> the hearing, however he did not subpoena these reports. </w:t>
      </w:r>
      <w:r w:rsidR="00EF3CFB">
        <w:t xml:space="preserve">It appears that the first written notice of the claim for water damage to the computer was in his letter to the </w:t>
      </w:r>
      <w:proofErr w:type="gramStart"/>
      <w:r w:rsidR="00EF3CFB">
        <w:t>agents</w:t>
      </w:r>
      <w:proofErr w:type="gramEnd"/>
      <w:r w:rsidR="00EF3CFB">
        <w:t xml:space="preserve"> dated 21 May 2017. </w:t>
      </w:r>
    </w:p>
    <w:p w14:paraId="6D92FD08" w14:textId="77777777" w:rsidR="001142F4" w:rsidRDefault="007E55C1" w:rsidP="000E3DBF">
      <w:pPr>
        <w:pStyle w:val="ListParagraph"/>
        <w:numPr>
          <w:ilvl w:val="0"/>
          <w:numId w:val="1"/>
        </w:numPr>
        <w:tabs>
          <w:tab w:val="clear" w:pos="502"/>
        </w:tabs>
        <w:spacing w:after="240" w:line="360" w:lineRule="auto"/>
        <w:ind w:left="567" w:hanging="567"/>
        <w:contextualSpacing w:val="0"/>
        <w:jc w:val="both"/>
      </w:pPr>
      <w:r>
        <w:t xml:space="preserve">In the </w:t>
      </w:r>
      <w:r w:rsidR="0050104F">
        <w:t>e</w:t>
      </w:r>
      <w:r>
        <w:t xml:space="preserve">xplanatory </w:t>
      </w:r>
      <w:r w:rsidR="0050104F">
        <w:t>t</w:t>
      </w:r>
      <w:r>
        <w:t>erms attached to the residential tenancy agreement</w:t>
      </w:r>
      <w:r w:rsidR="001142F4">
        <w:t xml:space="preserve"> in this matter</w:t>
      </w:r>
      <w:r>
        <w:t xml:space="preserve"> the Tenant agreed</w:t>
      </w:r>
      <w:r w:rsidR="001142F4">
        <w:t>,</w:t>
      </w:r>
      <w:r>
        <w:t xml:space="preserve"> at clause 8</w:t>
      </w:r>
      <w:r w:rsidR="006A609F">
        <w:t xml:space="preserve"> of these terms</w:t>
      </w:r>
      <w:r w:rsidR="001142F4">
        <w:t>,</w:t>
      </w:r>
      <w:r>
        <w:t xml:space="preserve"> to report all maintenance in relation to the property to LJ Hooker as per clause 55(</w:t>
      </w:r>
      <w:r w:rsidR="006A609F">
        <w:t>2</w:t>
      </w:r>
      <w:r>
        <w:t xml:space="preserve">) of the </w:t>
      </w:r>
      <w:r w:rsidR="0050104F">
        <w:t>r</w:t>
      </w:r>
      <w:r>
        <w:t xml:space="preserve">esidential </w:t>
      </w:r>
      <w:r w:rsidR="0050104F">
        <w:t>t</w:t>
      </w:r>
      <w:r>
        <w:t xml:space="preserve">enancy </w:t>
      </w:r>
      <w:r w:rsidR="0050104F">
        <w:t>a</w:t>
      </w:r>
      <w:r>
        <w:t xml:space="preserve">greement </w:t>
      </w:r>
      <w:r w:rsidR="0050104F">
        <w:t>standard</w:t>
      </w:r>
      <w:r>
        <w:t xml:space="preserve"> </w:t>
      </w:r>
      <w:r w:rsidR="0050104F">
        <w:t>t</w:t>
      </w:r>
      <w:r>
        <w:t xml:space="preserve">erms. There was no documentary evidence that could satisfy the Tribunal on the balance of probabilities that </w:t>
      </w:r>
      <w:r w:rsidR="001142F4">
        <w:t>the</w:t>
      </w:r>
      <w:r>
        <w:t xml:space="preserve"> Tenant</w:t>
      </w:r>
      <w:r w:rsidR="001142F4">
        <w:t xml:space="preserve"> had reported the maintenance of the spa around six months after the tenancy commenced or </w:t>
      </w:r>
      <w:r w:rsidR="006A609F">
        <w:t xml:space="preserve">at any time </w:t>
      </w:r>
      <w:r w:rsidR="001142F4">
        <w:t xml:space="preserve">before the routine inspection on 12 August 2014 when the report </w:t>
      </w:r>
      <w:proofErr w:type="gramStart"/>
      <w:r w:rsidR="001142F4">
        <w:t>stated</w:t>
      </w:r>
      <w:proofErr w:type="gramEnd"/>
      <w:r w:rsidR="001142F4">
        <w:t xml:space="preserve"> “ceiling in lounge room stained from leak” and “spa possibly leaking”.</w:t>
      </w:r>
    </w:p>
    <w:p w14:paraId="3B01FF09" w14:textId="77777777" w:rsidR="006A609F" w:rsidRDefault="006A609F" w:rsidP="000E3DBF">
      <w:pPr>
        <w:pStyle w:val="ListParagraph"/>
        <w:numPr>
          <w:ilvl w:val="0"/>
          <w:numId w:val="1"/>
        </w:numPr>
        <w:tabs>
          <w:tab w:val="clear" w:pos="502"/>
        </w:tabs>
        <w:spacing w:after="240" w:line="360" w:lineRule="auto"/>
        <w:ind w:left="567" w:hanging="567"/>
        <w:contextualSpacing w:val="0"/>
        <w:jc w:val="both"/>
      </w:pPr>
      <w:r>
        <w:t>Th</w:t>
      </w:r>
      <w:r w:rsidR="004A6273">
        <w:t>e reporting of maintenance matters in relation to the property</w:t>
      </w:r>
      <w:r>
        <w:t xml:space="preserve"> is the Tenant’s obligation. He has the responsibility of producing the evidence in support of his application to meet the civil b</w:t>
      </w:r>
      <w:r w:rsidR="002A5142">
        <w:t>urden of proof. As stated in [40</w:t>
      </w:r>
      <w:r>
        <w:t xml:space="preserve">] the Tenant did not provide documentary evidence to support his claim that he had given the Lessor notice of the leaking spa in 2006 or before August 2014. The first notice of damage to the computer appears to be the Tenant’s letter of demand to the </w:t>
      </w:r>
      <w:proofErr w:type="gramStart"/>
      <w:r>
        <w:t>agents</w:t>
      </w:r>
      <w:proofErr w:type="gramEnd"/>
      <w:r>
        <w:t xml:space="preserve"> dated 21 May 2017</w:t>
      </w:r>
      <w:r w:rsidR="004A6273">
        <w:t>.</w:t>
      </w:r>
    </w:p>
    <w:p w14:paraId="56A1E219" w14:textId="77777777" w:rsidR="003075C4" w:rsidRDefault="006A609F" w:rsidP="000E3DBF">
      <w:pPr>
        <w:pStyle w:val="ListParagraph"/>
        <w:numPr>
          <w:ilvl w:val="0"/>
          <w:numId w:val="1"/>
        </w:numPr>
        <w:tabs>
          <w:tab w:val="clear" w:pos="502"/>
        </w:tabs>
        <w:spacing w:after="240" w:line="360" w:lineRule="auto"/>
        <w:ind w:left="567" w:hanging="567"/>
        <w:contextualSpacing w:val="0"/>
        <w:jc w:val="both"/>
      </w:pPr>
      <w:r>
        <w:t xml:space="preserve">The Tribunal now turns to the documentation that the Tenant did provide at the hearing. </w:t>
      </w:r>
      <w:r w:rsidR="001142F4">
        <w:t xml:space="preserve">The Revive </w:t>
      </w:r>
      <w:r w:rsidR="0050104F">
        <w:t>q</w:t>
      </w:r>
      <w:r w:rsidR="001142F4">
        <w:t>uote is dated 30 July 2014. In these circumstances the Tribunal is satisfied on the balance of probabilities that the computer was damaged before 30 July 2014 and before the Tenant reported the leaking spa on 12 August 2014.</w:t>
      </w:r>
    </w:p>
    <w:p w14:paraId="1B6BAD27" w14:textId="77777777" w:rsidR="00B878C5" w:rsidRDefault="001142F4" w:rsidP="000E3DBF">
      <w:pPr>
        <w:pStyle w:val="ListParagraph"/>
        <w:numPr>
          <w:ilvl w:val="0"/>
          <w:numId w:val="1"/>
        </w:numPr>
        <w:tabs>
          <w:tab w:val="clear" w:pos="502"/>
        </w:tabs>
        <w:spacing w:after="240" w:line="360" w:lineRule="auto"/>
        <w:ind w:left="567" w:hanging="567"/>
        <w:contextualSpacing w:val="0"/>
        <w:jc w:val="both"/>
      </w:pPr>
      <w:r>
        <w:t>While the</w:t>
      </w:r>
      <w:r w:rsidR="00B878C5">
        <w:t xml:space="preserve"> Tribunal agrees with the </w:t>
      </w:r>
      <w:r>
        <w:t>statement of the NSWCTTT in [3</w:t>
      </w:r>
      <w:r w:rsidR="002A5142">
        <w:t>8</w:t>
      </w:r>
      <w:r>
        <w:t>] above</w:t>
      </w:r>
      <w:r w:rsidR="00FE714E">
        <w:t>, the Tribunal cannot be satisfied fro</w:t>
      </w:r>
      <w:r w:rsidR="002A5142">
        <w:t xml:space="preserve">m the available evidence, that Mr </w:t>
      </w:r>
      <w:proofErr w:type="spellStart"/>
      <w:r w:rsidR="002A5142">
        <w:t>Halcombe</w:t>
      </w:r>
      <w:proofErr w:type="spellEnd"/>
      <w:r w:rsidR="002A5142">
        <w:t xml:space="preserve"> </w:t>
      </w:r>
      <w:r w:rsidR="00FE714E">
        <w:t>had notified the agents of the leaking spa before the computer damage was alleged to have occurred. In these circumstances the Tribunal finds, on the balance of probabilities, that the Lessor was not aware of the leaking or defective spa</w:t>
      </w:r>
      <w:r w:rsidR="006A609F">
        <w:t xml:space="preserve">. </w:t>
      </w:r>
    </w:p>
    <w:p w14:paraId="0CDE835E" w14:textId="77777777" w:rsidR="00711831" w:rsidRDefault="00711831" w:rsidP="000E3DBF">
      <w:pPr>
        <w:pStyle w:val="ListParagraph"/>
        <w:numPr>
          <w:ilvl w:val="0"/>
          <w:numId w:val="1"/>
        </w:numPr>
        <w:tabs>
          <w:tab w:val="clear" w:pos="502"/>
        </w:tabs>
        <w:spacing w:after="240" w:line="360" w:lineRule="auto"/>
        <w:ind w:left="567" w:hanging="567"/>
        <w:contextualSpacing w:val="0"/>
        <w:jc w:val="both"/>
      </w:pPr>
      <w:r>
        <w:lastRenderedPageBreak/>
        <w:t>Without the Lessor being aware of the spa leaking, the Tribunal is satisfied that, in turn, the Lessor could not have foreseen that property owned by the Tenant may have been damaged by the leaking spa.</w:t>
      </w:r>
    </w:p>
    <w:p w14:paraId="4F626A97" w14:textId="77777777" w:rsidR="001142F4" w:rsidRDefault="00711831" w:rsidP="000E3DBF">
      <w:pPr>
        <w:pStyle w:val="ListParagraph"/>
        <w:numPr>
          <w:ilvl w:val="0"/>
          <w:numId w:val="1"/>
        </w:numPr>
        <w:tabs>
          <w:tab w:val="clear" w:pos="502"/>
        </w:tabs>
        <w:spacing w:after="240" w:line="360" w:lineRule="auto"/>
        <w:ind w:left="567" w:hanging="567"/>
        <w:contextualSpacing w:val="0"/>
        <w:jc w:val="both"/>
      </w:pPr>
      <w:r>
        <w:t xml:space="preserve">Having considered </w:t>
      </w:r>
      <w:proofErr w:type="gramStart"/>
      <w:r>
        <w:t>all of</w:t>
      </w:r>
      <w:proofErr w:type="gramEnd"/>
      <w:r>
        <w:t xml:space="preserve"> the evidence and the submissions, t</w:t>
      </w:r>
      <w:r w:rsidR="006A609F">
        <w:t>he</w:t>
      </w:r>
      <w:r>
        <w:t xml:space="preserve"> Tribunal finds, for the above reasons, that</w:t>
      </w:r>
      <w:r w:rsidR="006A609F">
        <w:t xml:space="preserve"> the Lessor</w:t>
      </w:r>
      <w:r w:rsidR="00FE714E">
        <w:t xml:space="preserve"> is not liable </w:t>
      </w:r>
      <w:r w:rsidR="0099301E">
        <w:t>to the Tenant</w:t>
      </w:r>
      <w:r w:rsidR="002A5142">
        <w:t xml:space="preserve"> under the RTA or in negligence</w:t>
      </w:r>
      <w:r w:rsidR="0099301E">
        <w:t xml:space="preserve"> </w:t>
      </w:r>
      <w:r w:rsidR="00FE714E">
        <w:t>for the damage to the computer.</w:t>
      </w:r>
      <w:r w:rsidR="0099301E">
        <w:t xml:space="preserve"> Accordingly</w:t>
      </w:r>
      <w:r w:rsidR="002A5142">
        <w:t>,</w:t>
      </w:r>
      <w:r w:rsidR="0099301E">
        <w:t xml:space="preserve"> this claim is dismissed.</w:t>
      </w:r>
    </w:p>
    <w:p w14:paraId="0D9FFA9A" w14:textId="77777777" w:rsidR="00CB246F" w:rsidRDefault="00FE714E" w:rsidP="000E3DBF">
      <w:pPr>
        <w:pStyle w:val="ListParagraph"/>
        <w:numPr>
          <w:ilvl w:val="0"/>
          <w:numId w:val="1"/>
        </w:numPr>
        <w:tabs>
          <w:tab w:val="clear" w:pos="502"/>
        </w:tabs>
        <w:spacing w:after="240" w:line="360" w:lineRule="auto"/>
        <w:ind w:left="567" w:hanging="567"/>
        <w:contextualSpacing w:val="0"/>
        <w:jc w:val="both"/>
      </w:pPr>
      <w:r>
        <w:t xml:space="preserve">If the Tribunal is wrong </w:t>
      </w:r>
      <w:r w:rsidR="003075C4">
        <w:t xml:space="preserve">and if </w:t>
      </w:r>
      <w:r>
        <w:t xml:space="preserve">the Tribunal had been able to find from the evidence that the Lessor was aware of the leaking or defective spa </w:t>
      </w:r>
      <w:r w:rsidR="005B7D57">
        <w:t xml:space="preserve">before the computer was damaged </w:t>
      </w:r>
      <w:r>
        <w:t xml:space="preserve">and had failed to </w:t>
      </w:r>
      <w:proofErr w:type="gramStart"/>
      <w:r>
        <w:t>repair</w:t>
      </w:r>
      <w:proofErr w:type="gramEnd"/>
      <w:r>
        <w:t xml:space="preserve"> it within a reasonable time then it would be necessary for the Tribunal to determine </w:t>
      </w:r>
      <w:r w:rsidR="003075C4">
        <w:t>the amount of compensation payable to the Tenant. The Tenant told the Tribunal that he had paid $368.30</w:t>
      </w:r>
      <w:r w:rsidR="00DF72F8">
        <w:t xml:space="preserve"> incl. GST to purchase the computer twelve months before it was damaged. </w:t>
      </w:r>
      <w:r w:rsidR="005B7D57">
        <w:t>However, t</w:t>
      </w:r>
      <w:r w:rsidR="00DF72F8">
        <w:t xml:space="preserve">he JB HIFI purchase docket he provided to the Tribunal showed that the computer was purchased on 24 August 2012. </w:t>
      </w:r>
      <w:r w:rsidR="005B7D57">
        <w:t xml:space="preserve">It was therefore almost two years old when the Tenant claimed it was damaged. </w:t>
      </w:r>
      <w:r w:rsidR="00DF72F8">
        <w:t xml:space="preserve">Even allowing for the cost of the computer upgrade which the Tenant said was </w:t>
      </w:r>
      <w:r w:rsidR="005B7D57">
        <w:t>‘</w:t>
      </w:r>
      <w:r w:rsidR="00DF72F8">
        <w:t>about one hundred bucks</w:t>
      </w:r>
      <w:r w:rsidR="005B7D57">
        <w:t>’</w:t>
      </w:r>
      <w:r w:rsidR="00DF72F8">
        <w:t xml:space="preserve"> the Tribunal is satisfied that the value of the computer would have depreciated since the time of purchase</w:t>
      </w:r>
      <w:r w:rsidR="005B7D57">
        <w:t xml:space="preserve"> and that it may have reached the end of its effective life for taxation purposes</w:t>
      </w:r>
      <w:r w:rsidR="00DF72F8">
        <w:t>.</w:t>
      </w:r>
      <w:r w:rsidR="005B7D57">
        <w:t xml:space="preserve"> In those circumstances the Tribunal would have assessed the loss to the Tenant at </w:t>
      </w:r>
      <w:proofErr w:type="gramStart"/>
      <w:r w:rsidR="0099301E">
        <w:t>twenty five</w:t>
      </w:r>
      <w:proofErr w:type="gramEnd"/>
      <w:r w:rsidR="0099301E">
        <w:t xml:space="preserve"> per cent </w:t>
      </w:r>
      <w:r w:rsidR="005B7D57">
        <w:t>of the amount claimed, $331.47, namely $</w:t>
      </w:r>
      <w:r w:rsidR="0099301E">
        <w:t>82.90</w:t>
      </w:r>
      <w:r w:rsidR="005B7D57">
        <w:t>.</w:t>
      </w:r>
    </w:p>
    <w:p w14:paraId="4D5D8DF5" w14:textId="77777777" w:rsidR="00CF54F4" w:rsidRPr="00722962" w:rsidRDefault="00722962" w:rsidP="008504E0">
      <w:pPr>
        <w:pStyle w:val="Heading2"/>
        <w:ind w:hanging="930"/>
      </w:pPr>
      <w:r>
        <w:t xml:space="preserve">The </w:t>
      </w:r>
      <w:r w:rsidR="008504E0">
        <w:t>spa</w:t>
      </w:r>
    </w:p>
    <w:p w14:paraId="191BC9B2" w14:textId="77777777" w:rsidR="00722962" w:rsidRDefault="005B7D57" w:rsidP="000E3DBF">
      <w:pPr>
        <w:pStyle w:val="ListParagraph"/>
        <w:numPr>
          <w:ilvl w:val="0"/>
          <w:numId w:val="1"/>
        </w:numPr>
        <w:tabs>
          <w:tab w:val="clear" w:pos="502"/>
        </w:tabs>
        <w:spacing w:after="240" w:line="360" w:lineRule="auto"/>
        <w:ind w:left="567" w:hanging="567"/>
        <w:contextualSpacing w:val="0"/>
        <w:jc w:val="both"/>
      </w:pPr>
      <w:r>
        <w:t xml:space="preserve">Pursuant to </w:t>
      </w:r>
      <w:r w:rsidR="00537A5C">
        <w:t>cla</w:t>
      </w:r>
      <w:r w:rsidR="00CB246F">
        <w:t xml:space="preserve">use 55(1) of the </w:t>
      </w:r>
      <w:r w:rsidR="0050104F">
        <w:t>s</w:t>
      </w:r>
      <w:r w:rsidR="00CB246F">
        <w:t xml:space="preserve">tandard </w:t>
      </w:r>
      <w:r w:rsidR="0050104F">
        <w:t>r</w:t>
      </w:r>
      <w:r w:rsidR="004717A4">
        <w:t xml:space="preserve">esidential </w:t>
      </w:r>
      <w:r w:rsidR="0050104F">
        <w:t>t</w:t>
      </w:r>
      <w:r w:rsidR="004717A4">
        <w:t xml:space="preserve">enancy </w:t>
      </w:r>
      <w:r w:rsidR="0050104F">
        <w:t>t</w:t>
      </w:r>
      <w:r w:rsidR="00CB246F">
        <w:t>erms</w:t>
      </w:r>
      <w:r>
        <w:t xml:space="preserve"> t</w:t>
      </w:r>
      <w:r w:rsidR="00537A5C">
        <w:t>he Lessor is required to maintain the premises in a reasonable state of repair, having regard to their condition at the commencement of the tenancy.</w:t>
      </w:r>
    </w:p>
    <w:p w14:paraId="5A157566" w14:textId="77777777" w:rsidR="004717A4" w:rsidRDefault="004717A4" w:rsidP="000E3DBF">
      <w:pPr>
        <w:pStyle w:val="ListParagraph"/>
        <w:numPr>
          <w:ilvl w:val="0"/>
          <w:numId w:val="1"/>
        </w:numPr>
        <w:tabs>
          <w:tab w:val="clear" w:pos="502"/>
        </w:tabs>
        <w:spacing w:after="240" w:line="360" w:lineRule="auto"/>
        <w:ind w:left="567" w:hanging="567"/>
        <w:contextualSpacing w:val="0"/>
        <w:jc w:val="both"/>
      </w:pPr>
      <w:r>
        <w:t xml:space="preserve">In </w:t>
      </w:r>
      <w:r>
        <w:rPr>
          <w:i/>
        </w:rPr>
        <w:t xml:space="preserve">Withers-Norris v </w:t>
      </w:r>
      <w:proofErr w:type="spellStart"/>
      <w:r>
        <w:rPr>
          <w:i/>
        </w:rPr>
        <w:t>Pastrello</w:t>
      </w:r>
      <w:proofErr w:type="spellEnd"/>
      <w:r w:rsidRPr="008504E0">
        <w:rPr>
          <w:rStyle w:val="FootnoteReference"/>
        </w:rPr>
        <w:footnoteReference w:id="15"/>
      </w:r>
      <w:r>
        <w:rPr>
          <w:i/>
        </w:rPr>
        <w:t xml:space="preserve"> </w:t>
      </w:r>
      <w:r>
        <w:t xml:space="preserve">the tribunal considered decisions of earlier tribunals in relation to clause 55 of the </w:t>
      </w:r>
      <w:r w:rsidR="00C8374F">
        <w:t>s</w:t>
      </w:r>
      <w:r>
        <w:t xml:space="preserve">tandard </w:t>
      </w:r>
      <w:r w:rsidR="00C8374F">
        <w:t>r</w:t>
      </w:r>
      <w:r>
        <w:t xml:space="preserve">esidential </w:t>
      </w:r>
      <w:r w:rsidR="00C8374F">
        <w:t>t</w:t>
      </w:r>
      <w:r>
        <w:t xml:space="preserve">enancy terms in </w:t>
      </w:r>
      <w:r>
        <w:rPr>
          <w:i/>
        </w:rPr>
        <w:lastRenderedPageBreak/>
        <w:t>Brogan Prestige Properties v Strand &amp; Black (</w:t>
      </w:r>
      <w:r>
        <w:rPr>
          <w:b/>
          <w:i/>
        </w:rPr>
        <w:t>Brogan)</w:t>
      </w:r>
      <w:r w:rsidRPr="008504E0">
        <w:rPr>
          <w:rStyle w:val="FootnoteReference"/>
        </w:rPr>
        <w:footnoteReference w:id="16"/>
      </w:r>
      <w:r w:rsidR="008504E0">
        <w:t xml:space="preserve"> </w:t>
      </w:r>
      <w:r>
        <w:t xml:space="preserve">and </w:t>
      </w:r>
      <w:r>
        <w:rPr>
          <w:i/>
        </w:rPr>
        <w:t xml:space="preserve">Saleem &amp; </w:t>
      </w:r>
      <w:proofErr w:type="spellStart"/>
      <w:r>
        <w:rPr>
          <w:i/>
        </w:rPr>
        <w:t>Gizgeez</w:t>
      </w:r>
      <w:proofErr w:type="spellEnd"/>
      <w:r>
        <w:rPr>
          <w:i/>
        </w:rPr>
        <w:t xml:space="preserve"> v </w:t>
      </w:r>
      <w:proofErr w:type="spellStart"/>
      <w:r>
        <w:rPr>
          <w:i/>
        </w:rPr>
        <w:t>Abeeygunasekara</w:t>
      </w:r>
      <w:proofErr w:type="spellEnd"/>
      <w:r>
        <w:rPr>
          <w:i/>
        </w:rPr>
        <w:t xml:space="preserve"> &amp; </w:t>
      </w:r>
      <w:proofErr w:type="spellStart"/>
      <w:r>
        <w:rPr>
          <w:i/>
        </w:rPr>
        <w:t>Jeevanthan</w:t>
      </w:r>
      <w:proofErr w:type="spellEnd"/>
      <w:r>
        <w:rPr>
          <w:i/>
        </w:rPr>
        <w:t xml:space="preserve"> (</w:t>
      </w:r>
      <w:r>
        <w:rPr>
          <w:b/>
          <w:i/>
        </w:rPr>
        <w:t xml:space="preserve">Saleem &amp; </w:t>
      </w:r>
      <w:proofErr w:type="spellStart"/>
      <w:r>
        <w:rPr>
          <w:b/>
          <w:i/>
        </w:rPr>
        <w:t>Gizgeez</w:t>
      </w:r>
      <w:proofErr w:type="spellEnd"/>
      <w:r>
        <w:rPr>
          <w:i/>
        </w:rPr>
        <w:t>)</w:t>
      </w:r>
      <w:r w:rsidRPr="008504E0">
        <w:rPr>
          <w:rStyle w:val="FootnoteReference"/>
        </w:rPr>
        <w:footnoteReference w:id="17"/>
      </w:r>
      <w:r w:rsidRPr="004717A4">
        <w:t>and</w:t>
      </w:r>
      <w:r>
        <w:rPr>
          <w:i/>
        </w:rPr>
        <w:t xml:space="preserve"> </w:t>
      </w:r>
      <w:r>
        <w:t>said:</w:t>
      </w:r>
    </w:p>
    <w:p w14:paraId="0445ABB1" w14:textId="77777777" w:rsidR="004717A4" w:rsidRPr="0099301E" w:rsidRDefault="0099301E" w:rsidP="008504E0">
      <w:pPr>
        <w:spacing w:before="100" w:beforeAutospacing="1" w:after="100" w:afterAutospacing="1"/>
        <w:ind w:left="1134" w:firstLine="0"/>
        <w:jc w:val="both"/>
        <w:rPr>
          <w:i/>
          <w:lang w:val="en" w:eastAsia="en-AU"/>
        </w:rPr>
      </w:pPr>
      <w:r>
        <w:rPr>
          <w:i/>
        </w:rPr>
        <w:t xml:space="preserve">90 </w:t>
      </w:r>
      <w:r w:rsidR="004717A4" w:rsidRPr="0099301E">
        <w:rPr>
          <w:i/>
          <w:lang w:val="en" w:eastAsia="en-AU"/>
        </w:rPr>
        <w:t xml:space="preserve">In Brogan at [68], the tribunal said: </w:t>
      </w:r>
    </w:p>
    <w:p w14:paraId="7FD84C69" w14:textId="77777777" w:rsidR="004717A4" w:rsidRPr="004717A4" w:rsidRDefault="004717A4" w:rsidP="008504E0">
      <w:pPr>
        <w:spacing w:before="100" w:beforeAutospacing="1" w:after="100" w:afterAutospacing="1"/>
        <w:ind w:left="1418" w:firstLine="0"/>
        <w:jc w:val="both"/>
        <w:rPr>
          <w:lang w:val="en" w:eastAsia="en-AU"/>
        </w:rPr>
      </w:pPr>
      <w:r w:rsidRPr="004717A4">
        <w:rPr>
          <w:i/>
          <w:iCs/>
          <w:lang w:val="en" w:eastAsia="en-AU"/>
        </w:rPr>
        <w:t xml:space="preserve">In Irena Peters v </w:t>
      </w:r>
      <w:r w:rsidR="0099301E" w:rsidRPr="004717A4">
        <w:rPr>
          <w:i/>
          <w:iCs/>
          <w:lang w:val="en" w:eastAsia="en-AU"/>
        </w:rPr>
        <w:t>Commissioner</w:t>
      </w:r>
      <w:r w:rsidRPr="004717A4">
        <w:rPr>
          <w:i/>
          <w:iCs/>
          <w:lang w:val="en" w:eastAsia="en-AU"/>
        </w:rPr>
        <w:t xml:space="preserve"> for Housing for the ACT [2006] the then Residential Tenancies Tribunal decided that a lessor's obligation to repair under standard residential tenancy terms 54 and 55 is framed in mandatory terms, i.e. the lessor “shall” maintain the premises in a reasonable state of repair. It is therefore not a </w:t>
      </w:r>
      <w:proofErr w:type="spellStart"/>
      <w:r w:rsidRPr="004717A4">
        <w:rPr>
          <w:i/>
          <w:iCs/>
          <w:lang w:val="en" w:eastAsia="en-AU"/>
        </w:rPr>
        <w:t>defence</w:t>
      </w:r>
      <w:proofErr w:type="spellEnd"/>
      <w:r w:rsidRPr="004717A4">
        <w:rPr>
          <w:i/>
          <w:iCs/>
          <w:lang w:val="en" w:eastAsia="en-AU"/>
        </w:rPr>
        <w:t xml:space="preserve"> to any landlord to plead that reasonable steps were taken to rectify either patent or latent defects. The test is whether these defects were in fact remedied such as </w:t>
      </w:r>
      <w:proofErr w:type="gramStart"/>
      <w:r w:rsidRPr="004717A4">
        <w:rPr>
          <w:i/>
          <w:iCs/>
          <w:lang w:val="en" w:eastAsia="en-AU"/>
        </w:rPr>
        <w:t>to maintain</w:t>
      </w:r>
      <w:proofErr w:type="gramEnd"/>
      <w:r w:rsidRPr="004717A4">
        <w:rPr>
          <w:i/>
          <w:iCs/>
          <w:lang w:val="en" w:eastAsia="en-AU"/>
        </w:rPr>
        <w:t xml:space="preserve"> the premises in a reasonable state of repair.</w:t>
      </w:r>
    </w:p>
    <w:p w14:paraId="27F8514E" w14:textId="77777777" w:rsidR="004717A4" w:rsidRPr="0099301E" w:rsidRDefault="004717A4" w:rsidP="000E3DBF">
      <w:pPr>
        <w:numPr>
          <w:ilvl w:val="0"/>
          <w:numId w:val="10"/>
        </w:numPr>
        <w:tabs>
          <w:tab w:val="clear" w:pos="1211"/>
        </w:tabs>
        <w:spacing w:before="100" w:beforeAutospacing="1" w:after="100" w:afterAutospacing="1"/>
        <w:ind w:left="1134" w:firstLine="0"/>
        <w:jc w:val="both"/>
        <w:rPr>
          <w:i/>
          <w:lang w:val="en" w:eastAsia="en-AU"/>
        </w:rPr>
      </w:pPr>
      <w:r w:rsidRPr="0099301E">
        <w:rPr>
          <w:i/>
          <w:lang w:val="en" w:eastAsia="en-AU"/>
        </w:rPr>
        <w:t xml:space="preserve">In Salem and </w:t>
      </w:r>
      <w:proofErr w:type="spellStart"/>
      <w:r w:rsidRPr="0099301E">
        <w:rPr>
          <w:i/>
          <w:lang w:val="en" w:eastAsia="en-AU"/>
        </w:rPr>
        <w:t>Gizgeez</w:t>
      </w:r>
      <w:proofErr w:type="spellEnd"/>
      <w:r w:rsidRPr="0099301E">
        <w:rPr>
          <w:i/>
          <w:lang w:val="en" w:eastAsia="en-AU"/>
        </w:rPr>
        <w:t xml:space="preserve"> at [44] the tribunal said:</w:t>
      </w:r>
    </w:p>
    <w:p w14:paraId="7C53EC3B" w14:textId="77777777" w:rsidR="004717A4" w:rsidRPr="004717A4" w:rsidRDefault="004717A4" w:rsidP="008504E0">
      <w:pPr>
        <w:spacing w:before="100" w:beforeAutospacing="1" w:after="100" w:afterAutospacing="1"/>
        <w:ind w:left="1418" w:firstLine="0"/>
        <w:jc w:val="both"/>
        <w:rPr>
          <w:lang w:val="en" w:eastAsia="en-AU"/>
        </w:rPr>
      </w:pPr>
      <w:r w:rsidRPr="004717A4">
        <w:rPr>
          <w:i/>
          <w:iCs/>
          <w:lang w:val="en" w:eastAsia="en-AU"/>
        </w:rPr>
        <w:t>The obligation to maintain premises in a reasonable state of repair, imposed by clause 55 of the standard terms on the lessor, is a mandatory obligation that is not diminished by the fact that the need for repairs is due to fault on the part of a third party, or by reliance on a t</w:t>
      </w:r>
      <w:r w:rsidR="0099301E">
        <w:rPr>
          <w:i/>
          <w:iCs/>
          <w:lang w:val="en" w:eastAsia="en-AU"/>
        </w:rPr>
        <w:t>hird party to undertake repairs.</w:t>
      </w:r>
    </w:p>
    <w:p w14:paraId="3A9A9DE7" w14:textId="77777777" w:rsidR="004717A4" w:rsidRPr="0099301E" w:rsidRDefault="004717A4" w:rsidP="000E3DBF">
      <w:pPr>
        <w:numPr>
          <w:ilvl w:val="0"/>
          <w:numId w:val="11"/>
        </w:numPr>
        <w:tabs>
          <w:tab w:val="clear" w:pos="720"/>
        </w:tabs>
        <w:spacing w:before="100" w:beforeAutospacing="1" w:after="100" w:afterAutospacing="1"/>
        <w:ind w:left="1418" w:hanging="284"/>
        <w:jc w:val="both"/>
        <w:rPr>
          <w:i/>
          <w:lang w:val="en" w:eastAsia="en-AU"/>
        </w:rPr>
      </w:pPr>
      <w:r w:rsidRPr="0099301E">
        <w:rPr>
          <w:i/>
          <w:lang w:val="en" w:eastAsia="en-AU"/>
        </w:rPr>
        <w:t>The Tribunal agrees with those views.</w:t>
      </w:r>
    </w:p>
    <w:p w14:paraId="58A8742B" w14:textId="77777777" w:rsidR="0099301E" w:rsidRDefault="0099301E" w:rsidP="000E3DBF">
      <w:pPr>
        <w:pStyle w:val="ListParagraph"/>
        <w:numPr>
          <w:ilvl w:val="0"/>
          <w:numId w:val="1"/>
        </w:numPr>
        <w:tabs>
          <w:tab w:val="clear" w:pos="502"/>
        </w:tabs>
        <w:spacing w:after="240" w:line="360" w:lineRule="auto"/>
        <w:ind w:left="567" w:hanging="567"/>
        <w:contextualSpacing w:val="0"/>
        <w:jc w:val="both"/>
      </w:pPr>
      <w:r>
        <w:t>The Tenant</w:t>
      </w:r>
      <w:r w:rsidR="004D711E">
        <w:t xml:space="preserve"> said that when he moved into the property about 11 years ago the spa leaked and it caused damage to the ceiling</w:t>
      </w:r>
      <w:r w:rsidR="00B66459">
        <w:t xml:space="preserve">. </w:t>
      </w:r>
      <w:r w:rsidR="005D336B">
        <w:t xml:space="preserve">He said he reported it </w:t>
      </w:r>
      <w:r w:rsidR="008504E0" w:rsidRPr="008504E0">
        <w:t>“</w:t>
      </w:r>
      <w:r w:rsidR="005D336B" w:rsidRPr="008504E0">
        <w:t>within the first six months of the lease commencing back in 2006.</w:t>
      </w:r>
      <w:r w:rsidR="008504E0" w:rsidRPr="008504E0">
        <w:t>”</w:t>
      </w:r>
      <w:r w:rsidR="005D336B" w:rsidRPr="008504E0">
        <w:rPr>
          <w:rStyle w:val="FootnoteReference"/>
        </w:rPr>
        <w:footnoteReference w:id="18"/>
      </w:r>
      <w:r w:rsidR="00A915AE">
        <w:rPr>
          <w:i/>
        </w:rPr>
        <w:t xml:space="preserve"> </w:t>
      </w:r>
      <w:r w:rsidR="000625F6" w:rsidRPr="000625F6">
        <w:t>As stated above, t</w:t>
      </w:r>
      <w:r w:rsidR="00A915AE" w:rsidRPr="000625F6">
        <w:t>he</w:t>
      </w:r>
      <w:r w:rsidR="00A915AE" w:rsidRPr="00A915AE">
        <w:t xml:space="preserve"> Tenant did not provide the Tribunal with copies of any of the </w:t>
      </w:r>
      <w:r w:rsidR="008504E0">
        <w:t>i</w:t>
      </w:r>
      <w:r w:rsidR="00A915AE" w:rsidRPr="00A915AE">
        <w:t xml:space="preserve">nspection </w:t>
      </w:r>
      <w:r w:rsidR="008504E0">
        <w:t>r</w:t>
      </w:r>
      <w:r w:rsidR="00A915AE" w:rsidRPr="00A915AE">
        <w:t>ep</w:t>
      </w:r>
      <w:r w:rsidR="00A915AE">
        <w:t xml:space="preserve">orts or any documentary evidence corroborating this evidence. </w:t>
      </w:r>
      <w:r w:rsidR="000625F6">
        <w:t xml:space="preserve">He did not subpoena the reports for the hearing. </w:t>
      </w:r>
    </w:p>
    <w:p w14:paraId="517D79E0" w14:textId="77777777" w:rsidR="0099301E" w:rsidRDefault="00A915AE" w:rsidP="000E3DBF">
      <w:pPr>
        <w:pStyle w:val="ListParagraph"/>
        <w:numPr>
          <w:ilvl w:val="0"/>
          <w:numId w:val="1"/>
        </w:numPr>
        <w:tabs>
          <w:tab w:val="clear" w:pos="502"/>
        </w:tabs>
        <w:spacing w:after="240" w:line="360" w:lineRule="auto"/>
        <w:ind w:left="567" w:hanging="567"/>
        <w:contextualSpacing w:val="0"/>
        <w:jc w:val="both"/>
      </w:pPr>
      <w:r>
        <w:t xml:space="preserve">The Lessor’s agents provided copies of reports dated 7 August 2012 and </w:t>
      </w:r>
      <w:r w:rsidR="008504E0">
        <w:t>1 </w:t>
      </w:r>
      <w:r>
        <w:t xml:space="preserve">February 2013 and then the </w:t>
      </w:r>
      <w:proofErr w:type="gramStart"/>
      <w:r>
        <w:t>six monthly</w:t>
      </w:r>
      <w:proofErr w:type="gramEnd"/>
      <w:r>
        <w:t xml:space="preserve"> reports from 14 August 2014</w:t>
      </w:r>
      <w:r w:rsidR="00062C60">
        <w:t xml:space="preserve"> </w:t>
      </w:r>
      <w:r w:rsidR="008504E0">
        <w:t>until</w:t>
      </w:r>
      <w:r w:rsidR="004A6273">
        <w:t xml:space="preserve"> </w:t>
      </w:r>
      <w:r w:rsidR="008504E0">
        <w:t>21 </w:t>
      </w:r>
      <w:r>
        <w:t xml:space="preserve">March 2017 when the Tenant </w:t>
      </w:r>
      <w:r w:rsidR="000625F6">
        <w:t xml:space="preserve">demanded that only one agent conduct the routine inspection and </w:t>
      </w:r>
      <w:proofErr w:type="gramStart"/>
      <w:r w:rsidR="000625F6">
        <w:t>in order to</w:t>
      </w:r>
      <w:proofErr w:type="gramEnd"/>
      <w:r w:rsidR="000625F6">
        <w:t xml:space="preserve"> do </w:t>
      </w:r>
      <w:proofErr w:type="gramStart"/>
      <w:r w:rsidR="000625F6">
        <w:t>that</w:t>
      </w:r>
      <w:proofErr w:type="gramEnd"/>
      <w:r w:rsidR="000625F6">
        <w:t xml:space="preserve"> she </w:t>
      </w:r>
      <w:proofErr w:type="gramStart"/>
      <w:r w:rsidR="000625F6">
        <w:t>remove</w:t>
      </w:r>
      <w:proofErr w:type="gramEnd"/>
      <w:r w:rsidR="000625F6">
        <w:t xml:space="preserve"> her shoes. When the agent </w:t>
      </w:r>
      <w:r>
        <w:t xml:space="preserve">refused to </w:t>
      </w:r>
      <w:r w:rsidR="000625F6">
        <w:t xml:space="preserve">remove her shoes due to occupational health and safety concerns the Tenant then shut the front door and the routine inspection did not take place. </w:t>
      </w:r>
    </w:p>
    <w:p w14:paraId="55B96190" w14:textId="77777777" w:rsidR="00A915AE" w:rsidRDefault="00A915AE" w:rsidP="000E3DBF">
      <w:pPr>
        <w:pStyle w:val="ListParagraph"/>
        <w:numPr>
          <w:ilvl w:val="0"/>
          <w:numId w:val="1"/>
        </w:numPr>
        <w:tabs>
          <w:tab w:val="clear" w:pos="502"/>
        </w:tabs>
        <w:spacing w:after="240" w:line="360" w:lineRule="auto"/>
        <w:ind w:left="567" w:hanging="567"/>
        <w:contextualSpacing w:val="0"/>
        <w:jc w:val="both"/>
      </w:pPr>
      <w:r>
        <w:lastRenderedPageBreak/>
        <w:t xml:space="preserve">No </w:t>
      </w:r>
      <w:r w:rsidR="006C6784">
        <w:t xml:space="preserve">routine </w:t>
      </w:r>
      <w:r>
        <w:t>inspections have been undertaken since September 2016</w:t>
      </w:r>
      <w:r w:rsidR="00062C60">
        <w:t xml:space="preserve"> notwithstanding that </w:t>
      </w:r>
      <w:r w:rsidR="0099301E">
        <w:t>LJ Hooker</w:t>
      </w:r>
      <w:r w:rsidR="00062C60">
        <w:t xml:space="preserve"> filed an application </w:t>
      </w:r>
      <w:r w:rsidR="0099301E">
        <w:t xml:space="preserve">on behalf of the Lessor </w:t>
      </w:r>
      <w:r w:rsidR="00062C60">
        <w:t>with the tribunal on 6 April 2017 seeking an access order and the tribunal made an order that the Lessor be granted access to the premise</w:t>
      </w:r>
      <w:r w:rsidR="008504E0">
        <w:t>s on 6 July 2017 from 9am to 11</w:t>
      </w:r>
      <w:r w:rsidR="00062C60">
        <w:t>am.</w:t>
      </w:r>
      <w:r>
        <w:t xml:space="preserve"> </w:t>
      </w:r>
      <w:r w:rsidR="00EF3CFB">
        <w:t xml:space="preserve">The Tenant appealed this decision. Presidential Member McCarthy </w:t>
      </w:r>
      <w:r w:rsidR="0099301E">
        <w:t xml:space="preserve">heard the appeal and on 30 August 2017 </w:t>
      </w:r>
      <w:r w:rsidR="00EF3CFB">
        <w:t xml:space="preserve">made orders providing for two persons from LJ Hooker </w:t>
      </w:r>
      <w:r w:rsidR="007E6F15">
        <w:t xml:space="preserve">to </w:t>
      </w:r>
      <w:r w:rsidR="00EF3CFB">
        <w:t>access the property and to con</w:t>
      </w:r>
      <w:r w:rsidR="00C8374F">
        <w:t>duct a routine inspection on 14 </w:t>
      </w:r>
      <w:r w:rsidR="00EF3CFB">
        <w:t xml:space="preserve">September 2017 </w:t>
      </w:r>
      <w:r w:rsidR="008504E0">
        <w:t>between the hours of 9am and 11</w:t>
      </w:r>
      <w:r w:rsidR="00EF3CFB">
        <w:t xml:space="preserve">am. The property manager, Emily Glover, and Robert Murphy, a registered agent with LJ Hooker for the last 19 years, attended the property on 14 September 2017. </w:t>
      </w:r>
      <w:r w:rsidR="007E6F15">
        <w:t>The Tenant initially refused access to Mr Murphy and then refused access to both agents.</w:t>
      </w:r>
    </w:p>
    <w:p w14:paraId="43E0AD53" w14:textId="77777777" w:rsidR="007E6F15" w:rsidRPr="007E6F15" w:rsidRDefault="007E6F15" w:rsidP="000E3DBF">
      <w:pPr>
        <w:pStyle w:val="ListParagraph"/>
        <w:numPr>
          <w:ilvl w:val="0"/>
          <w:numId w:val="1"/>
        </w:numPr>
        <w:tabs>
          <w:tab w:val="clear" w:pos="502"/>
        </w:tabs>
        <w:spacing w:after="240" w:line="360" w:lineRule="auto"/>
        <w:ind w:left="567" w:hanging="567"/>
        <w:contextualSpacing w:val="0"/>
        <w:jc w:val="both"/>
      </w:pPr>
      <w:r>
        <w:t>The Tenant</w:t>
      </w:r>
      <w:r w:rsidR="006C6784">
        <w:t xml:space="preserve"> said he</w:t>
      </w:r>
      <w:r w:rsidR="00B66459">
        <w:t xml:space="preserve"> believed that the spa leaked in </w:t>
      </w:r>
      <w:proofErr w:type="gramStart"/>
      <w:r w:rsidR="00B66459">
        <w:t>a number of</w:t>
      </w:r>
      <w:proofErr w:type="gramEnd"/>
      <w:r w:rsidR="00B66459">
        <w:t xml:space="preserve"> places, from the grout along the ledge at the end of the spa bath where sh</w:t>
      </w:r>
      <w:r w:rsidR="00C076B4">
        <w:t xml:space="preserve">ower water occasionally </w:t>
      </w:r>
      <w:proofErr w:type="gramStart"/>
      <w:r w:rsidR="00C076B4">
        <w:t>splashed</w:t>
      </w:r>
      <w:r w:rsidR="00B66459">
        <w:t>;</w:t>
      </w:r>
      <w:proofErr w:type="gramEnd"/>
      <w:r w:rsidR="00B66459">
        <w:t xml:space="preserve"> from a leaking jet and from the spa pump. </w:t>
      </w:r>
      <w:r w:rsidR="006C6784" w:rsidRPr="00A915AE">
        <w:t>He</w:t>
      </w:r>
      <w:r w:rsidR="00A30AAB">
        <w:t xml:space="preserve"> </w:t>
      </w:r>
      <w:r>
        <w:t>s</w:t>
      </w:r>
      <w:r w:rsidR="006C6784">
        <w:t xml:space="preserve">aid that the agents had plumbers look at it multiple times most recently </w:t>
      </w:r>
      <w:r w:rsidR="008504E0" w:rsidRPr="008504E0">
        <w:t>“</w:t>
      </w:r>
      <w:r w:rsidR="006C6784" w:rsidRPr="008504E0">
        <w:t>about a month ago, a month or maybe two months ago now</w:t>
      </w:r>
      <w:r w:rsidR="008504E0" w:rsidRPr="008504E0">
        <w:t>”</w:t>
      </w:r>
      <w:r w:rsidR="006C6784" w:rsidRPr="008504E0">
        <w:rPr>
          <w:rStyle w:val="FootnoteReference"/>
        </w:rPr>
        <w:footnoteReference w:id="19"/>
      </w:r>
      <w:r w:rsidR="008504E0">
        <w:t xml:space="preserve"> </w:t>
      </w:r>
      <w:r w:rsidR="006C6784" w:rsidRPr="008504E0">
        <w:t xml:space="preserve">– </w:t>
      </w:r>
      <w:r w:rsidR="006C6784">
        <w:t>but none of them have fixed it. He</w:t>
      </w:r>
      <w:r w:rsidR="00B66459">
        <w:t xml:space="preserve"> queried whether the plumber the agent had sent was </w:t>
      </w:r>
      <w:proofErr w:type="gramStart"/>
      <w:r w:rsidR="00B66459">
        <w:t>actually a</w:t>
      </w:r>
      <w:proofErr w:type="gramEnd"/>
      <w:r w:rsidR="00B66459">
        <w:t xml:space="preserve"> plumber.</w:t>
      </w:r>
      <w:r w:rsidR="0022413A">
        <w:t xml:space="preserve"> He </w:t>
      </w:r>
      <w:proofErr w:type="gramStart"/>
      <w:r w:rsidR="0022413A">
        <w:t>said</w:t>
      </w:r>
      <w:proofErr w:type="gramEnd"/>
      <w:r w:rsidR="0022413A">
        <w:t xml:space="preserve"> </w:t>
      </w:r>
      <w:r w:rsidR="008504E0" w:rsidRPr="008504E0">
        <w:t>“</w:t>
      </w:r>
      <w:r w:rsidR="0022413A" w:rsidRPr="008504E0">
        <w:t>the best they (the plumber) did was the other day they put some silicone over where some grout should be.</w:t>
      </w:r>
      <w:r w:rsidR="008504E0" w:rsidRPr="008504E0">
        <w:t>”</w:t>
      </w:r>
      <w:r w:rsidR="0022413A" w:rsidRPr="008504E0">
        <w:rPr>
          <w:rStyle w:val="FootnoteReference"/>
        </w:rPr>
        <w:footnoteReference w:id="20"/>
      </w:r>
      <w:r w:rsidR="005D336B" w:rsidRPr="008504E0">
        <w:t xml:space="preserve"> </w:t>
      </w:r>
      <w:r w:rsidR="0022413A">
        <w:t xml:space="preserve">He told the Tribunal that the silicone was utterly useless. He also said that the leak from the spa had caused a stain on the ceiling of </w:t>
      </w:r>
      <w:r w:rsidR="0022413A" w:rsidRPr="007E6F15">
        <w:t>the living room and provided photographic evidence of the stain.</w:t>
      </w:r>
      <w:r w:rsidR="00C076B4" w:rsidRPr="007E6F15">
        <w:t xml:space="preserve"> </w:t>
      </w:r>
    </w:p>
    <w:p w14:paraId="1D662517" w14:textId="77777777" w:rsidR="007E6F15" w:rsidRDefault="004A6273" w:rsidP="000E3DBF">
      <w:pPr>
        <w:pStyle w:val="ListParagraph"/>
        <w:numPr>
          <w:ilvl w:val="0"/>
          <w:numId w:val="1"/>
        </w:numPr>
        <w:tabs>
          <w:tab w:val="clear" w:pos="502"/>
        </w:tabs>
        <w:spacing w:after="240" w:line="360" w:lineRule="auto"/>
        <w:ind w:left="567" w:hanging="567"/>
        <w:contextualSpacing w:val="0"/>
        <w:jc w:val="both"/>
      </w:pPr>
      <w:r>
        <w:t xml:space="preserve">The routine inspection report dated </w:t>
      </w:r>
      <w:r w:rsidR="007E6F15" w:rsidRPr="007E6F15">
        <w:t>1</w:t>
      </w:r>
      <w:r>
        <w:t>4</w:t>
      </w:r>
      <w:r w:rsidR="007E6F15" w:rsidRPr="007E6F15">
        <w:t xml:space="preserve"> August 2014 included the reference to the stain from a leak in the lounge ceiling and the spa possibly leaking.</w:t>
      </w:r>
      <w:r w:rsidR="007E6F15">
        <w:t xml:space="preserve"> The agent commented as follows:</w:t>
      </w:r>
    </w:p>
    <w:p w14:paraId="72A9B852" w14:textId="77777777" w:rsidR="007E6F15" w:rsidRPr="00C076B4" w:rsidRDefault="007E6F15" w:rsidP="00647F8D">
      <w:pPr>
        <w:pStyle w:val="ListParagraph"/>
        <w:spacing w:after="240" w:line="276" w:lineRule="auto"/>
        <w:ind w:left="1134" w:firstLine="0"/>
        <w:contextualSpacing w:val="0"/>
        <w:jc w:val="both"/>
        <w:rPr>
          <w:i/>
        </w:rPr>
      </w:pPr>
      <w:r>
        <w:rPr>
          <w:i/>
        </w:rPr>
        <w:t xml:space="preserve">Lounge Room- Satisfactory condition-No action required by tenant or landlord-This room was presented in a neat and tidy condition, with no visual maintenance issues. Old leak stain. Possibly from </w:t>
      </w:r>
      <w:proofErr w:type="gramStart"/>
      <w:r>
        <w:rPr>
          <w:i/>
        </w:rPr>
        <w:t>spa;</w:t>
      </w:r>
      <w:proofErr w:type="gramEnd"/>
      <w:r>
        <w:rPr>
          <w:i/>
        </w:rPr>
        <w:t xml:space="preserve"> Repaint ceiling in future; see image one (a photograph).</w:t>
      </w:r>
    </w:p>
    <w:p w14:paraId="7411213D" w14:textId="77777777" w:rsidR="00A30AAB" w:rsidRPr="00A30AAB" w:rsidRDefault="007E6F15" w:rsidP="000E3DBF">
      <w:pPr>
        <w:pStyle w:val="ListParagraph"/>
        <w:numPr>
          <w:ilvl w:val="0"/>
          <w:numId w:val="1"/>
        </w:numPr>
        <w:tabs>
          <w:tab w:val="clear" w:pos="502"/>
        </w:tabs>
        <w:spacing w:after="240" w:line="360" w:lineRule="auto"/>
        <w:ind w:left="567" w:hanging="567"/>
        <w:contextualSpacing w:val="0"/>
        <w:jc w:val="both"/>
        <w:rPr>
          <w:i/>
        </w:rPr>
      </w:pPr>
      <w:r w:rsidRPr="007E6F15">
        <w:lastRenderedPageBreak/>
        <w:t xml:space="preserve">In the body of the </w:t>
      </w:r>
      <w:r>
        <w:t xml:space="preserve">next </w:t>
      </w:r>
      <w:r w:rsidRPr="007E6F15">
        <w:t>routine inspection report dated 18 February 2015</w:t>
      </w:r>
      <w:r w:rsidR="00022F9F">
        <w:t xml:space="preserve"> </w:t>
      </w:r>
      <w:r w:rsidR="00A30AAB">
        <w:t xml:space="preserve">under </w:t>
      </w:r>
      <w:r w:rsidR="0050104F">
        <w:t>‘</w:t>
      </w:r>
      <w:r w:rsidR="00A30AAB">
        <w:t>Recommended Maintenance</w:t>
      </w:r>
      <w:r w:rsidR="0050104F">
        <w:t>’</w:t>
      </w:r>
      <w:r w:rsidR="00A30AAB">
        <w:t xml:space="preserve"> the Agent has stated: </w:t>
      </w:r>
    </w:p>
    <w:p w14:paraId="50352050" w14:textId="77777777" w:rsidR="00A30AAB" w:rsidRDefault="00A30AAB" w:rsidP="00647F8D">
      <w:pPr>
        <w:pStyle w:val="ListParagraph"/>
        <w:spacing w:after="240" w:line="276" w:lineRule="auto"/>
        <w:ind w:left="1134" w:firstLine="0"/>
        <w:contextualSpacing w:val="0"/>
        <w:rPr>
          <w:i/>
        </w:rPr>
      </w:pPr>
      <w:r>
        <w:rPr>
          <w:i/>
        </w:rPr>
        <w:t xml:space="preserve">Spa bath from one of the jets. Would recommend this is repaired. Water stain from lounge ceiling from the leak </w:t>
      </w:r>
    </w:p>
    <w:p w14:paraId="21258058" w14:textId="77777777" w:rsidR="00A30AAB" w:rsidRDefault="00A30AAB" w:rsidP="00647F8D">
      <w:pPr>
        <w:pStyle w:val="ListParagraph"/>
        <w:spacing w:after="240" w:line="276" w:lineRule="auto"/>
        <w:ind w:left="505" w:firstLine="0"/>
        <w:contextualSpacing w:val="0"/>
      </w:pPr>
      <w:r>
        <w:t>and on page 4 of this report:</w:t>
      </w:r>
    </w:p>
    <w:p w14:paraId="36B97D4C" w14:textId="77777777" w:rsidR="00A30AAB" w:rsidRDefault="00A30AAB" w:rsidP="00647F8D">
      <w:pPr>
        <w:pStyle w:val="ListParagraph"/>
        <w:spacing w:after="240" w:line="276" w:lineRule="auto"/>
        <w:ind w:left="1134" w:firstLine="0"/>
        <w:contextualSpacing w:val="0"/>
        <w:rPr>
          <w:i/>
        </w:rPr>
      </w:pPr>
      <w:r>
        <w:rPr>
          <w:i/>
        </w:rPr>
        <w:t xml:space="preserve">Leak from the spa. Tenant has advised that he doesn’t use the spa and the water stain has not gotten worse. </w:t>
      </w:r>
    </w:p>
    <w:p w14:paraId="05089179" w14:textId="77777777" w:rsidR="00647F8D" w:rsidRDefault="00A30AAB" w:rsidP="00647F8D">
      <w:pPr>
        <w:pStyle w:val="ListParagraph"/>
        <w:spacing w:after="240" w:line="276" w:lineRule="auto"/>
        <w:ind w:left="505" w:firstLine="0"/>
        <w:contextualSpacing w:val="0"/>
        <w:jc w:val="both"/>
      </w:pPr>
      <w:r>
        <w:t xml:space="preserve">Under </w:t>
      </w:r>
      <w:r w:rsidR="0050104F">
        <w:t>‘</w:t>
      </w:r>
      <w:r>
        <w:t xml:space="preserve">General </w:t>
      </w:r>
      <w:r w:rsidR="00647F8D">
        <w:t>Comments</w:t>
      </w:r>
      <w:r w:rsidR="0050104F">
        <w:t>’ the a</w:t>
      </w:r>
      <w:r w:rsidR="00647F8D">
        <w:t>gent has stated:</w:t>
      </w:r>
    </w:p>
    <w:p w14:paraId="34C17FA9" w14:textId="77777777" w:rsidR="00A30AAB" w:rsidRDefault="00A30AAB" w:rsidP="00647F8D">
      <w:pPr>
        <w:pStyle w:val="ListParagraph"/>
        <w:spacing w:after="240" w:line="276" w:lineRule="auto"/>
        <w:ind w:left="1134" w:firstLine="0"/>
        <w:contextualSpacing w:val="0"/>
        <w:jc w:val="both"/>
        <w:rPr>
          <w:i/>
        </w:rPr>
      </w:pPr>
      <w:r>
        <w:rPr>
          <w:i/>
        </w:rPr>
        <w:t>Should you have any questions, comments or would like any recommended maintenance actioned contained in this inspection, please don’t hesitate to contact your Property Manager at LJ Hooker Belconnen</w:t>
      </w:r>
    </w:p>
    <w:p w14:paraId="7E4B52C7" w14:textId="77777777" w:rsidR="00A30AAB" w:rsidRDefault="00A30AAB" w:rsidP="000E3DBF">
      <w:pPr>
        <w:pStyle w:val="ListParagraph"/>
        <w:numPr>
          <w:ilvl w:val="0"/>
          <w:numId w:val="1"/>
        </w:numPr>
        <w:tabs>
          <w:tab w:val="clear" w:pos="502"/>
        </w:tabs>
        <w:spacing w:after="240" w:line="360" w:lineRule="auto"/>
        <w:ind w:left="567" w:hanging="567"/>
        <w:contextualSpacing w:val="0"/>
        <w:jc w:val="both"/>
      </w:pPr>
      <w:r>
        <w:t xml:space="preserve">In the </w:t>
      </w:r>
      <w:r w:rsidR="0050104F">
        <w:t>r</w:t>
      </w:r>
      <w:r w:rsidRPr="00647F8D">
        <w:t xml:space="preserve">outine </w:t>
      </w:r>
      <w:r w:rsidR="0050104F">
        <w:t>i</w:t>
      </w:r>
      <w:r w:rsidRPr="00647F8D">
        <w:t xml:space="preserve">nspection </w:t>
      </w:r>
      <w:r w:rsidR="0050104F">
        <w:t>r</w:t>
      </w:r>
      <w:r w:rsidRPr="00647F8D">
        <w:t xml:space="preserve">eport dated 1 September 2015 the stated recommended maintenance was </w:t>
      </w:r>
      <w:r w:rsidR="00647F8D" w:rsidRPr="00647F8D">
        <w:t>“</w:t>
      </w:r>
      <w:r w:rsidRPr="00647F8D">
        <w:t>spa and gate need to be repaired</w:t>
      </w:r>
      <w:r w:rsidR="00647F8D" w:rsidRPr="00647F8D">
        <w:t>”</w:t>
      </w:r>
      <w:r w:rsidRPr="00647F8D">
        <w:t xml:space="preserve"> and under </w:t>
      </w:r>
      <w:r w:rsidR="00647F8D">
        <w:t>‘W</w:t>
      </w:r>
      <w:r w:rsidRPr="00647F8D">
        <w:t>ork to be carried out by the Landlord</w:t>
      </w:r>
      <w:r w:rsidR="00647F8D">
        <w:t>’</w:t>
      </w:r>
      <w:r w:rsidRPr="00647F8D">
        <w:t xml:space="preserve"> the report stated –</w:t>
      </w:r>
      <w:r w:rsidR="00647F8D" w:rsidRPr="00647F8D">
        <w:t xml:space="preserve"> “</w:t>
      </w:r>
      <w:r w:rsidRPr="00647F8D">
        <w:t>Gate needs repaired and spa still leaking however tenant doesn’t use spa.</w:t>
      </w:r>
      <w:r w:rsidR="00647F8D" w:rsidRPr="00647F8D">
        <w:t>”</w:t>
      </w:r>
    </w:p>
    <w:p w14:paraId="2AB39B13" w14:textId="77777777" w:rsidR="00C076B4" w:rsidRDefault="00706E83" w:rsidP="000E3DBF">
      <w:pPr>
        <w:pStyle w:val="ListParagraph"/>
        <w:numPr>
          <w:ilvl w:val="0"/>
          <w:numId w:val="1"/>
        </w:numPr>
        <w:tabs>
          <w:tab w:val="clear" w:pos="502"/>
        </w:tabs>
        <w:spacing w:after="240" w:line="360" w:lineRule="auto"/>
        <w:ind w:left="567" w:hanging="567"/>
        <w:contextualSpacing w:val="0"/>
        <w:jc w:val="both"/>
      </w:pPr>
      <w:r>
        <w:t xml:space="preserve">It was put to </w:t>
      </w:r>
      <w:r w:rsidR="007E6F15">
        <w:t>the Tenant</w:t>
      </w:r>
      <w:r>
        <w:t xml:space="preserve"> in cross examination that the first report</w:t>
      </w:r>
      <w:r w:rsidR="00A278A1">
        <w:t xml:space="preserve"> to the agents</w:t>
      </w:r>
      <w:r>
        <w:t xml:space="preserve"> of the broken spa was during the routine inspection on 12 August 2014 as evidenced in the in</w:t>
      </w:r>
      <w:r w:rsidR="007E6F15">
        <w:t>spection report in Exhibit R1. The Tenant</w:t>
      </w:r>
      <w:r>
        <w:t xml:space="preserve"> told the Tribunal that that was false. </w:t>
      </w:r>
    </w:p>
    <w:p w14:paraId="4750E844" w14:textId="77777777" w:rsidR="007E6F15" w:rsidRDefault="006C6784" w:rsidP="000E3DBF">
      <w:pPr>
        <w:pStyle w:val="ListParagraph"/>
        <w:numPr>
          <w:ilvl w:val="0"/>
          <w:numId w:val="1"/>
        </w:numPr>
        <w:tabs>
          <w:tab w:val="clear" w:pos="502"/>
        </w:tabs>
        <w:spacing w:after="240" w:line="360" w:lineRule="auto"/>
        <w:ind w:left="567" w:hanging="567"/>
        <w:contextualSpacing w:val="0"/>
        <w:jc w:val="both"/>
      </w:pPr>
      <w:r>
        <w:t>In her evidence Ms Fowler told the Tribunal that she started doing the inspections on 18 February 2015</w:t>
      </w:r>
      <w:r w:rsidR="00B54A0E">
        <w:t>. During the inspection on 1 September 2015</w:t>
      </w:r>
      <w:r>
        <w:t xml:space="preserve"> the Tenant said </w:t>
      </w:r>
      <w:r w:rsidR="00B54A0E">
        <w:t xml:space="preserve">to her </w:t>
      </w:r>
      <w:r>
        <w:t>he wasn’t too concerned about the spa not being repaired. She said after this inspection</w:t>
      </w:r>
      <w:r w:rsidR="007E6F15">
        <w:t>:</w:t>
      </w:r>
    </w:p>
    <w:p w14:paraId="05EB53AC" w14:textId="77777777" w:rsidR="006C6784" w:rsidRDefault="006C6784" w:rsidP="00647F8D">
      <w:pPr>
        <w:pStyle w:val="ListParagraph"/>
        <w:spacing w:after="240" w:line="276" w:lineRule="auto"/>
        <w:ind w:left="1134" w:firstLine="0"/>
        <w:jc w:val="both"/>
        <w:rPr>
          <w:i/>
        </w:rPr>
      </w:pPr>
      <w:r>
        <w:rPr>
          <w:i/>
        </w:rPr>
        <w:t>I also sent someone out to have a look at the spa and they said that the jet was leaking and to repair it they would have to basically rip out the ensuite to get to the jet because the access panel was too small to get to it.</w:t>
      </w:r>
      <w:r w:rsidRPr="00647F8D">
        <w:rPr>
          <w:rStyle w:val="FootnoteReference"/>
        </w:rPr>
        <w:footnoteReference w:id="21"/>
      </w:r>
    </w:p>
    <w:p w14:paraId="2FF58E3B" w14:textId="77777777" w:rsidR="00691188" w:rsidRDefault="00691188" w:rsidP="00647F8D">
      <w:pPr>
        <w:pStyle w:val="ListParagraph"/>
        <w:spacing w:after="240" w:line="276" w:lineRule="auto"/>
        <w:ind w:left="1134" w:firstLine="0"/>
        <w:jc w:val="both"/>
      </w:pPr>
    </w:p>
    <w:p w14:paraId="7A5E2F5E" w14:textId="77777777" w:rsidR="00F3372A" w:rsidRDefault="00B77B71" w:rsidP="000E3DBF">
      <w:pPr>
        <w:pStyle w:val="ListParagraph"/>
        <w:numPr>
          <w:ilvl w:val="0"/>
          <w:numId w:val="1"/>
        </w:numPr>
        <w:tabs>
          <w:tab w:val="clear" w:pos="502"/>
        </w:tabs>
        <w:spacing w:after="240" w:line="360" w:lineRule="auto"/>
        <w:ind w:left="567" w:hanging="567"/>
        <w:contextualSpacing w:val="0"/>
        <w:jc w:val="both"/>
      </w:pPr>
      <w:r>
        <w:lastRenderedPageBreak/>
        <w:t xml:space="preserve">The Tenant told the Tribunal that he had asked the plumber at the inspection </w:t>
      </w:r>
      <w:r w:rsidR="00647F8D">
        <w:t>“</w:t>
      </w:r>
      <w:r>
        <w:t>what needs to be done?</w:t>
      </w:r>
      <w:r w:rsidR="00647F8D">
        <w:t>”</w:t>
      </w:r>
      <w:r>
        <w:t xml:space="preserve"> and when the plumber said that that the whole thing had to be ripped </w:t>
      </w:r>
      <w:proofErr w:type="gramStart"/>
      <w:r>
        <w:t>out</w:t>
      </w:r>
      <w:proofErr w:type="gramEnd"/>
      <w:r>
        <w:t xml:space="preserve"> he had sai</w:t>
      </w:r>
      <w:r w:rsidR="00F3372A">
        <w:t>d:</w:t>
      </w:r>
    </w:p>
    <w:p w14:paraId="0A4C235C" w14:textId="77777777" w:rsidR="000237AC" w:rsidRDefault="00B77B71" w:rsidP="00647F8D">
      <w:pPr>
        <w:pStyle w:val="ListParagraph"/>
        <w:spacing w:after="240" w:line="276" w:lineRule="auto"/>
        <w:ind w:left="1134" w:firstLine="0"/>
        <w:contextualSpacing w:val="0"/>
        <w:jc w:val="both"/>
      </w:pPr>
      <w:r>
        <w:rPr>
          <w:i/>
        </w:rPr>
        <w:t xml:space="preserve">Well, I’m busy. I need my quiet enjoyment. I’ve been harassed enough already. I would need to find out </w:t>
      </w:r>
      <w:proofErr w:type="gramStart"/>
      <w:r>
        <w:rPr>
          <w:i/>
        </w:rPr>
        <w:t>whether or not</w:t>
      </w:r>
      <w:proofErr w:type="gramEnd"/>
      <w:r>
        <w:rPr>
          <w:i/>
        </w:rPr>
        <w:t xml:space="preserve"> what ACAT </w:t>
      </w:r>
      <w:r w:rsidR="000237AC" w:rsidRPr="000237AC">
        <w:rPr>
          <w:i/>
        </w:rPr>
        <w:t>is going to do before he’s going to come and rip it out.</w:t>
      </w:r>
      <w:r w:rsidR="000237AC" w:rsidRPr="00647F8D">
        <w:rPr>
          <w:rStyle w:val="FootnoteReference"/>
        </w:rPr>
        <w:footnoteReference w:id="22"/>
      </w:r>
      <w:r w:rsidR="000237AC">
        <w:t xml:space="preserve"> </w:t>
      </w:r>
    </w:p>
    <w:p w14:paraId="25F53DCA" w14:textId="77777777" w:rsidR="00F3372A" w:rsidRDefault="00B54A0E" w:rsidP="000E3DBF">
      <w:pPr>
        <w:pStyle w:val="ListParagraph"/>
        <w:numPr>
          <w:ilvl w:val="0"/>
          <w:numId w:val="1"/>
        </w:numPr>
        <w:tabs>
          <w:tab w:val="clear" w:pos="502"/>
        </w:tabs>
        <w:spacing w:after="240" w:line="360" w:lineRule="auto"/>
        <w:ind w:left="567" w:hanging="567"/>
        <w:contextualSpacing w:val="0"/>
        <w:jc w:val="both"/>
      </w:pPr>
      <w:r>
        <w:t>Ms Fowler also told the Tribunal</w:t>
      </w:r>
      <w:r w:rsidR="00B77B71">
        <w:t xml:space="preserve"> </w:t>
      </w:r>
      <w:r>
        <w:t xml:space="preserve">that she carried out the inspections on 7 March 2016 and 29 September 2016 and while there was no mention of the spa in either of these </w:t>
      </w:r>
      <w:proofErr w:type="gramStart"/>
      <w:r>
        <w:t>reports</w:t>
      </w:r>
      <w:proofErr w:type="gramEnd"/>
      <w:r>
        <w:t xml:space="preserve"> she knew about it </w:t>
      </w:r>
      <w:proofErr w:type="gramStart"/>
      <w:r>
        <w:t>and also</w:t>
      </w:r>
      <w:proofErr w:type="gramEnd"/>
      <w:r>
        <w:t xml:space="preserve"> knew that the Tenant had told her previously that he didn’t want the spa repaired because he doesn’t need it or use it.</w:t>
      </w:r>
      <w:r w:rsidR="00F3372A">
        <w:t xml:space="preserve"> The Tenant </w:t>
      </w:r>
      <w:r w:rsidR="00A278A1">
        <w:t>told the Tribunal</w:t>
      </w:r>
      <w:r w:rsidR="00F3372A">
        <w:t>:</w:t>
      </w:r>
    </w:p>
    <w:p w14:paraId="4C503F28" w14:textId="77777777" w:rsidR="00B54A0E" w:rsidRDefault="00FF6774" w:rsidP="00647F8D">
      <w:pPr>
        <w:pStyle w:val="ListParagraph"/>
        <w:spacing w:after="240" w:line="360" w:lineRule="auto"/>
        <w:ind w:left="505" w:firstLine="629"/>
        <w:contextualSpacing w:val="0"/>
        <w:jc w:val="both"/>
      </w:pPr>
      <w:r>
        <w:rPr>
          <w:i/>
        </w:rPr>
        <w:t>I put it to the court that I never said that I didn’t need the spa fixed.</w:t>
      </w:r>
      <w:r w:rsidRPr="00647F8D">
        <w:rPr>
          <w:rStyle w:val="FootnoteReference"/>
        </w:rPr>
        <w:footnoteReference w:id="23"/>
      </w:r>
      <w:r>
        <w:rPr>
          <w:i/>
        </w:rPr>
        <w:t xml:space="preserve"> </w:t>
      </w:r>
    </w:p>
    <w:p w14:paraId="3D93B407" w14:textId="77777777" w:rsidR="00F3372A" w:rsidRDefault="00F3372A" w:rsidP="000E3DBF">
      <w:pPr>
        <w:pStyle w:val="ListParagraph"/>
        <w:numPr>
          <w:ilvl w:val="0"/>
          <w:numId w:val="1"/>
        </w:numPr>
        <w:tabs>
          <w:tab w:val="clear" w:pos="502"/>
        </w:tabs>
        <w:spacing w:after="240" w:line="360" w:lineRule="auto"/>
        <w:ind w:left="567" w:hanging="567"/>
        <w:contextualSpacing w:val="0"/>
        <w:jc w:val="both"/>
      </w:pPr>
      <w:r>
        <w:t>The Tenant</w:t>
      </w:r>
      <w:r w:rsidR="00A278A1">
        <w:t xml:space="preserve"> also</w:t>
      </w:r>
      <w:r>
        <w:t xml:space="preserve"> queried the plumber’s opinion that the whole spa needed to come out, telling the Tribunal that</w:t>
      </w:r>
      <w:r w:rsidR="0050104F">
        <w:t>:</w:t>
      </w:r>
    </w:p>
    <w:p w14:paraId="666E49DB" w14:textId="77777777" w:rsidR="00F3372A" w:rsidRDefault="00647F8D" w:rsidP="00647F8D">
      <w:pPr>
        <w:pStyle w:val="ListParagraph"/>
        <w:spacing w:after="240" w:line="276" w:lineRule="auto"/>
        <w:ind w:left="1134" w:firstLine="0"/>
        <w:contextualSpacing w:val="0"/>
        <w:jc w:val="both"/>
        <w:rPr>
          <w:i/>
        </w:rPr>
      </w:pPr>
      <w:r>
        <w:t>…</w:t>
      </w:r>
      <w:r w:rsidR="00F3372A" w:rsidRPr="000237AC">
        <w:rPr>
          <w:i/>
        </w:rPr>
        <w:t>originally all that needed replacing was the jet and a bit of grout. Now it</w:t>
      </w:r>
      <w:r w:rsidR="00F3372A">
        <w:t xml:space="preserve"> </w:t>
      </w:r>
      <w:r w:rsidR="00F3372A">
        <w:rPr>
          <w:i/>
        </w:rPr>
        <w:t>looks like the seals and the pump have gone. They’ve left it so long. So, you know, that does complicate it a little bit but it’s still a minor fix. What goes in does come out and there is ample space there to remove that pump without ripping out the whole bathroom, which is what was put to me which I thought was totally excessive.</w:t>
      </w:r>
      <w:r w:rsidR="00F3372A" w:rsidRPr="00647F8D">
        <w:rPr>
          <w:rStyle w:val="FootnoteReference"/>
        </w:rPr>
        <w:footnoteReference w:id="24"/>
      </w:r>
    </w:p>
    <w:p w14:paraId="3014442E" w14:textId="77777777" w:rsidR="000237AC" w:rsidRDefault="000237AC" w:rsidP="000E3DBF">
      <w:pPr>
        <w:pStyle w:val="ListParagraph"/>
        <w:numPr>
          <w:ilvl w:val="0"/>
          <w:numId w:val="1"/>
        </w:numPr>
        <w:tabs>
          <w:tab w:val="clear" w:pos="502"/>
        </w:tabs>
        <w:spacing w:after="240" w:line="360" w:lineRule="auto"/>
        <w:ind w:left="567" w:hanging="567"/>
        <w:contextualSpacing w:val="0"/>
        <w:jc w:val="both"/>
      </w:pPr>
      <w:r>
        <w:t xml:space="preserve">The Tenant did not call any </w:t>
      </w:r>
      <w:r w:rsidR="00602219">
        <w:t xml:space="preserve">expert </w:t>
      </w:r>
      <w:r>
        <w:t>evidence</w:t>
      </w:r>
      <w:r w:rsidR="00602219">
        <w:t xml:space="preserve"> or any other evidence</w:t>
      </w:r>
      <w:r>
        <w:t xml:space="preserve"> to support his opinion </w:t>
      </w:r>
      <w:r w:rsidR="0082590D">
        <w:t xml:space="preserve">that the repair work was </w:t>
      </w:r>
      <w:r w:rsidR="0050104F">
        <w:t>“</w:t>
      </w:r>
      <w:r w:rsidR="0082590D">
        <w:t>a minor fix</w:t>
      </w:r>
      <w:r w:rsidR="0050104F">
        <w:t>”</w:t>
      </w:r>
      <w:r w:rsidR="00022F9F">
        <w:t xml:space="preserve"> </w:t>
      </w:r>
      <w:r w:rsidR="0082590D">
        <w:t xml:space="preserve">and that the plumber’s proposed repair work was </w:t>
      </w:r>
      <w:r w:rsidR="0050104F">
        <w:t>“</w:t>
      </w:r>
      <w:r w:rsidR="0082590D">
        <w:t>totally excessive</w:t>
      </w:r>
      <w:r w:rsidR="0050104F">
        <w:t>”</w:t>
      </w:r>
      <w:r w:rsidR="0082590D">
        <w:t>.</w:t>
      </w:r>
      <w:r w:rsidR="004C257E">
        <w:t xml:space="preserve"> In these </w:t>
      </w:r>
      <w:r w:rsidR="00A278A1">
        <w:t xml:space="preserve">circumstances the Tribunal is </w:t>
      </w:r>
      <w:r w:rsidR="004C257E">
        <w:t xml:space="preserve">not </w:t>
      </w:r>
      <w:r w:rsidR="00A278A1">
        <w:t xml:space="preserve">satisfied that the repair as identified by the plumber engaged by the managing agent </w:t>
      </w:r>
      <w:r w:rsidR="004C257E">
        <w:t xml:space="preserve">was </w:t>
      </w:r>
      <w:r w:rsidR="0050104F">
        <w:t>‘</w:t>
      </w:r>
      <w:r w:rsidR="004C257E">
        <w:t>totally excessive</w:t>
      </w:r>
      <w:r w:rsidR="0050104F">
        <w:t>’</w:t>
      </w:r>
      <w:r w:rsidR="004C257E">
        <w:t>.</w:t>
      </w:r>
    </w:p>
    <w:p w14:paraId="14886896" w14:textId="77777777" w:rsidR="006F1676" w:rsidRDefault="00AF3C65" w:rsidP="000E3DBF">
      <w:pPr>
        <w:pStyle w:val="ListParagraph"/>
        <w:numPr>
          <w:ilvl w:val="0"/>
          <w:numId w:val="1"/>
        </w:numPr>
        <w:tabs>
          <w:tab w:val="clear" w:pos="502"/>
        </w:tabs>
        <w:spacing w:after="240" w:line="360" w:lineRule="auto"/>
        <w:ind w:left="567" w:hanging="567"/>
        <w:contextualSpacing w:val="0"/>
        <w:jc w:val="both"/>
      </w:pPr>
      <w:r>
        <w:t xml:space="preserve">The Tenant originally sought </w:t>
      </w:r>
      <w:r w:rsidR="007601E0">
        <w:t xml:space="preserve">a rent reduction of $100 a week and </w:t>
      </w:r>
      <w:r>
        <w:t xml:space="preserve">$10,000 compensation for the defective spa. He said that was because he thought $10,000 was the maximum amount he could claim. The jurisdiction of the tribunal under </w:t>
      </w:r>
      <w:r w:rsidR="006F1676">
        <w:lastRenderedPageBreak/>
        <w:t>the RTA has always been $25,000.</w:t>
      </w:r>
      <w:r w:rsidR="006F1676">
        <w:rPr>
          <w:rStyle w:val="FootnoteReference"/>
        </w:rPr>
        <w:footnoteReference w:id="25"/>
      </w:r>
      <w:r w:rsidR="006F1676">
        <w:t xml:space="preserve"> In any event the Tenant told the Tribunal that he was seeking the maximum amount under the RTA, $25,000.</w:t>
      </w:r>
      <w:r w:rsidR="003E28E4">
        <w:t xml:space="preserve"> In relation to the rent reduction the Tenant initially told the Tribunal that he was seeking five </w:t>
      </w:r>
      <w:r w:rsidR="00F3372A">
        <w:t>per cent</w:t>
      </w:r>
      <w:r w:rsidR="003E28E4">
        <w:t xml:space="preserve"> </w:t>
      </w:r>
      <w:r w:rsidR="003057C9">
        <w:t xml:space="preserve">reduction in rent </w:t>
      </w:r>
      <w:r w:rsidR="003E28E4">
        <w:t>for the loss of the utility of the spa for the 11 years of the tenancy agreement which he said was about $12,000. Shortly after</w:t>
      </w:r>
      <w:r w:rsidR="00F3372A">
        <w:t>wards</w:t>
      </w:r>
      <w:r w:rsidR="003E28E4">
        <w:t xml:space="preserve"> the Tenant increased the amount he sought for rent reduction to ten </w:t>
      </w:r>
      <w:r w:rsidR="00F3372A">
        <w:t>per cent</w:t>
      </w:r>
      <w:r w:rsidR="003E28E4">
        <w:t xml:space="preserve"> </w:t>
      </w:r>
      <w:r w:rsidR="003057C9">
        <w:t xml:space="preserve">of the rent </w:t>
      </w:r>
      <w:r w:rsidR="003E28E4">
        <w:t xml:space="preserve">which he said he </w:t>
      </w:r>
      <w:proofErr w:type="gramStart"/>
      <w:r w:rsidR="003E28E4">
        <w:t>base</w:t>
      </w:r>
      <w:r w:rsidR="0082590D">
        <w:t>d on the fact that</w:t>
      </w:r>
      <w:proofErr w:type="gramEnd"/>
      <w:r w:rsidR="0082590D">
        <w:t xml:space="preserve"> the space of</w:t>
      </w:r>
      <w:r w:rsidR="003E28E4">
        <w:t xml:space="preserve"> the spa was about ten </w:t>
      </w:r>
      <w:r w:rsidR="00F3372A">
        <w:t>per cent</w:t>
      </w:r>
      <w:r w:rsidR="003E28E4">
        <w:t xml:space="preserve"> of the property. He calculated this amount at $166.80 a month from </w:t>
      </w:r>
      <w:r w:rsidR="00647F8D">
        <w:t>1 </w:t>
      </w:r>
      <w:r w:rsidR="003E28E4">
        <w:t>October 2006 which totalled $23,612.20.</w:t>
      </w:r>
    </w:p>
    <w:p w14:paraId="50210E18" w14:textId="77777777" w:rsidR="00F3372A" w:rsidRDefault="00706246" w:rsidP="000E3DBF">
      <w:pPr>
        <w:pStyle w:val="ListParagraph"/>
        <w:numPr>
          <w:ilvl w:val="0"/>
          <w:numId w:val="1"/>
        </w:numPr>
        <w:tabs>
          <w:tab w:val="clear" w:pos="502"/>
        </w:tabs>
        <w:spacing w:after="240" w:line="360" w:lineRule="auto"/>
        <w:ind w:left="567" w:hanging="567"/>
        <w:contextualSpacing w:val="0"/>
        <w:jc w:val="both"/>
      </w:pPr>
      <w:r>
        <w:t xml:space="preserve">When </w:t>
      </w:r>
      <w:r w:rsidR="0082590D">
        <w:t xml:space="preserve">the Tenant was </w:t>
      </w:r>
      <w:r>
        <w:t xml:space="preserve">asked how he had worked out </w:t>
      </w:r>
      <w:r w:rsidR="0082590D">
        <w:t xml:space="preserve">$25,000 to compensate him </w:t>
      </w:r>
      <w:r>
        <w:t xml:space="preserve">for the damage </w:t>
      </w:r>
      <w:r w:rsidR="0082590D">
        <w:t xml:space="preserve">to him from the defective spa </w:t>
      </w:r>
      <w:r>
        <w:t>he said:</w:t>
      </w:r>
    </w:p>
    <w:p w14:paraId="1F269320" w14:textId="77777777" w:rsidR="00706246" w:rsidRDefault="00706246" w:rsidP="000E3DBF">
      <w:pPr>
        <w:pStyle w:val="ListParagraph"/>
        <w:numPr>
          <w:ilvl w:val="0"/>
          <w:numId w:val="6"/>
        </w:numPr>
        <w:spacing w:after="240" w:line="276" w:lineRule="auto"/>
        <w:ind w:left="1418" w:hanging="284"/>
        <w:jc w:val="both"/>
        <w:rPr>
          <w:i/>
        </w:rPr>
      </w:pPr>
      <w:proofErr w:type="gramStart"/>
      <w:r>
        <w:rPr>
          <w:i/>
        </w:rPr>
        <w:t>So</w:t>
      </w:r>
      <w:proofErr w:type="gramEnd"/>
      <w:r>
        <w:rPr>
          <w:i/>
        </w:rPr>
        <w:t xml:space="preserve"> the spa has been broken for 11 years, so I took 11 years’ rent multiplied by five per</w:t>
      </w:r>
      <w:r w:rsidR="0082590D">
        <w:rPr>
          <w:i/>
        </w:rPr>
        <w:t xml:space="preserve"> </w:t>
      </w:r>
      <w:r>
        <w:rPr>
          <w:i/>
        </w:rPr>
        <w:t xml:space="preserve">cent for the loss of utility due to the broken spa and </w:t>
      </w:r>
      <w:proofErr w:type="spellStart"/>
      <w:r>
        <w:rPr>
          <w:i/>
        </w:rPr>
        <w:t>its</w:t>
      </w:r>
      <w:proofErr w:type="spellEnd"/>
      <w:r>
        <w:rPr>
          <w:i/>
        </w:rPr>
        <w:t xml:space="preserve"> about $12,000.</w:t>
      </w:r>
    </w:p>
    <w:p w14:paraId="25E6F563" w14:textId="77777777" w:rsidR="00706246" w:rsidRDefault="00706246" w:rsidP="00647F8D">
      <w:pPr>
        <w:pStyle w:val="ListParagraph"/>
        <w:spacing w:after="240" w:line="276" w:lineRule="auto"/>
        <w:ind w:left="1418" w:hanging="284"/>
        <w:jc w:val="both"/>
        <w:rPr>
          <w:i/>
        </w:rPr>
      </w:pPr>
    </w:p>
    <w:p w14:paraId="2860AABD" w14:textId="77777777" w:rsidR="00706246" w:rsidRDefault="00706246" w:rsidP="00647F8D">
      <w:pPr>
        <w:pStyle w:val="ListParagraph"/>
        <w:spacing w:after="240" w:line="276" w:lineRule="auto"/>
        <w:ind w:left="1418" w:firstLine="0"/>
        <w:jc w:val="both"/>
        <w:rPr>
          <w:i/>
        </w:rPr>
      </w:pPr>
      <w:r>
        <w:rPr>
          <w:i/>
        </w:rPr>
        <w:t xml:space="preserve">My back is buggered </w:t>
      </w:r>
      <w:proofErr w:type="gramStart"/>
      <w:r>
        <w:rPr>
          <w:i/>
        </w:rPr>
        <w:t>at the moment</w:t>
      </w:r>
      <w:proofErr w:type="gramEnd"/>
      <w:r>
        <w:rPr>
          <w:i/>
        </w:rPr>
        <w:t xml:space="preserve">. I have got like a </w:t>
      </w:r>
      <w:proofErr w:type="gramStart"/>
      <w:r>
        <w:rPr>
          <w:i/>
        </w:rPr>
        <w:t>really bad</w:t>
      </w:r>
      <w:proofErr w:type="gramEnd"/>
      <w:r>
        <w:rPr>
          <w:i/>
        </w:rPr>
        <w:t xml:space="preserve"> back. One of the reasons I moved in there was to have nice hot spas with jets going into my back to massage the muscles in my back. Heat therapy. I’m a big believer in it.</w:t>
      </w:r>
    </w:p>
    <w:p w14:paraId="1F82CAFC" w14:textId="77777777" w:rsidR="00706246" w:rsidRDefault="00706246" w:rsidP="00647F8D">
      <w:pPr>
        <w:pStyle w:val="ListParagraph"/>
        <w:spacing w:after="240" w:line="276" w:lineRule="auto"/>
        <w:ind w:left="1418" w:hanging="284"/>
        <w:jc w:val="both"/>
        <w:rPr>
          <w:i/>
        </w:rPr>
      </w:pPr>
    </w:p>
    <w:p w14:paraId="77B1F378" w14:textId="77777777" w:rsidR="00706246" w:rsidRDefault="00706246" w:rsidP="00647F8D">
      <w:pPr>
        <w:pStyle w:val="ListParagraph"/>
        <w:spacing w:after="240" w:line="276" w:lineRule="auto"/>
        <w:ind w:left="1418" w:firstLine="0"/>
        <w:jc w:val="both"/>
        <w:rPr>
          <w:i/>
        </w:rPr>
      </w:pPr>
      <w:r>
        <w:rPr>
          <w:i/>
        </w:rPr>
        <w:t xml:space="preserve">I have a business called For Seasons and I import heating products, thermally heated products, and its perfect for people like me who have a bad back. Now, I know spas do a fantastic job for people like me with sore </w:t>
      </w:r>
      <w:proofErr w:type="gramStart"/>
      <w:r>
        <w:rPr>
          <w:i/>
        </w:rPr>
        <w:t>backs</w:t>
      </w:r>
      <w:proofErr w:type="gramEnd"/>
      <w:r>
        <w:rPr>
          <w:i/>
        </w:rPr>
        <w:t xml:space="preserve"> but I can’t use this spa (a) because it leaks and (b) because it will cause damage to my property which it has done. </w:t>
      </w:r>
      <w:proofErr w:type="gramStart"/>
      <w:r>
        <w:rPr>
          <w:i/>
        </w:rPr>
        <w:t>So</w:t>
      </w:r>
      <w:proofErr w:type="gramEnd"/>
      <w:r>
        <w:rPr>
          <w:i/>
        </w:rPr>
        <w:t xml:space="preserve"> what do I do? I go down to Belconnen Mall and get the Magic Massage and it’s </w:t>
      </w:r>
      <w:proofErr w:type="gramStart"/>
      <w:r>
        <w:rPr>
          <w:i/>
        </w:rPr>
        <w:t>great</w:t>
      </w:r>
      <w:proofErr w:type="gramEnd"/>
      <w:r>
        <w:rPr>
          <w:i/>
        </w:rPr>
        <w:t xml:space="preserve"> but it costs me 50 bucks each time. Now, these are costs that I incur which I shouldn’t have to because I’ve got a spa in my place. </w:t>
      </w:r>
      <w:proofErr w:type="gramStart"/>
      <w:r>
        <w:rPr>
          <w:i/>
        </w:rPr>
        <w:t>Unfortunately</w:t>
      </w:r>
      <w:proofErr w:type="gramEnd"/>
      <w:r>
        <w:rPr>
          <w:i/>
        </w:rPr>
        <w:t xml:space="preserve"> it doesn’t work and the lessor won/t fix it.</w:t>
      </w:r>
      <w:r>
        <w:rPr>
          <w:rStyle w:val="FootnoteReference"/>
          <w:i/>
        </w:rPr>
        <w:footnoteReference w:id="26"/>
      </w:r>
    </w:p>
    <w:p w14:paraId="00D63F34" w14:textId="77777777" w:rsidR="00706246" w:rsidRDefault="00706246" w:rsidP="00691188">
      <w:pPr>
        <w:pStyle w:val="ListParagraph"/>
        <w:spacing w:after="240" w:line="276" w:lineRule="auto"/>
        <w:ind w:left="1418" w:hanging="851"/>
        <w:jc w:val="both"/>
      </w:pPr>
    </w:p>
    <w:p w14:paraId="36436411" w14:textId="77777777" w:rsidR="00691188" w:rsidRDefault="00691188" w:rsidP="00691188">
      <w:pPr>
        <w:pStyle w:val="ListParagraph"/>
        <w:spacing w:after="240" w:line="276" w:lineRule="auto"/>
        <w:ind w:left="1418" w:hanging="851"/>
        <w:jc w:val="both"/>
      </w:pPr>
      <w:r>
        <w:t>The following exchange then took place:</w:t>
      </w:r>
    </w:p>
    <w:p w14:paraId="5262A02A" w14:textId="77777777" w:rsidR="00691188" w:rsidRPr="00691188" w:rsidRDefault="00691188" w:rsidP="00691188">
      <w:pPr>
        <w:pStyle w:val="ListParagraph"/>
        <w:spacing w:after="240" w:line="276" w:lineRule="auto"/>
        <w:ind w:left="1418" w:hanging="851"/>
        <w:jc w:val="both"/>
      </w:pPr>
    </w:p>
    <w:p w14:paraId="2CA75535" w14:textId="77777777" w:rsidR="00706246" w:rsidRDefault="000D2411" w:rsidP="00647F8D">
      <w:pPr>
        <w:pStyle w:val="ListParagraph"/>
        <w:spacing w:after="240" w:line="276" w:lineRule="auto"/>
        <w:ind w:left="1418" w:hanging="284"/>
        <w:jc w:val="both"/>
        <w:rPr>
          <w:i/>
        </w:rPr>
      </w:pPr>
      <w:r>
        <w:rPr>
          <w:i/>
        </w:rPr>
        <w:t>Q.</w:t>
      </w:r>
      <w:r>
        <w:rPr>
          <w:i/>
        </w:rPr>
        <w:tab/>
      </w:r>
      <w:r w:rsidR="00706246">
        <w:rPr>
          <w:i/>
        </w:rPr>
        <w:t>So how often do you get a magic massage?</w:t>
      </w:r>
    </w:p>
    <w:p w14:paraId="2A7CA5F3" w14:textId="77777777" w:rsidR="00706246" w:rsidRDefault="00706246" w:rsidP="00647F8D">
      <w:pPr>
        <w:pStyle w:val="ListParagraph"/>
        <w:spacing w:after="240" w:line="276" w:lineRule="auto"/>
        <w:ind w:left="1418" w:hanging="284"/>
        <w:jc w:val="both"/>
        <w:rPr>
          <w:i/>
        </w:rPr>
      </w:pPr>
      <w:r>
        <w:rPr>
          <w:i/>
        </w:rPr>
        <w:t>A.</w:t>
      </w:r>
      <w:r w:rsidR="000D2411">
        <w:rPr>
          <w:i/>
        </w:rPr>
        <w:tab/>
      </w:r>
      <w:r>
        <w:rPr>
          <w:i/>
        </w:rPr>
        <w:t>Month to month. Whenever the back goes; like I need one right now …</w:t>
      </w:r>
    </w:p>
    <w:p w14:paraId="0AF73100" w14:textId="77777777" w:rsidR="00706246" w:rsidRDefault="00706246" w:rsidP="00647F8D">
      <w:pPr>
        <w:pStyle w:val="ListParagraph"/>
        <w:spacing w:after="240" w:line="276" w:lineRule="auto"/>
        <w:ind w:left="1418" w:hanging="284"/>
        <w:jc w:val="both"/>
        <w:rPr>
          <w:i/>
        </w:rPr>
      </w:pPr>
      <w:r>
        <w:rPr>
          <w:i/>
        </w:rPr>
        <w:t>Q.</w:t>
      </w:r>
      <w:r>
        <w:rPr>
          <w:i/>
        </w:rPr>
        <w:tab/>
        <w:t>How long? Over how many years do you say or is it less than years you’ve been getting these massages?</w:t>
      </w:r>
    </w:p>
    <w:p w14:paraId="481F78AF" w14:textId="77777777" w:rsidR="00706246" w:rsidRDefault="00706246" w:rsidP="00647F8D">
      <w:pPr>
        <w:pStyle w:val="ListParagraph"/>
        <w:spacing w:after="240" w:line="276" w:lineRule="auto"/>
        <w:ind w:left="1418" w:hanging="284"/>
        <w:jc w:val="both"/>
        <w:rPr>
          <w:i/>
        </w:rPr>
      </w:pPr>
      <w:r>
        <w:rPr>
          <w:i/>
        </w:rPr>
        <w:lastRenderedPageBreak/>
        <w:t>A.</w:t>
      </w:r>
      <w:r>
        <w:rPr>
          <w:i/>
        </w:rPr>
        <w:tab/>
        <w:t>No, I’ve been getting these massages since I was about 16 years old. That’s why I got a place with a spa.</w:t>
      </w:r>
    </w:p>
    <w:p w14:paraId="7A65A770" w14:textId="77777777" w:rsidR="00706246" w:rsidRDefault="00706246" w:rsidP="00647F8D">
      <w:pPr>
        <w:pStyle w:val="ListParagraph"/>
        <w:spacing w:after="240" w:line="276" w:lineRule="auto"/>
        <w:ind w:left="1418" w:hanging="284"/>
        <w:jc w:val="both"/>
        <w:rPr>
          <w:i/>
        </w:rPr>
      </w:pPr>
      <w:r>
        <w:rPr>
          <w:i/>
        </w:rPr>
        <w:t>Q.</w:t>
      </w:r>
      <w:r>
        <w:rPr>
          <w:i/>
        </w:rPr>
        <w:tab/>
        <w:t xml:space="preserve">All right. </w:t>
      </w:r>
      <w:proofErr w:type="gramStart"/>
      <w:r>
        <w:rPr>
          <w:i/>
        </w:rPr>
        <w:t>So</w:t>
      </w:r>
      <w:proofErr w:type="gramEnd"/>
      <w:r>
        <w:rPr>
          <w:i/>
        </w:rPr>
        <w:t xml:space="preserve"> you’ve said you’re claiming five per cent loss of use of the spa for the whole 11 years?</w:t>
      </w:r>
    </w:p>
    <w:p w14:paraId="28D57A09" w14:textId="77777777" w:rsidR="00706246" w:rsidRDefault="00706246" w:rsidP="00647F8D">
      <w:pPr>
        <w:pStyle w:val="ListParagraph"/>
        <w:spacing w:after="240" w:line="276" w:lineRule="auto"/>
        <w:ind w:left="1418" w:hanging="284"/>
        <w:jc w:val="both"/>
        <w:rPr>
          <w:i/>
        </w:rPr>
      </w:pPr>
      <w:r>
        <w:rPr>
          <w:i/>
        </w:rPr>
        <w:t>A.</w:t>
      </w:r>
      <w:r>
        <w:rPr>
          <w:i/>
        </w:rPr>
        <w:tab/>
        <w:t xml:space="preserve">Can I make it 10 </w:t>
      </w:r>
      <w:r w:rsidR="00F3372A">
        <w:rPr>
          <w:i/>
        </w:rPr>
        <w:t>per cent</w:t>
      </w:r>
      <w:proofErr w:type="gramStart"/>
      <w:r>
        <w:rPr>
          <w:i/>
        </w:rPr>
        <w:t>, actually, because</w:t>
      </w:r>
      <w:proofErr w:type="gramEnd"/>
      <w:r>
        <w:rPr>
          <w:i/>
        </w:rPr>
        <w:t xml:space="preserve"> now that I think about </w:t>
      </w:r>
      <w:proofErr w:type="gramStart"/>
      <w:r>
        <w:rPr>
          <w:i/>
        </w:rPr>
        <w:t>it</w:t>
      </w:r>
      <w:proofErr w:type="gramEnd"/>
      <w:r>
        <w:rPr>
          <w:i/>
        </w:rPr>
        <w:t xml:space="preserve"> I was being a bit generous there? I want 10 per cent. That’s about 10 </w:t>
      </w:r>
      <w:r w:rsidR="00F3372A">
        <w:rPr>
          <w:i/>
        </w:rPr>
        <w:t>per cent</w:t>
      </w:r>
      <w:r>
        <w:rPr>
          <w:i/>
        </w:rPr>
        <w:t xml:space="preserve"> of the property, that space and that spa. That’s a big drawcard for me and it’s been taken away and they’ve done nothing to fix it.</w:t>
      </w:r>
      <w:r>
        <w:rPr>
          <w:rStyle w:val="FootnoteReference"/>
          <w:i/>
        </w:rPr>
        <w:footnoteReference w:id="27"/>
      </w:r>
    </w:p>
    <w:p w14:paraId="20B778F9" w14:textId="77777777" w:rsidR="00706246" w:rsidRDefault="00706246" w:rsidP="00647F8D">
      <w:pPr>
        <w:pStyle w:val="ListParagraph"/>
        <w:spacing w:after="240" w:line="276" w:lineRule="auto"/>
        <w:ind w:left="1418" w:hanging="284"/>
        <w:jc w:val="both"/>
        <w:rPr>
          <w:i/>
        </w:rPr>
      </w:pPr>
      <w:r>
        <w:rPr>
          <w:i/>
        </w:rPr>
        <w:t>…</w:t>
      </w:r>
    </w:p>
    <w:p w14:paraId="39A8A9CC" w14:textId="77777777" w:rsidR="00706246" w:rsidRPr="00E61EFA" w:rsidRDefault="00706246" w:rsidP="000E3DBF">
      <w:pPr>
        <w:pStyle w:val="ListParagraph"/>
        <w:numPr>
          <w:ilvl w:val="0"/>
          <w:numId w:val="7"/>
        </w:numPr>
        <w:spacing w:after="240" w:line="276" w:lineRule="auto"/>
        <w:ind w:left="1418" w:hanging="284"/>
        <w:jc w:val="both"/>
        <w:rPr>
          <w:i/>
        </w:rPr>
      </w:pPr>
      <w:r>
        <w:rPr>
          <w:i/>
        </w:rPr>
        <w:t xml:space="preserve">… 10 per cent of that amount </w:t>
      </w:r>
      <w:r w:rsidRPr="00F952D5">
        <w:t>($1,668 monthly rent)</w:t>
      </w:r>
      <w:r>
        <w:rPr>
          <w:i/>
        </w:rPr>
        <w:t xml:space="preserve"> if you can’t work it out, is $166.80.</w:t>
      </w:r>
      <w:r w:rsidRPr="000D2411">
        <w:rPr>
          <w:rStyle w:val="FootnoteReference"/>
        </w:rPr>
        <w:footnoteReference w:id="28"/>
      </w:r>
      <w:r>
        <w:rPr>
          <w:i/>
        </w:rPr>
        <w:t xml:space="preserve"> … You get to $23,612.20 </w:t>
      </w:r>
      <w:r>
        <w:t>(from 1/10/06 to 1/10/17).</w:t>
      </w:r>
      <w:r>
        <w:rPr>
          <w:rStyle w:val="FootnoteReference"/>
        </w:rPr>
        <w:footnoteReference w:id="29"/>
      </w:r>
    </w:p>
    <w:p w14:paraId="1686B993" w14:textId="77777777" w:rsidR="00706246" w:rsidRDefault="00706246" w:rsidP="00647F8D">
      <w:pPr>
        <w:pStyle w:val="ListParagraph"/>
        <w:spacing w:after="240" w:line="276" w:lineRule="auto"/>
        <w:ind w:left="1418" w:hanging="284"/>
        <w:jc w:val="both"/>
        <w:rPr>
          <w:i/>
        </w:rPr>
      </w:pPr>
      <w:r>
        <w:rPr>
          <w:i/>
        </w:rPr>
        <w:t xml:space="preserve">… </w:t>
      </w:r>
    </w:p>
    <w:p w14:paraId="4989F44C" w14:textId="77777777" w:rsidR="00706246" w:rsidRDefault="00706246" w:rsidP="000E3DBF">
      <w:pPr>
        <w:pStyle w:val="ListParagraph"/>
        <w:numPr>
          <w:ilvl w:val="0"/>
          <w:numId w:val="8"/>
        </w:numPr>
        <w:spacing w:after="240" w:line="276" w:lineRule="auto"/>
        <w:ind w:left="1418" w:hanging="284"/>
        <w:contextualSpacing w:val="0"/>
        <w:jc w:val="both"/>
        <w:rPr>
          <w:i/>
        </w:rPr>
      </w:pPr>
      <w:r>
        <w:rPr>
          <w:i/>
        </w:rPr>
        <w:t xml:space="preserve">So that’s what I want as a reduction in my rent due to the loss of utility from the malfunctioning spa, not to </w:t>
      </w:r>
      <w:r w:rsidR="00F3372A">
        <w:rPr>
          <w:i/>
        </w:rPr>
        <w:t xml:space="preserve">mention the </w:t>
      </w:r>
      <w:r>
        <w:rPr>
          <w:i/>
        </w:rPr>
        <w:t>damage to my computer from the malfunctioning spa and the water which has been confirmed by their own tradie.</w:t>
      </w:r>
      <w:r w:rsidRPr="000D2411">
        <w:rPr>
          <w:rStyle w:val="FootnoteReference"/>
        </w:rPr>
        <w:footnoteReference w:id="30"/>
      </w:r>
    </w:p>
    <w:p w14:paraId="4C6DF4C8" w14:textId="77777777" w:rsidR="00FF5C92" w:rsidRPr="00FF5C92" w:rsidRDefault="003E28E4" w:rsidP="000E3DBF">
      <w:pPr>
        <w:pStyle w:val="ListParagraph"/>
        <w:numPr>
          <w:ilvl w:val="0"/>
          <w:numId w:val="1"/>
        </w:numPr>
        <w:tabs>
          <w:tab w:val="clear" w:pos="502"/>
        </w:tabs>
        <w:spacing w:after="240" w:line="360" w:lineRule="auto"/>
        <w:ind w:left="567" w:hanging="567"/>
        <w:contextualSpacing w:val="0"/>
        <w:jc w:val="both"/>
      </w:pPr>
      <w:bookmarkStart w:id="0" w:name="Heading130"/>
      <w:bookmarkEnd w:id="0"/>
      <w:r>
        <w:rPr>
          <w:lang w:val="en"/>
        </w:rPr>
        <w:t xml:space="preserve">The issue for the Tribunal is that, while it can be satisfied from </w:t>
      </w:r>
      <w:r w:rsidR="00FF5C92">
        <w:rPr>
          <w:lang w:val="en"/>
        </w:rPr>
        <w:t xml:space="preserve">the routine inspection report of </w:t>
      </w:r>
      <w:r>
        <w:rPr>
          <w:lang w:val="en"/>
        </w:rPr>
        <w:t xml:space="preserve">14 August 2014 that the agents were </w:t>
      </w:r>
      <w:r w:rsidR="00F3372A">
        <w:rPr>
          <w:lang w:val="en"/>
        </w:rPr>
        <w:t xml:space="preserve">then made </w:t>
      </w:r>
      <w:r>
        <w:rPr>
          <w:lang w:val="en"/>
        </w:rPr>
        <w:t xml:space="preserve">aware of the leaking spa, </w:t>
      </w:r>
      <w:r w:rsidR="00FF5C92">
        <w:rPr>
          <w:lang w:val="en"/>
        </w:rPr>
        <w:t>in the next routine inspection report dated 18 February 2015 the Tenant is reported as stating that he doesn’t use the spa. At the hearing the Tenant denied that he had told the agents that he didn’t use the spa. However, the Tribunal is satisfied that the entry on the routine inspection report dated</w:t>
      </w:r>
      <w:r w:rsidR="00F3372A">
        <w:rPr>
          <w:lang w:val="en"/>
        </w:rPr>
        <w:t xml:space="preserve"> </w:t>
      </w:r>
      <w:r w:rsidR="00D14C76">
        <w:rPr>
          <w:lang w:val="en"/>
        </w:rPr>
        <w:t>18 </w:t>
      </w:r>
      <w:r w:rsidR="00FF5C92">
        <w:rPr>
          <w:lang w:val="en"/>
        </w:rPr>
        <w:t>February 2015 is a contemporary re</w:t>
      </w:r>
      <w:r w:rsidR="00F3372A">
        <w:rPr>
          <w:lang w:val="en"/>
        </w:rPr>
        <w:t xml:space="preserve">cord </w:t>
      </w:r>
      <w:r w:rsidR="00FF5C92">
        <w:rPr>
          <w:lang w:val="en"/>
        </w:rPr>
        <w:t xml:space="preserve">at the time of </w:t>
      </w:r>
      <w:r w:rsidR="00F3372A">
        <w:rPr>
          <w:lang w:val="en"/>
        </w:rPr>
        <w:t xml:space="preserve">or shortly after </w:t>
      </w:r>
      <w:r w:rsidR="00FF5C92">
        <w:rPr>
          <w:lang w:val="en"/>
        </w:rPr>
        <w:t>the conversation</w:t>
      </w:r>
      <w:r w:rsidR="00F3372A">
        <w:rPr>
          <w:lang w:val="en"/>
        </w:rPr>
        <w:t xml:space="preserve"> </w:t>
      </w:r>
      <w:r w:rsidR="004C257E">
        <w:rPr>
          <w:lang w:val="en"/>
        </w:rPr>
        <w:t xml:space="preserve">between the Tenant and the managing agent </w:t>
      </w:r>
      <w:r w:rsidR="00F3372A">
        <w:rPr>
          <w:lang w:val="en"/>
        </w:rPr>
        <w:t>at the property</w:t>
      </w:r>
      <w:r w:rsidR="00FF5C92">
        <w:rPr>
          <w:lang w:val="en"/>
        </w:rPr>
        <w:t xml:space="preserve">. The Tribunal is satisfied </w:t>
      </w:r>
      <w:proofErr w:type="gramStart"/>
      <w:r w:rsidR="00FF5C92">
        <w:rPr>
          <w:lang w:val="en"/>
        </w:rPr>
        <w:t>on</w:t>
      </w:r>
      <w:proofErr w:type="gramEnd"/>
      <w:r w:rsidR="00FF5C92">
        <w:rPr>
          <w:lang w:val="en"/>
        </w:rPr>
        <w:t xml:space="preserve"> the balance of probabilities that the tenant did make this statement. </w:t>
      </w:r>
    </w:p>
    <w:p w14:paraId="31546916" w14:textId="77777777" w:rsidR="00FF5C92" w:rsidRPr="004C257E" w:rsidRDefault="00FF5C92" w:rsidP="000E3DBF">
      <w:pPr>
        <w:pStyle w:val="ListParagraph"/>
        <w:numPr>
          <w:ilvl w:val="0"/>
          <w:numId w:val="1"/>
        </w:numPr>
        <w:tabs>
          <w:tab w:val="clear" w:pos="502"/>
        </w:tabs>
        <w:spacing w:after="240" w:line="360" w:lineRule="auto"/>
        <w:ind w:left="567" w:hanging="567"/>
        <w:contextualSpacing w:val="0"/>
        <w:jc w:val="both"/>
      </w:pPr>
      <w:r>
        <w:rPr>
          <w:lang w:val="en"/>
        </w:rPr>
        <w:t xml:space="preserve">The Tribunal noted </w:t>
      </w:r>
      <w:proofErr w:type="gramStart"/>
      <w:r>
        <w:rPr>
          <w:lang w:val="en"/>
        </w:rPr>
        <w:t>the evidence</w:t>
      </w:r>
      <w:proofErr w:type="gramEnd"/>
      <w:r>
        <w:rPr>
          <w:lang w:val="en"/>
        </w:rPr>
        <w:t xml:space="preserve"> that the agents had attempted to arrange for the spa to be repaired and had a plumber </w:t>
      </w:r>
      <w:proofErr w:type="gramStart"/>
      <w:r>
        <w:rPr>
          <w:lang w:val="en"/>
        </w:rPr>
        <w:t>inspect</w:t>
      </w:r>
      <w:proofErr w:type="gramEnd"/>
      <w:r>
        <w:rPr>
          <w:lang w:val="en"/>
        </w:rPr>
        <w:t xml:space="preserve"> the spa. The Tenant was irritated by the fact that the plumber had to seek further instructions from the Lessor in relation to the actual repairs to be carried out</w:t>
      </w:r>
      <w:r w:rsidR="0036529F">
        <w:rPr>
          <w:lang w:val="en"/>
        </w:rPr>
        <w:t>. The Tenant opposed</w:t>
      </w:r>
      <w:r>
        <w:rPr>
          <w:lang w:val="en"/>
        </w:rPr>
        <w:t xml:space="preserve"> the repairs which the plumber recommended and which involved</w:t>
      </w:r>
      <w:r w:rsidR="00D14C76">
        <w:rPr>
          <w:lang w:val="en"/>
        </w:rPr>
        <w:t xml:space="preserve"> the whole unit being removed. </w:t>
      </w:r>
      <w:r>
        <w:rPr>
          <w:lang w:val="en"/>
        </w:rPr>
        <w:t>In these circumstances, unsurprisingly, the spa has not been repaired.</w:t>
      </w:r>
    </w:p>
    <w:p w14:paraId="0E502EF6" w14:textId="77777777" w:rsidR="0036529F" w:rsidRDefault="0036529F" w:rsidP="000E3DBF">
      <w:pPr>
        <w:pStyle w:val="ListParagraph"/>
        <w:numPr>
          <w:ilvl w:val="0"/>
          <w:numId w:val="1"/>
        </w:numPr>
        <w:tabs>
          <w:tab w:val="clear" w:pos="502"/>
        </w:tabs>
        <w:spacing w:after="240" w:line="360" w:lineRule="auto"/>
        <w:ind w:left="567" w:hanging="567"/>
        <w:contextualSpacing w:val="0"/>
        <w:jc w:val="both"/>
      </w:pPr>
      <w:r>
        <w:lastRenderedPageBreak/>
        <w:t xml:space="preserve">It was not clear to the Tribunal why the Tenant had not filed his application for rent reduction or compensation in relation to the faulty spa until 2017. On his evidence the spa had been defective since approximately six months after the tenancy commenced in 2006. A party </w:t>
      </w:r>
      <w:r w:rsidR="004E48F5">
        <w:t>seeking compensation under the RTA has a general</w:t>
      </w:r>
      <w:r>
        <w:t xml:space="preserve"> duty to mitigate</w:t>
      </w:r>
      <w:r w:rsidR="004E48F5">
        <w:t>. Section 38 of the RTA states</w:t>
      </w:r>
      <w:r w:rsidR="00D14C76">
        <w:t>:</w:t>
      </w:r>
    </w:p>
    <w:p w14:paraId="35264F29" w14:textId="77777777" w:rsidR="004E48F5" w:rsidRPr="004E48F5" w:rsidRDefault="004E48F5" w:rsidP="004E48F5">
      <w:pPr>
        <w:rPr>
          <w:i/>
          <w:lang w:val="en"/>
        </w:rPr>
      </w:pPr>
      <w:r w:rsidRPr="004E48F5">
        <w:rPr>
          <w:b/>
          <w:bCs/>
          <w:i/>
          <w:lang w:val="en"/>
        </w:rPr>
        <w:t>38. General duty to mitigate</w:t>
      </w:r>
      <w:r w:rsidRPr="004E48F5">
        <w:rPr>
          <w:i/>
          <w:lang w:val="en"/>
        </w:rPr>
        <w:t xml:space="preserve"> </w:t>
      </w:r>
    </w:p>
    <w:p w14:paraId="19B7AFCA" w14:textId="77777777" w:rsidR="004E48F5" w:rsidRPr="004E48F5" w:rsidRDefault="004E48F5" w:rsidP="004C257E">
      <w:pPr>
        <w:pStyle w:val="NormalWeb"/>
        <w:ind w:left="1276" w:firstLine="0"/>
        <w:jc w:val="both"/>
        <w:rPr>
          <w:i/>
          <w:lang w:val="en"/>
        </w:rPr>
      </w:pPr>
      <w:r w:rsidRPr="004E48F5">
        <w:rPr>
          <w:i/>
          <w:lang w:val="en"/>
        </w:rPr>
        <w:t xml:space="preserve">A person who, apart from this section, would be entitled to compensation under this Act is not entitled to </w:t>
      </w:r>
      <w:proofErr w:type="gramStart"/>
      <w:r w:rsidRPr="004E48F5">
        <w:rPr>
          <w:i/>
          <w:lang w:val="en"/>
        </w:rPr>
        <w:t>the compensation</w:t>
      </w:r>
      <w:proofErr w:type="gramEnd"/>
      <w:r w:rsidRPr="004E48F5">
        <w:rPr>
          <w:i/>
          <w:lang w:val="en"/>
        </w:rPr>
        <w:t xml:space="preserve">, or part of it, if the loss, or part of the loss, to be </w:t>
      </w:r>
      <w:proofErr w:type="gramStart"/>
      <w:r w:rsidRPr="004E48F5">
        <w:rPr>
          <w:i/>
          <w:lang w:val="en"/>
        </w:rPr>
        <w:t>compensated</w:t>
      </w:r>
      <w:proofErr w:type="gramEnd"/>
      <w:r w:rsidRPr="004E48F5">
        <w:rPr>
          <w:i/>
          <w:lang w:val="en"/>
        </w:rPr>
        <w:t xml:space="preserve"> could have been reasonably avoided. </w:t>
      </w:r>
    </w:p>
    <w:p w14:paraId="36DF8E55" w14:textId="77777777" w:rsidR="00D628B8" w:rsidRDefault="004E48F5" w:rsidP="000E3DBF">
      <w:pPr>
        <w:pStyle w:val="ListParagraph"/>
        <w:numPr>
          <w:ilvl w:val="0"/>
          <w:numId w:val="1"/>
        </w:numPr>
        <w:tabs>
          <w:tab w:val="clear" w:pos="502"/>
        </w:tabs>
        <w:spacing w:after="240" w:line="360" w:lineRule="auto"/>
        <w:ind w:left="567" w:hanging="567"/>
        <w:contextualSpacing w:val="0"/>
        <w:jc w:val="both"/>
      </w:pPr>
      <w:r>
        <w:t xml:space="preserve">The Tribunal </w:t>
      </w:r>
      <w:proofErr w:type="gramStart"/>
      <w:r>
        <w:t>has already fo</w:t>
      </w:r>
      <w:r w:rsidR="003057C9">
        <w:t>und above,</w:t>
      </w:r>
      <w:proofErr w:type="gramEnd"/>
      <w:r w:rsidR="00AB4E85">
        <w:t xml:space="preserve"> </w:t>
      </w:r>
      <w:r>
        <w:t xml:space="preserve">on the balance of </w:t>
      </w:r>
      <w:r w:rsidR="003057C9">
        <w:t>probabilities that</w:t>
      </w:r>
      <w:r>
        <w:t xml:space="preserve"> the </w:t>
      </w:r>
      <w:r w:rsidR="003057C9">
        <w:t xml:space="preserve">tenant </w:t>
      </w:r>
      <w:r>
        <w:t xml:space="preserve">reported to the agents during the routine inspection on </w:t>
      </w:r>
      <w:r w:rsidR="00241EFB">
        <w:t>12</w:t>
      </w:r>
      <w:r>
        <w:t xml:space="preserve"> August 2014</w:t>
      </w:r>
      <w:r w:rsidR="003057C9">
        <w:t xml:space="preserve"> that the spa might be leaking</w:t>
      </w:r>
      <w:r>
        <w:t xml:space="preserve">. The report of that inspection, under </w:t>
      </w:r>
      <w:r w:rsidR="00D14C76">
        <w:t>‘</w:t>
      </w:r>
      <w:r>
        <w:t>Work to be carried out by the Landlord</w:t>
      </w:r>
      <w:r w:rsidR="00D14C76">
        <w:t>’</w:t>
      </w:r>
      <w:r>
        <w:t xml:space="preserve">, stated </w:t>
      </w:r>
      <w:r w:rsidR="005E75A2">
        <w:t xml:space="preserve">the </w:t>
      </w:r>
      <w:r>
        <w:t xml:space="preserve">spa </w:t>
      </w:r>
      <w:r w:rsidR="005E75A2">
        <w:t xml:space="preserve">was </w:t>
      </w:r>
      <w:r>
        <w:t xml:space="preserve">possibly </w:t>
      </w:r>
      <w:r w:rsidR="00F3372A">
        <w:t xml:space="preserve">leaking </w:t>
      </w:r>
      <w:r>
        <w:t xml:space="preserve">and asked the </w:t>
      </w:r>
      <w:r w:rsidR="00D14C76">
        <w:t>landlord</w:t>
      </w:r>
      <w:r>
        <w:t xml:space="preserve"> to contact the property manager in relation to the maintenance actions in the report. It was not readily apparent from the evidence if the Lessor had requested the agent to have the spa inspected after receiving this report.</w:t>
      </w:r>
      <w:r w:rsidR="00D628B8">
        <w:t xml:space="preserve"> </w:t>
      </w:r>
      <w:r w:rsidR="003057C9">
        <w:t>The spa was</w:t>
      </w:r>
      <w:r w:rsidR="00D628B8">
        <w:t xml:space="preserve"> still</w:t>
      </w:r>
      <w:r w:rsidR="003057C9">
        <w:t xml:space="preserve"> listed as</w:t>
      </w:r>
      <w:r w:rsidR="00D628B8">
        <w:t xml:space="preserve"> a maintenance issue in the next routine inspection report. </w:t>
      </w:r>
    </w:p>
    <w:p w14:paraId="39642454" w14:textId="77777777" w:rsidR="00E468CB" w:rsidRDefault="00D628B8" w:rsidP="000E3DBF">
      <w:pPr>
        <w:pStyle w:val="ListParagraph"/>
        <w:numPr>
          <w:ilvl w:val="0"/>
          <w:numId w:val="1"/>
        </w:numPr>
        <w:tabs>
          <w:tab w:val="clear" w:pos="502"/>
        </w:tabs>
        <w:spacing w:after="240" w:line="360" w:lineRule="auto"/>
        <w:ind w:left="567" w:hanging="567"/>
        <w:contextualSpacing w:val="0"/>
        <w:jc w:val="both"/>
      </w:pPr>
      <w:r>
        <w:t>In these circumstances the Tribunal is satisfied that the Tenant notified the ag</w:t>
      </w:r>
      <w:r w:rsidR="003057C9">
        <w:t>ent of the issues with the spa o</w:t>
      </w:r>
      <w:r>
        <w:t xml:space="preserve">n </w:t>
      </w:r>
      <w:r w:rsidR="003057C9">
        <w:t xml:space="preserve">12 </w:t>
      </w:r>
      <w:r>
        <w:t xml:space="preserve">August 2014. The Tribunal is not satisfied that the repairs were urgent however the spa should have been inspected and the repairs completed within four weeks of the notification. This did not happen. </w:t>
      </w:r>
      <w:r w:rsidR="004F5448">
        <w:t>While the property had an ensuite and a bathroom and the tenant was the only occupant during the relevant period from 1</w:t>
      </w:r>
      <w:r w:rsidR="004C257E">
        <w:t>2</w:t>
      </w:r>
      <w:r w:rsidR="004F5448">
        <w:t xml:space="preserve"> August 2014, t</w:t>
      </w:r>
      <w:r w:rsidR="004E48F5">
        <w:t xml:space="preserve">he </w:t>
      </w:r>
      <w:r>
        <w:t xml:space="preserve">Tribunal is satisfied that the Tenant </w:t>
      </w:r>
      <w:proofErr w:type="gramStart"/>
      <w:r w:rsidR="00E468CB">
        <w:t>was not able to</w:t>
      </w:r>
      <w:proofErr w:type="gramEnd"/>
      <w:r w:rsidR="00E468CB">
        <w:t xml:space="preserve"> use the spa facility </w:t>
      </w:r>
      <w:r w:rsidR="000A0A30">
        <w:t>from 1</w:t>
      </w:r>
      <w:r w:rsidR="003057C9">
        <w:t>2</w:t>
      </w:r>
      <w:r w:rsidR="000A0A30">
        <w:t xml:space="preserve"> August 2014</w:t>
      </w:r>
      <w:r w:rsidR="0082590D">
        <w:t xml:space="preserve"> which was the date of the inspection</w:t>
      </w:r>
      <w:r w:rsidR="000A0A30">
        <w:t>. The Lessor is allowed</w:t>
      </w:r>
      <w:r>
        <w:t xml:space="preserve"> fou</w:t>
      </w:r>
      <w:r w:rsidR="000A0A30">
        <w:t>r weeks after the notification to carry out the repairs</w:t>
      </w:r>
      <w:r w:rsidR="00241EFB">
        <w:t>, namely by 9</w:t>
      </w:r>
      <w:r w:rsidR="000A0A30">
        <w:t xml:space="preserve"> September 2014.</w:t>
      </w:r>
      <w:r w:rsidR="00E468CB">
        <w:rPr>
          <w:rStyle w:val="FootnoteReference"/>
        </w:rPr>
        <w:footnoteReference w:id="31"/>
      </w:r>
      <w:r w:rsidR="000A0A30">
        <w:t xml:space="preserve"> The Tribunal is satisfied and finds that the Tenant told the agent </w:t>
      </w:r>
      <w:r w:rsidR="00241EFB">
        <w:t xml:space="preserve">at the inspection on 5 February 2015 </w:t>
      </w:r>
      <w:r w:rsidR="000A0A30">
        <w:t xml:space="preserve">that he did not use the spa. The agent was entitled to infer that the Tenant did not seek that the spa be repaired from that date. </w:t>
      </w:r>
    </w:p>
    <w:p w14:paraId="51D26F00" w14:textId="77777777" w:rsidR="000A0A30" w:rsidRDefault="00E468CB" w:rsidP="000E3DBF">
      <w:pPr>
        <w:pStyle w:val="ListParagraph"/>
        <w:numPr>
          <w:ilvl w:val="0"/>
          <w:numId w:val="1"/>
        </w:numPr>
        <w:tabs>
          <w:tab w:val="clear" w:pos="502"/>
        </w:tabs>
        <w:spacing w:after="240" w:line="360" w:lineRule="auto"/>
        <w:ind w:left="567" w:hanging="567"/>
        <w:contextualSpacing w:val="0"/>
        <w:jc w:val="both"/>
      </w:pPr>
      <w:r>
        <w:lastRenderedPageBreak/>
        <w:t>Having considered all the evidence</w:t>
      </w:r>
      <w:r w:rsidR="00EE6F77">
        <w:t xml:space="preserve"> and the submissions, for the above reasons the Tribunal finds that t</w:t>
      </w:r>
      <w:r w:rsidR="000A0A30">
        <w:t>he Tenant is entitled to compensa</w:t>
      </w:r>
      <w:r w:rsidR="00241EFB">
        <w:t>tion from 9 September 2014 to 5</w:t>
      </w:r>
      <w:r w:rsidR="000A0A30">
        <w:t xml:space="preserve"> February 2015, a period of </w:t>
      </w:r>
      <w:r w:rsidR="00241EFB">
        <w:t>approximately f</w:t>
      </w:r>
      <w:r w:rsidR="00B01261">
        <w:t>ive</w:t>
      </w:r>
      <w:r w:rsidR="00241EFB">
        <w:t xml:space="preserve"> months</w:t>
      </w:r>
      <w:r w:rsidR="000A0A30">
        <w:t>.</w:t>
      </w:r>
    </w:p>
    <w:p w14:paraId="10F92D97" w14:textId="77777777" w:rsidR="00D628B8" w:rsidRDefault="00D628B8" w:rsidP="000E3DBF">
      <w:pPr>
        <w:pStyle w:val="ListParagraph"/>
        <w:numPr>
          <w:ilvl w:val="0"/>
          <w:numId w:val="1"/>
        </w:numPr>
        <w:tabs>
          <w:tab w:val="clear" w:pos="502"/>
        </w:tabs>
        <w:spacing w:after="240" w:line="360" w:lineRule="auto"/>
        <w:ind w:left="567" w:hanging="567"/>
        <w:contextualSpacing w:val="0"/>
        <w:jc w:val="both"/>
      </w:pPr>
      <w:r>
        <w:t>How much compensation is to be ordered?</w:t>
      </w:r>
    </w:p>
    <w:p w14:paraId="4256C47C" w14:textId="77777777" w:rsidR="007601E0" w:rsidRPr="007601E0" w:rsidRDefault="007601E0" w:rsidP="000E3DBF">
      <w:pPr>
        <w:pStyle w:val="ListParagraph"/>
        <w:numPr>
          <w:ilvl w:val="0"/>
          <w:numId w:val="1"/>
        </w:numPr>
        <w:tabs>
          <w:tab w:val="clear" w:pos="502"/>
        </w:tabs>
        <w:spacing w:after="240" w:line="360" w:lineRule="auto"/>
        <w:ind w:left="567" w:hanging="567"/>
        <w:contextualSpacing w:val="0"/>
        <w:jc w:val="both"/>
      </w:pPr>
      <w:r>
        <w:rPr>
          <w:lang w:val="en"/>
        </w:rPr>
        <w:t xml:space="preserve">In </w:t>
      </w:r>
      <w:r w:rsidR="00D628B8">
        <w:rPr>
          <w:lang w:val="en"/>
        </w:rPr>
        <w:t>the</w:t>
      </w:r>
      <w:r>
        <w:rPr>
          <w:lang w:val="en"/>
        </w:rPr>
        <w:t xml:space="preserve"> </w:t>
      </w:r>
      <w:r w:rsidRPr="005D310A">
        <w:t>NSWCTTT</w:t>
      </w:r>
      <w:r>
        <w:rPr>
          <w:lang w:val="en"/>
        </w:rPr>
        <w:t xml:space="preserve"> decision, </w:t>
      </w:r>
      <w:proofErr w:type="spellStart"/>
      <w:r>
        <w:rPr>
          <w:i/>
          <w:lang w:val="en"/>
        </w:rPr>
        <w:t>Rouvellas</w:t>
      </w:r>
      <w:proofErr w:type="spellEnd"/>
      <w:r>
        <w:rPr>
          <w:i/>
          <w:lang w:val="en"/>
        </w:rPr>
        <w:t xml:space="preserve"> v Culley</w:t>
      </w:r>
      <w:r w:rsidRPr="00D14C76">
        <w:rPr>
          <w:rStyle w:val="FootnoteReference"/>
          <w:lang w:val="en"/>
        </w:rPr>
        <w:footnoteReference w:id="32"/>
      </w:r>
      <w:r>
        <w:rPr>
          <w:i/>
          <w:lang w:val="en"/>
        </w:rPr>
        <w:t xml:space="preserve"> </w:t>
      </w:r>
      <w:r w:rsidR="00F75E3E">
        <w:rPr>
          <w:lang w:val="en"/>
        </w:rPr>
        <w:t>(</w:t>
      </w:r>
      <w:proofErr w:type="spellStart"/>
      <w:r w:rsidR="00F75E3E" w:rsidRPr="00D14C76">
        <w:rPr>
          <w:b/>
          <w:i/>
          <w:lang w:val="en"/>
        </w:rPr>
        <w:t>Rouvellas</w:t>
      </w:r>
      <w:proofErr w:type="spellEnd"/>
      <w:r w:rsidR="00F75E3E">
        <w:rPr>
          <w:lang w:val="en"/>
        </w:rPr>
        <w:t xml:space="preserve">) </w:t>
      </w:r>
      <w:r w:rsidRPr="00F75E3E">
        <w:rPr>
          <w:lang w:val="en"/>
        </w:rPr>
        <w:t>t</w:t>
      </w:r>
      <w:r>
        <w:rPr>
          <w:lang w:val="en"/>
        </w:rPr>
        <w:t xml:space="preserve">he tenants reported the spa in the main bedroom malfunctioning on 27 June 2008. This was repaired on 13 February 2009. The tenants sought $12.00 per week reduction for the loss of </w:t>
      </w:r>
      <w:proofErr w:type="gramStart"/>
      <w:r>
        <w:rPr>
          <w:lang w:val="en"/>
        </w:rPr>
        <w:t>its</w:t>
      </w:r>
      <w:proofErr w:type="gramEnd"/>
      <w:r>
        <w:rPr>
          <w:lang w:val="en"/>
        </w:rPr>
        <w:t xml:space="preserve"> use. They w</w:t>
      </w:r>
      <w:r w:rsidR="00136D1E">
        <w:rPr>
          <w:lang w:val="en"/>
        </w:rPr>
        <w:t>ere paying weekly rent of $650.00. T</w:t>
      </w:r>
      <w:r>
        <w:rPr>
          <w:lang w:val="en"/>
        </w:rPr>
        <w:t xml:space="preserve">he amount sought was approximately two percent of the </w:t>
      </w:r>
      <w:r w:rsidR="00136D1E">
        <w:rPr>
          <w:lang w:val="en"/>
        </w:rPr>
        <w:t xml:space="preserve">weekly </w:t>
      </w:r>
      <w:r>
        <w:rPr>
          <w:lang w:val="en"/>
        </w:rPr>
        <w:t>rent paid. The NSWCTTT found that</w:t>
      </w:r>
      <w:r w:rsidR="00D14C76">
        <w:rPr>
          <w:lang w:val="en"/>
        </w:rPr>
        <w:t>:</w:t>
      </w:r>
      <w:r>
        <w:rPr>
          <w:lang w:val="en"/>
        </w:rPr>
        <w:t xml:space="preserve"> </w:t>
      </w:r>
    </w:p>
    <w:p w14:paraId="15BC9F98" w14:textId="77777777" w:rsidR="007601E0" w:rsidRPr="007601E0" w:rsidRDefault="007601E0" w:rsidP="00D14C76">
      <w:pPr>
        <w:pStyle w:val="ListParagraph"/>
        <w:spacing w:after="240" w:line="276" w:lineRule="auto"/>
        <w:ind w:left="1134" w:firstLine="0"/>
        <w:contextualSpacing w:val="0"/>
        <w:jc w:val="both"/>
        <w:rPr>
          <w:i/>
        </w:rPr>
      </w:pPr>
      <w:proofErr w:type="gramStart"/>
      <w:r w:rsidRPr="007601E0">
        <w:rPr>
          <w:i/>
          <w:lang w:val="en"/>
        </w:rPr>
        <w:t>the</w:t>
      </w:r>
      <w:proofErr w:type="gramEnd"/>
      <w:r w:rsidRPr="007601E0">
        <w:rPr>
          <w:i/>
          <w:lang w:val="en"/>
        </w:rPr>
        <w:t xml:space="preserve"> amount sought does not appear unreasonable </w:t>
      </w:r>
      <w:proofErr w:type="gramStart"/>
      <w:r w:rsidRPr="007601E0">
        <w:rPr>
          <w:i/>
          <w:lang w:val="en"/>
        </w:rPr>
        <w:t>and</w:t>
      </w:r>
      <w:proofErr w:type="gramEnd"/>
      <w:r w:rsidRPr="007601E0">
        <w:rPr>
          <w:i/>
          <w:lang w:val="en"/>
        </w:rPr>
        <w:t xml:space="preserve"> allowing time for investigation and repair, the Tribunal orders that the rent be reduced by $12.00 per week from 11 July 2008 until 13 February 2009 (total $372.00).</w:t>
      </w:r>
    </w:p>
    <w:p w14:paraId="004335D5" w14:textId="77777777" w:rsidR="00312D18" w:rsidRPr="00312D18" w:rsidRDefault="00602219" w:rsidP="000E3DBF">
      <w:pPr>
        <w:pStyle w:val="ListParagraph"/>
        <w:numPr>
          <w:ilvl w:val="0"/>
          <w:numId w:val="1"/>
        </w:numPr>
        <w:tabs>
          <w:tab w:val="clear" w:pos="502"/>
        </w:tabs>
        <w:spacing w:after="240" w:line="360" w:lineRule="auto"/>
        <w:ind w:left="567" w:hanging="567"/>
        <w:contextualSpacing w:val="0"/>
        <w:jc w:val="both"/>
      </w:pPr>
      <w:r>
        <w:t xml:space="preserve">In the 2010 </w:t>
      </w:r>
      <w:r w:rsidR="007601E0">
        <w:t xml:space="preserve">NSWCTTT decision of </w:t>
      </w:r>
      <w:r w:rsidR="007601E0">
        <w:rPr>
          <w:i/>
        </w:rPr>
        <w:t>Wheatcroft v Dar</w:t>
      </w:r>
      <w:r w:rsidR="00312D18">
        <w:rPr>
          <w:i/>
        </w:rPr>
        <w:t>tnell</w:t>
      </w:r>
      <w:r w:rsidR="00312D18" w:rsidRPr="00D14C76">
        <w:rPr>
          <w:rStyle w:val="FootnoteReference"/>
        </w:rPr>
        <w:footnoteReference w:id="33"/>
      </w:r>
      <w:r w:rsidR="00D14C76">
        <w:rPr>
          <w:i/>
        </w:rPr>
        <w:t xml:space="preserve"> </w:t>
      </w:r>
      <w:r>
        <w:t>that tribunal considered a claim for the loss of use of a spa for a short period, a leaking shower and for the failure to provide exclusive possession to a shed on the property. The NSWCTTT said, in relation to the spa</w:t>
      </w:r>
      <w:r w:rsidR="00D14C76">
        <w:t>:</w:t>
      </w:r>
    </w:p>
    <w:p w14:paraId="2D74D4EB" w14:textId="77777777" w:rsidR="004F5448" w:rsidRDefault="00312D18" w:rsidP="00D14C76">
      <w:pPr>
        <w:pStyle w:val="ListParagraph"/>
        <w:spacing w:before="100" w:beforeAutospacing="1" w:after="100" w:afterAutospacing="1" w:line="276" w:lineRule="auto"/>
        <w:ind w:left="1134" w:firstLine="0"/>
        <w:jc w:val="both"/>
        <w:rPr>
          <w:i/>
          <w:lang w:val="en" w:eastAsia="en-AU"/>
        </w:rPr>
      </w:pPr>
      <w:r w:rsidRPr="00602219">
        <w:rPr>
          <w:i/>
          <w:lang w:val="en" w:eastAsia="en-AU"/>
        </w:rPr>
        <w:t xml:space="preserve">The spa bath has recently been </w:t>
      </w:r>
      <w:proofErr w:type="gramStart"/>
      <w:r w:rsidRPr="00602219">
        <w:rPr>
          <w:i/>
          <w:lang w:val="en" w:eastAsia="en-AU"/>
        </w:rPr>
        <w:t>fixed</w:t>
      </w:r>
      <w:proofErr w:type="gramEnd"/>
      <w:r w:rsidRPr="00602219">
        <w:rPr>
          <w:i/>
          <w:lang w:val="en" w:eastAsia="en-AU"/>
        </w:rPr>
        <w:t xml:space="preserve"> and I am satisfied that the tenant has not had proper use of this facility. There is no evidence to support the proposition by the landlord that the tenant has caused or permitted the damage to the spa. The landlord has been reasonable in difficult circumstances to attempt rectification of the </w:t>
      </w:r>
      <w:proofErr w:type="gramStart"/>
      <w:r w:rsidRPr="00602219">
        <w:rPr>
          <w:i/>
          <w:lang w:val="en" w:eastAsia="en-AU"/>
        </w:rPr>
        <w:t>spa</w:t>
      </w:r>
      <w:proofErr w:type="gramEnd"/>
      <w:r w:rsidRPr="00602219">
        <w:rPr>
          <w:i/>
          <w:lang w:val="en" w:eastAsia="en-AU"/>
        </w:rPr>
        <w:t xml:space="preserve"> but the fact remains that it was facility not available to the tenant.</w:t>
      </w:r>
      <w:r w:rsidR="00022F9F">
        <w:rPr>
          <w:i/>
          <w:lang w:val="en" w:eastAsia="en-AU"/>
        </w:rPr>
        <w:t xml:space="preserve">   </w:t>
      </w:r>
      <w:r w:rsidRPr="00602219">
        <w:rPr>
          <w:i/>
          <w:lang w:val="en" w:eastAsia="en-AU"/>
        </w:rPr>
        <w:t xml:space="preserve">… </w:t>
      </w:r>
    </w:p>
    <w:p w14:paraId="7618F91C" w14:textId="77777777" w:rsidR="00691188" w:rsidRDefault="00691188" w:rsidP="00D14C76">
      <w:pPr>
        <w:pStyle w:val="ListParagraph"/>
        <w:spacing w:before="100" w:beforeAutospacing="1" w:after="240" w:line="276" w:lineRule="auto"/>
        <w:ind w:left="1134" w:firstLine="0"/>
        <w:contextualSpacing w:val="0"/>
        <w:jc w:val="both"/>
        <w:rPr>
          <w:i/>
          <w:lang w:val="en"/>
        </w:rPr>
      </w:pPr>
    </w:p>
    <w:p w14:paraId="3719A92C" w14:textId="77777777" w:rsidR="00312D18" w:rsidRDefault="00312D18" w:rsidP="00D14C76">
      <w:pPr>
        <w:pStyle w:val="ListParagraph"/>
        <w:spacing w:before="100" w:beforeAutospacing="1" w:after="240" w:line="276" w:lineRule="auto"/>
        <w:ind w:left="1134" w:firstLine="0"/>
        <w:contextualSpacing w:val="0"/>
        <w:jc w:val="both"/>
        <w:rPr>
          <w:i/>
          <w:lang w:val="en"/>
        </w:rPr>
      </w:pPr>
      <w:r w:rsidRPr="00602219">
        <w:rPr>
          <w:i/>
          <w:lang w:val="en"/>
        </w:rPr>
        <w:t xml:space="preserve">The Tribunal makes an order </w:t>
      </w:r>
      <w:proofErr w:type="gramStart"/>
      <w:r w:rsidRPr="00602219">
        <w:rPr>
          <w:i/>
          <w:lang w:val="en"/>
        </w:rPr>
        <w:t>in</w:t>
      </w:r>
      <w:proofErr w:type="gramEnd"/>
      <w:r w:rsidRPr="00602219">
        <w:rPr>
          <w:i/>
          <w:lang w:val="en"/>
        </w:rPr>
        <w:t xml:space="preserve"> the sum of $150.00 compensation in respect of the spa.</w:t>
      </w:r>
    </w:p>
    <w:p w14:paraId="6E7BDC84" w14:textId="77777777" w:rsidR="00136D1E" w:rsidRPr="00D14C76" w:rsidRDefault="00136D1E" w:rsidP="000E3DBF">
      <w:pPr>
        <w:pStyle w:val="ListParagraph"/>
        <w:numPr>
          <w:ilvl w:val="0"/>
          <w:numId w:val="1"/>
        </w:numPr>
        <w:tabs>
          <w:tab w:val="clear" w:pos="502"/>
        </w:tabs>
        <w:spacing w:after="240" w:line="360" w:lineRule="auto"/>
        <w:ind w:left="567" w:hanging="567"/>
        <w:contextualSpacing w:val="0"/>
        <w:jc w:val="both"/>
      </w:pPr>
      <w:r w:rsidRPr="00D14C76">
        <w:rPr>
          <w:lang w:val="en-US"/>
        </w:rPr>
        <w:t>In the present matter, t</w:t>
      </w:r>
      <w:r w:rsidR="007C2888" w:rsidRPr="00D14C76">
        <w:rPr>
          <w:lang w:val="en-US"/>
        </w:rPr>
        <w:t>he Tenant was paying $430 rent a week in September 2014. Th</w:t>
      </w:r>
      <w:r w:rsidR="003057C9" w:rsidRPr="00D14C76">
        <w:rPr>
          <w:lang w:val="en-US"/>
        </w:rPr>
        <w:t xml:space="preserve">e rent paid </w:t>
      </w:r>
      <w:r w:rsidR="003057C9" w:rsidRPr="00D14C76">
        <w:t>for</w:t>
      </w:r>
      <w:r w:rsidR="003057C9" w:rsidRPr="00D14C76">
        <w:rPr>
          <w:lang w:val="en-US"/>
        </w:rPr>
        <w:t xml:space="preserve"> the three weeks from 10 September to 30 September 2014 was $1</w:t>
      </w:r>
      <w:r w:rsidR="007C2888" w:rsidRPr="00D14C76">
        <w:rPr>
          <w:lang w:val="en-US"/>
        </w:rPr>
        <w:t>,</w:t>
      </w:r>
      <w:r w:rsidR="003057C9" w:rsidRPr="00D14C76">
        <w:rPr>
          <w:lang w:val="en-US"/>
        </w:rPr>
        <w:t>29</w:t>
      </w:r>
      <w:r w:rsidR="007C2888" w:rsidRPr="00D14C76">
        <w:rPr>
          <w:lang w:val="en-US"/>
        </w:rPr>
        <w:t xml:space="preserve">0. On 1 October 2014 the rent was reduced to $410 a week. The </w:t>
      </w:r>
      <w:r w:rsidR="00D14C76">
        <w:rPr>
          <w:lang w:val="en-US"/>
        </w:rPr>
        <w:t>period 1 </w:t>
      </w:r>
      <w:r w:rsidR="00241EFB" w:rsidRPr="00D14C76">
        <w:rPr>
          <w:lang w:val="en-US"/>
        </w:rPr>
        <w:t>October 2014 to 5</w:t>
      </w:r>
      <w:r w:rsidR="007C2888" w:rsidRPr="00D14C76">
        <w:rPr>
          <w:lang w:val="en-US"/>
        </w:rPr>
        <w:t xml:space="preserve"> February 2015</w:t>
      </w:r>
      <w:r w:rsidR="00241EFB" w:rsidRPr="00D14C76">
        <w:rPr>
          <w:lang w:val="en-US"/>
        </w:rPr>
        <w:t xml:space="preserve"> is 18</w:t>
      </w:r>
      <w:r w:rsidR="007C2888" w:rsidRPr="00D14C76">
        <w:rPr>
          <w:lang w:val="en-US"/>
        </w:rPr>
        <w:t xml:space="preserve"> weeks and the total rent paid in this period was $</w:t>
      </w:r>
      <w:r w:rsidR="00241EFB" w:rsidRPr="00D14C76">
        <w:rPr>
          <w:lang w:val="en-US"/>
        </w:rPr>
        <w:t>7</w:t>
      </w:r>
      <w:r w:rsidR="007C2888" w:rsidRPr="00D14C76">
        <w:rPr>
          <w:lang w:val="en-US"/>
        </w:rPr>
        <w:t>,</w:t>
      </w:r>
      <w:r w:rsidR="00241EFB" w:rsidRPr="00D14C76">
        <w:rPr>
          <w:lang w:val="en-US"/>
        </w:rPr>
        <w:t>38</w:t>
      </w:r>
      <w:r w:rsidR="007C2888" w:rsidRPr="00D14C76">
        <w:rPr>
          <w:lang w:val="en-US"/>
        </w:rPr>
        <w:t>0.</w:t>
      </w:r>
      <w:r w:rsidR="00F75E3E" w:rsidRPr="00D14C76">
        <w:rPr>
          <w:lang w:val="en-US"/>
        </w:rPr>
        <w:t xml:space="preserve"> </w:t>
      </w:r>
      <w:r w:rsidR="004F5448" w:rsidRPr="00D14C76">
        <w:rPr>
          <w:lang w:val="en-US"/>
        </w:rPr>
        <w:t>The total rent pa</w:t>
      </w:r>
      <w:r w:rsidR="000A0A30" w:rsidRPr="00D14C76">
        <w:rPr>
          <w:lang w:val="en-US"/>
        </w:rPr>
        <w:t>id wa</w:t>
      </w:r>
      <w:r w:rsidR="00120B76" w:rsidRPr="00D14C76">
        <w:rPr>
          <w:lang w:val="en-US"/>
        </w:rPr>
        <w:t>s $8</w:t>
      </w:r>
      <w:r w:rsidR="004F5448" w:rsidRPr="00D14C76">
        <w:rPr>
          <w:lang w:val="en-US"/>
        </w:rPr>
        <w:t>,</w:t>
      </w:r>
      <w:r w:rsidR="00120B76" w:rsidRPr="00D14C76">
        <w:rPr>
          <w:lang w:val="en-US"/>
        </w:rPr>
        <w:t>67</w:t>
      </w:r>
      <w:r w:rsidR="00241EFB" w:rsidRPr="00D14C76">
        <w:rPr>
          <w:lang w:val="en-US"/>
        </w:rPr>
        <w:t>0</w:t>
      </w:r>
      <w:r w:rsidR="004F5448" w:rsidRPr="00D14C76">
        <w:rPr>
          <w:lang w:val="en-US"/>
        </w:rPr>
        <w:t xml:space="preserve">. </w:t>
      </w:r>
      <w:r w:rsidR="00F75E3E" w:rsidRPr="00D14C76">
        <w:rPr>
          <w:lang w:val="en-US"/>
        </w:rPr>
        <w:t xml:space="preserve">If the Tribunal followed </w:t>
      </w:r>
      <w:proofErr w:type="spellStart"/>
      <w:r w:rsidR="00F75E3E" w:rsidRPr="004171DE">
        <w:rPr>
          <w:i/>
          <w:lang w:val="en-US"/>
        </w:rPr>
        <w:lastRenderedPageBreak/>
        <w:t>Rouvellas</w:t>
      </w:r>
      <w:proofErr w:type="spellEnd"/>
      <w:r w:rsidR="00F75E3E" w:rsidRPr="00D14C76">
        <w:rPr>
          <w:lang w:val="en-US"/>
        </w:rPr>
        <w:t xml:space="preserve"> the compensation would total $</w:t>
      </w:r>
      <w:r w:rsidR="00120B76" w:rsidRPr="00D14C76">
        <w:rPr>
          <w:lang w:val="en-US"/>
        </w:rPr>
        <w:t>173.40</w:t>
      </w:r>
      <w:r w:rsidR="00F75E3E" w:rsidRPr="00D14C76">
        <w:rPr>
          <w:lang w:val="en-US"/>
        </w:rPr>
        <w:t xml:space="preserve">. The Tribunal notes that </w:t>
      </w:r>
      <w:proofErr w:type="spellStart"/>
      <w:r w:rsidR="00F75E3E" w:rsidRPr="004171DE">
        <w:rPr>
          <w:i/>
          <w:lang w:val="en-US"/>
        </w:rPr>
        <w:t>Rouvellas</w:t>
      </w:r>
      <w:proofErr w:type="spellEnd"/>
      <w:r w:rsidR="00F75E3E" w:rsidRPr="00D14C76">
        <w:rPr>
          <w:lang w:val="en-US"/>
        </w:rPr>
        <w:t xml:space="preserve"> was decided in 2009, some eight years ago. </w:t>
      </w:r>
      <w:r w:rsidR="00120B76" w:rsidRPr="00D14C76">
        <w:rPr>
          <w:lang w:val="en-US"/>
        </w:rPr>
        <w:t xml:space="preserve">The Tribunal noted that $12 a week rent reduction was what the tenants sought in </w:t>
      </w:r>
      <w:proofErr w:type="spellStart"/>
      <w:r w:rsidR="00120B76" w:rsidRPr="004171DE">
        <w:rPr>
          <w:i/>
          <w:lang w:val="en-US"/>
        </w:rPr>
        <w:t>Rouvellas</w:t>
      </w:r>
      <w:proofErr w:type="spellEnd"/>
      <w:r w:rsidR="00120B76" w:rsidRPr="00D14C76">
        <w:rPr>
          <w:lang w:val="en-US"/>
        </w:rPr>
        <w:t>. It is not a significant amount. The Tenant told the Tribunal that the spa was an important feature of the property because of problems he had had with his</w:t>
      </w:r>
      <w:r w:rsidR="00120B76" w:rsidRPr="00D14C76">
        <w:rPr>
          <w:rFonts w:ascii="Open Sans" w:hAnsi="Open Sans" w:cs="Helvetica"/>
          <w:sz w:val="23"/>
          <w:szCs w:val="23"/>
          <w:lang w:val="en-US"/>
        </w:rPr>
        <w:t xml:space="preserve"> back since he was 16. He did not provide any medical evidence to corroborate his back </w:t>
      </w:r>
      <w:proofErr w:type="gramStart"/>
      <w:r w:rsidR="00120B76" w:rsidRPr="00D14C76">
        <w:rPr>
          <w:rFonts w:ascii="Open Sans" w:hAnsi="Open Sans" w:cs="Helvetica"/>
          <w:sz w:val="23"/>
          <w:szCs w:val="23"/>
          <w:lang w:val="en-US"/>
        </w:rPr>
        <w:t>problems</w:t>
      </w:r>
      <w:proofErr w:type="gramEnd"/>
      <w:r w:rsidR="00120B76" w:rsidRPr="00D14C76">
        <w:rPr>
          <w:rFonts w:ascii="Open Sans" w:hAnsi="Open Sans" w:cs="Helvetica"/>
          <w:sz w:val="23"/>
          <w:szCs w:val="23"/>
          <w:lang w:val="en-US"/>
        </w:rPr>
        <w:t xml:space="preserve"> nor did he provide copies of receipts evidencing payments of back massages he had had during </w:t>
      </w:r>
      <w:proofErr w:type="gramStart"/>
      <w:r w:rsidR="00120B76" w:rsidRPr="00D14C76">
        <w:rPr>
          <w:rFonts w:ascii="Open Sans" w:hAnsi="Open Sans" w:cs="Helvetica"/>
          <w:sz w:val="23"/>
          <w:szCs w:val="23"/>
          <w:lang w:val="en-US"/>
        </w:rPr>
        <w:t>this five months</w:t>
      </w:r>
      <w:proofErr w:type="gramEnd"/>
      <w:r w:rsidR="00120B76" w:rsidRPr="00D14C76">
        <w:rPr>
          <w:rFonts w:ascii="Open Sans" w:hAnsi="Open Sans" w:cs="Helvetica"/>
          <w:sz w:val="23"/>
          <w:szCs w:val="23"/>
          <w:lang w:val="en-US"/>
        </w:rPr>
        <w:t xml:space="preserve"> period which might have assisted his claim. However, the Tribunal is satisfied that, for the Tenant, the spa was attractive for him. </w:t>
      </w:r>
    </w:p>
    <w:p w14:paraId="20C7A47F" w14:textId="77777777" w:rsidR="00F75E3E" w:rsidRPr="00D14C76" w:rsidRDefault="00136D1E" w:rsidP="000E3DBF">
      <w:pPr>
        <w:pStyle w:val="ListParagraph"/>
        <w:numPr>
          <w:ilvl w:val="0"/>
          <w:numId w:val="1"/>
        </w:numPr>
        <w:tabs>
          <w:tab w:val="clear" w:pos="502"/>
        </w:tabs>
        <w:spacing w:after="240" w:line="360" w:lineRule="auto"/>
        <w:ind w:left="567" w:hanging="567"/>
        <w:contextualSpacing w:val="0"/>
        <w:jc w:val="both"/>
      </w:pPr>
      <w:r w:rsidRPr="00D14C76">
        <w:rPr>
          <w:rFonts w:ascii="Open Sans" w:hAnsi="Open Sans" w:cs="Helvetica"/>
          <w:sz w:val="23"/>
          <w:szCs w:val="23"/>
          <w:lang w:val="en-US"/>
        </w:rPr>
        <w:t xml:space="preserve">Having considered </w:t>
      </w:r>
      <w:proofErr w:type="gramStart"/>
      <w:r w:rsidRPr="00D14C76">
        <w:rPr>
          <w:rFonts w:ascii="Open Sans" w:hAnsi="Open Sans" w:cs="Helvetica"/>
          <w:sz w:val="23"/>
          <w:szCs w:val="23"/>
          <w:lang w:val="en-US"/>
        </w:rPr>
        <w:t>all of</w:t>
      </w:r>
      <w:proofErr w:type="gramEnd"/>
      <w:r w:rsidRPr="00D14C76">
        <w:rPr>
          <w:rFonts w:ascii="Open Sans" w:hAnsi="Open Sans" w:cs="Helvetica"/>
          <w:sz w:val="23"/>
          <w:szCs w:val="23"/>
          <w:lang w:val="en-US"/>
        </w:rPr>
        <w:t xml:space="preserve"> the evidence and the submissions, for the above reasons, </w:t>
      </w:r>
      <w:r w:rsidR="00F75E3E" w:rsidRPr="00D14C76">
        <w:rPr>
          <w:rFonts w:ascii="Open Sans" w:hAnsi="Open Sans" w:cs="Helvetica"/>
          <w:sz w:val="23"/>
          <w:szCs w:val="23"/>
          <w:lang w:val="en-US"/>
        </w:rPr>
        <w:t xml:space="preserve">the Tribunal is satisfied that the amount of compensation </w:t>
      </w:r>
      <w:r w:rsidR="000A0A30" w:rsidRPr="00D14C76">
        <w:rPr>
          <w:rFonts w:ascii="Open Sans" w:hAnsi="Open Sans" w:cs="Helvetica"/>
          <w:sz w:val="23"/>
          <w:szCs w:val="23"/>
          <w:lang w:val="en-US"/>
        </w:rPr>
        <w:t xml:space="preserve">payable to the Tenant </w:t>
      </w:r>
      <w:r w:rsidRPr="00D14C76">
        <w:rPr>
          <w:rFonts w:ascii="Open Sans" w:hAnsi="Open Sans" w:cs="Helvetica"/>
          <w:sz w:val="23"/>
          <w:szCs w:val="23"/>
          <w:lang w:val="en-US"/>
        </w:rPr>
        <w:t>i</w:t>
      </w:r>
      <w:r w:rsidR="00F75E3E" w:rsidRPr="00D14C76">
        <w:rPr>
          <w:rFonts w:ascii="Open Sans" w:hAnsi="Open Sans" w:cs="Helvetica"/>
          <w:sz w:val="23"/>
          <w:szCs w:val="23"/>
          <w:lang w:val="en-US"/>
        </w:rPr>
        <w:t xml:space="preserve">s assessed at </w:t>
      </w:r>
      <w:r w:rsidR="00120B76" w:rsidRPr="00D14C76">
        <w:rPr>
          <w:rFonts w:ascii="Open Sans" w:hAnsi="Open Sans" w:cs="Helvetica"/>
          <w:sz w:val="23"/>
          <w:szCs w:val="23"/>
          <w:lang w:val="en-US"/>
        </w:rPr>
        <w:t xml:space="preserve">five percent of the rent he paid during the period 10 September 2014 to </w:t>
      </w:r>
      <w:r w:rsidR="004171DE">
        <w:rPr>
          <w:rFonts w:ascii="Open Sans" w:hAnsi="Open Sans" w:cs="Helvetica"/>
          <w:sz w:val="23"/>
          <w:szCs w:val="23"/>
          <w:lang w:val="en-US"/>
        </w:rPr>
        <w:t>5 </w:t>
      </w:r>
      <w:r w:rsidR="00120B76" w:rsidRPr="00D14C76">
        <w:rPr>
          <w:rFonts w:ascii="Open Sans" w:hAnsi="Open Sans" w:cs="Helvetica"/>
          <w:sz w:val="23"/>
          <w:szCs w:val="23"/>
          <w:lang w:val="en-US"/>
        </w:rPr>
        <w:t xml:space="preserve">February 2015, </w:t>
      </w:r>
      <w:r w:rsidR="00F75E3E" w:rsidRPr="00D14C76">
        <w:rPr>
          <w:rFonts w:ascii="Open Sans" w:hAnsi="Open Sans" w:cs="Helvetica"/>
          <w:sz w:val="23"/>
          <w:szCs w:val="23"/>
          <w:lang w:val="en-US"/>
        </w:rPr>
        <w:t>$4</w:t>
      </w:r>
      <w:r w:rsidR="00120B76" w:rsidRPr="00D14C76">
        <w:rPr>
          <w:rFonts w:ascii="Open Sans" w:hAnsi="Open Sans" w:cs="Helvetica"/>
          <w:sz w:val="23"/>
          <w:szCs w:val="23"/>
          <w:lang w:val="en-US"/>
        </w:rPr>
        <w:t>33</w:t>
      </w:r>
      <w:r w:rsidR="00F75E3E" w:rsidRPr="00D14C76">
        <w:rPr>
          <w:rFonts w:ascii="Open Sans" w:hAnsi="Open Sans" w:cs="Helvetica"/>
          <w:sz w:val="23"/>
          <w:szCs w:val="23"/>
          <w:lang w:val="en-US"/>
        </w:rPr>
        <w:t>.</w:t>
      </w:r>
      <w:r w:rsidR="00120B76" w:rsidRPr="00D14C76">
        <w:rPr>
          <w:rFonts w:ascii="Open Sans" w:hAnsi="Open Sans" w:cs="Helvetica"/>
          <w:sz w:val="23"/>
          <w:szCs w:val="23"/>
          <w:lang w:val="en-US"/>
        </w:rPr>
        <w:t>5</w:t>
      </w:r>
      <w:r w:rsidR="00F75E3E" w:rsidRPr="00D14C76">
        <w:rPr>
          <w:rFonts w:ascii="Open Sans" w:hAnsi="Open Sans" w:cs="Helvetica"/>
          <w:sz w:val="23"/>
          <w:szCs w:val="23"/>
          <w:lang w:val="en-US"/>
        </w:rPr>
        <w:t>0</w:t>
      </w:r>
      <w:r w:rsidR="00120B76" w:rsidRPr="00D14C76">
        <w:rPr>
          <w:rFonts w:ascii="Open Sans" w:hAnsi="Open Sans" w:cs="Helvetica"/>
          <w:sz w:val="23"/>
          <w:szCs w:val="23"/>
          <w:lang w:val="en-US"/>
        </w:rPr>
        <w:t xml:space="preserve">. </w:t>
      </w:r>
    </w:p>
    <w:p w14:paraId="25FE6F62" w14:textId="77777777" w:rsidR="004F5448" w:rsidRPr="00D14C76" w:rsidRDefault="004F5448" w:rsidP="004171DE">
      <w:pPr>
        <w:pStyle w:val="Heading2"/>
        <w:ind w:hanging="930"/>
      </w:pPr>
      <w:r w:rsidRPr="00D14C76">
        <w:t>Carpet</w:t>
      </w:r>
      <w:r w:rsidR="000A0A30" w:rsidRPr="00D14C76">
        <w:t xml:space="preserve"> and Curtains</w:t>
      </w:r>
    </w:p>
    <w:p w14:paraId="2D03D4E0" w14:textId="77777777" w:rsidR="00136D1E" w:rsidRPr="00D14C76" w:rsidRDefault="00136D1E" w:rsidP="000E3DBF">
      <w:pPr>
        <w:pStyle w:val="ListParagraph"/>
        <w:numPr>
          <w:ilvl w:val="0"/>
          <w:numId w:val="1"/>
        </w:numPr>
        <w:tabs>
          <w:tab w:val="clear" w:pos="502"/>
        </w:tabs>
        <w:spacing w:after="240" w:line="360" w:lineRule="auto"/>
        <w:ind w:left="567" w:hanging="567"/>
        <w:contextualSpacing w:val="0"/>
        <w:jc w:val="both"/>
        <w:rPr>
          <w:i/>
        </w:rPr>
      </w:pPr>
      <w:r w:rsidRPr="00D14C76">
        <w:rPr>
          <w:rFonts w:ascii="Open Sans" w:hAnsi="Open Sans" w:cs="Helvetica"/>
          <w:sz w:val="23"/>
          <w:szCs w:val="23"/>
          <w:lang w:val="en-US"/>
        </w:rPr>
        <w:t xml:space="preserve">During the </w:t>
      </w:r>
      <w:r w:rsidRPr="00D14C76">
        <w:t>Tenant’s</w:t>
      </w:r>
      <w:r w:rsidRPr="00D14C76">
        <w:rPr>
          <w:rFonts w:ascii="Open Sans" w:hAnsi="Open Sans" w:cs="Helvetica"/>
          <w:sz w:val="23"/>
          <w:szCs w:val="23"/>
          <w:lang w:val="en-US"/>
        </w:rPr>
        <w:t xml:space="preserve"> evidence it became apparent that the Tenant had based this claim on the Lessor breaching clause </w:t>
      </w:r>
      <w:r w:rsidR="00EE68B4" w:rsidRPr="00D14C76">
        <w:rPr>
          <w:rFonts w:ascii="Open Sans" w:hAnsi="Open Sans" w:cs="Helvetica"/>
          <w:sz w:val="23"/>
          <w:szCs w:val="23"/>
          <w:lang w:val="en-US"/>
        </w:rPr>
        <w:t>86</w:t>
      </w:r>
      <w:r w:rsidRPr="00D14C76">
        <w:rPr>
          <w:rFonts w:ascii="Open Sans" w:hAnsi="Open Sans" w:cs="Helvetica"/>
          <w:sz w:val="23"/>
          <w:szCs w:val="23"/>
          <w:lang w:val="en-US"/>
        </w:rPr>
        <w:t xml:space="preserve"> of the </w:t>
      </w:r>
      <w:r w:rsidR="00A34E42">
        <w:rPr>
          <w:rFonts w:ascii="Open Sans" w:hAnsi="Open Sans" w:cs="Helvetica"/>
          <w:sz w:val="23"/>
          <w:szCs w:val="23"/>
          <w:lang w:val="en-US"/>
        </w:rPr>
        <w:t>s</w:t>
      </w:r>
      <w:r w:rsidRPr="00D14C76">
        <w:rPr>
          <w:rFonts w:ascii="Open Sans" w:hAnsi="Open Sans" w:cs="Helvetica"/>
          <w:sz w:val="23"/>
          <w:szCs w:val="23"/>
          <w:lang w:val="en-US"/>
        </w:rPr>
        <w:t xml:space="preserve">tandard </w:t>
      </w:r>
      <w:r w:rsidR="00A34E42">
        <w:rPr>
          <w:rFonts w:ascii="Open Sans" w:hAnsi="Open Sans" w:cs="Helvetica"/>
          <w:sz w:val="23"/>
          <w:szCs w:val="23"/>
          <w:lang w:val="en-US"/>
        </w:rPr>
        <w:t>r</w:t>
      </w:r>
      <w:r w:rsidRPr="00D14C76">
        <w:rPr>
          <w:rFonts w:ascii="Open Sans" w:hAnsi="Open Sans" w:cs="Helvetica"/>
          <w:sz w:val="23"/>
          <w:szCs w:val="23"/>
          <w:lang w:val="en-US"/>
        </w:rPr>
        <w:t xml:space="preserve">esidential </w:t>
      </w:r>
      <w:r w:rsidR="00A34E42">
        <w:rPr>
          <w:rFonts w:ascii="Open Sans" w:hAnsi="Open Sans" w:cs="Helvetica"/>
          <w:sz w:val="23"/>
          <w:szCs w:val="23"/>
          <w:lang w:val="en-US"/>
        </w:rPr>
        <w:t>t</w:t>
      </w:r>
      <w:r w:rsidRPr="00D14C76">
        <w:rPr>
          <w:rFonts w:ascii="Open Sans" w:hAnsi="Open Sans" w:cs="Helvetica"/>
          <w:sz w:val="23"/>
          <w:szCs w:val="23"/>
          <w:lang w:val="en-US"/>
        </w:rPr>
        <w:t xml:space="preserve">enancy </w:t>
      </w:r>
      <w:r w:rsidR="00A34E42">
        <w:rPr>
          <w:rFonts w:ascii="Open Sans" w:hAnsi="Open Sans" w:cs="Helvetica"/>
          <w:sz w:val="23"/>
          <w:szCs w:val="23"/>
          <w:lang w:val="en-US"/>
        </w:rPr>
        <w:t>t</w:t>
      </w:r>
      <w:r w:rsidRPr="00D14C76">
        <w:rPr>
          <w:rFonts w:ascii="Open Sans" w:hAnsi="Open Sans" w:cs="Helvetica"/>
          <w:sz w:val="23"/>
          <w:szCs w:val="23"/>
          <w:lang w:val="en-US"/>
        </w:rPr>
        <w:t xml:space="preserve">erms </w:t>
      </w:r>
      <w:r w:rsidR="009F754A" w:rsidRPr="00D14C76">
        <w:rPr>
          <w:rFonts w:ascii="Open Sans" w:hAnsi="Open Sans" w:cs="Helvetica"/>
          <w:sz w:val="23"/>
          <w:szCs w:val="23"/>
          <w:lang w:val="en-US"/>
        </w:rPr>
        <w:t>– that</w:t>
      </w:r>
      <w:r w:rsidRPr="00D14C76">
        <w:rPr>
          <w:rFonts w:ascii="Open Sans" w:hAnsi="Open Sans" w:cs="Helvetica"/>
          <w:sz w:val="23"/>
          <w:szCs w:val="23"/>
          <w:lang w:val="en-US"/>
        </w:rPr>
        <w:t xml:space="preserve"> the state of the carpet and the curtains </w:t>
      </w:r>
      <w:r w:rsidR="009F754A" w:rsidRPr="00D14C76">
        <w:rPr>
          <w:rFonts w:ascii="Open Sans" w:hAnsi="Open Sans" w:cs="Helvetica"/>
          <w:sz w:val="23"/>
          <w:szCs w:val="23"/>
          <w:lang w:val="en-US"/>
        </w:rPr>
        <w:t>was such that the property was not fit for habitation</w:t>
      </w:r>
      <w:r w:rsidR="004171DE">
        <w:rPr>
          <w:rFonts w:ascii="Open Sans" w:hAnsi="Open Sans" w:cs="Helvetica"/>
          <w:sz w:val="23"/>
          <w:szCs w:val="23"/>
          <w:lang w:val="en-US"/>
        </w:rPr>
        <w:t>.</w:t>
      </w:r>
      <w:r w:rsidR="00B04A1F" w:rsidRPr="00D14C76">
        <w:rPr>
          <w:rStyle w:val="FootnoteReference"/>
          <w:rFonts w:ascii="Open Sans" w:hAnsi="Open Sans"/>
          <w:sz w:val="23"/>
          <w:szCs w:val="23"/>
          <w:lang w:val="en-US"/>
        </w:rPr>
        <w:footnoteReference w:id="34"/>
      </w:r>
    </w:p>
    <w:p w14:paraId="070A59CA" w14:textId="77777777" w:rsidR="00245319" w:rsidRPr="00EE68B4" w:rsidRDefault="00245319" w:rsidP="000E3DBF">
      <w:pPr>
        <w:pStyle w:val="ListParagraph"/>
        <w:numPr>
          <w:ilvl w:val="0"/>
          <w:numId w:val="1"/>
        </w:numPr>
        <w:tabs>
          <w:tab w:val="clear" w:pos="502"/>
        </w:tabs>
        <w:spacing w:after="240" w:line="360" w:lineRule="auto"/>
        <w:ind w:left="567" w:hanging="567"/>
        <w:contextualSpacing w:val="0"/>
        <w:jc w:val="both"/>
      </w:pPr>
      <w:r>
        <w:t xml:space="preserve">Mr </w:t>
      </w:r>
      <w:proofErr w:type="spellStart"/>
      <w:r>
        <w:t>Halcombe</w:t>
      </w:r>
      <w:proofErr w:type="spellEnd"/>
      <w:r>
        <w:t xml:space="preserve"> described the carpet as fraying, having exposed nails and holes. </w:t>
      </w:r>
      <w:r w:rsidR="006B4ECA">
        <w:t xml:space="preserve">He also said it was 20 years old, filthy and disgusting. </w:t>
      </w:r>
      <w:r w:rsidR="00201460">
        <w:t>H</w:t>
      </w:r>
      <w:r w:rsidR="006B4ECA">
        <w:t>e was asking for new carpet</w:t>
      </w:r>
      <w:r w:rsidR="00201460">
        <w:t>.</w:t>
      </w:r>
      <w:r w:rsidR="006B4ECA">
        <w:rPr>
          <w:rStyle w:val="FootnoteReference"/>
        </w:rPr>
        <w:footnoteReference w:id="35"/>
      </w:r>
      <w:r w:rsidR="00201460">
        <w:t xml:space="preserve"> </w:t>
      </w:r>
      <w:r w:rsidR="00120B76">
        <w:t>He said that a</w:t>
      </w:r>
      <w:r w:rsidR="00201460">
        <w:t xml:space="preserve">nother reason he wanted the carpet replaced was that the seals at the bottom of the toilet </w:t>
      </w:r>
      <w:r w:rsidR="00120B76">
        <w:t xml:space="preserve">had </w:t>
      </w:r>
      <w:r w:rsidR="00201460">
        <w:t>started to leak while he was overseas and that had caused an unsig</w:t>
      </w:r>
      <w:r w:rsidR="00201460" w:rsidRPr="004171DE">
        <w:t>htly stain on the carpet at the front of the bathroom.</w:t>
      </w:r>
      <w:r w:rsidR="006B4ECA" w:rsidRPr="004171DE">
        <w:t xml:space="preserve"> </w:t>
      </w:r>
      <w:r w:rsidRPr="004171DE">
        <w:t xml:space="preserve">He </w:t>
      </w:r>
      <w:r w:rsidR="00076852" w:rsidRPr="004171DE">
        <w:t xml:space="preserve">variously </w:t>
      </w:r>
      <w:r w:rsidRPr="004171DE">
        <w:t xml:space="preserve">told the Tribunal </w:t>
      </w:r>
      <w:proofErr w:type="gramStart"/>
      <w:r w:rsidR="004171DE" w:rsidRPr="004171DE">
        <w:t>“</w:t>
      </w:r>
      <w:r w:rsidRPr="004171DE">
        <w:t>if</w:t>
      </w:r>
      <w:proofErr w:type="gramEnd"/>
      <w:r w:rsidRPr="004171DE">
        <w:t xml:space="preserve"> I don’t get new </w:t>
      </w:r>
      <w:proofErr w:type="gramStart"/>
      <w:r w:rsidRPr="004171DE">
        <w:t>carpet</w:t>
      </w:r>
      <w:proofErr w:type="gramEnd"/>
      <w:r w:rsidRPr="004171DE">
        <w:t xml:space="preserve"> I’m asking for the rent to be reduced. So, if that doesn’t happen then, yes, I’ll be putting in a claim straightaway.</w:t>
      </w:r>
      <w:r w:rsidR="004171DE" w:rsidRPr="004171DE">
        <w:t>”</w:t>
      </w:r>
      <w:r w:rsidRPr="004171DE">
        <w:rPr>
          <w:rStyle w:val="FootnoteReference"/>
        </w:rPr>
        <w:footnoteReference w:id="36"/>
      </w:r>
      <w:r w:rsidRPr="004171DE">
        <w:t xml:space="preserve"> He also said</w:t>
      </w:r>
      <w:r w:rsidR="004171DE" w:rsidRPr="004171DE">
        <w:t xml:space="preserve"> –</w:t>
      </w:r>
      <w:r w:rsidRPr="004171DE">
        <w:t xml:space="preserve"> </w:t>
      </w:r>
      <w:r w:rsidR="004171DE" w:rsidRPr="004171DE">
        <w:t>“</w:t>
      </w:r>
      <w:r w:rsidRPr="004171DE">
        <w:t xml:space="preserve">If there’s not an order to install new carpet in the </w:t>
      </w:r>
      <w:r w:rsidRPr="004171DE">
        <w:lastRenderedPageBreak/>
        <w:t>property then I will be putting in an application for a rent decrease.</w:t>
      </w:r>
      <w:r w:rsidR="004171DE" w:rsidRPr="004171DE">
        <w:t>”</w:t>
      </w:r>
      <w:r w:rsidRPr="004171DE">
        <w:rPr>
          <w:rStyle w:val="FootnoteReference"/>
        </w:rPr>
        <w:footnoteReference w:id="37"/>
      </w:r>
      <w:r w:rsidR="004C257E" w:rsidRPr="004171DE">
        <w:t xml:space="preserve"> </w:t>
      </w:r>
      <w:r w:rsidR="00076852" w:rsidRPr="004171DE">
        <w:t xml:space="preserve">Later in the hearing he said </w:t>
      </w:r>
      <w:r w:rsidR="004171DE" w:rsidRPr="004171DE">
        <w:t>“</w:t>
      </w:r>
      <w:r w:rsidR="00076852" w:rsidRPr="004171DE">
        <w:t xml:space="preserve">I am not asking for compensation. I don’t think it is </w:t>
      </w:r>
      <w:proofErr w:type="gramStart"/>
      <w:r w:rsidR="00076852" w:rsidRPr="004171DE">
        <w:t>really important</w:t>
      </w:r>
      <w:proofErr w:type="gramEnd"/>
      <w:r w:rsidR="00076852" w:rsidRPr="004171DE">
        <w:t>. I’ve been asking for it and here’s the evidence to show that I want it done. It’s 20-year-old carpet.</w:t>
      </w:r>
      <w:r w:rsidR="004171DE" w:rsidRPr="004171DE">
        <w:t>”</w:t>
      </w:r>
      <w:r w:rsidR="00076852" w:rsidRPr="004171DE">
        <w:rPr>
          <w:rStyle w:val="FootnoteReference"/>
        </w:rPr>
        <w:footnoteReference w:id="38"/>
      </w:r>
      <w:r w:rsidR="004C257E" w:rsidRPr="004171DE">
        <w:t xml:space="preserve"> </w:t>
      </w:r>
      <w:r w:rsidR="00EE68B4">
        <w:t>Notwithstanding that it appeared from these statements that the Tenant may not have intended to proceed with these claims at the hearing, a</w:t>
      </w:r>
      <w:r w:rsidR="00EE68B4" w:rsidRPr="00EE68B4">
        <w:t xml:space="preserve">s the Tenant had raised </w:t>
      </w:r>
      <w:r w:rsidR="00EE68B4">
        <w:t>the carpet and curtains in his a</w:t>
      </w:r>
      <w:r w:rsidR="00EE68B4" w:rsidRPr="00EE68B4">
        <w:t>mended application</w:t>
      </w:r>
      <w:r w:rsidR="00EE68B4">
        <w:t xml:space="preserve"> the Tribunal considered these claims.</w:t>
      </w:r>
    </w:p>
    <w:p w14:paraId="332347A4" w14:textId="77777777" w:rsidR="00EE68B4" w:rsidRDefault="00076852" w:rsidP="000E3DBF">
      <w:pPr>
        <w:pStyle w:val="ListParagraph"/>
        <w:numPr>
          <w:ilvl w:val="0"/>
          <w:numId w:val="1"/>
        </w:numPr>
        <w:tabs>
          <w:tab w:val="clear" w:pos="502"/>
        </w:tabs>
        <w:spacing w:after="240" w:line="360" w:lineRule="auto"/>
        <w:ind w:left="567" w:hanging="567"/>
        <w:contextualSpacing w:val="0"/>
        <w:jc w:val="both"/>
      </w:pPr>
      <w:r>
        <w:t xml:space="preserve">In response to questions from the Tribunal, </w:t>
      </w:r>
      <w:r w:rsidR="00EE68B4">
        <w:t>the Tenant</w:t>
      </w:r>
      <w:r>
        <w:t xml:space="preserve"> said he had been notifying the Lessor’s agent about the carpet at inspections for about the last three years.</w:t>
      </w:r>
      <w:r w:rsidR="000D2C66">
        <w:t xml:space="preserve"> He </w:t>
      </w:r>
      <w:r w:rsidR="007B56B4">
        <w:t>provide</w:t>
      </w:r>
      <w:r w:rsidR="000D2C66">
        <w:t>d</w:t>
      </w:r>
      <w:r w:rsidR="007B56B4">
        <w:t xml:space="preserve"> some coloured photographs of carpeted areas in the property whi</w:t>
      </w:r>
      <w:r w:rsidR="000D2C66">
        <w:t>ch appeared to</w:t>
      </w:r>
      <w:r w:rsidR="007B56B4">
        <w:t xml:space="preserve"> show</w:t>
      </w:r>
      <w:r w:rsidR="000D2C66">
        <w:t xml:space="preserve"> some</w:t>
      </w:r>
      <w:r w:rsidR="007B56B4">
        <w:t xml:space="preserve"> signs of wear</w:t>
      </w:r>
      <w:r w:rsidR="000D2C66">
        <w:t>. However</w:t>
      </w:r>
      <w:r w:rsidR="00EE68B4">
        <w:t>,</w:t>
      </w:r>
      <w:r w:rsidR="000D2C66">
        <w:t xml:space="preserve"> the routine inspection reports from 14 April 2014 to 29 September 2016 do not raise maintenance issues about the carpet. </w:t>
      </w:r>
      <w:r w:rsidR="00857CDA">
        <w:t xml:space="preserve">Apart from the photographs he tendered, the Tenant did not otherwise provide any documentary evidence at the hearing supporting his claim that he had been notifying the agent about the carpet for the last three years. Copies of the </w:t>
      </w:r>
      <w:r w:rsidR="00A34E42">
        <w:t>i</w:t>
      </w:r>
      <w:r w:rsidR="00857CDA">
        <w:t xml:space="preserve">nspection </w:t>
      </w:r>
      <w:r w:rsidR="00A34E42">
        <w:t>r</w:t>
      </w:r>
      <w:r w:rsidR="00857CDA">
        <w:t>eports were provided to the Tenant. It appears he did not question the contents of these reports.</w:t>
      </w:r>
    </w:p>
    <w:p w14:paraId="6B802D53" w14:textId="77777777" w:rsidR="000D2C66" w:rsidRDefault="002B14BE" w:rsidP="000E3DBF">
      <w:pPr>
        <w:pStyle w:val="ListParagraph"/>
        <w:numPr>
          <w:ilvl w:val="0"/>
          <w:numId w:val="1"/>
        </w:numPr>
        <w:tabs>
          <w:tab w:val="clear" w:pos="502"/>
        </w:tabs>
        <w:spacing w:after="240" w:line="360" w:lineRule="auto"/>
        <w:ind w:left="567" w:hanging="567"/>
        <w:contextualSpacing w:val="0"/>
        <w:jc w:val="both"/>
      </w:pPr>
      <w:r>
        <w:t xml:space="preserve">The managing agent said that the carpet and curtains were in good condition at the last routine inspection conducted on 29 September 2016. Since </w:t>
      </w:r>
      <w:proofErr w:type="gramStart"/>
      <w:r>
        <w:t>then</w:t>
      </w:r>
      <w:proofErr w:type="gramEnd"/>
      <w:r>
        <w:t xml:space="preserve"> the agent has not been able to inspect</w:t>
      </w:r>
      <w:r w:rsidR="00C56576">
        <w:t xml:space="preserve"> the property as the Tenant </w:t>
      </w:r>
      <w:r w:rsidR="00B04A1F">
        <w:t xml:space="preserve">firstly </w:t>
      </w:r>
      <w:r>
        <w:t>refused access unless the agent removed her shoes</w:t>
      </w:r>
      <w:r>
        <w:rPr>
          <w:rStyle w:val="FootnoteReference"/>
        </w:rPr>
        <w:footnoteReference w:id="39"/>
      </w:r>
      <w:r>
        <w:t xml:space="preserve"> and </w:t>
      </w:r>
      <w:r w:rsidR="00B04A1F">
        <w:t xml:space="preserve">secondly </w:t>
      </w:r>
      <w:r>
        <w:t>refused to comply with a Tribunal order requiring the Tenant to permit access to two agents on 14 September 2017.</w:t>
      </w:r>
      <w:r w:rsidR="00022F9F">
        <w:t xml:space="preserve"> </w:t>
      </w:r>
      <w:r>
        <w:t>T</w:t>
      </w:r>
      <w:r w:rsidR="000D2C66">
        <w:t>he routine inspection reports do not support the Tenant’s claim.</w:t>
      </w:r>
    </w:p>
    <w:p w14:paraId="2F57C5AF" w14:textId="77777777" w:rsidR="006B4ECA" w:rsidRDefault="00EE68B4" w:rsidP="000E3DBF">
      <w:pPr>
        <w:pStyle w:val="ListParagraph"/>
        <w:numPr>
          <w:ilvl w:val="0"/>
          <w:numId w:val="1"/>
        </w:numPr>
        <w:tabs>
          <w:tab w:val="clear" w:pos="502"/>
        </w:tabs>
        <w:spacing w:after="240" w:line="360" w:lineRule="auto"/>
        <w:ind w:left="567" w:hanging="567"/>
        <w:contextualSpacing w:val="0"/>
        <w:jc w:val="both"/>
      </w:pPr>
      <w:r>
        <w:t>The Tenant</w:t>
      </w:r>
      <w:r w:rsidR="006B4ECA">
        <w:t xml:space="preserve"> told the Tribunal that he had raised the need for </w:t>
      </w:r>
      <w:r w:rsidR="00201460">
        <w:t xml:space="preserve">the </w:t>
      </w:r>
      <w:r w:rsidR="006B4ECA">
        <w:t xml:space="preserve">curtains </w:t>
      </w:r>
      <w:r w:rsidR="00201460">
        <w:t xml:space="preserve">to be replaced </w:t>
      </w:r>
      <w:r w:rsidR="006B4ECA">
        <w:t xml:space="preserve">many times </w:t>
      </w:r>
      <w:r w:rsidR="00201460">
        <w:t>over the years</w:t>
      </w:r>
      <w:r w:rsidR="006B4ECA">
        <w:t xml:space="preserve"> and that he was not seeking compensation for the current curtains; rather he was seeking new curtains</w:t>
      </w:r>
      <w:r w:rsidR="007025A0">
        <w:t>.</w:t>
      </w:r>
      <w:r w:rsidR="007C05EA">
        <w:t xml:space="preserve"> </w:t>
      </w:r>
      <w:r w:rsidR="00857CDA">
        <w:t>He relied on a photograph of one set of curtains which he had provided at the hearing</w:t>
      </w:r>
      <w:r w:rsidR="00C56576">
        <w:t xml:space="preserve"> in Exhibit A</w:t>
      </w:r>
      <w:r w:rsidR="00857CDA">
        <w:t xml:space="preserve"> to support his claim. </w:t>
      </w:r>
      <w:r w:rsidR="007C05EA">
        <w:t xml:space="preserve">Later during the </w:t>
      </w:r>
      <w:proofErr w:type="gramStart"/>
      <w:r w:rsidR="007C05EA">
        <w:t>hearing</w:t>
      </w:r>
      <w:proofErr w:type="gramEnd"/>
      <w:r w:rsidR="007C05EA">
        <w:t xml:space="preserve"> he </w:t>
      </w:r>
      <w:r w:rsidR="00C56576">
        <w:t>submitted</w:t>
      </w:r>
      <w:r w:rsidR="007C05EA">
        <w:t xml:space="preserve"> to the Tribunal</w:t>
      </w:r>
      <w:r w:rsidR="00022F9F">
        <w:t>:</w:t>
      </w:r>
    </w:p>
    <w:p w14:paraId="5547A037" w14:textId="77777777" w:rsidR="007C05EA" w:rsidRDefault="007C05EA" w:rsidP="00022F9F">
      <w:pPr>
        <w:pStyle w:val="ListParagraph"/>
        <w:spacing w:after="240" w:line="276" w:lineRule="auto"/>
        <w:ind w:left="1134" w:firstLine="0"/>
        <w:jc w:val="both"/>
        <w:rPr>
          <w:i/>
        </w:rPr>
      </w:pPr>
      <w:r>
        <w:rPr>
          <w:i/>
        </w:rPr>
        <w:lastRenderedPageBreak/>
        <w:t>…it doesn’t sound like they’re going to agree to putting in curtains, even though there’s provisions under the Residential Tenancies Act if the place is unfit for habitation. I would say that light shining through my curtains and big gaps in the fence constitutes unfit habitation ….</w:t>
      </w:r>
      <w:r w:rsidRPr="00022F9F">
        <w:rPr>
          <w:rStyle w:val="FootnoteReference"/>
        </w:rPr>
        <w:footnoteReference w:id="40"/>
      </w:r>
    </w:p>
    <w:p w14:paraId="37DA4F6C" w14:textId="77777777" w:rsidR="002B14BE" w:rsidRDefault="00E3458D" w:rsidP="000E3DBF">
      <w:pPr>
        <w:pStyle w:val="ListParagraph"/>
        <w:numPr>
          <w:ilvl w:val="0"/>
          <w:numId w:val="1"/>
        </w:numPr>
        <w:tabs>
          <w:tab w:val="clear" w:pos="502"/>
        </w:tabs>
        <w:spacing w:after="240" w:line="360" w:lineRule="auto"/>
        <w:ind w:left="567" w:hanging="567"/>
        <w:contextualSpacing w:val="0"/>
        <w:jc w:val="both"/>
      </w:pPr>
      <w:r>
        <w:t>Ms Fowler had attached photographs taken at the inspection on 28 August 2015. She said that the Tenant thereafter refused permission for her to take photographs or to use electronic devices in the property</w:t>
      </w:r>
      <w:r w:rsidR="00B04A1F">
        <w:t xml:space="preserve"> when she conducted routine inspections</w:t>
      </w:r>
      <w:r>
        <w:t xml:space="preserve">. </w:t>
      </w:r>
    </w:p>
    <w:p w14:paraId="4D25BC39" w14:textId="77777777" w:rsidR="00B01261" w:rsidRDefault="002B14BE" w:rsidP="000E3DBF">
      <w:pPr>
        <w:pStyle w:val="ListParagraph"/>
        <w:numPr>
          <w:ilvl w:val="0"/>
          <w:numId w:val="1"/>
        </w:numPr>
        <w:tabs>
          <w:tab w:val="clear" w:pos="502"/>
        </w:tabs>
        <w:spacing w:after="240" w:line="360" w:lineRule="auto"/>
        <w:ind w:left="567" w:hanging="567"/>
        <w:contextualSpacing w:val="0"/>
        <w:jc w:val="both"/>
      </w:pPr>
      <w:r>
        <w:t xml:space="preserve"> As stated above the routine inspection reports do not support the Tenant’s claim for the </w:t>
      </w:r>
      <w:r w:rsidR="00523374">
        <w:t>carpet</w:t>
      </w:r>
      <w:r>
        <w:t xml:space="preserve"> to be replaced. </w:t>
      </w:r>
      <w:r w:rsidR="00523374">
        <w:t xml:space="preserve">The </w:t>
      </w:r>
      <w:r w:rsidR="00EE68B4">
        <w:t xml:space="preserve">inspection </w:t>
      </w:r>
      <w:r w:rsidR="00523374">
        <w:t xml:space="preserve">reports </w:t>
      </w:r>
      <w:r w:rsidR="00EE68B4">
        <w:t xml:space="preserve">also </w:t>
      </w:r>
      <w:r w:rsidR="00523374">
        <w:t>do not support the Tenant’s claim for the curtains to be replaced.</w:t>
      </w:r>
      <w:r>
        <w:t xml:space="preserve"> The Lessor opposes the orders sought by the Tenant in relation to the carpet and curtains.</w:t>
      </w:r>
    </w:p>
    <w:p w14:paraId="3BB2B651" w14:textId="77777777" w:rsidR="00AB4E85" w:rsidRDefault="00523374" w:rsidP="000E3DBF">
      <w:pPr>
        <w:pStyle w:val="ListParagraph"/>
        <w:numPr>
          <w:ilvl w:val="0"/>
          <w:numId w:val="1"/>
        </w:numPr>
        <w:tabs>
          <w:tab w:val="clear" w:pos="502"/>
        </w:tabs>
        <w:spacing w:after="240" w:line="360" w:lineRule="auto"/>
        <w:ind w:left="567" w:hanging="567"/>
        <w:contextualSpacing w:val="0"/>
        <w:jc w:val="both"/>
      </w:pPr>
      <w:r>
        <w:t xml:space="preserve">In considering the Tenant’s claim that the property was unfit for habitation the Tribunal notes that the decision of the South Australian District Court in </w:t>
      </w:r>
      <w:r>
        <w:rPr>
          <w:i/>
        </w:rPr>
        <w:t>Hampel v South Australian Housing Trust</w:t>
      </w:r>
      <w:r w:rsidRPr="00022F9F">
        <w:rPr>
          <w:rStyle w:val="FootnoteReference"/>
        </w:rPr>
        <w:footnoteReference w:id="41"/>
      </w:r>
      <w:r w:rsidR="00022F9F">
        <w:rPr>
          <w:i/>
        </w:rPr>
        <w:t xml:space="preserve"> </w:t>
      </w:r>
      <w:r>
        <w:t xml:space="preserve">contains a useful summary of the common law on the fitness of premises for human </w:t>
      </w:r>
      <w:r w:rsidR="00AB4E85">
        <w:t>habitation and then states:</w:t>
      </w:r>
    </w:p>
    <w:p w14:paraId="52091293" w14:textId="77777777" w:rsidR="00AB4E85" w:rsidRPr="00AB4E85" w:rsidRDefault="00AB4E85" w:rsidP="00022F9F">
      <w:pPr>
        <w:pStyle w:val="ListParagraph"/>
        <w:spacing w:after="240" w:line="276" w:lineRule="auto"/>
        <w:ind w:left="1134" w:firstLine="0"/>
        <w:contextualSpacing w:val="0"/>
        <w:jc w:val="both"/>
        <w:rPr>
          <w:i/>
        </w:rPr>
      </w:pPr>
      <w:r w:rsidRPr="00AB4E85">
        <w:rPr>
          <w:i/>
        </w:rPr>
        <w:t>In my opinion a house is unfit for human habitation if an occupier could be expected to suffer physical injury or injury to health from the ordinary use of the premises. It may be so unfit for any reason. The risk to health or safety may arise because the premises are in a state of disrepair or dilapidation or because of a lack of facilities such as the provision of adequate water, light, ventilation and so on.</w:t>
      </w:r>
    </w:p>
    <w:p w14:paraId="411A6061" w14:textId="77777777" w:rsidR="002B14BE" w:rsidRDefault="002B14BE" w:rsidP="000E3DBF">
      <w:pPr>
        <w:pStyle w:val="ListParagraph"/>
        <w:numPr>
          <w:ilvl w:val="0"/>
          <w:numId w:val="1"/>
        </w:numPr>
        <w:tabs>
          <w:tab w:val="clear" w:pos="502"/>
        </w:tabs>
        <w:spacing w:after="240" w:line="360" w:lineRule="auto"/>
        <w:ind w:left="567" w:hanging="567"/>
        <w:contextualSpacing w:val="0"/>
        <w:jc w:val="both"/>
      </w:pPr>
      <w:r>
        <w:t>The Tribunal rejects the Tenant’s claim that the property is unfit for habitation because of light shining through the curtains.</w:t>
      </w:r>
      <w:r w:rsidR="00857CDA">
        <w:t xml:space="preserve"> There was no evidence before the Tribunal that could satisfy it that that there was a risk to the Tenant’s health and safety because of the condition of the curtains. While the carpet had shown some wear and in one photograph</w:t>
      </w:r>
      <w:r w:rsidR="00CB704A">
        <w:t xml:space="preserve"> provided by the Tenant </w:t>
      </w:r>
      <w:r w:rsidR="00857CDA">
        <w:t xml:space="preserve">it appeared that </w:t>
      </w:r>
      <w:r w:rsidR="00B04A1F">
        <w:t xml:space="preserve">part of a hand was holding up </w:t>
      </w:r>
      <w:r w:rsidR="00857CDA">
        <w:t xml:space="preserve">the edge of the carpet </w:t>
      </w:r>
      <w:r w:rsidR="00B04A1F">
        <w:t xml:space="preserve">which </w:t>
      </w:r>
      <w:r w:rsidR="00857CDA">
        <w:t xml:space="preserve">had been </w:t>
      </w:r>
      <w:r w:rsidR="00B04A1F">
        <w:t xml:space="preserve">physically </w:t>
      </w:r>
      <w:r w:rsidR="00857CDA">
        <w:t>lifted</w:t>
      </w:r>
      <w:r w:rsidR="00B04A1F">
        <w:t xml:space="preserve"> up for the photograph,</w:t>
      </w:r>
      <w:r w:rsidR="00857CDA">
        <w:t xml:space="preserve"> to show tacks</w:t>
      </w:r>
      <w:r w:rsidR="00CB704A">
        <w:t xml:space="preserve">, </w:t>
      </w:r>
      <w:r w:rsidR="00857CDA">
        <w:t xml:space="preserve">the Lessor and his agents have not been able to inspect the condition of the property for two years. In the absence of the Tenant providing written notice to the agents of items he </w:t>
      </w:r>
      <w:r w:rsidR="00CB704A">
        <w:t>sought</w:t>
      </w:r>
      <w:r w:rsidR="00857CDA">
        <w:t xml:space="preserve"> to have repaired or replaced</w:t>
      </w:r>
      <w:r w:rsidR="00CB704A">
        <w:t xml:space="preserve">, it </w:t>
      </w:r>
      <w:r w:rsidR="00857CDA">
        <w:t xml:space="preserve">is </w:t>
      </w:r>
      <w:r w:rsidR="00857CDA">
        <w:lastRenderedPageBreak/>
        <w:t>du</w:t>
      </w:r>
      <w:r w:rsidR="00CB704A">
        <w:t>ring routine</w:t>
      </w:r>
      <w:r w:rsidR="00857CDA">
        <w:t xml:space="preserve"> inspections that the agents </w:t>
      </w:r>
      <w:proofErr w:type="gramStart"/>
      <w:r w:rsidR="00857CDA">
        <w:t>are able to</w:t>
      </w:r>
      <w:proofErr w:type="gramEnd"/>
      <w:r w:rsidR="00857CDA">
        <w:t xml:space="preserve"> assess the condition of the property and report any maintenance or other work needed to the Lessor.</w:t>
      </w:r>
      <w:r w:rsidR="00022F9F">
        <w:t xml:space="preserve"> </w:t>
      </w:r>
      <w:r w:rsidR="00CB704A">
        <w:t>The Tribunal is not satisfied from the evidence that the property was in a state of disrepair or dilapidation or that its condition was such that the Tenant could be expected to suffer physical injury.</w:t>
      </w:r>
    </w:p>
    <w:p w14:paraId="2BF02DF3" w14:textId="77777777" w:rsidR="00523374" w:rsidRPr="000A0A30" w:rsidRDefault="00CB704A" w:rsidP="000E3DBF">
      <w:pPr>
        <w:pStyle w:val="ListParagraph"/>
        <w:numPr>
          <w:ilvl w:val="0"/>
          <w:numId w:val="1"/>
        </w:numPr>
        <w:tabs>
          <w:tab w:val="clear" w:pos="502"/>
        </w:tabs>
        <w:spacing w:after="240" w:line="360" w:lineRule="auto"/>
        <w:ind w:left="567" w:hanging="567"/>
        <w:contextualSpacing w:val="0"/>
        <w:jc w:val="both"/>
      </w:pPr>
      <w:r>
        <w:t xml:space="preserve">Having considered </w:t>
      </w:r>
      <w:proofErr w:type="gramStart"/>
      <w:r>
        <w:t>all of</w:t>
      </w:r>
      <w:proofErr w:type="gramEnd"/>
      <w:r>
        <w:t xml:space="preserve"> the evidence and the submissions and f</w:t>
      </w:r>
      <w:r w:rsidR="00AB4E85">
        <w:t>or the above reasons the Tribunal rejects the Tenant’s</w:t>
      </w:r>
      <w:r w:rsidR="00C660C3">
        <w:t xml:space="preserve"> claim that the c</w:t>
      </w:r>
      <w:r w:rsidR="00AB4E85">
        <w:t>arpet and curtains at the property be replaced</w:t>
      </w:r>
      <w:r w:rsidR="00706246">
        <w:t xml:space="preserve"> or that his rent be reduced.</w:t>
      </w:r>
      <w:r>
        <w:t xml:space="preserve"> That claim is dismissed.</w:t>
      </w:r>
    </w:p>
    <w:p w14:paraId="381F8C68" w14:textId="77777777" w:rsidR="00201460" w:rsidRPr="00706246" w:rsidRDefault="00201460" w:rsidP="00BA057C">
      <w:pPr>
        <w:pStyle w:val="Heading2"/>
        <w:ind w:hanging="930"/>
      </w:pPr>
      <w:r w:rsidRPr="00706246">
        <w:t>The shower</w:t>
      </w:r>
    </w:p>
    <w:p w14:paraId="2D5A5669" w14:textId="77777777" w:rsidR="00201460" w:rsidRDefault="00DC4CB0" w:rsidP="000E3DBF">
      <w:pPr>
        <w:pStyle w:val="ListParagraph"/>
        <w:numPr>
          <w:ilvl w:val="0"/>
          <w:numId w:val="1"/>
        </w:numPr>
        <w:tabs>
          <w:tab w:val="clear" w:pos="502"/>
        </w:tabs>
        <w:spacing w:after="240" w:line="360" w:lineRule="auto"/>
        <w:ind w:left="567" w:hanging="567"/>
        <w:contextualSpacing w:val="0"/>
        <w:jc w:val="both"/>
      </w:pPr>
      <w:r>
        <w:t>The Tenant</w:t>
      </w:r>
      <w:r w:rsidR="00201460">
        <w:t xml:space="preserve"> described staining and missing grout in the shower area. He said that he wanted the shower fixed properly, not with silicone but with grout.</w:t>
      </w:r>
      <w:r w:rsidR="00201460">
        <w:rPr>
          <w:rStyle w:val="FootnoteReference"/>
        </w:rPr>
        <w:footnoteReference w:id="42"/>
      </w:r>
      <w:r w:rsidR="00201460">
        <w:t xml:space="preserve"> He also said he had told the agents about 12 to 18 months ago about the staining in the shower.</w:t>
      </w:r>
      <w:r w:rsidR="00793D2B">
        <w:t xml:space="preserve"> </w:t>
      </w:r>
      <w:r w:rsidR="00B04A1F">
        <w:t xml:space="preserve">He did not provide documentary evidence corroborating this ‘notification’ to the agency. </w:t>
      </w:r>
      <w:r w:rsidR="00CB704A">
        <w:t>The Lessor opposes this part of the application.</w:t>
      </w:r>
    </w:p>
    <w:p w14:paraId="7DB1D1CF" w14:textId="77777777" w:rsidR="00706246" w:rsidRDefault="00464CE6" w:rsidP="000E3DBF">
      <w:pPr>
        <w:pStyle w:val="ListParagraph"/>
        <w:numPr>
          <w:ilvl w:val="0"/>
          <w:numId w:val="1"/>
        </w:numPr>
        <w:tabs>
          <w:tab w:val="clear" w:pos="502"/>
        </w:tabs>
        <w:spacing w:after="240" w:line="360" w:lineRule="auto"/>
        <w:ind w:left="567" w:hanging="567"/>
        <w:contextualSpacing w:val="0"/>
        <w:jc w:val="both"/>
      </w:pPr>
      <w:r>
        <w:t>The Tribunal is satisfied that the repairs to the grouting have been carried out. While the Tenant wanted the missing grout repaired with grout</w:t>
      </w:r>
      <w:r w:rsidR="00CB704A">
        <w:t xml:space="preserve"> and not silicone</w:t>
      </w:r>
      <w:r>
        <w:t xml:space="preserve">, without the benefit of expert evidence in relation to the grouting the Tribunal is not satisfied that the </w:t>
      </w:r>
      <w:r w:rsidR="00C660C3">
        <w:t xml:space="preserve">silicone </w:t>
      </w:r>
      <w:r>
        <w:t xml:space="preserve">repair </w:t>
      </w:r>
      <w:proofErr w:type="gramStart"/>
      <w:r>
        <w:t>actually carried</w:t>
      </w:r>
      <w:proofErr w:type="gramEnd"/>
      <w:r>
        <w:t xml:space="preserve"> out was defective. The Tenant did not provide evidence to support his claim in relation to </w:t>
      </w:r>
      <w:r w:rsidR="00CB704A">
        <w:t xml:space="preserve">the grouting and the </w:t>
      </w:r>
      <w:r>
        <w:t xml:space="preserve">staining in the shower. In these circumstances, the Tribunal dismisses the Tenant’s claim in relation to the grouting and the shower stain. </w:t>
      </w:r>
    </w:p>
    <w:p w14:paraId="29CADFF9" w14:textId="77777777" w:rsidR="00C660C3" w:rsidRDefault="00C660C3" w:rsidP="00BA057C">
      <w:pPr>
        <w:pStyle w:val="Heading2"/>
        <w:ind w:hanging="930"/>
      </w:pPr>
      <w:r>
        <w:t>The kitchen sink</w:t>
      </w:r>
    </w:p>
    <w:p w14:paraId="66FF0AFA" w14:textId="77777777" w:rsidR="002A577A" w:rsidRDefault="00C660C3" w:rsidP="000E3DBF">
      <w:pPr>
        <w:pStyle w:val="ListParagraph"/>
        <w:numPr>
          <w:ilvl w:val="0"/>
          <w:numId w:val="1"/>
        </w:numPr>
        <w:tabs>
          <w:tab w:val="clear" w:pos="502"/>
        </w:tabs>
        <w:spacing w:after="240" w:line="360" w:lineRule="auto"/>
        <w:ind w:left="567" w:hanging="567"/>
        <w:contextualSpacing w:val="0"/>
        <w:jc w:val="both"/>
      </w:pPr>
      <w:r>
        <w:t xml:space="preserve">The Tenant introduced this claim during the hearing. At its highest it appears that the tenant’s evidence was that the kitchen sink had been leaking and the leak caused some of his dishwashing tablets under the sink to disintegrate. He did not provide evidence which would enable the Tribunal to ascertain when he reported the leaking </w:t>
      </w:r>
      <w:r w:rsidR="002A577A">
        <w:t xml:space="preserve">sink </w:t>
      </w:r>
      <w:r>
        <w:t xml:space="preserve">to the agent and when the repairs were carried out. </w:t>
      </w:r>
      <w:r w:rsidR="002A577A">
        <w:t xml:space="preserve">In </w:t>
      </w:r>
      <w:proofErr w:type="gramStart"/>
      <w:r w:rsidR="002A577A">
        <w:t>fact</w:t>
      </w:r>
      <w:proofErr w:type="gramEnd"/>
      <w:r w:rsidR="002A577A">
        <w:t xml:space="preserve"> the only evidence was the Tenant’s statement:</w:t>
      </w:r>
    </w:p>
    <w:p w14:paraId="61550983" w14:textId="77777777" w:rsidR="002A577A" w:rsidRDefault="002A577A" w:rsidP="009322A8">
      <w:pPr>
        <w:pStyle w:val="ListParagraph"/>
        <w:spacing w:after="240" w:line="276" w:lineRule="auto"/>
        <w:ind w:left="1134" w:firstLine="0"/>
        <w:contextualSpacing w:val="0"/>
        <w:jc w:val="both"/>
        <w:rPr>
          <w:i/>
        </w:rPr>
      </w:pPr>
      <w:r>
        <w:rPr>
          <w:i/>
        </w:rPr>
        <w:t xml:space="preserve">Not to mention the damage underneath my bathroom sink. I’m sorry; the kitchen sink which leaks, which he was supposed to fix the other day, which </w:t>
      </w:r>
      <w:r>
        <w:rPr>
          <w:i/>
        </w:rPr>
        <w:lastRenderedPageBreak/>
        <w:t xml:space="preserve">he hasn’t fixed, which continues to leak and cause damage to my cleaning products. It’s </w:t>
      </w:r>
      <w:proofErr w:type="gramStart"/>
      <w:r>
        <w:rPr>
          <w:i/>
        </w:rPr>
        <w:t>actually pretty</w:t>
      </w:r>
      <w:proofErr w:type="gramEnd"/>
      <w:r>
        <w:rPr>
          <w:i/>
        </w:rPr>
        <w:t xml:space="preserve"> expensive to buy tablets for your washing machine, your dishwasher. You know, they’re </w:t>
      </w:r>
      <w:proofErr w:type="gramStart"/>
      <w:r>
        <w:rPr>
          <w:i/>
        </w:rPr>
        <w:t>actually pretty</w:t>
      </w:r>
      <w:proofErr w:type="gramEnd"/>
      <w:r>
        <w:rPr>
          <w:i/>
        </w:rPr>
        <w:t xml:space="preserve"> pricey and once you’ve got water all through </w:t>
      </w:r>
      <w:proofErr w:type="gramStart"/>
      <w:r>
        <w:rPr>
          <w:i/>
        </w:rPr>
        <w:t>it</w:t>
      </w:r>
      <w:proofErr w:type="gramEnd"/>
      <w:r>
        <w:rPr>
          <w:i/>
        </w:rPr>
        <w:t xml:space="preserve"> they’re </w:t>
      </w:r>
      <w:proofErr w:type="gramStart"/>
      <w:r>
        <w:rPr>
          <w:i/>
        </w:rPr>
        <w:t>pretty nasty</w:t>
      </w:r>
      <w:proofErr w:type="gramEnd"/>
      <w:r>
        <w:rPr>
          <w:i/>
        </w:rPr>
        <w:t>. They’ll disintegrate and dissolve everywhere so I would appreciate some compensation for the 10, 20, 30 bucks of dishwashing tabs that have been disintegrated.</w:t>
      </w:r>
      <w:r w:rsidRPr="009322A8">
        <w:rPr>
          <w:rStyle w:val="FootnoteReference"/>
        </w:rPr>
        <w:footnoteReference w:id="43"/>
      </w:r>
    </w:p>
    <w:p w14:paraId="165AC7A0" w14:textId="77777777" w:rsidR="00C660C3" w:rsidRDefault="0039787A" w:rsidP="000E3DBF">
      <w:pPr>
        <w:pStyle w:val="ListParagraph"/>
        <w:numPr>
          <w:ilvl w:val="0"/>
          <w:numId w:val="1"/>
        </w:numPr>
        <w:tabs>
          <w:tab w:val="clear" w:pos="502"/>
        </w:tabs>
        <w:spacing w:after="240" w:line="360" w:lineRule="auto"/>
        <w:ind w:left="567" w:hanging="567"/>
        <w:contextualSpacing w:val="0"/>
        <w:jc w:val="both"/>
      </w:pPr>
      <w:r>
        <w:t xml:space="preserve">Notwithstanding the Tenant’s evidence </w:t>
      </w:r>
      <w:r w:rsidR="002A577A">
        <w:t xml:space="preserve">the Tribunal cannot determine whether the Tenant </w:t>
      </w:r>
      <w:r>
        <w:t xml:space="preserve">is basing this </w:t>
      </w:r>
      <w:r w:rsidR="002A577A">
        <w:t>claim</w:t>
      </w:r>
      <w:r>
        <w:t xml:space="preserve"> on the</w:t>
      </w:r>
      <w:r w:rsidR="002A577A">
        <w:t xml:space="preserve"> Lessor breach</w:t>
      </w:r>
      <w:r>
        <w:t>ing</w:t>
      </w:r>
      <w:r w:rsidR="002A577A">
        <w:t xml:space="preserve"> clause 57 </w:t>
      </w:r>
      <w:r>
        <w:t xml:space="preserve">or any other clause </w:t>
      </w:r>
      <w:r w:rsidR="002A577A">
        <w:t xml:space="preserve">of the </w:t>
      </w:r>
      <w:r w:rsidR="00A34E42">
        <w:t>s</w:t>
      </w:r>
      <w:r w:rsidR="002A577A">
        <w:t xml:space="preserve">tandard </w:t>
      </w:r>
      <w:r w:rsidR="00A34E42">
        <w:t>r</w:t>
      </w:r>
      <w:r w:rsidR="002A577A">
        <w:t xml:space="preserve">esidential </w:t>
      </w:r>
      <w:r w:rsidR="00A34E42">
        <w:t>t</w:t>
      </w:r>
      <w:r w:rsidR="002A577A">
        <w:t xml:space="preserve">enancy </w:t>
      </w:r>
      <w:r w:rsidR="00A34E42">
        <w:t>t</w:t>
      </w:r>
      <w:r w:rsidR="002A577A">
        <w:t>erms. I</w:t>
      </w:r>
      <w:r>
        <w:t xml:space="preserve">t appears to the Tribunal that </w:t>
      </w:r>
      <w:r w:rsidR="002A577A">
        <w:t xml:space="preserve">the Tenant raised this </w:t>
      </w:r>
      <w:r w:rsidR="00A34E42">
        <w:t>‘</w:t>
      </w:r>
      <w:r w:rsidR="002A577A">
        <w:t>claim</w:t>
      </w:r>
      <w:r w:rsidR="00A34E42">
        <w:t>’</w:t>
      </w:r>
      <w:r>
        <w:t xml:space="preserve"> </w:t>
      </w:r>
      <w:r w:rsidR="00B04A1F">
        <w:t xml:space="preserve">during the hearing </w:t>
      </w:r>
      <w:r>
        <w:t xml:space="preserve">on the spur of the moment. In these circumstances the Tribunal is not satisfied, in relation to the claim for lost dishwashing tablets, that the Lessor has breached any of the </w:t>
      </w:r>
      <w:r w:rsidR="00A34E42">
        <w:t>s</w:t>
      </w:r>
      <w:r>
        <w:t xml:space="preserve">tandard </w:t>
      </w:r>
      <w:r w:rsidR="00A34E42">
        <w:t>r</w:t>
      </w:r>
      <w:r>
        <w:t xml:space="preserve">esidential </w:t>
      </w:r>
      <w:r w:rsidR="00A34E42">
        <w:t>t</w:t>
      </w:r>
      <w:r>
        <w:t xml:space="preserve">enancy </w:t>
      </w:r>
      <w:r w:rsidR="00A34E42">
        <w:t>t</w:t>
      </w:r>
      <w:r>
        <w:t>erms. This claim is dismissed.</w:t>
      </w:r>
    </w:p>
    <w:p w14:paraId="33A90138" w14:textId="77777777" w:rsidR="00CB704A" w:rsidRDefault="00CB704A" w:rsidP="000E3DBF">
      <w:pPr>
        <w:pStyle w:val="ListParagraph"/>
        <w:numPr>
          <w:ilvl w:val="0"/>
          <w:numId w:val="1"/>
        </w:numPr>
        <w:tabs>
          <w:tab w:val="clear" w:pos="502"/>
        </w:tabs>
        <w:spacing w:after="240" w:line="360" w:lineRule="auto"/>
        <w:ind w:left="567" w:hanging="567"/>
        <w:contextualSpacing w:val="0"/>
        <w:jc w:val="both"/>
      </w:pPr>
      <w:r>
        <w:t xml:space="preserve">The Tribunal will consider the Tenant’s claim in relation to the fence palings and graffiti below under </w:t>
      </w:r>
      <w:r w:rsidR="00A34E42">
        <w:t>‘</w:t>
      </w:r>
      <w:r>
        <w:t>Quiet Enjoyment</w:t>
      </w:r>
      <w:r w:rsidR="00A34E42">
        <w:t>’</w:t>
      </w:r>
      <w:r>
        <w:t>.</w:t>
      </w:r>
    </w:p>
    <w:p w14:paraId="75A08EBE" w14:textId="77777777" w:rsidR="00DC4CB0" w:rsidRPr="009322A8" w:rsidRDefault="00201460" w:rsidP="009322A8">
      <w:pPr>
        <w:pStyle w:val="Heading2"/>
        <w:spacing w:after="120" w:line="240" w:lineRule="auto"/>
        <w:ind w:left="567" w:firstLine="0"/>
      </w:pPr>
      <w:r w:rsidRPr="009322A8">
        <w:t>Q</w:t>
      </w:r>
      <w:r w:rsidR="00D90D99" w:rsidRPr="009322A8">
        <w:t>uiet enjoyment</w:t>
      </w:r>
      <w:r w:rsidR="00951182" w:rsidRPr="009322A8">
        <w:t xml:space="preserve"> and </w:t>
      </w:r>
      <w:r w:rsidR="009322A8">
        <w:t>c</w:t>
      </w:r>
      <w:r w:rsidR="00951182" w:rsidRPr="009322A8">
        <w:t>laim for reimbursement of $24,750 for the Canberra Crime Report</w:t>
      </w:r>
    </w:p>
    <w:p w14:paraId="2B910137" w14:textId="77777777" w:rsidR="00DC4CB0" w:rsidRDefault="00DC4CB0" w:rsidP="000E3DBF">
      <w:pPr>
        <w:pStyle w:val="ListParagraph"/>
        <w:numPr>
          <w:ilvl w:val="0"/>
          <w:numId w:val="1"/>
        </w:numPr>
        <w:tabs>
          <w:tab w:val="clear" w:pos="502"/>
        </w:tabs>
        <w:spacing w:after="240" w:line="360" w:lineRule="auto"/>
        <w:ind w:left="567" w:hanging="567"/>
        <w:contextualSpacing w:val="0"/>
        <w:jc w:val="both"/>
      </w:pPr>
      <w:r>
        <w:t xml:space="preserve">The Tenant claimed that the Lessor had breached </w:t>
      </w:r>
      <w:r w:rsidR="00074D5F">
        <w:t>clause 52 of the Standard Terms as he</w:t>
      </w:r>
      <w:r w:rsidR="00464CE6">
        <w:t xml:space="preserve"> had caused or permitted </w:t>
      </w:r>
      <w:r>
        <w:t xml:space="preserve">interference with </w:t>
      </w:r>
      <w:r w:rsidR="00074D5F">
        <w:t>the Tenant’s</w:t>
      </w:r>
      <w:r>
        <w:t xml:space="preserve"> reasonable peace, comfort and privacy in his use of the property.</w:t>
      </w:r>
    </w:p>
    <w:p w14:paraId="74E86DEC" w14:textId="77777777" w:rsidR="00074D5F" w:rsidRDefault="00074D5F" w:rsidP="000E3DBF">
      <w:pPr>
        <w:pStyle w:val="ListParagraph"/>
        <w:numPr>
          <w:ilvl w:val="0"/>
          <w:numId w:val="1"/>
        </w:numPr>
        <w:tabs>
          <w:tab w:val="clear" w:pos="502"/>
        </w:tabs>
        <w:spacing w:after="240" w:line="360" w:lineRule="auto"/>
        <w:ind w:left="567" w:hanging="567"/>
        <w:contextualSpacing w:val="0"/>
        <w:jc w:val="both"/>
      </w:pPr>
      <w:r>
        <w:t>The Tenant gave the following examples of the breaches of his quiet enjoyment of the property</w:t>
      </w:r>
      <w:r w:rsidR="00A34E42">
        <w:t>:</w:t>
      </w:r>
    </w:p>
    <w:p w14:paraId="13CDF9DD" w14:textId="77777777" w:rsidR="00900DF4" w:rsidRPr="005E75A2" w:rsidRDefault="00074D5F" w:rsidP="005E75A2">
      <w:pPr>
        <w:pStyle w:val="ListParagraph"/>
        <w:numPr>
          <w:ilvl w:val="0"/>
          <w:numId w:val="14"/>
        </w:numPr>
        <w:spacing w:after="240" w:line="360" w:lineRule="auto"/>
        <w:ind w:left="1134" w:hanging="567"/>
        <w:jc w:val="both"/>
      </w:pPr>
      <w:r w:rsidRPr="005E75A2">
        <w:t>He had video footage of two drunks fighting out the front of his property last night</w:t>
      </w:r>
      <w:r w:rsidR="005E75A2">
        <w:t>.</w:t>
      </w:r>
      <w:r w:rsidRPr="005E75A2">
        <w:rPr>
          <w:rStyle w:val="FootnoteReference"/>
        </w:rPr>
        <w:footnoteReference w:id="44"/>
      </w:r>
      <w:r w:rsidRPr="005E75A2">
        <w:t xml:space="preserve"> </w:t>
      </w:r>
    </w:p>
    <w:p w14:paraId="5FF741F7" w14:textId="77777777" w:rsidR="00074D5F" w:rsidRPr="005E75A2" w:rsidRDefault="005E75A2" w:rsidP="005E75A2">
      <w:pPr>
        <w:pStyle w:val="ListParagraph"/>
        <w:numPr>
          <w:ilvl w:val="0"/>
          <w:numId w:val="14"/>
        </w:numPr>
        <w:spacing w:after="240" w:line="360" w:lineRule="auto"/>
        <w:ind w:left="1134" w:hanging="567"/>
        <w:jc w:val="both"/>
      </w:pPr>
      <w:r>
        <w:t>T</w:t>
      </w:r>
      <w:r w:rsidR="00074D5F" w:rsidRPr="005E75A2">
        <w:t>he graffiti across the front</w:t>
      </w:r>
      <w:r w:rsidR="00900DF4" w:rsidRPr="005E75A2">
        <w:t xml:space="preserve"> fence</w:t>
      </w:r>
      <w:r>
        <w:t>.</w:t>
      </w:r>
      <w:r w:rsidR="00074D5F" w:rsidRPr="005E75A2">
        <w:rPr>
          <w:rStyle w:val="FootnoteReference"/>
        </w:rPr>
        <w:footnoteReference w:id="45"/>
      </w:r>
      <w:r w:rsidR="00074D5F" w:rsidRPr="005E75A2">
        <w:t xml:space="preserve"> </w:t>
      </w:r>
    </w:p>
    <w:p w14:paraId="2BAA80CA" w14:textId="77777777" w:rsidR="00074D5F" w:rsidRPr="005E75A2" w:rsidRDefault="005E75A2" w:rsidP="005E75A2">
      <w:pPr>
        <w:pStyle w:val="ListParagraph"/>
        <w:numPr>
          <w:ilvl w:val="0"/>
          <w:numId w:val="14"/>
        </w:numPr>
        <w:spacing w:after="240" w:line="360" w:lineRule="auto"/>
        <w:ind w:left="1134" w:hanging="567"/>
        <w:jc w:val="both"/>
      </w:pPr>
      <w:r>
        <w:t>A</w:t>
      </w:r>
      <w:r w:rsidR="00074D5F" w:rsidRPr="005E75A2">
        <w:t>ll the nails sticking out and the fence palings falling off</w:t>
      </w:r>
      <w:r>
        <w:t>.</w:t>
      </w:r>
      <w:r w:rsidR="00074D5F" w:rsidRPr="005E75A2">
        <w:rPr>
          <w:rStyle w:val="FootnoteReference"/>
        </w:rPr>
        <w:footnoteReference w:id="46"/>
      </w:r>
    </w:p>
    <w:p w14:paraId="471B99FA" w14:textId="77777777" w:rsidR="00074D5F" w:rsidRPr="005E75A2" w:rsidRDefault="005E75A2" w:rsidP="005E75A2">
      <w:pPr>
        <w:pStyle w:val="ListParagraph"/>
        <w:numPr>
          <w:ilvl w:val="0"/>
          <w:numId w:val="14"/>
        </w:numPr>
        <w:spacing w:after="240" w:line="360" w:lineRule="auto"/>
        <w:ind w:left="1134" w:hanging="567"/>
        <w:jc w:val="both"/>
      </w:pPr>
      <w:r>
        <w:t>“A</w:t>
      </w:r>
      <w:r w:rsidR="00074D5F" w:rsidRPr="005E75A2">
        <w:t>ll the damage.</w:t>
      </w:r>
      <w:r w:rsidR="00022F9F" w:rsidRPr="005E75A2">
        <w:t xml:space="preserve"> </w:t>
      </w:r>
      <w:r w:rsidR="00074D5F" w:rsidRPr="005E75A2">
        <w:t>… people are moving out of that place because somebody got raped at the back, or allegedly.</w:t>
      </w:r>
      <w:r>
        <w:t>”</w:t>
      </w:r>
      <w:r w:rsidR="00074D5F" w:rsidRPr="005E75A2">
        <w:rPr>
          <w:rStyle w:val="FootnoteReference"/>
        </w:rPr>
        <w:footnoteReference w:id="47"/>
      </w:r>
    </w:p>
    <w:p w14:paraId="08EEE86F" w14:textId="77777777" w:rsidR="00074D5F" w:rsidRPr="005E75A2" w:rsidRDefault="005E75A2" w:rsidP="005E75A2">
      <w:pPr>
        <w:pStyle w:val="ListParagraph"/>
        <w:numPr>
          <w:ilvl w:val="0"/>
          <w:numId w:val="14"/>
        </w:numPr>
        <w:spacing w:after="240" w:line="360" w:lineRule="auto"/>
        <w:ind w:left="1134" w:hanging="567"/>
        <w:jc w:val="both"/>
      </w:pPr>
      <w:r>
        <w:lastRenderedPageBreak/>
        <w:t>“</w:t>
      </w:r>
      <w:r w:rsidR="00074D5F" w:rsidRPr="005E75A2">
        <w:t xml:space="preserve">There’s lunatics moving in, like bogans who sit there working on their cars all day revving their engines and drinking and smoking in the carpark. They don’t do anything about it. </w:t>
      </w:r>
      <w:proofErr w:type="gramStart"/>
      <w:r w:rsidR="00074D5F" w:rsidRPr="005E75A2">
        <w:t>There’s</w:t>
      </w:r>
      <w:proofErr w:type="gramEnd"/>
      <w:r w:rsidR="00074D5F" w:rsidRPr="005E75A2">
        <w:t xml:space="preserve"> stolen cars, like I was awoken at early hours of the morning to exploding cars, fearing for my life because somebody illegally installed a gas bottle there that could go off at any moment with a </w:t>
      </w:r>
      <w:r>
        <w:t>fire like that …”</w:t>
      </w:r>
      <w:r w:rsidR="00074D5F" w:rsidRPr="005E75A2">
        <w:rPr>
          <w:rStyle w:val="FootnoteReference"/>
        </w:rPr>
        <w:footnoteReference w:id="48"/>
      </w:r>
    </w:p>
    <w:p w14:paraId="5057B148" w14:textId="77777777" w:rsidR="00074D5F" w:rsidRPr="005E75A2" w:rsidRDefault="005E75A2" w:rsidP="005E75A2">
      <w:pPr>
        <w:pStyle w:val="ListParagraph"/>
        <w:numPr>
          <w:ilvl w:val="0"/>
          <w:numId w:val="14"/>
        </w:numPr>
        <w:spacing w:after="240" w:line="360" w:lineRule="auto"/>
        <w:ind w:left="1134" w:hanging="567"/>
        <w:jc w:val="both"/>
      </w:pPr>
      <w:r>
        <w:t>“</w:t>
      </w:r>
      <w:r w:rsidR="00074D5F" w:rsidRPr="005E75A2">
        <w:t>The building is so dilapidated that it is inciting this type of antisocial behaviour. … There’s graffiti everywhere.</w:t>
      </w:r>
      <w:r>
        <w:t>”</w:t>
      </w:r>
      <w:r w:rsidR="00074D5F" w:rsidRPr="005E75A2">
        <w:rPr>
          <w:rStyle w:val="FootnoteReference"/>
        </w:rPr>
        <w:footnoteReference w:id="49"/>
      </w:r>
    </w:p>
    <w:p w14:paraId="4F38F185" w14:textId="77777777" w:rsidR="00074D5F" w:rsidRPr="005E75A2" w:rsidRDefault="005E75A2" w:rsidP="005E75A2">
      <w:pPr>
        <w:pStyle w:val="ListParagraph"/>
        <w:numPr>
          <w:ilvl w:val="0"/>
          <w:numId w:val="14"/>
        </w:numPr>
        <w:spacing w:after="240" w:line="360" w:lineRule="auto"/>
        <w:ind w:left="1134" w:hanging="567"/>
        <w:jc w:val="both"/>
      </w:pPr>
      <w:r>
        <w:t>“</w:t>
      </w:r>
      <w:r w:rsidR="00074D5F" w:rsidRPr="005E75A2">
        <w:t>I’ve got to put up with drunks outside the front of my house fighting. I’ve got to put up with bogans in my garage, like revving their engines</w:t>
      </w:r>
      <w:r w:rsidR="00022F9F" w:rsidRPr="005E75A2">
        <w:t xml:space="preserve"> </w:t>
      </w:r>
      <w:r w:rsidR="00074D5F" w:rsidRPr="005E75A2">
        <w:t>… and cau</w:t>
      </w:r>
      <w:r>
        <w:t>sing all manner of difficulties.”</w:t>
      </w:r>
      <w:r w:rsidR="00074D5F" w:rsidRPr="005E75A2">
        <w:rPr>
          <w:rStyle w:val="FootnoteReference"/>
        </w:rPr>
        <w:footnoteReference w:id="50"/>
      </w:r>
      <w:r w:rsidR="00074D5F" w:rsidRPr="005E75A2">
        <w:t xml:space="preserve"> </w:t>
      </w:r>
    </w:p>
    <w:p w14:paraId="56965767" w14:textId="77777777" w:rsidR="00074D5F" w:rsidRPr="005E75A2" w:rsidRDefault="005E75A2" w:rsidP="005E75A2">
      <w:pPr>
        <w:pStyle w:val="ListParagraph"/>
        <w:numPr>
          <w:ilvl w:val="0"/>
          <w:numId w:val="14"/>
        </w:numPr>
        <w:spacing w:after="240" w:line="360" w:lineRule="auto"/>
        <w:ind w:left="1134" w:hanging="567"/>
        <w:jc w:val="both"/>
      </w:pPr>
      <w:r>
        <w:t>“</w:t>
      </w:r>
      <w:r w:rsidR="00074D5F" w:rsidRPr="005E75A2">
        <w:t xml:space="preserve">Noise pollution … from the increased traffic coming from the little Cook shops because the Little Oink has opened up as well as a café as well as </w:t>
      </w:r>
      <w:proofErr w:type="gramStart"/>
      <w:r w:rsidR="00074D5F" w:rsidRPr="005E75A2">
        <w:t>now</w:t>
      </w:r>
      <w:proofErr w:type="gramEnd"/>
      <w:r w:rsidR="00074D5F" w:rsidRPr="005E75A2">
        <w:t xml:space="preserve"> they’re going to put in a tavern … and in the meantime the builders are throwing blocks of cement out into skips …</w:t>
      </w:r>
      <w:r>
        <w:t>”</w:t>
      </w:r>
      <w:r w:rsidR="00074D5F" w:rsidRPr="005E75A2">
        <w:rPr>
          <w:rStyle w:val="FootnoteReference"/>
        </w:rPr>
        <w:footnoteReference w:id="51"/>
      </w:r>
    </w:p>
    <w:p w14:paraId="60A3ED52" w14:textId="77777777" w:rsidR="00074D5F" w:rsidRPr="005E75A2" w:rsidRDefault="00074D5F" w:rsidP="005E75A2">
      <w:pPr>
        <w:pStyle w:val="ListParagraph"/>
        <w:numPr>
          <w:ilvl w:val="0"/>
          <w:numId w:val="14"/>
        </w:numPr>
        <w:spacing w:after="240" w:line="360" w:lineRule="auto"/>
        <w:ind w:left="1134" w:hanging="567"/>
        <w:jc w:val="both"/>
      </w:pPr>
      <w:r w:rsidRPr="005E75A2">
        <w:t>Failure to maintain the aesthetic appearance of the property.</w:t>
      </w:r>
      <w:r w:rsidRPr="005E75A2">
        <w:rPr>
          <w:rStyle w:val="FootnoteReference"/>
        </w:rPr>
        <w:footnoteReference w:id="52"/>
      </w:r>
    </w:p>
    <w:p w14:paraId="0BD45A01" w14:textId="77777777" w:rsidR="00074D5F" w:rsidRPr="005E75A2" w:rsidRDefault="005E75A2" w:rsidP="005E75A2">
      <w:pPr>
        <w:pStyle w:val="ListParagraph"/>
        <w:numPr>
          <w:ilvl w:val="0"/>
          <w:numId w:val="14"/>
        </w:numPr>
        <w:spacing w:after="240" w:line="360" w:lineRule="auto"/>
        <w:ind w:left="1134" w:hanging="567"/>
        <w:jc w:val="both"/>
      </w:pPr>
      <w:r>
        <w:t>“</w:t>
      </w:r>
      <w:r w:rsidR="00074D5F" w:rsidRPr="005E75A2">
        <w:t xml:space="preserve">It’s set me back, my business back. It’s not a pleasant place for me to invite either friends over to or business guests. … it’s turning into a ghetto. It’s </w:t>
      </w:r>
      <w:proofErr w:type="gramStart"/>
      <w:r w:rsidR="00074D5F" w:rsidRPr="005E75A2">
        <w:t>really terrible</w:t>
      </w:r>
      <w:proofErr w:type="gramEnd"/>
      <w:r w:rsidR="00074D5F" w:rsidRPr="005E75A2">
        <w:t>. Out the back it’s all subsidised housing.</w:t>
      </w:r>
      <w:r>
        <w:t>”</w:t>
      </w:r>
      <w:r w:rsidR="00074D5F" w:rsidRPr="005E75A2">
        <w:rPr>
          <w:rStyle w:val="FootnoteReference"/>
        </w:rPr>
        <w:footnoteReference w:id="53"/>
      </w:r>
    </w:p>
    <w:p w14:paraId="6C8D8B76" w14:textId="77777777" w:rsidR="00074D5F" w:rsidRPr="005E75A2" w:rsidRDefault="005E75A2" w:rsidP="005E75A2">
      <w:pPr>
        <w:pStyle w:val="ListParagraph"/>
        <w:numPr>
          <w:ilvl w:val="0"/>
          <w:numId w:val="14"/>
        </w:numPr>
        <w:spacing w:after="240" w:line="360" w:lineRule="auto"/>
        <w:ind w:left="1134" w:hanging="567"/>
        <w:jc w:val="both"/>
      </w:pPr>
      <w:r>
        <w:t>“</w:t>
      </w:r>
      <w:r w:rsidR="00074D5F" w:rsidRPr="005E75A2">
        <w:t>It’s been getting worse and worse and worse over the last three to four years I’d say and accelerated particularly since about 2014.</w:t>
      </w:r>
      <w:r>
        <w:t>”</w:t>
      </w:r>
      <w:r w:rsidR="00074D5F" w:rsidRPr="005E75A2">
        <w:rPr>
          <w:rStyle w:val="FootnoteReference"/>
        </w:rPr>
        <w:footnoteReference w:id="54"/>
      </w:r>
    </w:p>
    <w:p w14:paraId="0D2C296D" w14:textId="77777777" w:rsidR="00074D5F" w:rsidRPr="005E75A2" w:rsidRDefault="00074D5F" w:rsidP="005E75A2">
      <w:pPr>
        <w:pStyle w:val="ListParagraph"/>
        <w:numPr>
          <w:ilvl w:val="0"/>
          <w:numId w:val="14"/>
        </w:numPr>
        <w:spacing w:after="240" w:line="360" w:lineRule="auto"/>
        <w:ind w:left="1134" w:hanging="567"/>
        <w:jc w:val="both"/>
      </w:pPr>
      <w:r w:rsidRPr="005E75A2">
        <w:t>The agents have been trespassing on the property and harassing him.</w:t>
      </w:r>
      <w:r w:rsidRPr="005E75A2">
        <w:rPr>
          <w:rStyle w:val="FootnoteReference"/>
        </w:rPr>
        <w:footnoteReference w:id="55"/>
      </w:r>
    </w:p>
    <w:p w14:paraId="723E024D" w14:textId="77777777" w:rsidR="00074D5F" w:rsidRPr="005E75A2" w:rsidRDefault="00074D5F" w:rsidP="005E75A2">
      <w:pPr>
        <w:pStyle w:val="ListParagraph"/>
        <w:numPr>
          <w:ilvl w:val="0"/>
          <w:numId w:val="14"/>
        </w:numPr>
        <w:spacing w:after="240" w:line="360" w:lineRule="auto"/>
        <w:ind w:left="1134" w:hanging="567"/>
        <w:jc w:val="both"/>
      </w:pPr>
      <w:r w:rsidRPr="005E75A2">
        <w:t>The agents have sent around a trained killer to the property.</w:t>
      </w:r>
      <w:r w:rsidRPr="005E75A2">
        <w:rPr>
          <w:rStyle w:val="FootnoteReference"/>
        </w:rPr>
        <w:footnoteReference w:id="56"/>
      </w:r>
      <w:r w:rsidR="009322A8" w:rsidRPr="005E75A2">
        <w:t xml:space="preserve"> </w:t>
      </w:r>
      <w:r w:rsidRPr="005E75A2">
        <w:t>The trained killer was Robert Murphy who worked in the Elite US Marine Corp.</w:t>
      </w:r>
      <w:r w:rsidRPr="005E75A2">
        <w:rPr>
          <w:rStyle w:val="FootnoteReference"/>
        </w:rPr>
        <w:footnoteReference w:id="57"/>
      </w:r>
      <w:r w:rsidRPr="005E75A2">
        <w:t xml:space="preserve"> </w:t>
      </w:r>
    </w:p>
    <w:p w14:paraId="4FEB3DA8" w14:textId="77777777" w:rsidR="00074D5F" w:rsidRPr="005E75A2" w:rsidRDefault="005A5FEA" w:rsidP="005E75A2">
      <w:pPr>
        <w:pStyle w:val="ListParagraph"/>
        <w:numPr>
          <w:ilvl w:val="0"/>
          <w:numId w:val="14"/>
        </w:numPr>
        <w:spacing w:after="240" w:line="360" w:lineRule="auto"/>
        <w:ind w:left="1134" w:hanging="567"/>
        <w:jc w:val="both"/>
      </w:pPr>
      <w:r>
        <w:lastRenderedPageBreak/>
        <w:t>“…</w:t>
      </w:r>
      <w:r w:rsidR="00074D5F" w:rsidRPr="005E75A2">
        <w:t>Sarah Fowler wants to walk into my house with her filthy, disgusting shoes that she’s been wearing in putrid other rental properties</w:t>
      </w:r>
      <w:r>
        <w:t>…</w:t>
      </w:r>
      <w:r w:rsidR="00074D5F" w:rsidRPr="005E75A2">
        <w:t>she tried to walk into my house with her shoes on</w:t>
      </w:r>
      <w:r>
        <w:t>.”</w:t>
      </w:r>
      <w:r w:rsidR="00074D5F" w:rsidRPr="005E75A2">
        <w:rPr>
          <w:rStyle w:val="FootnoteReference"/>
        </w:rPr>
        <w:footnoteReference w:id="58"/>
      </w:r>
    </w:p>
    <w:p w14:paraId="0EA92F46" w14:textId="77777777" w:rsidR="00074D5F" w:rsidRPr="005E75A2" w:rsidRDefault="009322A8" w:rsidP="005E75A2">
      <w:pPr>
        <w:pStyle w:val="ListParagraph"/>
        <w:numPr>
          <w:ilvl w:val="0"/>
          <w:numId w:val="14"/>
        </w:numPr>
        <w:spacing w:after="240" w:line="360" w:lineRule="auto"/>
        <w:ind w:left="1134" w:hanging="567"/>
        <w:jc w:val="both"/>
      </w:pPr>
      <w:r w:rsidRPr="005E75A2">
        <w:t>T</w:t>
      </w:r>
      <w:r w:rsidR="00074D5F" w:rsidRPr="005E75A2">
        <w:t xml:space="preserve">he agents were not responsible property </w:t>
      </w:r>
      <w:proofErr w:type="gramStart"/>
      <w:r w:rsidR="00074D5F" w:rsidRPr="005E75A2">
        <w:t>managers</w:t>
      </w:r>
      <w:proofErr w:type="gramEnd"/>
      <w:r w:rsidR="00074D5F" w:rsidRPr="005E75A2">
        <w:t xml:space="preserve"> and this interfered with his quiet enjoyment of the property, and</w:t>
      </w:r>
    </w:p>
    <w:p w14:paraId="0B8750B9" w14:textId="77777777" w:rsidR="00074D5F" w:rsidRPr="005E75A2" w:rsidRDefault="00074D5F" w:rsidP="005E75A2">
      <w:pPr>
        <w:pStyle w:val="ListParagraph"/>
        <w:numPr>
          <w:ilvl w:val="0"/>
          <w:numId w:val="14"/>
        </w:numPr>
        <w:spacing w:after="240" w:line="360" w:lineRule="auto"/>
        <w:ind w:left="1134" w:hanging="567"/>
        <w:contextualSpacing w:val="0"/>
        <w:jc w:val="both"/>
      </w:pPr>
      <w:r w:rsidRPr="005E75A2">
        <w:t xml:space="preserve">The agents have told him the Lessor is going to sell the property. They served him on 20 October 2017 with a </w:t>
      </w:r>
      <w:r w:rsidR="009322A8" w:rsidRPr="005E75A2">
        <w:t>n</w:t>
      </w:r>
      <w:r w:rsidRPr="005E75A2">
        <w:t xml:space="preserve">otice to </w:t>
      </w:r>
      <w:r w:rsidR="009322A8" w:rsidRPr="005E75A2">
        <w:t>v</w:t>
      </w:r>
      <w:r w:rsidRPr="005E75A2">
        <w:t>acate on or before</w:t>
      </w:r>
      <w:r w:rsidR="00022F9F" w:rsidRPr="005E75A2">
        <w:t xml:space="preserve"> </w:t>
      </w:r>
      <w:r w:rsidR="009322A8" w:rsidRPr="005E75A2">
        <w:t>18 </w:t>
      </w:r>
      <w:r w:rsidRPr="005E75A2">
        <w:t>December 2017.</w:t>
      </w:r>
      <w:r w:rsidR="00022F9F" w:rsidRPr="005E75A2">
        <w:t xml:space="preserve"> </w:t>
      </w:r>
      <w:r w:rsidRPr="005E75A2">
        <w:t xml:space="preserve">This is harassment and the lessor’s action </w:t>
      </w:r>
      <w:proofErr w:type="gramStart"/>
      <w:r w:rsidRPr="005E75A2">
        <w:t>is</w:t>
      </w:r>
      <w:proofErr w:type="gramEnd"/>
      <w:r w:rsidRPr="005E75A2">
        <w:t xml:space="preserve"> retaliatory. </w:t>
      </w:r>
    </w:p>
    <w:p w14:paraId="613076D6" w14:textId="77777777" w:rsidR="00E42928" w:rsidRDefault="00DC4CB0" w:rsidP="000E3DBF">
      <w:pPr>
        <w:pStyle w:val="ListParagraph"/>
        <w:numPr>
          <w:ilvl w:val="0"/>
          <w:numId w:val="1"/>
        </w:numPr>
        <w:tabs>
          <w:tab w:val="clear" w:pos="502"/>
        </w:tabs>
        <w:spacing w:after="240" w:line="360" w:lineRule="auto"/>
        <w:ind w:left="567" w:hanging="567"/>
        <w:contextualSpacing w:val="0"/>
        <w:jc w:val="both"/>
      </w:pPr>
      <w:r>
        <w:t xml:space="preserve">He </w:t>
      </w:r>
      <w:r w:rsidR="00D90D99">
        <w:t xml:space="preserve">told the Tribunal that the suburb of Cook had gone downhill. He </w:t>
      </w:r>
      <w:r w:rsidR="00BC4830">
        <w:t>said there was a dramatic increase in crime, litter and graffiti. He</w:t>
      </w:r>
      <w:r w:rsidR="00793D2B">
        <w:t xml:space="preserve"> </w:t>
      </w:r>
      <w:r w:rsidR="00D90D99">
        <w:t xml:space="preserve">relied on a report entitled </w:t>
      </w:r>
      <w:r w:rsidR="005A5FEA">
        <w:t>‘</w:t>
      </w:r>
      <w:r w:rsidR="00793D2B">
        <w:t>Canberra Crime Report</w:t>
      </w:r>
      <w:r w:rsidR="005A5FEA">
        <w:t>’</w:t>
      </w:r>
      <w:r w:rsidR="00900DF4">
        <w:t xml:space="preserve"> in Exhibit A1</w:t>
      </w:r>
      <w:r w:rsidR="00395A64">
        <w:t xml:space="preserve"> purportedly authored by T</w:t>
      </w:r>
      <w:r w:rsidR="00793D2B">
        <w:t>he Society for Better Society</w:t>
      </w:r>
      <w:r w:rsidR="00DB35C5">
        <w:t xml:space="preserve"> to support this claim</w:t>
      </w:r>
      <w:r w:rsidR="00E42928">
        <w:t>.</w:t>
      </w:r>
    </w:p>
    <w:p w14:paraId="1B4BE156" w14:textId="77777777" w:rsidR="00900DF4" w:rsidRDefault="00900DF4" w:rsidP="000E3DBF">
      <w:pPr>
        <w:pStyle w:val="ListParagraph"/>
        <w:numPr>
          <w:ilvl w:val="0"/>
          <w:numId w:val="1"/>
        </w:numPr>
        <w:tabs>
          <w:tab w:val="clear" w:pos="502"/>
        </w:tabs>
        <w:spacing w:after="240" w:line="360" w:lineRule="auto"/>
        <w:ind w:left="567" w:hanging="567"/>
        <w:contextualSpacing w:val="0"/>
        <w:jc w:val="both"/>
      </w:pPr>
      <w:r>
        <w:t xml:space="preserve">The evidence about this report </w:t>
      </w:r>
      <w:r w:rsidR="0039787A">
        <w:t xml:space="preserve">and its cost </w:t>
      </w:r>
      <w:r>
        <w:t xml:space="preserve">was troubling. </w:t>
      </w:r>
      <w:r w:rsidR="00DC4CB0">
        <w:t>The Tenant</w:t>
      </w:r>
      <w:r w:rsidR="00D90D99">
        <w:t xml:space="preserve"> did not directly answer when asked if he</w:t>
      </w:r>
      <w:r w:rsidR="00464CE6">
        <w:t xml:space="preserve"> himself</w:t>
      </w:r>
      <w:r w:rsidR="00D90D99">
        <w:t xml:space="preserve"> had prepared or obtained this report</w:t>
      </w:r>
      <w:r>
        <w:t xml:space="preserve">. A </w:t>
      </w:r>
      <w:r w:rsidR="00D90D99">
        <w:t>business which had his own ABN</w:t>
      </w:r>
      <w:r w:rsidR="00395A64">
        <w:t xml:space="preserve"> had rendered an invoice for $24</w:t>
      </w:r>
      <w:r w:rsidR="00D90D99">
        <w:t>,</w:t>
      </w:r>
      <w:r w:rsidR="00395A64">
        <w:t xml:space="preserve">750 incl. GST </w:t>
      </w:r>
      <w:r w:rsidR="00B04A1F">
        <w:t xml:space="preserve">for this report </w:t>
      </w:r>
      <w:r w:rsidR="00395A64">
        <w:t xml:space="preserve">to </w:t>
      </w:r>
      <w:r>
        <w:t>Mr Halcombe</w:t>
      </w:r>
      <w:r w:rsidR="00395A64">
        <w:t xml:space="preserve">. </w:t>
      </w:r>
      <w:r>
        <w:t xml:space="preserve">He appeared to prevaricate when asked directly if this number was his ABN number, even when the Lessor had, in Exhibit R1, provided a copy of the ABN search showing the ABN was his ABN number. </w:t>
      </w:r>
    </w:p>
    <w:p w14:paraId="491061CE" w14:textId="77777777" w:rsidR="00E42928" w:rsidRDefault="00900DF4" w:rsidP="000E3DBF">
      <w:pPr>
        <w:pStyle w:val="ListParagraph"/>
        <w:numPr>
          <w:ilvl w:val="0"/>
          <w:numId w:val="1"/>
        </w:numPr>
        <w:tabs>
          <w:tab w:val="clear" w:pos="502"/>
        </w:tabs>
        <w:spacing w:after="240" w:line="360" w:lineRule="auto"/>
        <w:ind w:left="567" w:hanging="567"/>
        <w:contextualSpacing w:val="0"/>
        <w:jc w:val="both"/>
      </w:pPr>
      <w:r>
        <w:t>The Tenant</w:t>
      </w:r>
      <w:r w:rsidR="00D90D99">
        <w:t xml:space="preserve"> said </w:t>
      </w:r>
      <w:r w:rsidR="00395A64">
        <w:t xml:space="preserve">he had not generated the invoice </w:t>
      </w:r>
      <w:r>
        <w:t xml:space="preserve">for $24,750. He alleged </w:t>
      </w:r>
      <w:r w:rsidR="00395A64">
        <w:t xml:space="preserve">that it </w:t>
      </w:r>
      <w:r w:rsidR="00D90D99">
        <w:t>was payable by the Lessor</w:t>
      </w:r>
      <w:r w:rsidR="00395A64">
        <w:t xml:space="preserve"> notwithstanding he conceded in cross examination that the lessor had not requested h</w:t>
      </w:r>
      <w:r>
        <w:t>im to</w:t>
      </w:r>
      <w:r w:rsidR="00395A64">
        <w:t xml:space="preserve"> prepare the report</w:t>
      </w:r>
      <w:r w:rsidR="00D90D99">
        <w:t>.</w:t>
      </w:r>
      <w:r w:rsidR="00395A64">
        <w:t xml:space="preserve"> He was evasive when asked </w:t>
      </w:r>
      <w:r w:rsidR="00DB35C5">
        <w:t xml:space="preserve">who had generated the invoice. </w:t>
      </w:r>
      <w:r w:rsidR="00E42928">
        <w:t>In cross examination h</w:t>
      </w:r>
      <w:r w:rsidR="005D336B">
        <w:t xml:space="preserve">e emphatically denied that the information in the </w:t>
      </w:r>
      <w:r w:rsidR="00A34E42">
        <w:t>c</w:t>
      </w:r>
      <w:r w:rsidR="005D336B">
        <w:t xml:space="preserve">rime </w:t>
      </w:r>
      <w:r w:rsidR="00A34E42">
        <w:t>r</w:t>
      </w:r>
      <w:r w:rsidR="005D336B">
        <w:t xml:space="preserve">eport was available free online notwithstanding the </w:t>
      </w:r>
      <w:r w:rsidR="005A5FEA">
        <w:t>c</w:t>
      </w:r>
      <w:r w:rsidR="005D336B">
        <w:t xml:space="preserve">rime </w:t>
      </w:r>
      <w:r w:rsidR="005A5FEA">
        <w:t>r</w:t>
      </w:r>
      <w:r w:rsidR="005D336B">
        <w:t xml:space="preserve">eport attributed its </w:t>
      </w:r>
      <w:r w:rsidR="00A34E42">
        <w:t>s</w:t>
      </w:r>
      <w:r w:rsidR="005D336B">
        <w:t xml:space="preserve">ource as ACT Policing PROMIS and </w:t>
      </w:r>
      <w:proofErr w:type="spellStart"/>
      <w:r w:rsidR="005D336B">
        <w:t>Autocite</w:t>
      </w:r>
      <w:proofErr w:type="spellEnd"/>
      <w:r w:rsidR="005D336B">
        <w:t xml:space="preserve"> with the web address of </w:t>
      </w:r>
      <w:r w:rsidR="005D336B" w:rsidRPr="009322A8">
        <w:t>https://www/policenews.act.gov.au/crime-statistics-and-data/crime-statistics</w:t>
      </w:r>
      <w:r w:rsidR="005D336B">
        <w:t>.</w:t>
      </w:r>
      <w:r w:rsidR="00022F9F">
        <w:t xml:space="preserve"> </w:t>
      </w:r>
      <w:r w:rsidR="005D336B">
        <w:t xml:space="preserve"> </w:t>
      </w:r>
    </w:p>
    <w:p w14:paraId="1484F335" w14:textId="77777777" w:rsidR="00D90D99" w:rsidRPr="00E42928" w:rsidRDefault="00464CE6" w:rsidP="000E3DBF">
      <w:pPr>
        <w:pStyle w:val="ListParagraph"/>
        <w:numPr>
          <w:ilvl w:val="0"/>
          <w:numId w:val="1"/>
        </w:numPr>
        <w:tabs>
          <w:tab w:val="clear" w:pos="502"/>
        </w:tabs>
        <w:spacing w:after="240" w:line="360" w:lineRule="auto"/>
        <w:ind w:left="567" w:hanging="567"/>
        <w:contextualSpacing w:val="0"/>
        <w:jc w:val="both"/>
        <w:rPr>
          <w:i/>
        </w:rPr>
      </w:pPr>
      <w:r>
        <w:t>The Tenant</w:t>
      </w:r>
      <w:r w:rsidR="00DB35C5">
        <w:t xml:space="preserve"> told the Tribunal that the </w:t>
      </w:r>
      <w:r w:rsidR="009322A8">
        <w:t>c</w:t>
      </w:r>
      <w:r w:rsidR="00DB35C5">
        <w:t>rime report was necessary for him to justify</w:t>
      </w:r>
      <w:r w:rsidR="00DC4CB0">
        <w:t xml:space="preserve"> his claim for a rent decrease which </w:t>
      </w:r>
      <w:r w:rsidR="00DB35C5">
        <w:t xml:space="preserve">was the subject of previous tribunal proceedings. </w:t>
      </w:r>
      <w:r w:rsidR="00E42928">
        <w:t xml:space="preserve">He also said that </w:t>
      </w:r>
      <w:r w:rsidR="009322A8" w:rsidRPr="009322A8">
        <w:t>“</w:t>
      </w:r>
      <w:r w:rsidR="00E42928" w:rsidRPr="009322A8">
        <w:t xml:space="preserve">it was needed to substantiate a lot of what I was saying about the unsavoury activities that were going on in the Cook area </w:t>
      </w:r>
      <w:proofErr w:type="gramStart"/>
      <w:r w:rsidR="00E42928" w:rsidRPr="009322A8">
        <w:t>…..</w:t>
      </w:r>
      <w:proofErr w:type="gramEnd"/>
      <w:r w:rsidR="00E42928" w:rsidRPr="009322A8">
        <w:t xml:space="preserve"> it </w:t>
      </w:r>
      <w:r w:rsidR="00E42928" w:rsidRPr="009322A8">
        <w:lastRenderedPageBreak/>
        <w:t>did cost me that amount of money.</w:t>
      </w:r>
      <w:r w:rsidR="009322A8" w:rsidRPr="009322A8">
        <w:t>”</w:t>
      </w:r>
      <w:r w:rsidR="00E42928" w:rsidRPr="009322A8">
        <w:rPr>
          <w:rStyle w:val="FootnoteReference"/>
        </w:rPr>
        <w:footnoteReference w:id="59"/>
      </w:r>
      <w:r w:rsidR="00022F9F" w:rsidRPr="009322A8">
        <w:t xml:space="preserve"> </w:t>
      </w:r>
      <w:r w:rsidR="00100ED8">
        <w:t>H</w:t>
      </w:r>
      <w:r w:rsidR="00900DF4">
        <w:t>owever, h</w:t>
      </w:r>
      <w:r w:rsidR="00100ED8">
        <w:t xml:space="preserve">e did not provide documentary evidence </w:t>
      </w:r>
      <w:r w:rsidR="00900DF4">
        <w:t xml:space="preserve">to the Tribunal </w:t>
      </w:r>
      <w:r w:rsidR="00951182">
        <w:t xml:space="preserve">to corroborate his claim that he had paid the invoice. </w:t>
      </w:r>
    </w:p>
    <w:p w14:paraId="4B72E3C9" w14:textId="77777777" w:rsidR="00D90D99" w:rsidRDefault="00E42928" w:rsidP="000E3DBF">
      <w:pPr>
        <w:pStyle w:val="ListParagraph"/>
        <w:numPr>
          <w:ilvl w:val="0"/>
          <w:numId w:val="1"/>
        </w:numPr>
        <w:tabs>
          <w:tab w:val="clear" w:pos="502"/>
        </w:tabs>
        <w:spacing w:after="240" w:line="360" w:lineRule="auto"/>
        <w:ind w:left="567" w:hanging="567"/>
        <w:contextualSpacing w:val="0"/>
        <w:jc w:val="both"/>
      </w:pPr>
      <w:r>
        <w:t xml:space="preserve">Ms Fowler told the Tribunal that the </w:t>
      </w:r>
      <w:r w:rsidR="00100ED8">
        <w:t xml:space="preserve">Lessor opposed the Tenant’s claims for breach of quiet enjoyment and for payment of $24,750 incl. GST for the </w:t>
      </w:r>
      <w:r w:rsidR="005A5FEA">
        <w:t>c</w:t>
      </w:r>
      <w:r w:rsidR="00100ED8">
        <w:t xml:space="preserve">rime </w:t>
      </w:r>
      <w:r w:rsidR="005A5FEA">
        <w:t>r</w:t>
      </w:r>
      <w:r w:rsidR="00100ED8">
        <w:t xml:space="preserve">eport. She said that the </w:t>
      </w:r>
      <w:r>
        <w:t xml:space="preserve">information in the </w:t>
      </w:r>
      <w:r w:rsidR="005A5FEA">
        <w:t>c</w:t>
      </w:r>
      <w:r>
        <w:t xml:space="preserve">rime </w:t>
      </w:r>
      <w:r w:rsidR="005A5FEA">
        <w:t>r</w:t>
      </w:r>
      <w:r>
        <w:t xml:space="preserve">eport provided by the Tenant was available free of charge on the website </w:t>
      </w:r>
      <w:r w:rsidRPr="009322A8">
        <w:t>https://www/policenews.act.gov.au/crime-statistics-and-data/crime-statistics</w:t>
      </w:r>
      <w:r>
        <w:t xml:space="preserve">. She also said that neither the Lessor nor the </w:t>
      </w:r>
      <w:r w:rsidR="005A5FEA">
        <w:t>m</w:t>
      </w:r>
      <w:r>
        <w:t xml:space="preserve">anaging </w:t>
      </w:r>
      <w:r w:rsidR="005A5FEA">
        <w:t>a</w:t>
      </w:r>
      <w:r>
        <w:t xml:space="preserve">gents had asked </w:t>
      </w:r>
      <w:r w:rsidR="00100ED8">
        <w:t>the Tenant to prepare</w:t>
      </w:r>
      <w:r>
        <w:t xml:space="preserve"> this report.</w:t>
      </w:r>
      <w:r w:rsidR="00FF6774">
        <w:t xml:space="preserve"> </w:t>
      </w:r>
    </w:p>
    <w:p w14:paraId="11998451" w14:textId="77777777" w:rsidR="00030B88" w:rsidRDefault="00074D5F" w:rsidP="000E3DBF">
      <w:pPr>
        <w:pStyle w:val="ListParagraph"/>
        <w:numPr>
          <w:ilvl w:val="0"/>
          <w:numId w:val="1"/>
        </w:numPr>
        <w:tabs>
          <w:tab w:val="clear" w:pos="502"/>
        </w:tabs>
        <w:spacing w:after="240" w:line="360" w:lineRule="auto"/>
        <w:ind w:left="567" w:hanging="567"/>
        <w:contextualSpacing w:val="0"/>
        <w:jc w:val="both"/>
      </w:pPr>
      <w:r>
        <w:t>Most of the alleged breach</w:t>
      </w:r>
      <w:r w:rsidR="00F066A2">
        <w:t>es relied on by the Tenant in [9</w:t>
      </w:r>
      <w:r w:rsidR="00951182">
        <w:t>1</w:t>
      </w:r>
      <w:r>
        <w:t xml:space="preserve">] above refer to matters for which the Lessor is not responsible. </w:t>
      </w:r>
      <w:r w:rsidR="005C3533">
        <w:t xml:space="preserve">The Tribunal noted that many of the Tenant’s complaints related to issues with the </w:t>
      </w:r>
      <w:r w:rsidR="00951182">
        <w:t xml:space="preserve">location of the </w:t>
      </w:r>
      <w:r w:rsidR="005C3533">
        <w:t>property where he lived</w:t>
      </w:r>
      <w:r w:rsidR="00951182">
        <w:t>. The property was</w:t>
      </w:r>
      <w:r w:rsidR="005C3533">
        <w:t xml:space="preserve"> near the Cook shops</w:t>
      </w:r>
      <w:r w:rsidR="003B22F0">
        <w:t>. The Tenant complained</w:t>
      </w:r>
      <w:r w:rsidR="00951182">
        <w:t xml:space="preserve"> of </w:t>
      </w:r>
      <w:r w:rsidR="005C3533">
        <w:t>what appear</w:t>
      </w:r>
      <w:r w:rsidR="00951182">
        <w:t>s</w:t>
      </w:r>
      <w:r w:rsidR="005C3533">
        <w:t xml:space="preserve"> to be unsavoury characters frequenting the neighbourhood. The Lessor cannot control what happens in public places. </w:t>
      </w:r>
    </w:p>
    <w:p w14:paraId="4975D94A" w14:textId="77777777" w:rsidR="00EF2E22" w:rsidRDefault="005C3533" w:rsidP="000E3DBF">
      <w:pPr>
        <w:pStyle w:val="ListParagraph"/>
        <w:numPr>
          <w:ilvl w:val="0"/>
          <w:numId w:val="1"/>
        </w:numPr>
        <w:tabs>
          <w:tab w:val="clear" w:pos="502"/>
        </w:tabs>
        <w:spacing w:after="240" w:line="360" w:lineRule="auto"/>
        <w:ind w:left="567" w:hanging="567"/>
        <w:contextualSpacing w:val="0"/>
        <w:jc w:val="both"/>
      </w:pPr>
      <w:r>
        <w:t xml:space="preserve">The Tenant had </w:t>
      </w:r>
      <w:r w:rsidR="00030B88">
        <w:t xml:space="preserve">previously </w:t>
      </w:r>
      <w:r>
        <w:t xml:space="preserve">raised some of these issues </w:t>
      </w:r>
      <w:r w:rsidR="00030B88">
        <w:t xml:space="preserve">in [91] above </w:t>
      </w:r>
      <w:r>
        <w:t>with the agent in an email dated 8 August 2016 seeking a rent reduction</w:t>
      </w:r>
      <w:r w:rsidR="00EF2E22">
        <w:t xml:space="preserve">. </w:t>
      </w:r>
      <w:r w:rsidR="00951182">
        <w:t xml:space="preserve">The rent was the subject of earlier tribunal hearings. </w:t>
      </w:r>
      <w:r w:rsidR="00EF2E22">
        <w:t xml:space="preserve">The </w:t>
      </w:r>
      <w:r>
        <w:t>agent had offered the Tenant the opportunity in August 2016 to vacate the property</w:t>
      </w:r>
      <w:r w:rsidR="00EF2E22">
        <w:t>.</w:t>
      </w:r>
      <w:r w:rsidR="00951182">
        <w:t xml:space="preserve"> The Tenant did not accept the offer.</w:t>
      </w:r>
    </w:p>
    <w:p w14:paraId="491DB8C2" w14:textId="77777777" w:rsidR="003B22F0" w:rsidRDefault="003B22F0" w:rsidP="000E3DBF">
      <w:pPr>
        <w:pStyle w:val="ListParagraph"/>
        <w:numPr>
          <w:ilvl w:val="0"/>
          <w:numId w:val="1"/>
        </w:numPr>
        <w:tabs>
          <w:tab w:val="clear" w:pos="502"/>
        </w:tabs>
        <w:spacing w:after="240" w:line="360" w:lineRule="auto"/>
        <w:ind w:left="567" w:hanging="567"/>
        <w:contextualSpacing w:val="0"/>
        <w:jc w:val="both"/>
      </w:pPr>
      <w:r>
        <w:t>The Tribunal was concerned about the Tenant’s unsatisfactory evidence in relation to th</w:t>
      </w:r>
      <w:r w:rsidR="005A5FEA">
        <w:t>e</w:t>
      </w:r>
      <w:r w:rsidR="00030B88">
        <w:t xml:space="preserve"> </w:t>
      </w:r>
      <w:r w:rsidR="005A5FEA">
        <w:t>c</w:t>
      </w:r>
      <w:r w:rsidR="00030B88">
        <w:t xml:space="preserve">rime </w:t>
      </w:r>
      <w:r w:rsidR="005A5FEA">
        <w:t>r</w:t>
      </w:r>
      <w:r w:rsidR="00030B88">
        <w:t>eport</w:t>
      </w:r>
      <w:r>
        <w:t xml:space="preserve">. There was no evidence which could satisfy the Tribunal that the amount claimed as the cost of this report, $24,750.00 was genuine or reasonable. The Tenant did not produce evidence which could satisfy the Tribunal that he had paid $24,750.00 for this report. </w:t>
      </w:r>
      <w:r w:rsidR="00030B88">
        <w:t xml:space="preserve">Having considered </w:t>
      </w:r>
      <w:proofErr w:type="gramStart"/>
      <w:r w:rsidR="00030B88">
        <w:t>all of</w:t>
      </w:r>
      <w:proofErr w:type="gramEnd"/>
      <w:r w:rsidR="00030B88">
        <w:t xml:space="preserve"> the evidence, t</w:t>
      </w:r>
      <w:r>
        <w:t>he Tribunal is not satisfied that the report was necessary for the Tenant’s application</w:t>
      </w:r>
      <w:r w:rsidR="00030B88">
        <w:t xml:space="preserve"> that the Lessor had breached his quiet enjoyment</w:t>
      </w:r>
      <w:r>
        <w:t>.</w:t>
      </w:r>
      <w:r w:rsidR="00030B88">
        <w:t xml:space="preserve"> His claim for the cost is this report is dismissed.</w:t>
      </w:r>
    </w:p>
    <w:p w14:paraId="1445D241" w14:textId="77777777" w:rsidR="00030B88" w:rsidRDefault="00EF2E22" w:rsidP="000E3DBF">
      <w:pPr>
        <w:pStyle w:val="ListParagraph"/>
        <w:numPr>
          <w:ilvl w:val="0"/>
          <w:numId w:val="1"/>
        </w:numPr>
        <w:tabs>
          <w:tab w:val="clear" w:pos="502"/>
        </w:tabs>
        <w:spacing w:after="240" w:line="360" w:lineRule="auto"/>
        <w:ind w:left="567" w:hanging="567"/>
        <w:contextualSpacing w:val="0"/>
        <w:jc w:val="both"/>
      </w:pPr>
      <w:r>
        <w:lastRenderedPageBreak/>
        <w:t xml:space="preserve">The Tribunal </w:t>
      </w:r>
      <w:r w:rsidR="003B22F0">
        <w:t xml:space="preserve">turns to the other matters raised by the Tenant as breaching his quiet enjoyment. </w:t>
      </w:r>
    </w:p>
    <w:p w14:paraId="559FD10B" w14:textId="77777777" w:rsidR="00475ED8" w:rsidRPr="00475ED8" w:rsidRDefault="003B22F0" w:rsidP="00475ED8">
      <w:pPr>
        <w:pStyle w:val="ListParagraph"/>
        <w:numPr>
          <w:ilvl w:val="0"/>
          <w:numId w:val="1"/>
        </w:numPr>
        <w:tabs>
          <w:tab w:val="clear" w:pos="502"/>
        </w:tabs>
        <w:spacing w:after="240" w:line="360" w:lineRule="auto"/>
        <w:ind w:left="567" w:hanging="567"/>
        <w:contextualSpacing w:val="0"/>
        <w:jc w:val="both"/>
        <w:rPr>
          <w:i/>
        </w:rPr>
      </w:pPr>
      <w:r>
        <w:t xml:space="preserve">The Tribunal </w:t>
      </w:r>
      <w:r w:rsidR="00EF2E22">
        <w:t>notes that the claim by the Tenant that fence palings are falling off was raised by the agent in the routine inspection report dated 14 August 2014 and identified as work to be carried out by the l</w:t>
      </w:r>
      <w:r w:rsidR="00AD649F">
        <w:t>essor</w:t>
      </w:r>
      <w:r w:rsidR="00EF2E22">
        <w:t>. One of the photographs of the exterior of the property attached to th</w:t>
      </w:r>
      <w:r w:rsidR="00030B88">
        <w:t>at</w:t>
      </w:r>
      <w:r w:rsidR="00EF2E22">
        <w:t xml:space="preserve"> routine inspection report dated</w:t>
      </w:r>
      <w:r w:rsidR="00030B88">
        <w:t xml:space="preserve"> </w:t>
      </w:r>
      <w:r w:rsidR="00AD649F">
        <w:t>1 </w:t>
      </w:r>
      <w:r w:rsidR="00EF2E22">
        <w:t>September 2015 show</w:t>
      </w:r>
      <w:r w:rsidR="0027456E">
        <w:t>ed</w:t>
      </w:r>
      <w:r w:rsidR="00EF2E22">
        <w:t xml:space="preserve"> loose fence palings. The photographs provided by the Tenant </w:t>
      </w:r>
      <w:r w:rsidR="00F066A2">
        <w:t>(in Exhibit A1)</w:t>
      </w:r>
      <w:r w:rsidR="00EF2E22">
        <w:t xml:space="preserve"> showed loose fence palings, nails sticking out and graffiti on some palings.</w:t>
      </w:r>
      <w:r w:rsidR="00022F9F">
        <w:t xml:space="preserve"> </w:t>
      </w:r>
      <w:r w:rsidR="00AC081E">
        <w:t xml:space="preserve">The difficulty for the Tribunal is that the Tenant said that he himself had repaired some of nails that were sticking out. The present state of the fence was not clear from the evidence. </w:t>
      </w:r>
      <w:r w:rsidR="00475ED8">
        <w:t xml:space="preserve">In these circumstances </w:t>
      </w:r>
      <w:r w:rsidR="00EF2E22">
        <w:t>the Tri</w:t>
      </w:r>
      <w:r w:rsidR="00280969">
        <w:t>bunal is not satisfied that these matters constitute a breach of the Tenant’s quiet enjoyment</w:t>
      </w:r>
      <w:r w:rsidR="00475ED8">
        <w:t>.</w:t>
      </w:r>
      <w:r w:rsidR="00280969">
        <w:t xml:space="preserve"> </w:t>
      </w:r>
    </w:p>
    <w:p w14:paraId="6F236D22" w14:textId="77777777" w:rsidR="00A05F34" w:rsidRPr="00475ED8" w:rsidRDefault="00280969" w:rsidP="00475ED8">
      <w:pPr>
        <w:pStyle w:val="ListParagraph"/>
        <w:numPr>
          <w:ilvl w:val="0"/>
          <w:numId w:val="1"/>
        </w:numPr>
        <w:tabs>
          <w:tab w:val="clear" w:pos="502"/>
        </w:tabs>
        <w:spacing w:after="240" w:line="360" w:lineRule="auto"/>
        <w:ind w:left="567" w:hanging="567"/>
        <w:contextualSpacing w:val="0"/>
        <w:jc w:val="both"/>
        <w:rPr>
          <w:i/>
        </w:rPr>
      </w:pPr>
      <w:r>
        <w:t>The Tribunal has considered the evidence in relation to the Tenant’s claims about the agents trespassing on the property, harassing him, trying to wear shoes inside the property</w:t>
      </w:r>
      <w:r w:rsidR="00A05F34">
        <w:t>,</w:t>
      </w:r>
      <w:r>
        <w:t xml:space="preserve"> sending trained killers to the property</w:t>
      </w:r>
      <w:r w:rsidR="00AC081E">
        <w:t xml:space="preserve"> and</w:t>
      </w:r>
      <w:r w:rsidR="00A05F34">
        <w:t xml:space="preserve"> not bein</w:t>
      </w:r>
      <w:r w:rsidR="00AC081E">
        <w:t>g responsible property managers</w:t>
      </w:r>
      <w:r>
        <w:t xml:space="preserve">. </w:t>
      </w:r>
    </w:p>
    <w:p w14:paraId="3D1E9EE6" w14:textId="77777777" w:rsidR="003E550D" w:rsidRPr="003E550D" w:rsidRDefault="00280969" w:rsidP="000E3DBF">
      <w:pPr>
        <w:pStyle w:val="ListParagraph"/>
        <w:numPr>
          <w:ilvl w:val="0"/>
          <w:numId w:val="1"/>
        </w:numPr>
        <w:tabs>
          <w:tab w:val="clear" w:pos="502"/>
        </w:tabs>
        <w:spacing w:after="240" w:line="360" w:lineRule="auto"/>
        <w:ind w:left="567" w:hanging="567"/>
        <w:contextualSpacing w:val="0"/>
        <w:jc w:val="both"/>
        <w:rPr>
          <w:i/>
        </w:rPr>
      </w:pPr>
      <w:r>
        <w:t xml:space="preserve">The Tribunal is satisfied that the agents attended the property at times when access had been </w:t>
      </w:r>
      <w:r w:rsidR="003B22F0">
        <w:t>pre-</w:t>
      </w:r>
      <w:r>
        <w:t xml:space="preserve">arranged or ordered by the Tribunal. The Tribunal noted that the order made by Presidential Member McCarthy </w:t>
      </w:r>
      <w:r w:rsidR="003E550D">
        <w:t>on 30 August 2017 provided for two persons from LJ Hooker to attend the inspection on</w:t>
      </w:r>
      <w:r w:rsidR="00022F9F">
        <w:t xml:space="preserve"> </w:t>
      </w:r>
      <w:r w:rsidR="00AD649F">
        <w:t>14 </w:t>
      </w:r>
      <w:r w:rsidR="003E550D">
        <w:t>September 2014. One of the two agents who attended the property on</w:t>
      </w:r>
      <w:r w:rsidR="00022F9F">
        <w:t xml:space="preserve"> </w:t>
      </w:r>
      <w:r w:rsidR="00AD649F">
        <w:t>14 </w:t>
      </w:r>
      <w:r w:rsidR="003E550D">
        <w:t xml:space="preserve">September 2017 was LJ Hooker agent, Robert Murphy. The Tenant provided the Tribunal with a </w:t>
      </w:r>
      <w:proofErr w:type="gramStart"/>
      <w:r w:rsidR="003E550D">
        <w:t>print out</w:t>
      </w:r>
      <w:proofErr w:type="gramEnd"/>
      <w:r w:rsidR="003E550D">
        <w:t xml:space="preserve"> from the LJ Hooker website which profiled Robert Murphy and stated:</w:t>
      </w:r>
    </w:p>
    <w:p w14:paraId="5AC2A69C" w14:textId="77777777" w:rsidR="00280969" w:rsidRDefault="003E550D" w:rsidP="00AD649F">
      <w:pPr>
        <w:pStyle w:val="ListParagraph"/>
        <w:spacing w:after="240" w:line="276" w:lineRule="auto"/>
        <w:ind w:left="851" w:right="369" w:firstLine="0"/>
        <w:contextualSpacing w:val="0"/>
      </w:pPr>
      <w:r>
        <w:rPr>
          <w:i/>
        </w:rPr>
        <w:t>Born and raised in the US, Robert completed his formal education before beginning his working life in the elite US Marine Corp.</w:t>
      </w:r>
    </w:p>
    <w:p w14:paraId="787E8C54" w14:textId="77777777" w:rsidR="00541FB1" w:rsidRDefault="003E550D" w:rsidP="000E3DBF">
      <w:pPr>
        <w:pStyle w:val="ListParagraph"/>
        <w:numPr>
          <w:ilvl w:val="0"/>
          <w:numId w:val="1"/>
        </w:numPr>
        <w:tabs>
          <w:tab w:val="clear" w:pos="502"/>
        </w:tabs>
        <w:spacing w:after="240" w:line="360" w:lineRule="auto"/>
        <w:ind w:left="567" w:hanging="567"/>
        <w:contextualSpacing w:val="0"/>
        <w:jc w:val="both"/>
      </w:pPr>
      <w:r w:rsidRPr="0027456E">
        <w:t xml:space="preserve">The Tenant, apparently, relied on the reference to ‘elite US Marine Corp’ in this profile to describe Robert Murphy as </w:t>
      </w:r>
      <w:r w:rsidR="00475ED8">
        <w:t>‘</w:t>
      </w:r>
      <w:r w:rsidRPr="0027456E">
        <w:t>a trained killer</w:t>
      </w:r>
      <w:r w:rsidR="00475ED8">
        <w:t>’</w:t>
      </w:r>
      <w:r w:rsidRPr="0027456E">
        <w:t xml:space="preserve">. </w:t>
      </w:r>
      <w:r w:rsidR="003B22F0" w:rsidRPr="0027456E">
        <w:t>T</w:t>
      </w:r>
      <w:r w:rsidRPr="0027456E">
        <w:t xml:space="preserve">he Tribunal noted Robert Murphy’s </w:t>
      </w:r>
      <w:r w:rsidR="005A5FEA">
        <w:t>s</w:t>
      </w:r>
      <w:r w:rsidRPr="0027456E">
        <w:t xml:space="preserve">tatutory </w:t>
      </w:r>
      <w:r w:rsidR="005A5FEA">
        <w:t>d</w:t>
      </w:r>
      <w:r w:rsidRPr="0027456E">
        <w:t xml:space="preserve">eclaration in which he stated that he had been working with LJ Hooker Belconnen since 1999. This is also stated in the profile provided to the Tribunal by the Tenant. </w:t>
      </w:r>
      <w:r w:rsidR="00C05630" w:rsidRPr="0027456E">
        <w:t xml:space="preserve">Having considered </w:t>
      </w:r>
      <w:proofErr w:type="gramStart"/>
      <w:r w:rsidR="00C05630" w:rsidRPr="0027456E">
        <w:t>all of</w:t>
      </w:r>
      <w:proofErr w:type="gramEnd"/>
      <w:r w:rsidR="00C05630" w:rsidRPr="0027456E">
        <w:t xml:space="preserve"> the evidence and submissions t</w:t>
      </w:r>
      <w:r w:rsidRPr="0027456E">
        <w:t>he Tribunal is not satisfied that there is any merit in this allegation by the Tenant</w:t>
      </w:r>
      <w:r w:rsidR="00A05F34" w:rsidRPr="0027456E">
        <w:t xml:space="preserve">. </w:t>
      </w:r>
      <w:r w:rsidRPr="0027456E">
        <w:lastRenderedPageBreak/>
        <w:t xml:space="preserve">Nor </w:t>
      </w:r>
      <w:r w:rsidR="00A05F34" w:rsidRPr="0027456E">
        <w:t>is the Tribunal satisfied</w:t>
      </w:r>
      <w:r w:rsidR="00C05630" w:rsidRPr="0027456E">
        <w:t xml:space="preserve"> </w:t>
      </w:r>
      <w:r w:rsidR="00A05F34" w:rsidRPr="0027456E">
        <w:t>that the Tenant’s various allegations about the agents’ behaviour have merit.</w:t>
      </w:r>
    </w:p>
    <w:p w14:paraId="29DA74AB" w14:textId="77777777" w:rsidR="00541FB1" w:rsidRPr="0027456E" w:rsidRDefault="00541FB1" w:rsidP="000E3DBF">
      <w:pPr>
        <w:pStyle w:val="ListParagraph"/>
        <w:numPr>
          <w:ilvl w:val="0"/>
          <w:numId w:val="1"/>
        </w:numPr>
        <w:tabs>
          <w:tab w:val="clear" w:pos="502"/>
        </w:tabs>
        <w:spacing w:after="240" w:line="360" w:lineRule="auto"/>
        <w:ind w:left="567" w:hanging="567"/>
        <w:contextualSpacing w:val="0"/>
        <w:jc w:val="both"/>
      </w:pPr>
      <w:r>
        <w:t xml:space="preserve">Having considered </w:t>
      </w:r>
      <w:proofErr w:type="gramStart"/>
      <w:r>
        <w:t>all of</w:t>
      </w:r>
      <w:proofErr w:type="gramEnd"/>
      <w:r>
        <w:t xml:space="preserve"> the evidence and submissions and for the above reasons the Tribunal dismisses the Tenant’s claims that the Lessor has breached his quiet enjoyment and </w:t>
      </w:r>
      <w:r w:rsidRPr="0027456E">
        <w:t>that the agents have breached his quiet enjoyment</w:t>
      </w:r>
      <w:r>
        <w:t>.</w:t>
      </w:r>
    </w:p>
    <w:p w14:paraId="3CBA8B3B" w14:textId="77777777" w:rsidR="00541FB1" w:rsidRPr="008B2F8A" w:rsidRDefault="00541FB1" w:rsidP="000E3DBF">
      <w:pPr>
        <w:pStyle w:val="ListParagraph"/>
        <w:numPr>
          <w:ilvl w:val="0"/>
          <w:numId w:val="1"/>
        </w:numPr>
        <w:tabs>
          <w:tab w:val="clear" w:pos="502"/>
        </w:tabs>
        <w:spacing w:after="240" w:line="360" w:lineRule="auto"/>
        <w:ind w:left="567" w:hanging="567"/>
        <w:contextualSpacing w:val="0"/>
        <w:jc w:val="both"/>
      </w:pPr>
      <w:r>
        <w:t>At the hearing, t</w:t>
      </w:r>
      <w:r w:rsidRPr="008B2F8A">
        <w:t xml:space="preserve">he </w:t>
      </w:r>
      <w:r>
        <w:t xml:space="preserve">Tenant did not pursue his claim that the agent’s issuing the </w:t>
      </w:r>
      <w:r w:rsidR="00AD649F">
        <w:t>n</w:t>
      </w:r>
      <w:r>
        <w:t xml:space="preserve">otice to </w:t>
      </w:r>
      <w:r w:rsidR="00AD649F">
        <w:t>v</w:t>
      </w:r>
      <w:r>
        <w:t>acate based on the seller selling the property was harassment or retaliatory.</w:t>
      </w:r>
      <w:r w:rsidR="00022F9F">
        <w:t xml:space="preserve"> </w:t>
      </w:r>
      <w:r>
        <w:t>In these circumstances the Tribunal dismisses this claim.</w:t>
      </w:r>
    </w:p>
    <w:p w14:paraId="5B7C185F" w14:textId="77777777" w:rsidR="007025A0" w:rsidRDefault="007025A0" w:rsidP="00AD649F">
      <w:pPr>
        <w:pStyle w:val="Heading2"/>
        <w:ind w:hanging="930"/>
      </w:pPr>
      <w:r w:rsidRPr="00A05F34">
        <w:t>Stock loss</w:t>
      </w:r>
    </w:p>
    <w:p w14:paraId="42BFC85B" w14:textId="77777777" w:rsidR="007025A0" w:rsidRDefault="00C05630" w:rsidP="000E3DBF">
      <w:pPr>
        <w:pStyle w:val="ListParagraph"/>
        <w:numPr>
          <w:ilvl w:val="0"/>
          <w:numId w:val="1"/>
        </w:numPr>
        <w:tabs>
          <w:tab w:val="clear" w:pos="502"/>
        </w:tabs>
        <w:spacing w:after="240" w:line="360" w:lineRule="auto"/>
        <w:ind w:left="567" w:hanging="567"/>
        <w:contextualSpacing w:val="0"/>
        <w:jc w:val="both"/>
      </w:pPr>
      <w:r>
        <w:t>The Tenant</w:t>
      </w:r>
      <w:r w:rsidR="007025A0">
        <w:t xml:space="preserve"> told the Tribunal that he operated his business For Seasons from the property. His business sold thermal hand </w:t>
      </w:r>
      <w:proofErr w:type="gramStart"/>
      <w:r w:rsidR="007025A0">
        <w:t>warmers</w:t>
      </w:r>
      <w:proofErr w:type="gramEnd"/>
      <w:r w:rsidR="007025A0">
        <w:t xml:space="preserve"> and he stored his stock </w:t>
      </w:r>
      <w:r>
        <w:t xml:space="preserve">in </w:t>
      </w:r>
      <w:r w:rsidR="008570EE">
        <w:t>h</w:t>
      </w:r>
      <w:r>
        <w:t>is</w:t>
      </w:r>
      <w:r w:rsidR="008570EE">
        <w:t xml:space="preserve"> locked caged area of the </w:t>
      </w:r>
      <w:r w:rsidR="007025A0">
        <w:t xml:space="preserve">garage. </w:t>
      </w:r>
      <w:r w:rsidR="00A05F34">
        <w:t>He said t</w:t>
      </w:r>
      <w:r w:rsidR="007025A0">
        <w:t xml:space="preserve">he garage had flooded </w:t>
      </w:r>
      <w:r w:rsidR="000B7B1B">
        <w:t xml:space="preserve">many times </w:t>
      </w:r>
      <w:r w:rsidR="007025A0">
        <w:t xml:space="preserve">because </w:t>
      </w:r>
      <w:r w:rsidR="000B7B1B">
        <w:t xml:space="preserve">the gutters are not cleaned out and </w:t>
      </w:r>
      <w:r w:rsidR="007025A0">
        <w:t>the</w:t>
      </w:r>
      <w:r w:rsidR="000B7B1B">
        <w:t xml:space="preserve"> drains and sumps a</w:t>
      </w:r>
      <w:r w:rsidR="007025A0">
        <w:t xml:space="preserve">re blocked </w:t>
      </w:r>
      <w:r w:rsidR="000B7B1B">
        <w:t xml:space="preserve">by debris. He </w:t>
      </w:r>
      <w:r w:rsidR="00B54A0E">
        <w:t xml:space="preserve">said he </w:t>
      </w:r>
      <w:r w:rsidR="000B7B1B">
        <w:t>ha</w:t>
      </w:r>
      <w:r w:rsidR="00B54A0E">
        <w:t>d</w:t>
      </w:r>
      <w:r w:rsidR="000B7B1B">
        <w:t xml:space="preserve"> told the agents</w:t>
      </w:r>
      <w:r w:rsidR="00B54A0E">
        <w:t xml:space="preserve"> that h</w:t>
      </w:r>
      <w:r w:rsidR="007025A0">
        <w:t>is stock was damaged</w:t>
      </w:r>
      <w:r w:rsidR="000B7B1B">
        <w:t xml:space="preserve"> by the flooding</w:t>
      </w:r>
      <w:r w:rsidR="007025A0">
        <w:t xml:space="preserve">. He </w:t>
      </w:r>
      <w:proofErr w:type="gramStart"/>
      <w:r w:rsidR="000B7B1B">
        <w:t>said</w:t>
      </w:r>
      <w:proofErr w:type="gramEnd"/>
      <w:r w:rsidR="000B7B1B">
        <w:t xml:space="preserve"> </w:t>
      </w:r>
      <w:r w:rsidR="00AD649F" w:rsidRPr="00AD649F">
        <w:t>“</w:t>
      </w:r>
      <w:r w:rsidR="000B7B1B" w:rsidRPr="00AD649F">
        <w:t>I don’t know how many times they need to be told about this but the garage floods</w:t>
      </w:r>
      <w:r w:rsidR="00AD649F" w:rsidRPr="00AD649F">
        <w:t>.”</w:t>
      </w:r>
      <w:r w:rsidR="000B7B1B" w:rsidRPr="00AD649F">
        <w:rPr>
          <w:rStyle w:val="FootnoteReference"/>
        </w:rPr>
        <w:footnoteReference w:id="60"/>
      </w:r>
      <w:r w:rsidR="000B7B1B">
        <w:rPr>
          <w:i/>
        </w:rPr>
        <w:t xml:space="preserve"> </w:t>
      </w:r>
      <w:r w:rsidR="000B7B1B" w:rsidRPr="000B7B1B">
        <w:t xml:space="preserve">He </w:t>
      </w:r>
      <w:r w:rsidR="00475ED8">
        <w:t xml:space="preserve">also </w:t>
      </w:r>
      <w:r>
        <w:t>said he</w:t>
      </w:r>
      <w:r w:rsidR="007025A0">
        <w:t xml:space="preserve"> had to throw </w:t>
      </w:r>
      <w:r w:rsidR="00A34E42">
        <w:t>out the damaged stock</w:t>
      </w:r>
      <w:r w:rsidR="007025A0">
        <w:t>. He was claiming the value to him of the damaged stock</w:t>
      </w:r>
      <w:r w:rsidR="000B7B1B">
        <w:t xml:space="preserve"> of about $</w:t>
      </w:r>
      <w:r w:rsidR="007025A0">
        <w:t>4,000.</w:t>
      </w:r>
      <w:r w:rsidR="000B7B1B">
        <w:rPr>
          <w:rStyle w:val="FootnoteReference"/>
        </w:rPr>
        <w:footnoteReference w:id="61"/>
      </w:r>
      <w:r w:rsidR="00B54A0E">
        <w:t xml:space="preserve"> He had rendered an invoice</w:t>
      </w:r>
      <w:r w:rsidR="008570EE">
        <w:t xml:space="preserve"> number</w:t>
      </w:r>
      <w:r w:rsidR="00B54A0E">
        <w:t xml:space="preserve"> </w:t>
      </w:r>
      <w:r w:rsidR="001B3A77">
        <w:t xml:space="preserve">3359 from his business, For Seasons ABN 12 373 322 124, dated 15 May 2011 </w:t>
      </w:r>
      <w:r w:rsidR="00B54A0E">
        <w:t xml:space="preserve">to the Lessor </w:t>
      </w:r>
      <w:r w:rsidR="001B3A77">
        <w:t xml:space="preserve">care of LJ Hooker Belconnen </w:t>
      </w:r>
      <w:r w:rsidR="00B54A0E">
        <w:t xml:space="preserve">for </w:t>
      </w:r>
      <w:r w:rsidR="001B3A77">
        <w:t>$4,224 incl. GST</w:t>
      </w:r>
      <w:r w:rsidR="005A5FEA">
        <w:t>.</w:t>
      </w:r>
      <w:r w:rsidR="001B3A77">
        <w:rPr>
          <w:rStyle w:val="FootnoteReference"/>
        </w:rPr>
        <w:footnoteReference w:id="62"/>
      </w:r>
      <w:r w:rsidR="001B3A77">
        <w:t xml:space="preserve"> This invoice was written up as if it were issued following an order as it states </w:t>
      </w:r>
      <w:r w:rsidR="00AD649F" w:rsidRPr="00AD649F">
        <w:t>“</w:t>
      </w:r>
      <w:r w:rsidR="001B3A77" w:rsidRPr="00AD649F">
        <w:t>Thanks for your order.</w:t>
      </w:r>
      <w:r w:rsidR="00AD649F" w:rsidRPr="00AD649F">
        <w:t>”</w:t>
      </w:r>
      <w:r w:rsidR="001B3A77">
        <w:rPr>
          <w:i/>
        </w:rPr>
        <w:t xml:space="preserve"> </w:t>
      </w:r>
      <w:r w:rsidR="001B3A77">
        <w:t>T</w:t>
      </w:r>
      <w:r w:rsidR="00B54A0E">
        <w:t xml:space="preserve">he </w:t>
      </w:r>
      <w:r w:rsidR="001B3A77">
        <w:t xml:space="preserve">invoice was for 2,400 thermal hand warmers which he said he had lost because of the water damage to the garage where he stored them. </w:t>
      </w:r>
    </w:p>
    <w:p w14:paraId="52762EB6" w14:textId="77777777" w:rsidR="001B3A77" w:rsidRDefault="001B3A77" w:rsidP="000E3DBF">
      <w:pPr>
        <w:pStyle w:val="ListParagraph"/>
        <w:numPr>
          <w:ilvl w:val="0"/>
          <w:numId w:val="1"/>
        </w:numPr>
        <w:tabs>
          <w:tab w:val="clear" w:pos="502"/>
        </w:tabs>
        <w:spacing w:after="240" w:line="360" w:lineRule="auto"/>
        <w:ind w:left="567" w:hanging="567"/>
        <w:contextualSpacing w:val="0"/>
        <w:jc w:val="both"/>
      </w:pPr>
      <w:r>
        <w:t xml:space="preserve">Ms Fowler told the Tribunal that the Tenant had stored the hand warmers in a mesh cage inside the garage and the garage was </w:t>
      </w:r>
      <w:r w:rsidR="00475ED8">
        <w:t xml:space="preserve">in the common area and managed by </w:t>
      </w:r>
      <w:r>
        <w:t xml:space="preserve">the body corporate. </w:t>
      </w:r>
      <w:r w:rsidR="008570EE">
        <w:t>The Lessor</w:t>
      </w:r>
      <w:r w:rsidR="00C05630">
        <w:t>, who had lived at the property before it was rented,</w:t>
      </w:r>
      <w:r w:rsidR="008570EE">
        <w:t xml:space="preserve"> said that the garage area was a communal garage. It provided numbered spaces for </w:t>
      </w:r>
      <w:proofErr w:type="gramStart"/>
      <w:r w:rsidR="008570EE">
        <w:t>parking</w:t>
      </w:r>
      <w:proofErr w:type="gramEnd"/>
      <w:r w:rsidR="008570EE">
        <w:t xml:space="preserve"> and every unit had their own cage. </w:t>
      </w:r>
      <w:r>
        <w:t xml:space="preserve">The body corporate was </w:t>
      </w:r>
      <w:r>
        <w:lastRenderedPageBreak/>
        <w:t>responsible for the maintenance of the drains</w:t>
      </w:r>
      <w:r w:rsidR="00462516">
        <w:t xml:space="preserve">, repairs </w:t>
      </w:r>
      <w:r>
        <w:t>and the garage, not the lessor.</w:t>
      </w:r>
    </w:p>
    <w:p w14:paraId="1AEAEC4A" w14:textId="77777777" w:rsidR="00FF52B0" w:rsidRDefault="00C05630" w:rsidP="000E3DBF">
      <w:pPr>
        <w:pStyle w:val="ListParagraph"/>
        <w:numPr>
          <w:ilvl w:val="0"/>
          <w:numId w:val="1"/>
        </w:numPr>
        <w:tabs>
          <w:tab w:val="clear" w:pos="502"/>
        </w:tabs>
        <w:spacing w:after="240" w:line="360" w:lineRule="auto"/>
        <w:ind w:left="567" w:hanging="567"/>
        <w:contextualSpacing w:val="0"/>
        <w:jc w:val="both"/>
      </w:pPr>
      <w:r>
        <w:t>During the hearing t</w:t>
      </w:r>
      <w:r w:rsidR="00FF52B0">
        <w:t xml:space="preserve">he Tenant did acknowledge that the cage in which he had stored the thermal warmers was in the common area of the property </w:t>
      </w:r>
      <w:r w:rsidR="00143A24">
        <w:t>he was renting.</w:t>
      </w:r>
      <w:r w:rsidR="00FF52B0">
        <w:rPr>
          <w:rStyle w:val="FootnoteReference"/>
        </w:rPr>
        <w:footnoteReference w:id="63"/>
      </w:r>
      <w:r>
        <w:t xml:space="preserve"> He also acknowledged that this issue should be pursued with the body corporate.</w:t>
      </w:r>
    </w:p>
    <w:p w14:paraId="41778323" w14:textId="77777777" w:rsidR="00143A24" w:rsidRDefault="00C05630" w:rsidP="000E3DBF">
      <w:pPr>
        <w:pStyle w:val="ListParagraph"/>
        <w:numPr>
          <w:ilvl w:val="0"/>
          <w:numId w:val="1"/>
        </w:numPr>
        <w:tabs>
          <w:tab w:val="clear" w:pos="502"/>
        </w:tabs>
        <w:spacing w:after="240" w:line="360" w:lineRule="auto"/>
        <w:ind w:left="567" w:hanging="567"/>
        <w:contextualSpacing w:val="0"/>
        <w:jc w:val="both"/>
      </w:pPr>
      <w:r>
        <w:t>Having considered the evidence and the submissions the Tribunal is satisfied that the maintenance of the common property, which included the garage where the Tenant stored his goods, is the responsibility of the body corporate. The Lessor is not liable to the Tenant for the actions or inactions of the body corporate.</w:t>
      </w:r>
      <w:r w:rsidR="00022F9F">
        <w:t xml:space="preserve"> </w:t>
      </w:r>
      <w:r>
        <w:t>For these reasons the Tribunal dismisses this claim.</w:t>
      </w:r>
    </w:p>
    <w:p w14:paraId="20EEAEA8" w14:textId="77777777" w:rsidR="00C05630" w:rsidRDefault="00C05630" w:rsidP="00AD649F">
      <w:pPr>
        <w:pStyle w:val="Heading1"/>
      </w:pPr>
      <w:r>
        <w:t>Conclusion</w:t>
      </w:r>
    </w:p>
    <w:p w14:paraId="7FAF2DCE" w14:textId="77777777" w:rsidR="00667723" w:rsidRDefault="00667723" w:rsidP="000E3DBF">
      <w:pPr>
        <w:pStyle w:val="ListParagraph"/>
        <w:numPr>
          <w:ilvl w:val="0"/>
          <w:numId w:val="1"/>
        </w:numPr>
        <w:tabs>
          <w:tab w:val="clear" w:pos="502"/>
        </w:tabs>
        <w:spacing w:after="240" w:line="360" w:lineRule="auto"/>
        <w:ind w:left="567" w:hanging="567"/>
        <w:contextualSpacing w:val="0"/>
        <w:jc w:val="both"/>
      </w:pPr>
      <w:r>
        <w:t xml:space="preserve">For the reasons set out above the Tribunal assesses compensation payable by the Lessor to the Tenant for the breach of clause 55(1) of the </w:t>
      </w:r>
      <w:r w:rsidR="00A34E42">
        <w:t>s</w:t>
      </w:r>
      <w:r>
        <w:t xml:space="preserve">tandard </w:t>
      </w:r>
      <w:r w:rsidR="00A34E42">
        <w:t>r</w:t>
      </w:r>
      <w:r>
        <w:t xml:space="preserve">esidential </w:t>
      </w:r>
      <w:r w:rsidR="00A34E42">
        <w:t>t</w:t>
      </w:r>
      <w:r>
        <w:t xml:space="preserve">enancy </w:t>
      </w:r>
      <w:r w:rsidR="00A34E42">
        <w:t>t</w:t>
      </w:r>
      <w:r>
        <w:t>erms for failing to repair the spa in the sum of $433.50. The compensation is to be paid within 28 days. The Tenant’s other claims for compensation are dismissed.</w:t>
      </w:r>
    </w:p>
    <w:p w14:paraId="7E7D42AD" w14:textId="77777777" w:rsidR="00E53612" w:rsidRPr="003B22F0" w:rsidRDefault="00667723" w:rsidP="000E3DBF">
      <w:pPr>
        <w:pStyle w:val="ListParagraph"/>
        <w:numPr>
          <w:ilvl w:val="0"/>
          <w:numId w:val="1"/>
        </w:numPr>
        <w:tabs>
          <w:tab w:val="clear" w:pos="502"/>
        </w:tabs>
        <w:spacing w:after="240" w:line="360" w:lineRule="auto"/>
        <w:ind w:left="567" w:hanging="567"/>
        <w:contextualSpacing w:val="0"/>
        <w:jc w:val="both"/>
        <w:rPr>
          <w:b/>
          <w:bCs/>
          <w:i/>
          <w:lang w:eastAsia="en-AU"/>
        </w:rPr>
      </w:pPr>
      <w:r>
        <w:t xml:space="preserve">Section 48 of the </w:t>
      </w:r>
      <w:r w:rsidRPr="003B22F0">
        <w:rPr>
          <w:i/>
        </w:rPr>
        <w:t>ACT Civil and Administrative Tribunal Act 2008</w:t>
      </w:r>
      <w:r w:rsidR="00022F9F">
        <w:rPr>
          <w:i/>
        </w:rPr>
        <w:t xml:space="preserve"> </w:t>
      </w:r>
      <w:r w:rsidR="008E37F3">
        <w:t>(</w:t>
      </w:r>
      <w:r w:rsidR="008E37F3" w:rsidRPr="003B22F0">
        <w:rPr>
          <w:b/>
        </w:rPr>
        <w:t>ACAT Act</w:t>
      </w:r>
      <w:r w:rsidR="008E37F3">
        <w:t xml:space="preserve">) </w:t>
      </w:r>
      <w:r>
        <w:t xml:space="preserve">provides: </w:t>
      </w:r>
    </w:p>
    <w:p w14:paraId="2673D704" w14:textId="77777777" w:rsidR="00E53612" w:rsidRDefault="008E37F3" w:rsidP="00AD649F">
      <w:pPr>
        <w:ind w:left="1134" w:firstLine="0"/>
        <w:rPr>
          <w:i/>
          <w:lang w:eastAsia="en-AU"/>
        </w:rPr>
      </w:pPr>
      <w:r w:rsidRPr="008E37F3">
        <w:rPr>
          <w:b/>
          <w:bCs/>
          <w:i/>
          <w:lang w:eastAsia="en-AU"/>
        </w:rPr>
        <w:t>48. Costs of proceedings</w:t>
      </w:r>
      <w:r w:rsidRPr="008E37F3">
        <w:rPr>
          <w:i/>
          <w:lang w:eastAsia="en-AU"/>
        </w:rPr>
        <w:t xml:space="preserve"> </w:t>
      </w:r>
    </w:p>
    <w:p w14:paraId="450C8B25" w14:textId="77777777" w:rsidR="00E53612" w:rsidRDefault="00E53612" w:rsidP="00AD649F">
      <w:pPr>
        <w:ind w:left="1134" w:firstLine="0"/>
        <w:rPr>
          <w:i/>
          <w:lang w:eastAsia="en-AU"/>
        </w:rPr>
      </w:pPr>
    </w:p>
    <w:p w14:paraId="0D42EA5A" w14:textId="77777777" w:rsidR="008E37F3" w:rsidRPr="008E37F3" w:rsidRDefault="008E37F3" w:rsidP="00AD649F">
      <w:pPr>
        <w:spacing w:after="120"/>
        <w:ind w:left="1134" w:firstLine="0"/>
        <w:jc w:val="both"/>
        <w:rPr>
          <w:i/>
          <w:lang w:eastAsia="en-AU"/>
        </w:rPr>
      </w:pPr>
      <w:r w:rsidRPr="008E37F3">
        <w:rPr>
          <w:i/>
          <w:lang w:eastAsia="en-AU"/>
        </w:rPr>
        <w:t>(1)</w:t>
      </w:r>
      <w:r w:rsidR="00022F9F">
        <w:rPr>
          <w:i/>
          <w:lang w:eastAsia="en-AU"/>
        </w:rPr>
        <w:t xml:space="preserve">  </w:t>
      </w:r>
      <w:r w:rsidRPr="008E37F3">
        <w:rPr>
          <w:i/>
          <w:lang w:eastAsia="en-AU"/>
        </w:rPr>
        <w:t xml:space="preserve">The parties to an application must bear their own costs unless this Act otherwise provides or the tribunal otherwise orders. </w:t>
      </w:r>
    </w:p>
    <w:p w14:paraId="5B25455A" w14:textId="77777777" w:rsidR="008E37F3" w:rsidRPr="008E37F3" w:rsidRDefault="008E37F3" w:rsidP="00AD649F">
      <w:pPr>
        <w:spacing w:before="100" w:beforeAutospacing="1" w:after="120"/>
        <w:ind w:left="1134" w:firstLine="0"/>
        <w:jc w:val="both"/>
        <w:rPr>
          <w:i/>
          <w:lang w:eastAsia="en-AU"/>
        </w:rPr>
      </w:pPr>
      <w:r w:rsidRPr="008E37F3">
        <w:rPr>
          <w:i/>
          <w:lang w:eastAsia="en-AU"/>
        </w:rPr>
        <w:t>(2)</w:t>
      </w:r>
      <w:r w:rsidR="00022F9F">
        <w:rPr>
          <w:i/>
          <w:lang w:eastAsia="en-AU"/>
        </w:rPr>
        <w:t xml:space="preserve">  </w:t>
      </w:r>
      <w:r w:rsidRPr="008E37F3">
        <w:rPr>
          <w:i/>
          <w:lang w:eastAsia="en-AU"/>
        </w:rPr>
        <w:t xml:space="preserve">However— </w:t>
      </w:r>
    </w:p>
    <w:p w14:paraId="3FE2728D" w14:textId="77777777" w:rsidR="008E37F3" w:rsidRPr="008E37F3" w:rsidRDefault="008E37F3" w:rsidP="00AD649F">
      <w:pPr>
        <w:spacing w:before="100" w:beforeAutospacing="1" w:after="120"/>
        <w:ind w:left="1134" w:firstLine="0"/>
        <w:jc w:val="both"/>
        <w:rPr>
          <w:i/>
          <w:lang w:eastAsia="en-AU"/>
        </w:rPr>
      </w:pPr>
      <w:r w:rsidRPr="008E37F3">
        <w:rPr>
          <w:i/>
          <w:lang w:eastAsia="en-AU"/>
        </w:rPr>
        <w:t>(a)</w:t>
      </w:r>
      <w:r w:rsidR="00022F9F">
        <w:rPr>
          <w:i/>
          <w:lang w:eastAsia="en-AU"/>
        </w:rPr>
        <w:t xml:space="preserve">  </w:t>
      </w:r>
      <w:r w:rsidRPr="008E37F3">
        <w:rPr>
          <w:i/>
          <w:lang w:eastAsia="en-AU"/>
        </w:rPr>
        <w:t xml:space="preserve"> if the tribunal decides an application in favour of the applicant, the tribunal may order the other party to pay the applicant–– </w:t>
      </w:r>
    </w:p>
    <w:p w14:paraId="6D51516E" w14:textId="77777777" w:rsidR="008E37F3" w:rsidRPr="008E37F3" w:rsidRDefault="008E37F3" w:rsidP="00AD649F">
      <w:pPr>
        <w:spacing w:before="100" w:beforeAutospacing="1" w:after="120"/>
        <w:ind w:left="1134" w:firstLine="0"/>
        <w:jc w:val="both"/>
        <w:rPr>
          <w:i/>
          <w:lang w:eastAsia="en-AU"/>
        </w:rPr>
      </w:pPr>
      <w:r w:rsidRPr="008E37F3">
        <w:rPr>
          <w:i/>
          <w:lang w:eastAsia="en-AU"/>
        </w:rPr>
        <w:t>(</w:t>
      </w:r>
      <w:proofErr w:type="spellStart"/>
      <w:r w:rsidRPr="008E37F3">
        <w:rPr>
          <w:i/>
          <w:lang w:eastAsia="en-AU"/>
        </w:rPr>
        <w:t>i</w:t>
      </w:r>
      <w:proofErr w:type="spellEnd"/>
      <w:r w:rsidRPr="008E37F3">
        <w:rPr>
          <w:i/>
          <w:lang w:eastAsia="en-AU"/>
        </w:rPr>
        <w:t>)</w:t>
      </w:r>
      <w:r w:rsidR="00022F9F">
        <w:rPr>
          <w:i/>
          <w:lang w:eastAsia="en-AU"/>
        </w:rPr>
        <w:t xml:space="preserve">  </w:t>
      </w:r>
      <w:r w:rsidRPr="008E37F3">
        <w:rPr>
          <w:i/>
          <w:lang w:eastAsia="en-AU"/>
        </w:rPr>
        <w:t xml:space="preserve"> the filing fee for the application; and </w:t>
      </w:r>
    </w:p>
    <w:p w14:paraId="63ADCA5E" w14:textId="77777777" w:rsidR="008E37F3" w:rsidRPr="008E37F3" w:rsidRDefault="008E37F3" w:rsidP="00AD649F">
      <w:pPr>
        <w:spacing w:before="100" w:beforeAutospacing="1" w:after="240"/>
        <w:ind w:left="1134" w:firstLine="0"/>
        <w:jc w:val="both"/>
        <w:rPr>
          <w:i/>
          <w:lang w:eastAsia="en-AU"/>
        </w:rPr>
      </w:pPr>
      <w:r w:rsidRPr="008E37F3">
        <w:rPr>
          <w:i/>
          <w:lang w:eastAsia="en-AU"/>
        </w:rPr>
        <w:t>(ii)</w:t>
      </w:r>
      <w:r w:rsidR="00022F9F">
        <w:rPr>
          <w:i/>
          <w:lang w:eastAsia="en-AU"/>
        </w:rPr>
        <w:t xml:space="preserve">  </w:t>
      </w:r>
      <w:r w:rsidRPr="008E37F3">
        <w:rPr>
          <w:i/>
          <w:lang w:eastAsia="en-AU"/>
        </w:rPr>
        <w:t xml:space="preserve"> any other fee incurred by the applicant that the tribunal considers necessary for the application; or </w:t>
      </w:r>
    </w:p>
    <w:p w14:paraId="1D395716" w14:textId="77777777" w:rsidR="00C05630" w:rsidRPr="00C05630" w:rsidRDefault="00667723" w:rsidP="000E3DBF">
      <w:pPr>
        <w:pStyle w:val="ListParagraph"/>
        <w:numPr>
          <w:ilvl w:val="0"/>
          <w:numId w:val="1"/>
        </w:numPr>
        <w:tabs>
          <w:tab w:val="clear" w:pos="502"/>
        </w:tabs>
        <w:spacing w:after="240" w:line="360" w:lineRule="auto"/>
        <w:ind w:left="567" w:hanging="567"/>
        <w:contextualSpacing w:val="0"/>
        <w:jc w:val="both"/>
      </w:pPr>
      <w:r>
        <w:lastRenderedPageBreak/>
        <w:t xml:space="preserve">The Tenant </w:t>
      </w:r>
      <w:r w:rsidR="008E37F3">
        <w:t xml:space="preserve">was exempted from paying the filing </w:t>
      </w:r>
      <w:proofErr w:type="gramStart"/>
      <w:r w:rsidR="008E37F3">
        <w:t>fee</w:t>
      </w:r>
      <w:proofErr w:type="gramEnd"/>
      <w:r>
        <w:t xml:space="preserve"> so the Tribunal is unable to make an order for the filing fee pursuant to section 48(2)(a)(</w:t>
      </w:r>
      <w:proofErr w:type="spellStart"/>
      <w:r>
        <w:t>i</w:t>
      </w:r>
      <w:proofErr w:type="spellEnd"/>
      <w:r>
        <w:t xml:space="preserve">) of </w:t>
      </w:r>
      <w:r w:rsidR="008E37F3">
        <w:t xml:space="preserve">the ACAT Act. The Tribunal has considered whether the fee the Tenant said he had incurred in obtaining the </w:t>
      </w:r>
      <w:r w:rsidR="00363773">
        <w:t>c</w:t>
      </w:r>
      <w:r w:rsidR="008E37F3">
        <w:t xml:space="preserve">rime </w:t>
      </w:r>
      <w:r w:rsidR="00363773">
        <w:t>r</w:t>
      </w:r>
      <w:r w:rsidR="008E37F3">
        <w:t>eport could be recovered pursuant to s</w:t>
      </w:r>
      <w:r>
        <w:t xml:space="preserve">ection 48(2)(a)(ii) </w:t>
      </w:r>
      <w:r w:rsidR="008E37F3">
        <w:t xml:space="preserve">of the ACAT Act. </w:t>
      </w:r>
      <w:r w:rsidR="003B22F0">
        <w:t>For the reasons set out in [</w:t>
      </w:r>
      <w:r w:rsidR="00D60D15">
        <w:t>93</w:t>
      </w:r>
      <w:r w:rsidR="003B22F0">
        <w:t>]</w:t>
      </w:r>
      <w:r w:rsidR="0027456E">
        <w:t>, [94],</w:t>
      </w:r>
      <w:r w:rsidR="00475ED8">
        <w:t xml:space="preserve"> </w:t>
      </w:r>
      <w:r w:rsidR="00D60D15">
        <w:t>[95]</w:t>
      </w:r>
      <w:r w:rsidR="0027456E">
        <w:t xml:space="preserve"> and [99]</w:t>
      </w:r>
      <w:r w:rsidR="003B22F0">
        <w:t xml:space="preserve"> above t</w:t>
      </w:r>
      <w:r w:rsidR="00E53612">
        <w:t>he Tribunal will not make an order pursuant to section 48(2)(a)(ii) of the ACAT Act</w:t>
      </w:r>
      <w:r w:rsidR="00D60D15">
        <w:t xml:space="preserve"> for the claimed cost of the </w:t>
      </w:r>
      <w:r w:rsidR="00A34E42">
        <w:t>c</w:t>
      </w:r>
      <w:r w:rsidR="00D60D15">
        <w:t xml:space="preserve">rime </w:t>
      </w:r>
      <w:r w:rsidR="00A34E42">
        <w:t>r</w:t>
      </w:r>
      <w:r w:rsidR="00D60D15">
        <w:t>eport.</w:t>
      </w:r>
    </w:p>
    <w:p w14:paraId="3BCE9FCA" w14:textId="77777777" w:rsidR="00B77B71" w:rsidRDefault="00B77B71" w:rsidP="004D711E">
      <w:pPr>
        <w:pStyle w:val="ListParagraph"/>
        <w:spacing w:after="240" w:line="360" w:lineRule="auto"/>
        <w:ind w:left="502" w:firstLine="0"/>
      </w:pPr>
    </w:p>
    <w:p w14:paraId="00D4D616" w14:textId="77777777" w:rsidR="00257014" w:rsidRDefault="00257014" w:rsidP="0000369F">
      <w:pPr>
        <w:pStyle w:val="ListParagraph"/>
        <w:spacing w:after="240" w:line="360" w:lineRule="auto"/>
        <w:ind w:left="360" w:hanging="360"/>
        <w:contextualSpacing w:val="0"/>
        <w:jc w:val="center"/>
      </w:pPr>
    </w:p>
    <w:p w14:paraId="0025CB55" w14:textId="77777777" w:rsidR="00894759" w:rsidRPr="000B28BE" w:rsidRDefault="00894759" w:rsidP="009733E4">
      <w:pPr>
        <w:jc w:val="right"/>
      </w:pPr>
    </w:p>
    <w:p w14:paraId="44F63E57" w14:textId="77777777" w:rsidR="00894759" w:rsidRPr="000B28BE" w:rsidRDefault="00894759" w:rsidP="009733E4">
      <w:pPr>
        <w:jc w:val="right"/>
      </w:pPr>
      <w:r w:rsidRPr="000B28BE">
        <w:t>………………………………..</w:t>
      </w:r>
    </w:p>
    <w:p w14:paraId="35C2795E" w14:textId="77777777" w:rsidR="00CF1069" w:rsidRPr="000B28BE" w:rsidRDefault="00B13554" w:rsidP="00257014">
      <w:pPr>
        <w:jc w:val="right"/>
      </w:pPr>
      <w:r w:rsidRPr="000B28BE">
        <w:t>President</w:t>
      </w:r>
      <w:r w:rsidR="00257014">
        <w:t>ial</w:t>
      </w:r>
      <w:r w:rsidRPr="000B28BE">
        <w:t xml:space="preserve"> Member</w:t>
      </w:r>
      <w:r w:rsidR="00AD649F">
        <w:t xml:space="preserve"> E</w:t>
      </w:r>
      <w:r w:rsidR="00257014">
        <w:t xml:space="preserve"> Symons</w:t>
      </w:r>
    </w:p>
    <w:p w14:paraId="00B6CC7D" w14:textId="77777777" w:rsidR="00F73DE1" w:rsidRDefault="00F73DE1">
      <w:pPr>
        <w:ind w:left="0" w:firstLine="0"/>
      </w:pPr>
      <w:r>
        <w:br w:type="page"/>
      </w:r>
    </w:p>
    <w:p w14:paraId="7FCF99DE" w14:textId="77777777" w:rsidR="00467816" w:rsidRPr="000B28BE" w:rsidRDefault="00467816" w:rsidP="00467816">
      <w:pPr>
        <w:ind w:left="360"/>
        <w:jc w:val="center"/>
      </w:pPr>
    </w:p>
    <w:p w14:paraId="5A4EDE45" w14:textId="77777777" w:rsidR="00467816" w:rsidRPr="000B28BE" w:rsidRDefault="005B662C" w:rsidP="005B662C">
      <w:pPr>
        <w:jc w:val="center"/>
        <w:rPr>
          <w:b/>
          <w:sz w:val="32"/>
          <w:szCs w:val="32"/>
        </w:rPr>
      </w:pPr>
      <w:r w:rsidRPr="000B28BE">
        <w:rPr>
          <w:b/>
          <w:sz w:val="32"/>
          <w:szCs w:val="32"/>
        </w:rPr>
        <w:t>HEARING DETAILS</w:t>
      </w:r>
    </w:p>
    <w:p w14:paraId="1EB1F5C7" w14:textId="77777777" w:rsidR="00736D22" w:rsidRPr="000B28BE" w:rsidRDefault="00736D22" w:rsidP="005B662C">
      <w:pPr>
        <w:ind w:hanging="1497"/>
      </w:pPr>
    </w:p>
    <w:p w14:paraId="2C2E9EAC" w14:textId="77777777" w:rsidR="00961DDA" w:rsidRPr="000B28BE" w:rsidRDefault="00961DDA" w:rsidP="00961DDA">
      <w:pPr>
        <w:ind w:left="0" w:firstLine="0"/>
        <w:rPr>
          <w:b/>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86"/>
        <w:gridCol w:w="3886"/>
      </w:tblGrid>
      <w:tr w:rsidR="00467816" w:rsidRPr="000B28BE" w14:paraId="78D6B621" w14:textId="77777777" w:rsidTr="00467816">
        <w:tc>
          <w:tcPr>
            <w:tcW w:w="4679" w:type="dxa"/>
          </w:tcPr>
          <w:p w14:paraId="1389FBFD" w14:textId="77777777" w:rsidR="00467816" w:rsidRPr="000B28BE" w:rsidRDefault="00467816" w:rsidP="00467816">
            <w:pPr>
              <w:spacing w:before="120" w:after="120"/>
              <w:ind w:left="0" w:firstLine="0"/>
              <w:rPr>
                <w:b/>
              </w:rPr>
            </w:pPr>
            <w:r w:rsidRPr="000B28BE">
              <w:rPr>
                <w:b/>
              </w:rPr>
              <w:t>FILE NUMBER:</w:t>
            </w:r>
          </w:p>
        </w:tc>
        <w:tc>
          <w:tcPr>
            <w:tcW w:w="3969" w:type="dxa"/>
          </w:tcPr>
          <w:p w14:paraId="2F94C1AC" w14:textId="77777777" w:rsidR="00467816" w:rsidRPr="000B28BE" w:rsidRDefault="00C05630" w:rsidP="00A34E42">
            <w:pPr>
              <w:spacing w:before="120" w:after="120"/>
              <w:ind w:left="183" w:firstLine="0"/>
            </w:pPr>
            <w:r>
              <w:t>RT 749</w:t>
            </w:r>
            <w:r w:rsidR="00A34E42">
              <w:t>/</w:t>
            </w:r>
            <w:r>
              <w:t>2017</w:t>
            </w:r>
          </w:p>
        </w:tc>
      </w:tr>
      <w:tr w:rsidR="00467816" w:rsidRPr="000B28BE" w14:paraId="29187280" w14:textId="77777777" w:rsidTr="00467816">
        <w:tc>
          <w:tcPr>
            <w:tcW w:w="4679" w:type="dxa"/>
          </w:tcPr>
          <w:p w14:paraId="6015F73D" w14:textId="77777777" w:rsidR="00467816" w:rsidRPr="000B28BE" w:rsidRDefault="00467816" w:rsidP="00467816">
            <w:pPr>
              <w:spacing w:before="120" w:after="120"/>
              <w:ind w:left="0" w:firstLine="0"/>
              <w:rPr>
                <w:b/>
              </w:rPr>
            </w:pPr>
            <w:r w:rsidRPr="000B28BE">
              <w:rPr>
                <w:b/>
              </w:rPr>
              <w:t>PARTIES, APPLICANT:</w:t>
            </w:r>
          </w:p>
        </w:tc>
        <w:tc>
          <w:tcPr>
            <w:tcW w:w="3969" w:type="dxa"/>
          </w:tcPr>
          <w:p w14:paraId="45BAC4B0" w14:textId="77777777" w:rsidR="00467816" w:rsidRPr="000B28BE" w:rsidRDefault="00C05630" w:rsidP="00AD649F">
            <w:pPr>
              <w:spacing w:before="120" w:after="120"/>
              <w:ind w:left="183" w:firstLine="0"/>
            </w:pPr>
            <w:r>
              <w:t>Thomas Halcombe</w:t>
            </w:r>
          </w:p>
        </w:tc>
      </w:tr>
      <w:tr w:rsidR="00467816" w:rsidRPr="000B28BE" w14:paraId="58379543" w14:textId="77777777" w:rsidTr="00467816">
        <w:tc>
          <w:tcPr>
            <w:tcW w:w="4679" w:type="dxa"/>
          </w:tcPr>
          <w:p w14:paraId="29ED54D2" w14:textId="77777777" w:rsidR="00467816" w:rsidRPr="000B28BE" w:rsidRDefault="00467816" w:rsidP="00467816">
            <w:pPr>
              <w:spacing w:before="120" w:after="120"/>
              <w:ind w:left="0" w:firstLine="0"/>
              <w:rPr>
                <w:b/>
              </w:rPr>
            </w:pPr>
            <w:r w:rsidRPr="000B28BE">
              <w:rPr>
                <w:b/>
              </w:rPr>
              <w:t>PARTIES, RESPONDENT:</w:t>
            </w:r>
          </w:p>
        </w:tc>
        <w:tc>
          <w:tcPr>
            <w:tcW w:w="3969" w:type="dxa"/>
          </w:tcPr>
          <w:p w14:paraId="10DBB83C" w14:textId="77777777" w:rsidR="00467816" w:rsidRPr="000B28BE" w:rsidRDefault="00C05630" w:rsidP="00AD649F">
            <w:pPr>
              <w:spacing w:before="120" w:after="120"/>
              <w:ind w:left="183" w:firstLine="0"/>
            </w:pPr>
            <w:r>
              <w:t>Darren Hitchman</w:t>
            </w:r>
          </w:p>
        </w:tc>
      </w:tr>
      <w:tr w:rsidR="00467816" w:rsidRPr="000B28BE" w14:paraId="6EE5BA68" w14:textId="77777777" w:rsidTr="00467816">
        <w:tc>
          <w:tcPr>
            <w:tcW w:w="4679" w:type="dxa"/>
          </w:tcPr>
          <w:p w14:paraId="6765FF68" w14:textId="77777777" w:rsidR="00467816" w:rsidRPr="000B28BE" w:rsidRDefault="00467816" w:rsidP="00467816">
            <w:pPr>
              <w:spacing w:before="120" w:after="120"/>
              <w:ind w:left="0" w:firstLine="0"/>
              <w:rPr>
                <w:b/>
              </w:rPr>
            </w:pPr>
            <w:r w:rsidRPr="000B28BE">
              <w:rPr>
                <w:b/>
              </w:rPr>
              <w:t>COUNSEL APPEARING, APPLICANT</w:t>
            </w:r>
          </w:p>
        </w:tc>
        <w:tc>
          <w:tcPr>
            <w:tcW w:w="3969" w:type="dxa"/>
          </w:tcPr>
          <w:p w14:paraId="4F043157" w14:textId="77777777" w:rsidR="00467816" w:rsidRPr="000B28BE" w:rsidRDefault="00AD649F" w:rsidP="00AD649F">
            <w:pPr>
              <w:spacing w:before="120" w:after="120"/>
              <w:ind w:left="183" w:firstLine="0"/>
            </w:pPr>
            <w:r>
              <w:t>N/A</w:t>
            </w:r>
          </w:p>
        </w:tc>
      </w:tr>
      <w:tr w:rsidR="00467816" w:rsidRPr="000B28BE" w14:paraId="6F2148BD" w14:textId="77777777" w:rsidTr="00467816">
        <w:tc>
          <w:tcPr>
            <w:tcW w:w="4679" w:type="dxa"/>
          </w:tcPr>
          <w:p w14:paraId="7E2D25E2" w14:textId="77777777" w:rsidR="00467816" w:rsidRPr="000B28BE" w:rsidRDefault="00467816" w:rsidP="00467816">
            <w:pPr>
              <w:spacing w:before="120" w:after="120"/>
              <w:ind w:left="0" w:firstLine="0"/>
              <w:rPr>
                <w:b/>
              </w:rPr>
            </w:pPr>
            <w:r w:rsidRPr="000B28BE">
              <w:rPr>
                <w:b/>
              </w:rPr>
              <w:t>COUNSEL APPEARING, RESPONDENT</w:t>
            </w:r>
          </w:p>
        </w:tc>
        <w:tc>
          <w:tcPr>
            <w:tcW w:w="3969" w:type="dxa"/>
          </w:tcPr>
          <w:p w14:paraId="251343EB" w14:textId="77777777" w:rsidR="00467816" w:rsidRPr="000B28BE" w:rsidRDefault="00AD649F" w:rsidP="00AD649F">
            <w:pPr>
              <w:spacing w:before="120" w:after="120"/>
              <w:ind w:left="183" w:firstLine="0"/>
            </w:pPr>
            <w:r>
              <w:t>N/A</w:t>
            </w:r>
          </w:p>
        </w:tc>
      </w:tr>
      <w:tr w:rsidR="00467816" w:rsidRPr="000B28BE" w14:paraId="1E929F50" w14:textId="77777777" w:rsidTr="00467816">
        <w:tc>
          <w:tcPr>
            <w:tcW w:w="4679" w:type="dxa"/>
          </w:tcPr>
          <w:p w14:paraId="6AF0679B" w14:textId="77777777" w:rsidR="00467816" w:rsidRPr="000B28BE" w:rsidRDefault="00467816" w:rsidP="00467816">
            <w:pPr>
              <w:spacing w:before="120" w:after="120"/>
              <w:ind w:left="0" w:firstLine="0"/>
              <w:rPr>
                <w:b/>
              </w:rPr>
            </w:pPr>
            <w:r w:rsidRPr="000B28BE">
              <w:rPr>
                <w:b/>
              </w:rPr>
              <w:t>SOLICITORS FOR APPLICANT</w:t>
            </w:r>
          </w:p>
        </w:tc>
        <w:tc>
          <w:tcPr>
            <w:tcW w:w="3969" w:type="dxa"/>
          </w:tcPr>
          <w:p w14:paraId="23C38358" w14:textId="77777777" w:rsidR="00467816" w:rsidRPr="000B28BE" w:rsidRDefault="00AD649F" w:rsidP="00AD649F">
            <w:pPr>
              <w:spacing w:before="120" w:after="120"/>
              <w:ind w:left="183" w:firstLine="0"/>
            </w:pPr>
            <w:r>
              <w:t>N/A</w:t>
            </w:r>
          </w:p>
        </w:tc>
      </w:tr>
      <w:tr w:rsidR="00467816" w:rsidRPr="000B28BE" w14:paraId="7952D3A9" w14:textId="77777777" w:rsidTr="00467816">
        <w:tc>
          <w:tcPr>
            <w:tcW w:w="4679" w:type="dxa"/>
          </w:tcPr>
          <w:p w14:paraId="79F67974" w14:textId="77777777" w:rsidR="00467816" w:rsidRPr="000B28BE" w:rsidRDefault="00467816" w:rsidP="00467816">
            <w:pPr>
              <w:spacing w:before="120" w:after="120"/>
              <w:ind w:left="0" w:firstLine="0"/>
              <w:rPr>
                <w:b/>
              </w:rPr>
            </w:pPr>
            <w:r w:rsidRPr="000B28BE">
              <w:rPr>
                <w:b/>
              </w:rPr>
              <w:t>SOLICITORS FOR RESPONDENT</w:t>
            </w:r>
          </w:p>
        </w:tc>
        <w:tc>
          <w:tcPr>
            <w:tcW w:w="3969" w:type="dxa"/>
          </w:tcPr>
          <w:p w14:paraId="7F9E5C96" w14:textId="77777777" w:rsidR="00467816" w:rsidRPr="000B28BE" w:rsidRDefault="00AD649F" w:rsidP="00AD649F">
            <w:pPr>
              <w:spacing w:before="120" w:after="120"/>
              <w:ind w:left="183" w:firstLine="0"/>
            </w:pPr>
            <w:r>
              <w:t>N/A</w:t>
            </w:r>
          </w:p>
        </w:tc>
      </w:tr>
      <w:tr w:rsidR="00467816" w:rsidRPr="000B28BE" w14:paraId="1E4E836A" w14:textId="77777777" w:rsidTr="00467816">
        <w:tc>
          <w:tcPr>
            <w:tcW w:w="4679" w:type="dxa"/>
          </w:tcPr>
          <w:p w14:paraId="798EED42" w14:textId="77777777" w:rsidR="00467816" w:rsidRPr="000B28BE" w:rsidRDefault="00467816" w:rsidP="00467816">
            <w:pPr>
              <w:spacing w:before="120" w:after="120"/>
              <w:ind w:left="0" w:firstLine="0"/>
              <w:rPr>
                <w:b/>
              </w:rPr>
            </w:pPr>
            <w:r w:rsidRPr="000B28BE">
              <w:rPr>
                <w:b/>
              </w:rPr>
              <w:t>TRIBUNAL MEMBERS:</w:t>
            </w:r>
          </w:p>
        </w:tc>
        <w:tc>
          <w:tcPr>
            <w:tcW w:w="3969" w:type="dxa"/>
          </w:tcPr>
          <w:p w14:paraId="7B30E858" w14:textId="77777777" w:rsidR="00467816" w:rsidRPr="000B28BE" w:rsidRDefault="00AD649F" w:rsidP="00AD649F">
            <w:pPr>
              <w:spacing w:before="120" w:after="120"/>
              <w:ind w:left="183" w:firstLine="0"/>
            </w:pPr>
            <w:r>
              <w:t>Presidential Member E</w:t>
            </w:r>
            <w:r w:rsidR="00C05630">
              <w:t xml:space="preserve"> Symons</w:t>
            </w:r>
          </w:p>
        </w:tc>
      </w:tr>
      <w:tr w:rsidR="00467816" w:rsidRPr="00405BF5" w14:paraId="34D95CC4" w14:textId="77777777" w:rsidTr="00467816">
        <w:tc>
          <w:tcPr>
            <w:tcW w:w="4679" w:type="dxa"/>
          </w:tcPr>
          <w:p w14:paraId="45142E55" w14:textId="77777777" w:rsidR="00467816" w:rsidRPr="00405BF5" w:rsidRDefault="00467816" w:rsidP="00467816">
            <w:pPr>
              <w:spacing w:before="120" w:after="120"/>
              <w:ind w:left="0" w:firstLine="0"/>
              <w:rPr>
                <w:b/>
              </w:rPr>
            </w:pPr>
            <w:r w:rsidRPr="000B28BE">
              <w:rPr>
                <w:b/>
              </w:rPr>
              <w:t>DATES OF HEARING:</w:t>
            </w:r>
          </w:p>
        </w:tc>
        <w:tc>
          <w:tcPr>
            <w:tcW w:w="3969" w:type="dxa"/>
          </w:tcPr>
          <w:p w14:paraId="32424EE4" w14:textId="77777777" w:rsidR="00467816" w:rsidRPr="00405BF5" w:rsidRDefault="00C05630" w:rsidP="00AD649F">
            <w:pPr>
              <w:spacing w:before="120" w:after="120"/>
              <w:ind w:left="183" w:firstLine="0"/>
            </w:pPr>
            <w:r>
              <w:t>16 November 2017</w:t>
            </w:r>
          </w:p>
        </w:tc>
      </w:tr>
    </w:tbl>
    <w:p w14:paraId="11C8A02D" w14:textId="77777777" w:rsidR="00467816" w:rsidRDefault="00467816" w:rsidP="005B662C">
      <w:pPr>
        <w:ind w:left="0" w:firstLine="0"/>
      </w:pPr>
    </w:p>
    <w:p w14:paraId="58B59113" w14:textId="77777777" w:rsidR="00CF5E54" w:rsidRDefault="00CF5E54" w:rsidP="00D30211">
      <w:pPr>
        <w:ind w:left="360"/>
      </w:pPr>
    </w:p>
    <w:sectPr w:rsidR="00CF5E54" w:rsidSect="008A4D87">
      <w:headerReference w:type="default" r:id="rId20"/>
      <w:pgSz w:w="11906" w:h="16838"/>
      <w:pgMar w:top="1440" w:right="1800" w:bottom="1440" w:left="1800" w:header="708" w:footer="708" w:gutter="0"/>
      <w:pgNumType w:start="1"/>
      <w:cols w:space="708"/>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D45D5" w14:textId="77777777" w:rsidR="00182358" w:rsidRDefault="00182358">
      <w:r>
        <w:separator/>
      </w:r>
    </w:p>
  </w:endnote>
  <w:endnote w:type="continuationSeparator" w:id="0">
    <w:p w14:paraId="66A2460C" w14:textId="77777777" w:rsidR="00182358" w:rsidRDefault="00182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w:altName w:val="Times New Roman"/>
    <w:charset w:val="00"/>
    <w:family w:val="swiss"/>
    <w:pitch w:val="variable"/>
    <w:sig w:usb0="E00002EF" w:usb1="4000205B" w:usb2="00000028"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7C05" w14:textId="77777777" w:rsidR="00034D28" w:rsidRDefault="00034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0176" w14:textId="77777777" w:rsidR="00034D28" w:rsidRDefault="00034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DFE1" w14:textId="77777777" w:rsidR="00034D28" w:rsidRDefault="00034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10CD" w14:textId="77777777" w:rsidR="00182358" w:rsidRDefault="00182358">
      <w:r>
        <w:separator/>
      </w:r>
    </w:p>
  </w:footnote>
  <w:footnote w:type="continuationSeparator" w:id="0">
    <w:p w14:paraId="1C9AA6D0" w14:textId="77777777" w:rsidR="00182358" w:rsidRDefault="00182358">
      <w:r>
        <w:continuationSeparator/>
      </w:r>
    </w:p>
  </w:footnote>
  <w:footnote w:id="1">
    <w:p w14:paraId="7178992B" w14:textId="77777777" w:rsidR="00475ED8" w:rsidRDefault="00475ED8" w:rsidP="00C5042E">
      <w:pPr>
        <w:pStyle w:val="FootnoteText"/>
      </w:pPr>
      <w:r>
        <w:rPr>
          <w:rStyle w:val="FootnoteReference"/>
        </w:rPr>
        <w:footnoteRef/>
      </w:r>
      <w:r>
        <w:t xml:space="preserve"> Section 76 of the RTA</w:t>
      </w:r>
    </w:p>
  </w:footnote>
  <w:footnote w:id="2">
    <w:p w14:paraId="3A990BB2" w14:textId="77777777" w:rsidR="00475ED8" w:rsidRDefault="00475ED8" w:rsidP="00C5042E">
      <w:pPr>
        <w:pStyle w:val="FootnoteText"/>
      </w:pPr>
      <w:r>
        <w:rPr>
          <w:rStyle w:val="FootnoteReference"/>
        </w:rPr>
        <w:footnoteRef/>
      </w:r>
      <w:r>
        <w:t xml:space="preserve"> [2016] ACAT 95 at [47]</w:t>
      </w:r>
    </w:p>
  </w:footnote>
  <w:footnote w:id="3">
    <w:p w14:paraId="1C6275EC" w14:textId="77777777" w:rsidR="00475ED8" w:rsidRDefault="00475ED8" w:rsidP="00177456">
      <w:pPr>
        <w:pStyle w:val="FootnoteText"/>
      </w:pPr>
      <w:r>
        <w:rPr>
          <w:rStyle w:val="FootnoteReference"/>
        </w:rPr>
        <w:footnoteRef/>
      </w:r>
      <w:r>
        <w:t xml:space="preserve"> [2011] ACAT 9 at [8]</w:t>
      </w:r>
    </w:p>
  </w:footnote>
  <w:footnote w:id="4">
    <w:p w14:paraId="08529270" w14:textId="77777777" w:rsidR="00475ED8" w:rsidRPr="00956B74" w:rsidRDefault="00475ED8" w:rsidP="00956B74">
      <w:pPr>
        <w:pStyle w:val="FootnoteText"/>
      </w:pPr>
      <w:r>
        <w:rPr>
          <w:rStyle w:val="FootnoteReference"/>
        </w:rPr>
        <w:footnoteRef/>
      </w:r>
      <w:r>
        <w:t xml:space="preserve"> Transcript of proceedings page 74, lines 7-8</w:t>
      </w:r>
    </w:p>
  </w:footnote>
  <w:footnote w:id="5">
    <w:p w14:paraId="62C892E6" w14:textId="77777777" w:rsidR="00475ED8" w:rsidRDefault="00475ED8">
      <w:pPr>
        <w:pStyle w:val="FootnoteText"/>
      </w:pPr>
      <w:r>
        <w:rPr>
          <w:rStyle w:val="FootnoteReference"/>
        </w:rPr>
        <w:footnoteRef/>
      </w:r>
      <w:r>
        <w:t xml:space="preserve"> Transcript of proceedings page 23, line 34</w:t>
      </w:r>
    </w:p>
  </w:footnote>
  <w:footnote w:id="6">
    <w:p w14:paraId="43B874F2" w14:textId="77777777" w:rsidR="00475ED8" w:rsidRPr="000B6D33" w:rsidRDefault="00475ED8">
      <w:pPr>
        <w:pStyle w:val="FootnoteText"/>
      </w:pPr>
      <w:r>
        <w:rPr>
          <w:rStyle w:val="FootnoteReference"/>
        </w:rPr>
        <w:footnoteRef/>
      </w:r>
      <w:r>
        <w:t xml:space="preserve"> Transcript of proceedings page 26, line 17</w:t>
      </w:r>
    </w:p>
  </w:footnote>
  <w:footnote w:id="7">
    <w:p w14:paraId="166B3744" w14:textId="77777777" w:rsidR="00475ED8" w:rsidRDefault="00475ED8">
      <w:pPr>
        <w:pStyle w:val="FootnoteText"/>
      </w:pPr>
      <w:r>
        <w:rPr>
          <w:rStyle w:val="FootnoteReference"/>
        </w:rPr>
        <w:footnoteRef/>
      </w:r>
      <w:r>
        <w:t xml:space="preserve"> Transcript of proceedings page 26, lines 7-8</w:t>
      </w:r>
    </w:p>
  </w:footnote>
  <w:footnote w:id="8">
    <w:p w14:paraId="2A33ECE4" w14:textId="77777777" w:rsidR="00475ED8" w:rsidRDefault="00475ED8">
      <w:pPr>
        <w:pStyle w:val="FootnoteText"/>
      </w:pPr>
      <w:r>
        <w:rPr>
          <w:rStyle w:val="FootnoteReference"/>
        </w:rPr>
        <w:footnoteRef/>
      </w:r>
      <w:r>
        <w:t xml:space="preserve"> Transcript of proceedings page 73, lines 27-28</w:t>
      </w:r>
    </w:p>
  </w:footnote>
  <w:footnote w:id="9">
    <w:p w14:paraId="2513C1B8" w14:textId="77777777" w:rsidR="00475ED8" w:rsidRDefault="00475ED8">
      <w:pPr>
        <w:pStyle w:val="FootnoteText"/>
      </w:pPr>
      <w:r>
        <w:rPr>
          <w:rStyle w:val="FootnoteReference"/>
        </w:rPr>
        <w:footnoteRef/>
      </w:r>
      <w:r>
        <w:t xml:space="preserve"> Transcript of proceedings page 76, lines 1-3</w:t>
      </w:r>
    </w:p>
  </w:footnote>
  <w:footnote w:id="10">
    <w:p w14:paraId="01FB6FFD" w14:textId="77777777" w:rsidR="00475ED8" w:rsidRDefault="00475ED8">
      <w:pPr>
        <w:pStyle w:val="FootnoteText"/>
      </w:pPr>
      <w:r>
        <w:rPr>
          <w:rStyle w:val="FootnoteReference"/>
        </w:rPr>
        <w:footnoteRef/>
      </w:r>
      <w:r>
        <w:t xml:space="preserve"> Transcript of proceedings page 74, lines 6-7</w:t>
      </w:r>
    </w:p>
  </w:footnote>
  <w:footnote w:id="11">
    <w:p w14:paraId="2603DC9B" w14:textId="77777777" w:rsidR="00475ED8" w:rsidRDefault="00475ED8">
      <w:pPr>
        <w:pStyle w:val="FootnoteText"/>
      </w:pPr>
      <w:r>
        <w:rPr>
          <w:rStyle w:val="FootnoteReference"/>
        </w:rPr>
        <w:footnoteRef/>
      </w:r>
      <w:r>
        <w:t xml:space="preserve"> Transcript of proceedings page 17, lines26-27</w:t>
      </w:r>
    </w:p>
  </w:footnote>
  <w:footnote w:id="12">
    <w:p w14:paraId="7D32F9C7" w14:textId="77777777" w:rsidR="00475ED8" w:rsidRDefault="00475ED8">
      <w:pPr>
        <w:pStyle w:val="FootnoteText"/>
      </w:pPr>
      <w:r>
        <w:rPr>
          <w:rStyle w:val="FootnoteReference"/>
        </w:rPr>
        <w:footnoteRef/>
      </w:r>
      <w:r>
        <w:t xml:space="preserve"> Transcript of proceedings page 191, lines 30-31</w:t>
      </w:r>
    </w:p>
  </w:footnote>
  <w:footnote w:id="13">
    <w:p w14:paraId="27A54579" w14:textId="77777777" w:rsidR="00475ED8" w:rsidRDefault="00475ED8">
      <w:pPr>
        <w:pStyle w:val="FootnoteText"/>
      </w:pPr>
      <w:r>
        <w:rPr>
          <w:rStyle w:val="FootnoteReference"/>
        </w:rPr>
        <w:footnoteRef/>
      </w:r>
      <w:r>
        <w:t xml:space="preserve"> Transcript of proceedings page 75, lines 24-25</w:t>
      </w:r>
    </w:p>
  </w:footnote>
  <w:footnote w:id="14">
    <w:p w14:paraId="0A67084E" w14:textId="77777777" w:rsidR="00475ED8" w:rsidRDefault="00475ED8">
      <w:pPr>
        <w:pStyle w:val="FootnoteText"/>
      </w:pPr>
      <w:r>
        <w:rPr>
          <w:rStyle w:val="FootnoteReference"/>
        </w:rPr>
        <w:footnoteRef/>
      </w:r>
      <w:r>
        <w:t xml:space="preserve"> (2005) NSWCTT 371</w:t>
      </w:r>
    </w:p>
  </w:footnote>
  <w:footnote w:id="15">
    <w:p w14:paraId="2DB6478B" w14:textId="77777777" w:rsidR="00475ED8" w:rsidRDefault="00475ED8">
      <w:pPr>
        <w:pStyle w:val="FootnoteText"/>
      </w:pPr>
      <w:r>
        <w:rPr>
          <w:rStyle w:val="FootnoteReference"/>
        </w:rPr>
        <w:footnoteRef/>
      </w:r>
      <w:r>
        <w:t xml:space="preserve"> [2016] ACAT 95</w:t>
      </w:r>
    </w:p>
  </w:footnote>
  <w:footnote w:id="16">
    <w:p w14:paraId="44E3639B" w14:textId="77777777" w:rsidR="00475ED8" w:rsidRDefault="00475ED8">
      <w:pPr>
        <w:pStyle w:val="FootnoteText"/>
      </w:pPr>
      <w:r>
        <w:rPr>
          <w:rStyle w:val="FootnoteReference"/>
        </w:rPr>
        <w:footnoteRef/>
      </w:r>
      <w:r>
        <w:t xml:space="preserve"> [2010] ACAT 60</w:t>
      </w:r>
    </w:p>
  </w:footnote>
  <w:footnote w:id="17">
    <w:p w14:paraId="62710F6B" w14:textId="77777777" w:rsidR="00475ED8" w:rsidRDefault="00475ED8">
      <w:pPr>
        <w:pStyle w:val="FootnoteText"/>
      </w:pPr>
      <w:r>
        <w:rPr>
          <w:rStyle w:val="FootnoteReference"/>
        </w:rPr>
        <w:footnoteRef/>
      </w:r>
      <w:r>
        <w:t xml:space="preserve"> [2011] ACAT 9</w:t>
      </w:r>
    </w:p>
  </w:footnote>
  <w:footnote w:id="18">
    <w:p w14:paraId="26695B1B" w14:textId="77777777" w:rsidR="00475ED8" w:rsidRDefault="00475ED8">
      <w:pPr>
        <w:pStyle w:val="FootnoteText"/>
      </w:pPr>
      <w:r>
        <w:rPr>
          <w:rStyle w:val="FootnoteReference"/>
        </w:rPr>
        <w:footnoteRef/>
      </w:r>
      <w:r>
        <w:t xml:space="preserve"> Transcript of proceedings page 65, lines 33-34</w:t>
      </w:r>
    </w:p>
  </w:footnote>
  <w:footnote w:id="19">
    <w:p w14:paraId="32D8EF7B" w14:textId="77777777" w:rsidR="00475ED8" w:rsidRDefault="00475ED8" w:rsidP="006C6784">
      <w:pPr>
        <w:pStyle w:val="FootnoteText"/>
      </w:pPr>
      <w:r>
        <w:rPr>
          <w:rStyle w:val="FootnoteReference"/>
        </w:rPr>
        <w:footnoteRef/>
      </w:r>
      <w:r>
        <w:t xml:space="preserve"> Transcript of proceedings page 25, lines15-16</w:t>
      </w:r>
    </w:p>
  </w:footnote>
  <w:footnote w:id="20">
    <w:p w14:paraId="4767FEE6" w14:textId="77777777" w:rsidR="00475ED8" w:rsidRDefault="00475ED8">
      <w:pPr>
        <w:pStyle w:val="FootnoteText"/>
      </w:pPr>
      <w:r>
        <w:rPr>
          <w:rStyle w:val="FootnoteReference"/>
        </w:rPr>
        <w:footnoteRef/>
      </w:r>
      <w:r>
        <w:t xml:space="preserve"> Transcript of proceedings page 29, lines 33-34</w:t>
      </w:r>
    </w:p>
  </w:footnote>
  <w:footnote w:id="21">
    <w:p w14:paraId="7BAAA6C0" w14:textId="77777777" w:rsidR="00475ED8" w:rsidRDefault="00475ED8">
      <w:pPr>
        <w:pStyle w:val="FootnoteText"/>
      </w:pPr>
      <w:r>
        <w:rPr>
          <w:rStyle w:val="FootnoteReference"/>
        </w:rPr>
        <w:footnoteRef/>
      </w:r>
      <w:r>
        <w:t xml:space="preserve"> Transcript of proceedings page 96, lines 22-24</w:t>
      </w:r>
    </w:p>
  </w:footnote>
  <w:footnote w:id="22">
    <w:p w14:paraId="5CCC14DA" w14:textId="77777777" w:rsidR="00475ED8" w:rsidRDefault="00475ED8">
      <w:pPr>
        <w:pStyle w:val="FootnoteText"/>
      </w:pPr>
      <w:r>
        <w:rPr>
          <w:rStyle w:val="FootnoteReference"/>
        </w:rPr>
        <w:footnoteRef/>
      </w:r>
      <w:r>
        <w:t xml:space="preserve"> Transcript of proceedings page 115, lines 29-32</w:t>
      </w:r>
    </w:p>
  </w:footnote>
  <w:footnote w:id="23">
    <w:p w14:paraId="1C48C7D7" w14:textId="77777777" w:rsidR="00475ED8" w:rsidRDefault="00475ED8">
      <w:pPr>
        <w:pStyle w:val="FootnoteText"/>
      </w:pPr>
      <w:r>
        <w:rPr>
          <w:rStyle w:val="FootnoteReference"/>
        </w:rPr>
        <w:footnoteRef/>
      </w:r>
      <w:r>
        <w:t xml:space="preserve"> Transcript of proceedings page 119, lines 39-40</w:t>
      </w:r>
    </w:p>
  </w:footnote>
  <w:footnote w:id="24">
    <w:p w14:paraId="2F273203" w14:textId="77777777" w:rsidR="00475ED8" w:rsidRDefault="00475ED8" w:rsidP="00F3372A">
      <w:pPr>
        <w:pStyle w:val="FootnoteText"/>
      </w:pPr>
      <w:r>
        <w:rPr>
          <w:rStyle w:val="FootnoteReference"/>
        </w:rPr>
        <w:footnoteRef/>
      </w:r>
      <w:r>
        <w:t xml:space="preserve"> Transcript of proceedings page 116, lines 39-44; Transcript of proceedings page 116, line 1</w:t>
      </w:r>
    </w:p>
  </w:footnote>
  <w:footnote w:id="25">
    <w:p w14:paraId="0DB66BB1" w14:textId="77777777" w:rsidR="00475ED8" w:rsidRDefault="00475ED8">
      <w:pPr>
        <w:pStyle w:val="FootnoteText"/>
      </w:pPr>
      <w:r>
        <w:rPr>
          <w:rStyle w:val="FootnoteReference"/>
        </w:rPr>
        <w:footnoteRef/>
      </w:r>
      <w:r>
        <w:t xml:space="preserve"> Section 76(2) of the RTA </w:t>
      </w:r>
    </w:p>
  </w:footnote>
  <w:footnote w:id="26">
    <w:p w14:paraId="2A4E2D89" w14:textId="77777777" w:rsidR="00475ED8" w:rsidRDefault="00475ED8" w:rsidP="00706246">
      <w:pPr>
        <w:pStyle w:val="FootnoteText"/>
      </w:pPr>
      <w:r>
        <w:rPr>
          <w:rStyle w:val="FootnoteReference"/>
        </w:rPr>
        <w:footnoteRef/>
      </w:r>
      <w:r>
        <w:t xml:space="preserve"> Transcript of proceedings page 38, lines 28-44</w:t>
      </w:r>
    </w:p>
  </w:footnote>
  <w:footnote w:id="27">
    <w:p w14:paraId="14359825" w14:textId="77777777" w:rsidR="00475ED8" w:rsidRDefault="00475ED8" w:rsidP="00706246">
      <w:pPr>
        <w:pStyle w:val="FootnoteText"/>
      </w:pPr>
      <w:r>
        <w:rPr>
          <w:rStyle w:val="FootnoteReference"/>
        </w:rPr>
        <w:footnoteRef/>
      </w:r>
      <w:r>
        <w:t xml:space="preserve"> Transcript of proceedings page 39, lines 1-20</w:t>
      </w:r>
    </w:p>
  </w:footnote>
  <w:footnote w:id="28">
    <w:p w14:paraId="671A7FD5" w14:textId="77777777" w:rsidR="00475ED8" w:rsidRDefault="00475ED8" w:rsidP="00706246">
      <w:pPr>
        <w:pStyle w:val="FootnoteText"/>
      </w:pPr>
      <w:r>
        <w:rPr>
          <w:rStyle w:val="FootnoteReference"/>
        </w:rPr>
        <w:footnoteRef/>
      </w:r>
      <w:r>
        <w:t xml:space="preserve"> Transcript of proceedings page 39, lines 42-43</w:t>
      </w:r>
    </w:p>
  </w:footnote>
  <w:footnote w:id="29">
    <w:p w14:paraId="7EA6F7A6" w14:textId="77777777" w:rsidR="00475ED8" w:rsidRDefault="00475ED8" w:rsidP="00706246">
      <w:pPr>
        <w:pStyle w:val="FootnoteText"/>
      </w:pPr>
      <w:r>
        <w:rPr>
          <w:rStyle w:val="FootnoteReference"/>
        </w:rPr>
        <w:footnoteRef/>
      </w:r>
      <w:r>
        <w:t xml:space="preserve"> Transcript of proceedings page 40, line 2</w:t>
      </w:r>
    </w:p>
  </w:footnote>
  <w:footnote w:id="30">
    <w:p w14:paraId="6677A35F" w14:textId="77777777" w:rsidR="00475ED8" w:rsidRDefault="00475ED8" w:rsidP="00706246">
      <w:pPr>
        <w:pStyle w:val="FootnoteText"/>
      </w:pPr>
      <w:r>
        <w:rPr>
          <w:rStyle w:val="FootnoteReference"/>
        </w:rPr>
        <w:footnoteRef/>
      </w:r>
      <w:r>
        <w:t xml:space="preserve"> Transcript of proceedings page 40, lines 32-35</w:t>
      </w:r>
    </w:p>
  </w:footnote>
  <w:footnote w:id="31">
    <w:p w14:paraId="16C36E52" w14:textId="77777777" w:rsidR="00475ED8" w:rsidRDefault="00475ED8">
      <w:pPr>
        <w:pStyle w:val="FootnoteText"/>
      </w:pPr>
      <w:r>
        <w:rPr>
          <w:rStyle w:val="FootnoteReference"/>
        </w:rPr>
        <w:footnoteRef/>
      </w:r>
      <w:r>
        <w:t xml:space="preserve"> Standard residential tenancy terms clause 57</w:t>
      </w:r>
    </w:p>
  </w:footnote>
  <w:footnote w:id="32">
    <w:p w14:paraId="626C0E76" w14:textId="77777777" w:rsidR="00475ED8" w:rsidRDefault="00475ED8">
      <w:pPr>
        <w:pStyle w:val="FootnoteText"/>
      </w:pPr>
      <w:r>
        <w:rPr>
          <w:rStyle w:val="FootnoteReference"/>
        </w:rPr>
        <w:footnoteRef/>
      </w:r>
      <w:r>
        <w:t xml:space="preserve"> (2009) NSWCTTT 240</w:t>
      </w:r>
    </w:p>
  </w:footnote>
  <w:footnote w:id="33">
    <w:p w14:paraId="6673BA6D" w14:textId="77777777" w:rsidR="00475ED8" w:rsidRDefault="00475ED8">
      <w:pPr>
        <w:pStyle w:val="FootnoteText"/>
      </w:pPr>
      <w:r>
        <w:rPr>
          <w:rStyle w:val="FootnoteReference"/>
        </w:rPr>
        <w:footnoteRef/>
      </w:r>
      <w:r>
        <w:t xml:space="preserve"> (2010) NSWCTTT 407</w:t>
      </w:r>
    </w:p>
  </w:footnote>
  <w:footnote w:id="34">
    <w:p w14:paraId="00C3E794" w14:textId="77777777" w:rsidR="00475ED8" w:rsidRDefault="00475ED8">
      <w:pPr>
        <w:pStyle w:val="FootnoteText"/>
      </w:pPr>
      <w:r>
        <w:rPr>
          <w:rStyle w:val="FootnoteReference"/>
        </w:rPr>
        <w:footnoteRef/>
      </w:r>
      <w:r>
        <w:t xml:space="preserve"> See [79] below</w:t>
      </w:r>
    </w:p>
  </w:footnote>
  <w:footnote w:id="35">
    <w:p w14:paraId="7697D588" w14:textId="77777777" w:rsidR="00475ED8" w:rsidRDefault="00475ED8">
      <w:pPr>
        <w:pStyle w:val="FootnoteText"/>
      </w:pPr>
      <w:r>
        <w:rPr>
          <w:rStyle w:val="FootnoteReference"/>
        </w:rPr>
        <w:footnoteRef/>
      </w:r>
      <w:r>
        <w:t xml:space="preserve"> Transcript of proceedings page 44, lines 35-36</w:t>
      </w:r>
    </w:p>
  </w:footnote>
  <w:footnote w:id="36">
    <w:p w14:paraId="39E7A829" w14:textId="77777777" w:rsidR="00475ED8" w:rsidRDefault="00475ED8">
      <w:pPr>
        <w:pStyle w:val="FootnoteText"/>
      </w:pPr>
      <w:r>
        <w:rPr>
          <w:rStyle w:val="FootnoteReference"/>
        </w:rPr>
        <w:footnoteRef/>
      </w:r>
      <w:r>
        <w:t xml:space="preserve"> Transcript of proceedings page 34, lines 35-37</w:t>
      </w:r>
    </w:p>
  </w:footnote>
  <w:footnote w:id="37">
    <w:p w14:paraId="072B058A" w14:textId="77777777" w:rsidR="00475ED8" w:rsidRDefault="00475ED8">
      <w:pPr>
        <w:pStyle w:val="FootnoteText"/>
      </w:pPr>
      <w:r>
        <w:rPr>
          <w:rStyle w:val="FootnoteReference"/>
        </w:rPr>
        <w:footnoteRef/>
      </w:r>
      <w:r>
        <w:t xml:space="preserve"> Transcript of proceedings page 34, lines 42-43</w:t>
      </w:r>
    </w:p>
  </w:footnote>
  <w:footnote w:id="38">
    <w:p w14:paraId="18802E0A" w14:textId="77777777" w:rsidR="00475ED8" w:rsidRDefault="00475ED8">
      <w:pPr>
        <w:pStyle w:val="FootnoteText"/>
      </w:pPr>
      <w:r>
        <w:rPr>
          <w:rStyle w:val="FootnoteReference"/>
        </w:rPr>
        <w:footnoteRef/>
      </w:r>
      <w:r>
        <w:t xml:space="preserve"> Transcript of proceedings page 37, lines 38-40</w:t>
      </w:r>
    </w:p>
  </w:footnote>
  <w:footnote w:id="39">
    <w:p w14:paraId="0873043C" w14:textId="77777777" w:rsidR="00475ED8" w:rsidRDefault="00475ED8" w:rsidP="002B14BE">
      <w:pPr>
        <w:pStyle w:val="FootnoteText"/>
      </w:pPr>
      <w:r>
        <w:rPr>
          <w:rStyle w:val="FootnoteReference"/>
        </w:rPr>
        <w:footnoteRef/>
      </w:r>
      <w:r>
        <w:t xml:space="preserve"> On 21 March 2017</w:t>
      </w:r>
    </w:p>
  </w:footnote>
  <w:footnote w:id="40">
    <w:p w14:paraId="3F763A07" w14:textId="77777777" w:rsidR="00475ED8" w:rsidRDefault="00475ED8">
      <w:pPr>
        <w:pStyle w:val="FootnoteText"/>
      </w:pPr>
      <w:r>
        <w:rPr>
          <w:rStyle w:val="FootnoteReference"/>
        </w:rPr>
        <w:footnoteRef/>
      </w:r>
      <w:r>
        <w:t xml:space="preserve"> Transcript of proceedings page 190, lines 21-25</w:t>
      </w:r>
    </w:p>
  </w:footnote>
  <w:footnote w:id="41">
    <w:p w14:paraId="359CFC47" w14:textId="77777777" w:rsidR="00475ED8" w:rsidRDefault="00475ED8">
      <w:pPr>
        <w:pStyle w:val="FootnoteText"/>
      </w:pPr>
      <w:r>
        <w:rPr>
          <w:rStyle w:val="FootnoteReference"/>
        </w:rPr>
        <w:footnoteRef/>
      </w:r>
      <w:r>
        <w:t xml:space="preserve"> [2007] SADC 64</w:t>
      </w:r>
    </w:p>
  </w:footnote>
  <w:footnote w:id="42">
    <w:p w14:paraId="6287128C" w14:textId="77777777" w:rsidR="00475ED8" w:rsidRDefault="00475ED8">
      <w:pPr>
        <w:pStyle w:val="FootnoteText"/>
      </w:pPr>
      <w:r>
        <w:rPr>
          <w:rStyle w:val="FootnoteReference"/>
        </w:rPr>
        <w:footnoteRef/>
      </w:r>
      <w:r>
        <w:t xml:space="preserve"> Transcript of proceedings page 47, line 39</w:t>
      </w:r>
    </w:p>
  </w:footnote>
  <w:footnote w:id="43">
    <w:p w14:paraId="72DF6E21" w14:textId="77777777" w:rsidR="00475ED8" w:rsidRDefault="00475ED8">
      <w:pPr>
        <w:pStyle w:val="FootnoteText"/>
      </w:pPr>
      <w:r>
        <w:rPr>
          <w:rStyle w:val="FootnoteReference"/>
        </w:rPr>
        <w:footnoteRef/>
      </w:r>
      <w:r>
        <w:t xml:space="preserve"> Transcript of proceedings page 25, line 44; Transcript of proceedings page 26, lines 1-8</w:t>
      </w:r>
    </w:p>
  </w:footnote>
  <w:footnote w:id="44">
    <w:p w14:paraId="0090F010" w14:textId="77777777" w:rsidR="00475ED8" w:rsidRDefault="00475ED8" w:rsidP="00074D5F">
      <w:pPr>
        <w:pStyle w:val="FootnoteText"/>
      </w:pPr>
      <w:r>
        <w:rPr>
          <w:rStyle w:val="FootnoteReference"/>
        </w:rPr>
        <w:footnoteRef/>
      </w:r>
      <w:r>
        <w:t xml:space="preserve"> Transcript of proceedings page 41, lines 15-16</w:t>
      </w:r>
    </w:p>
  </w:footnote>
  <w:footnote w:id="45">
    <w:p w14:paraId="535643E4" w14:textId="77777777" w:rsidR="00475ED8" w:rsidRDefault="00475ED8" w:rsidP="00074D5F">
      <w:pPr>
        <w:pStyle w:val="FootnoteText"/>
      </w:pPr>
      <w:r>
        <w:rPr>
          <w:rStyle w:val="FootnoteReference"/>
        </w:rPr>
        <w:footnoteRef/>
      </w:r>
      <w:r>
        <w:t xml:space="preserve"> Transcript of proceedings page 41, lines 25-26</w:t>
      </w:r>
    </w:p>
  </w:footnote>
  <w:footnote w:id="46">
    <w:p w14:paraId="2F7776DE" w14:textId="77777777" w:rsidR="00475ED8" w:rsidRDefault="00475ED8" w:rsidP="00074D5F">
      <w:pPr>
        <w:pStyle w:val="FootnoteText"/>
      </w:pPr>
      <w:r>
        <w:rPr>
          <w:rStyle w:val="FootnoteReference"/>
        </w:rPr>
        <w:footnoteRef/>
      </w:r>
      <w:r>
        <w:t xml:space="preserve"> Transcript of proceedings page 41, lines 30-31</w:t>
      </w:r>
    </w:p>
  </w:footnote>
  <w:footnote w:id="47">
    <w:p w14:paraId="1517FD51" w14:textId="77777777" w:rsidR="00475ED8" w:rsidRDefault="00475ED8" w:rsidP="00074D5F">
      <w:pPr>
        <w:pStyle w:val="FootnoteText"/>
      </w:pPr>
      <w:r>
        <w:rPr>
          <w:rStyle w:val="FootnoteReference"/>
        </w:rPr>
        <w:footnoteRef/>
      </w:r>
      <w:r>
        <w:t xml:space="preserve"> Transcript of proceedings page 41, lines 35-36</w:t>
      </w:r>
    </w:p>
  </w:footnote>
  <w:footnote w:id="48">
    <w:p w14:paraId="545DB7A9" w14:textId="77777777" w:rsidR="00475ED8" w:rsidRDefault="00475ED8" w:rsidP="00074D5F">
      <w:pPr>
        <w:pStyle w:val="FootnoteText"/>
      </w:pPr>
      <w:r>
        <w:rPr>
          <w:rStyle w:val="FootnoteReference"/>
        </w:rPr>
        <w:footnoteRef/>
      </w:r>
      <w:r>
        <w:t xml:space="preserve"> Transcript of proceedings page 41 lines 40-45, Transcript of proceedings page 42 line 1</w:t>
      </w:r>
    </w:p>
  </w:footnote>
  <w:footnote w:id="49">
    <w:p w14:paraId="2A5BA0D1" w14:textId="77777777" w:rsidR="00475ED8" w:rsidRDefault="00475ED8" w:rsidP="00074D5F">
      <w:pPr>
        <w:pStyle w:val="FootnoteText"/>
      </w:pPr>
      <w:r>
        <w:rPr>
          <w:rStyle w:val="FootnoteReference"/>
        </w:rPr>
        <w:footnoteRef/>
      </w:r>
      <w:r>
        <w:t xml:space="preserve"> Transcript of proceedings page 42 lines 40-44; Transcript of proceedings page 43 lines 1-8</w:t>
      </w:r>
    </w:p>
  </w:footnote>
  <w:footnote w:id="50">
    <w:p w14:paraId="18354446" w14:textId="77777777" w:rsidR="00475ED8" w:rsidRDefault="00475ED8" w:rsidP="00074D5F">
      <w:pPr>
        <w:pStyle w:val="FootnoteText"/>
      </w:pPr>
      <w:r>
        <w:rPr>
          <w:rStyle w:val="FootnoteReference"/>
        </w:rPr>
        <w:footnoteRef/>
      </w:r>
      <w:r>
        <w:t xml:space="preserve"> Transcript of proceedings page 42 lines 12-14</w:t>
      </w:r>
    </w:p>
  </w:footnote>
  <w:footnote w:id="51">
    <w:p w14:paraId="4E88FCCF" w14:textId="77777777" w:rsidR="00475ED8" w:rsidRDefault="00475ED8" w:rsidP="00074D5F">
      <w:pPr>
        <w:pStyle w:val="FootnoteText"/>
      </w:pPr>
      <w:r>
        <w:rPr>
          <w:rStyle w:val="FootnoteReference"/>
        </w:rPr>
        <w:footnoteRef/>
      </w:r>
      <w:r>
        <w:t xml:space="preserve"> Transcript of proceedings page 42 lines 20-25</w:t>
      </w:r>
    </w:p>
  </w:footnote>
  <w:footnote w:id="52">
    <w:p w14:paraId="785760B2" w14:textId="77777777" w:rsidR="00475ED8" w:rsidRDefault="00475ED8" w:rsidP="00074D5F">
      <w:pPr>
        <w:pStyle w:val="FootnoteText"/>
      </w:pPr>
      <w:r>
        <w:rPr>
          <w:rStyle w:val="FootnoteReference"/>
        </w:rPr>
        <w:footnoteRef/>
      </w:r>
      <w:r>
        <w:t xml:space="preserve"> Transcript of proceedings page 43 lines 16-17</w:t>
      </w:r>
    </w:p>
  </w:footnote>
  <w:footnote w:id="53">
    <w:p w14:paraId="4B258227" w14:textId="77777777" w:rsidR="00475ED8" w:rsidRDefault="00475ED8" w:rsidP="00074D5F">
      <w:pPr>
        <w:pStyle w:val="FootnoteText"/>
      </w:pPr>
      <w:r>
        <w:rPr>
          <w:rStyle w:val="FootnoteReference"/>
        </w:rPr>
        <w:footnoteRef/>
      </w:r>
      <w:r>
        <w:t xml:space="preserve"> Transcript of proceedings page 43 lines 22-25</w:t>
      </w:r>
    </w:p>
  </w:footnote>
  <w:footnote w:id="54">
    <w:p w14:paraId="78FEE4D0" w14:textId="77777777" w:rsidR="00475ED8" w:rsidRDefault="00475ED8" w:rsidP="00074D5F">
      <w:pPr>
        <w:pStyle w:val="FootnoteText"/>
      </w:pPr>
      <w:r>
        <w:rPr>
          <w:rStyle w:val="FootnoteReference"/>
        </w:rPr>
        <w:footnoteRef/>
      </w:r>
      <w:r>
        <w:t xml:space="preserve"> Transcript of proceedings page 43 lines 36-37</w:t>
      </w:r>
    </w:p>
  </w:footnote>
  <w:footnote w:id="55">
    <w:p w14:paraId="659CE6D0" w14:textId="77777777" w:rsidR="00475ED8" w:rsidRDefault="00475ED8" w:rsidP="00074D5F">
      <w:pPr>
        <w:pStyle w:val="FootnoteText"/>
      </w:pPr>
      <w:r>
        <w:rPr>
          <w:rStyle w:val="FootnoteReference"/>
        </w:rPr>
        <w:footnoteRef/>
      </w:r>
      <w:r>
        <w:t xml:space="preserve"> Transcript of proceedings page 52 lines 9-10</w:t>
      </w:r>
    </w:p>
  </w:footnote>
  <w:footnote w:id="56">
    <w:p w14:paraId="4F4F9F17" w14:textId="77777777" w:rsidR="00475ED8" w:rsidRDefault="00475ED8" w:rsidP="00074D5F">
      <w:pPr>
        <w:pStyle w:val="FootnoteText"/>
      </w:pPr>
      <w:r>
        <w:rPr>
          <w:rStyle w:val="FootnoteReference"/>
        </w:rPr>
        <w:footnoteRef/>
      </w:r>
      <w:r>
        <w:t xml:space="preserve"> Transcript of proceedings page 52 lines 42-43</w:t>
      </w:r>
    </w:p>
  </w:footnote>
  <w:footnote w:id="57">
    <w:p w14:paraId="3C9713EA" w14:textId="77777777" w:rsidR="00475ED8" w:rsidRDefault="00475ED8" w:rsidP="00074D5F">
      <w:pPr>
        <w:pStyle w:val="FootnoteText"/>
      </w:pPr>
      <w:r>
        <w:rPr>
          <w:rStyle w:val="FootnoteReference"/>
        </w:rPr>
        <w:footnoteRef/>
      </w:r>
      <w:r>
        <w:t xml:space="preserve"> Transcript of proceedings page 54 lines 2-3</w:t>
      </w:r>
    </w:p>
  </w:footnote>
  <w:footnote w:id="58">
    <w:p w14:paraId="0AE3DAB1" w14:textId="77777777" w:rsidR="00475ED8" w:rsidRDefault="00475ED8" w:rsidP="00074D5F">
      <w:pPr>
        <w:pStyle w:val="FootnoteText"/>
      </w:pPr>
      <w:r>
        <w:rPr>
          <w:rStyle w:val="FootnoteReference"/>
        </w:rPr>
        <w:footnoteRef/>
      </w:r>
      <w:r>
        <w:t xml:space="preserve"> Transcript of proceedings page 157 lines 1-2, lines 15-16</w:t>
      </w:r>
    </w:p>
  </w:footnote>
  <w:footnote w:id="59">
    <w:p w14:paraId="6249743E" w14:textId="77777777" w:rsidR="00475ED8" w:rsidRDefault="00475ED8">
      <w:pPr>
        <w:pStyle w:val="FootnoteText"/>
      </w:pPr>
      <w:r>
        <w:rPr>
          <w:rStyle w:val="FootnoteReference"/>
        </w:rPr>
        <w:footnoteRef/>
      </w:r>
      <w:r>
        <w:t xml:space="preserve"> Transcript of proceedings page 116, lines 33-35 and line 37</w:t>
      </w:r>
    </w:p>
  </w:footnote>
  <w:footnote w:id="60">
    <w:p w14:paraId="36FD545A" w14:textId="77777777" w:rsidR="00475ED8" w:rsidRDefault="00475ED8">
      <w:pPr>
        <w:pStyle w:val="FootnoteText"/>
      </w:pPr>
      <w:r>
        <w:rPr>
          <w:rStyle w:val="FootnoteReference"/>
        </w:rPr>
        <w:footnoteRef/>
      </w:r>
      <w:r>
        <w:t xml:space="preserve"> Transcript of proceedings page 26, lines 11-12</w:t>
      </w:r>
    </w:p>
  </w:footnote>
  <w:footnote w:id="61">
    <w:p w14:paraId="2F99D4C4" w14:textId="77777777" w:rsidR="00475ED8" w:rsidRDefault="00475ED8">
      <w:pPr>
        <w:pStyle w:val="FootnoteText"/>
      </w:pPr>
      <w:r>
        <w:rPr>
          <w:rStyle w:val="FootnoteReference"/>
        </w:rPr>
        <w:footnoteRef/>
      </w:r>
      <w:r>
        <w:t xml:space="preserve"> Transcript of proceedings page 26, line 17</w:t>
      </w:r>
    </w:p>
  </w:footnote>
  <w:footnote w:id="62">
    <w:p w14:paraId="3B843566" w14:textId="77777777" w:rsidR="00475ED8" w:rsidRDefault="00475ED8">
      <w:pPr>
        <w:pStyle w:val="FootnoteText"/>
      </w:pPr>
      <w:r>
        <w:rPr>
          <w:rStyle w:val="FootnoteReference"/>
        </w:rPr>
        <w:footnoteRef/>
      </w:r>
      <w:r>
        <w:t xml:space="preserve"> Exhibit A1</w:t>
      </w:r>
    </w:p>
  </w:footnote>
  <w:footnote w:id="63">
    <w:p w14:paraId="5A016DDC" w14:textId="77777777" w:rsidR="00475ED8" w:rsidRDefault="00475ED8">
      <w:pPr>
        <w:pStyle w:val="FootnoteText"/>
      </w:pPr>
      <w:r>
        <w:rPr>
          <w:rStyle w:val="FootnoteReference"/>
        </w:rPr>
        <w:footnoteRef/>
      </w:r>
      <w:r>
        <w:t xml:space="preserve"> Transcript of proceedings page 141, line 12-13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9CF8" w14:textId="77777777" w:rsidR="00034D28" w:rsidRDefault="00034D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5EFF" w14:textId="77777777" w:rsidR="00475ED8" w:rsidRDefault="00475ED8">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5E21B81" w14:textId="77777777" w:rsidR="00475ED8" w:rsidRDefault="00475E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226E" w14:textId="77777777" w:rsidR="00034D28" w:rsidRDefault="00034D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29FA" w14:textId="77777777" w:rsidR="00475ED8" w:rsidRDefault="00475ED8">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34D28">
      <w:rPr>
        <w:rStyle w:val="PageNumber"/>
        <w:noProof/>
      </w:rPr>
      <w:t>20</w:t>
    </w:r>
    <w:r>
      <w:rPr>
        <w:rStyle w:val="PageNumber"/>
      </w:rPr>
      <w:fldChar w:fldCharType="end"/>
    </w:r>
  </w:p>
  <w:p w14:paraId="3D6635A9" w14:textId="77777777" w:rsidR="00475ED8" w:rsidRDefault="00475ED8" w:rsidP="000A37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2DC"/>
    <w:multiLevelType w:val="hybridMultilevel"/>
    <w:tmpl w:val="4EAEC3E4"/>
    <w:lvl w:ilvl="0" w:tplc="0C090001">
      <w:start w:val="1"/>
      <w:numFmt w:val="bullet"/>
      <w:lvlText w:val=""/>
      <w:lvlJc w:val="left"/>
      <w:pPr>
        <w:ind w:left="1275" w:hanging="360"/>
      </w:pPr>
      <w:rPr>
        <w:rFonts w:ascii="Symbol" w:hAnsi="Symbol" w:hint="default"/>
      </w:rPr>
    </w:lvl>
    <w:lvl w:ilvl="1" w:tplc="0C090003" w:tentative="1">
      <w:start w:val="1"/>
      <w:numFmt w:val="bullet"/>
      <w:lvlText w:val="o"/>
      <w:lvlJc w:val="left"/>
      <w:pPr>
        <w:ind w:left="1995" w:hanging="360"/>
      </w:pPr>
      <w:rPr>
        <w:rFonts w:ascii="Courier New" w:hAnsi="Courier New" w:cs="Courier New" w:hint="default"/>
      </w:rPr>
    </w:lvl>
    <w:lvl w:ilvl="2" w:tplc="0C090005" w:tentative="1">
      <w:start w:val="1"/>
      <w:numFmt w:val="bullet"/>
      <w:lvlText w:val=""/>
      <w:lvlJc w:val="left"/>
      <w:pPr>
        <w:ind w:left="2715" w:hanging="360"/>
      </w:pPr>
      <w:rPr>
        <w:rFonts w:ascii="Wingdings" w:hAnsi="Wingdings" w:hint="default"/>
      </w:rPr>
    </w:lvl>
    <w:lvl w:ilvl="3" w:tplc="0C090001" w:tentative="1">
      <w:start w:val="1"/>
      <w:numFmt w:val="bullet"/>
      <w:lvlText w:val=""/>
      <w:lvlJc w:val="left"/>
      <w:pPr>
        <w:ind w:left="3435" w:hanging="360"/>
      </w:pPr>
      <w:rPr>
        <w:rFonts w:ascii="Symbol" w:hAnsi="Symbol" w:hint="default"/>
      </w:rPr>
    </w:lvl>
    <w:lvl w:ilvl="4" w:tplc="0C090003" w:tentative="1">
      <w:start w:val="1"/>
      <w:numFmt w:val="bullet"/>
      <w:lvlText w:val="o"/>
      <w:lvlJc w:val="left"/>
      <w:pPr>
        <w:ind w:left="4155" w:hanging="360"/>
      </w:pPr>
      <w:rPr>
        <w:rFonts w:ascii="Courier New" w:hAnsi="Courier New" w:cs="Courier New" w:hint="default"/>
      </w:rPr>
    </w:lvl>
    <w:lvl w:ilvl="5" w:tplc="0C090005" w:tentative="1">
      <w:start w:val="1"/>
      <w:numFmt w:val="bullet"/>
      <w:lvlText w:val=""/>
      <w:lvlJc w:val="left"/>
      <w:pPr>
        <w:ind w:left="4875" w:hanging="360"/>
      </w:pPr>
      <w:rPr>
        <w:rFonts w:ascii="Wingdings" w:hAnsi="Wingdings" w:hint="default"/>
      </w:rPr>
    </w:lvl>
    <w:lvl w:ilvl="6" w:tplc="0C090001" w:tentative="1">
      <w:start w:val="1"/>
      <w:numFmt w:val="bullet"/>
      <w:lvlText w:val=""/>
      <w:lvlJc w:val="left"/>
      <w:pPr>
        <w:ind w:left="5595" w:hanging="360"/>
      </w:pPr>
      <w:rPr>
        <w:rFonts w:ascii="Symbol" w:hAnsi="Symbol" w:hint="default"/>
      </w:rPr>
    </w:lvl>
    <w:lvl w:ilvl="7" w:tplc="0C090003" w:tentative="1">
      <w:start w:val="1"/>
      <w:numFmt w:val="bullet"/>
      <w:lvlText w:val="o"/>
      <w:lvlJc w:val="left"/>
      <w:pPr>
        <w:ind w:left="6315" w:hanging="360"/>
      </w:pPr>
      <w:rPr>
        <w:rFonts w:ascii="Courier New" w:hAnsi="Courier New" w:cs="Courier New" w:hint="default"/>
      </w:rPr>
    </w:lvl>
    <w:lvl w:ilvl="8" w:tplc="0C090005" w:tentative="1">
      <w:start w:val="1"/>
      <w:numFmt w:val="bullet"/>
      <w:lvlText w:val=""/>
      <w:lvlJc w:val="left"/>
      <w:pPr>
        <w:ind w:left="7035" w:hanging="360"/>
      </w:pPr>
      <w:rPr>
        <w:rFonts w:ascii="Wingdings" w:hAnsi="Wingdings" w:hint="default"/>
      </w:rPr>
    </w:lvl>
  </w:abstractNum>
  <w:abstractNum w:abstractNumId="1" w15:restartNumberingAfterBreak="0">
    <w:nsid w:val="0ACF5BC6"/>
    <w:multiLevelType w:val="hybridMultilevel"/>
    <w:tmpl w:val="6C9881C8"/>
    <w:lvl w:ilvl="0" w:tplc="112E891C">
      <w:start w:val="1"/>
      <w:numFmt w:val="upperLetter"/>
      <w:lvlText w:val="%1."/>
      <w:lvlJc w:val="left"/>
      <w:pPr>
        <w:ind w:left="862" w:hanging="360"/>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abstractNum w:abstractNumId="2" w15:restartNumberingAfterBreak="0">
    <w:nsid w:val="1A9F71FF"/>
    <w:multiLevelType w:val="hybridMultilevel"/>
    <w:tmpl w:val="840C21E8"/>
    <w:lvl w:ilvl="0" w:tplc="B64298D4">
      <w:start w:val="1"/>
      <w:numFmt w:val="upp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 w15:restartNumberingAfterBreak="0">
    <w:nsid w:val="1B931B73"/>
    <w:multiLevelType w:val="hybridMultilevel"/>
    <w:tmpl w:val="B20AD264"/>
    <w:lvl w:ilvl="0" w:tplc="933E2362">
      <w:start w:val="1"/>
      <w:numFmt w:val="upp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 w15:restartNumberingAfterBreak="0">
    <w:nsid w:val="1E420750"/>
    <w:multiLevelType w:val="hybridMultilevel"/>
    <w:tmpl w:val="EFFAC9D0"/>
    <w:lvl w:ilvl="0" w:tplc="CA001E1E">
      <w:start w:val="1"/>
      <w:numFmt w:val="decimal"/>
      <w:lvlText w:val="%1."/>
      <w:lvlJc w:val="left"/>
      <w:pPr>
        <w:tabs>
          <w:tab w:val="num" w:pos="502"/>
        </w:tabs>
        <w:ind w:left="502" w:hanging="360"/>
      </w:pPr>
      <w:rPr>
        <w:b w:val="0"/>
        <w:i w:val="0"/>
      </w:rPr>
    </w:lvl>
    <w:lvl w:ilvl="1" w:tplc="E95294E8">
      <w:start w:val="1"/>
      <w:numFmt w:val="lowerLetter"/>
      <w:lvlText w:val="(%2)"/>
      <w:lvlJc w:val="left"/>
      <w:pPr>
        <w:tabs>
          <w:tab w:val="num" w:pos="1080"/>
        </w:tabs>
        <w:ind w:left="1080" w:hanging="360"/>
      </w:pPr>
      <w:rPr>
        <w:rFonts w:hint="default"/>
        <w:i w:val="0"/>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5" w15:restartNumberingAfterBreak="0">
    <w:nsid w:val="1FAF218A"/>
    <w:multiLevelType w:val="hybridMultilevel"/>
    <w:tmpl w:val="B336B2C8"/>
    <w:lvl w:ilvl="0" w:tplc="54603DC8">
      <w:start w:val="1"/>
      <w:numFmt w:val="lowerLetter"/>
      <w:lvlText w:val="(%1)"/>
      <w:lvlJc w:val="left"/>
      <w:pPr>
        <w:ind w:left="862" w:hanging="360"/>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abstractNum w:abstractNumId="6" w15:restartNumberingAfterBreak="0">
    <w:nsid w:val="21EB6EAD"/>
    <w:multiLevelType w:val="multilevel"/>
    <w:tmpl w:val="9C9A2BB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1879B0"/>
    <w:multiLevelType w:val="hybridMultilevel"/>
    <w:tmpl w:val="E7069432"/>
    <w:lvl w:ilvl="0" w:tplc="CA001E1E">
      <w:start w:val="1"/>
      <w:numFmt w:val="decimal"/>
      <w:lvlText w:val="%1."/>
      <w:lvlJc w:val="left"/>
      <w:pPr>
        <w:tabs>
          <w:tab w:val="num" w:pos="502"/>
        </w:tabs>
        <w:ind w:left="502" w:hanging="360"/>
      </w:pPr>
      <w:rPr>
        <w:b w:val="0"/>
        <w:i w:val="0"/>
      </w:rPr>
    </w:lvl>
    <w:lvl w:ilvl="1" w:tplc="0C090001">
      <w:start w:val="1"/>
      <w:numFmt w:val="bullet"/>
      <w:lvlText w:val=""/>
      <w:lvlJc w:val="left"/>
      <w:pPr>
        <w:tabs>
          <w:tab w:val="num" w:pos="1080"/>
        </w:tabs>
        <w:ind w:left="1080" w:hanging="360"/>
      </w:pPr>
      <w:rPr>
        <w:rFonts w:ascii="Symbol" w:hAnsi="Symbol"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 w15:restartNumberingAfterBreak="0">
    <w:nsid w:val="339402C7"/>
    <w:multiLevelType w:val="multilevel"/>
    <w:tmpl w:val="8058358A"/>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370B4A"/>
    <w:multiLevelType w:val="hybridMultilevel"/>
    <w:tmpl w:val="44F00F9E"/>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BB52484"/>
    <w:multiLevelType w:val="hybridMultilevel"/>
    <w:tmpl w:val="0BEEEB98"/>
    <w:lvl w:ilvl="0" w:tplc="3D0423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76D36E5"/>
    <w:multiLevelType w:val="hybridMultilevel"/>
    <w:tmpl w:val="F8847192"/>
    <w:lvl w:ilvl="0" w:tplc="6C1A804A">
      <w:start w:val="1"/>
      <w:numFmt w:val="lowerLetter"/>
      <w:lvlText w:val="(%1)"/>
      <w:lvlJc w:val="left"/>
      <w:pPr>
        <w:ind w:left="862" w:hanging="360"/>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abstractNum w:abstractNumId="12" w15:restartNumberingAfterBreak="0">
    <w:nsid w:val="598636D6"/>
    <w:multiLevelType w:val="hybridMultilevel"/>
    <w:tmpl w:val="8BDC0E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EF82CF0"/>
    <w:multiLevelType w:val="hybridMultilevel"/>
    <w:tmpl w:val="6F3831B8"/>
    <w:lvl w:ilvl="0" w:tplc="FBEE946C">
      <w:start w:val="1"/>
      <w:numFmt w:val="decimal"/>
      <w:lvlText w:val="(%1)"/>
      <w:lvlJc w:val="left"/>
      <w:pPr>
        <w:ind w:left="907" w:hanging="405"/>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num w:numId="1" w16cid:durableId="1163206813">
    <w:abstractNumId w:val="7"/>
  </w:num>
  <w:num w:numId="2" w16cid:durableId="815798953">
    <w:abstractNumId w:val="9"/>
  </w:num>
  <w:num w:numId="3" w16cid:durableId="144472185">
    <w:abstractNumId w:val="5"/>
  </w:num>
  <w:num w:numId="4" w16cid:durableId="484199260">
    <w:abstractNumId w:val="11"/>
  </w:num>
  <w:num w:numId="5" w16cid:durableId="589700353">
    <w:abstractNumId w:val="13"/>
  </w:num>
  <w:num w:numId="6" w16cid:durableId="273444719">
    <w:abstractNumId w:val="1"/>
  </w:num>
  <w:num w:numId="7" w16cid:durableId="1546142230">
    <w:abstractNumId w:val="2"/>
  </w:num>
  <w:num w:numId="8" w16cid:durableId="1775053735">
    <w:abstractNumId w:val="3"/>
  </w:num>
  <w:num w:numId="9" w16cid:durableId="1303577782">
    <w:abstractNumId w:val="0"/>
  </w:num>
  <w:num w:numId="10" w16cid:durableId="840118108">
    <w:abstractNumId w:val="8"/>
    <w:lvlOverride w:ilvl="0">
      <w:startOverride w:val="91"/>
    </w:lvlOverride>
  </w:num>
  <w:num w:numId="11" w16cid:durableId="724136233">
    <w:abstractNumId w:val="6"/>
    <w:lvlOverride w:ilvl="0">
      <w:startOverride w:val="92"/>
    </w:lvlOverride>
  </w:num>
  <w:num w:numId="12" w16cid:durableId="1838883906">
    <w:abstractNumId w:val="12"/>
  </w:num>
  <w:num w:numId="13" w16cid:durableId="675108869">
    <w:abstractNumId w:val="4"/>
  </w:num>
  <w:num w:numId="14" w16cid:durableId="1471286059">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FCC"/>
    <w:rsid w:val="0000369F"/>
    <w:rsid w:val="00012573"/>
    <w:rsid w:val="00016EF1"/>
    <w:rsid w:val="00017DFC"/>
    <w:rsid w:val="00022F9F"/>
    <w:rsid w:val="00023450"/>
    <w:rsid w:val="000237AC"/>
    <w:rsid w:val="000249BA"/>
    <w:rsid w:val="00030B88"/>
    <w:rsid w:val="00031D53"/>
    <w:rsid w:val="00034D28"/>
    <w:rsid w:val="00035F33"/>
    <w:rsid w:val="00041EC8"/>
    <w:rsid w:val="000422F1"/>
    <w:rsid w:val="000477F0"/>
    <w:rsid w:val="00051E11"/>
    <w:rsid w:val="0005406E"/>
    <w:rsid w:val="00056E2C"/>
    <w:rsid w:val="000625F6"/>
    <w:rsid w:val="00062C60"/>
    <w:rsid w:val="000633EA"/>
    <w:rsid w:val="0006625C"/>
    <w:rsid w:val="00074D5F"/>
    <w:rsid w:val="00076852"/>
    <w:rsid w:val="00077A37"/>
    <w:rsid w:val="0008426D"/>
    <w:rsid w:val="00090B67"/>
    <w:rsid w:val="000A0A30"/>
    <w:rsid w:val="000A2694"/>
    <w:rsid w:val="000A34C1"/>
    <w:rsid w:val="000A37FC"/>
    <w:rsid w:val="000A6034"/>
    <w:rsid w:val="000A61BF"/>
    <w:rsid w:val="000B28BE"/>
    <w:rsid w:val="000B3856"/>
    <w:rsid w:val="000B54B8"/>
    <w:rsid w:val="000B6D33"/>
    <w:rsid w:val="000B7B1B"/>
    <w:rsid w:val="000C12B9"/>
    <w:rsid w:val="000D2411"/>
    <w:rsid w:val="000D2C66"/>
    <w:rsid w:val="000D3067"/>
    <w:rsid w:val="000D44FD"/>
    <w:rsid w:val="000E0F67"/>
    <w:rsid w:val="000E2921"/>
    <w:rsid w:val="000E3DBF"/>
    <w:rsid w:val="000E50A9"/>
    <w:rsid w:val="000E697F"/>
    <w:rsid w:val="000E79D9"/>
    <w:rsid w:val="000F15DB"/>
    <w:rsid w:val="00100BB0"/>
    <w:rsid w:val="00100ED8"/>
    <w:rsid w:val="00101956"/>
    <w:rsid w:val="00105BAC"/>
    <w:rsid w:val="00106307"/>
    <w:rsid w:val="00110C06"/>
    <w:rsid w:val="001142F4"/>
    <w:rsid w:val="00117918"/>
    <w:rsid w:val="00120B76"/>
    <w:rsid w:val="00121CA1"/>
    <w:rsid w:val="00122DC6"/>
    <w:rsid w:val="001270CA"/>
    <w:rsid w:val="00135D1B"/>
    <w:rsid w:val="00136D1E"/>
    <w:rsid w:val="00136E2A"/>
    <w:rsid w:val="00143A24"/>
    <w:rsid w:val="001565FA"/>
    <w:rsid w:val="00156B7A"/>
    <w:rsid w:val="00164003"/>
    <w:rsid w:val="00171050"/>
    <w:rsid w:val="00171F72"/>
    <w:rsid w:val="00172CB2"/>
    <w:rsid w:val="00173001"/>
    <w:rsid w:val="00177420"/>
    <w:rsid w:val="00177456"/>
    <w:rsid w:val="00182358"/>
    <w:rsid w:val="00183B3B"/>
    <w:rsid w:val="00183F0A"/>
    <w:rsid w:val="0018749B"/>
    <w:rsid w:val="001A3D59"/>
    <w:rsid w:val="001A7517"/>
    <w:rsid w:val="001B02E4"/>
    <w:rsid w:val="001B3A77"/>
    <w:rsid w:val="001B52A2"/>
    <w:rsid w:val="001C4AE8"/>
    <w:rsid w:val="001C7DA0"/>
    <w:rsid w:val="001D06CC"/>
    <w:rsid w:val="001D1632"/>
    <w:rsid w:val="001D50C6"/>
    <w:rsid w:val="001D5DD0"/>
    <w:rsid w:val="001E29AC"/>
    <w:rsid w:val="0020103E"/>
    <w:rsid w:val="00201460"/>
    <w:rsid w:val="00202F4B"/>
    <w:rsid w:val="00204987"/>
    <w:rsid w:val="002124B1"/>
    <w:rsid w:val="00214E3D"/>
    <w:rsid w:val="00217FF2"/>
    <w:rsid w:val="002220C7"/>
    <w:rsid w:val="0022217D"/>
    <w:rsid w:val="0022413A"/>
    <w:rsid w:val="002361DC"/>
    <w:rsid w:val="00237E76"/>
    <w:rsid w:val="00241EFB"/>
    <w:rsid w:val="00245319"/>
    <w:rsid w:val="0025677D"/>
    <w:rsid w:val="00257014"/>
    <w:rsid w:val="00260246"/>
    <w:rsid w:val="00266603"/>
    <w:rsid w:val="00267485"/>
    <w:rsid w:val="002678F6"/>
    <w:rsid w:val="0027456E"/>
    <w:rsid w:val="00276742"/>
    <w:rsid w:val="00280969"/>
    <w:rsid w:val="00287FB7"/>
    <w:rsid w:val="00294CA3"/>
    <w:rsid w:val="00295D8A"/>
    <w:rsid w:val="00296EE4"/>
    <w:rsid w:val="002A3612"/>
    <w:rsid w:val="002A5142"/>
    <w:rsid w:val="002A577A"/>
    <w:rsid w:val="002A6BAB"/>
    <w:rsid w:val="002B14BE"/>
    <w:rsid w:val="002B4B8A"/>
    <w:rsid w:val="002C6A0B"/>
    <w:rsid w:val="002E3A17"/>
    <w:rsid w:val="002F1481"/>
    <w:rsid w:val="002F2B6D"/>
    <w:rsid w:val="002F3027"/>
    <w:rsid w:val="002F4427"/>
    <w:rsid w:val="002F7D6E"/>
    <w:rsid w:val="00301063"/>
    <w:rsid w:val="003057C9"/>
    <w:rsid w:val="003075C4"/>
    <w:rsid w:val="00311EF4"/>
    <w:rsid w:val="00312D18"/>
    <w:rsid w:val="00313956"/>
    <w:rsid w:val="00321103"/>
    <w:rsid w:val="00324DC6"/>
    <w:rsid w:val="00324E94"/>
    <w:rsid w:val="0032564C"/>
    <w:rsid w:val="00327068"/>
    <w:rsid w:val="00336892"/>
    <w:rsid w:val="003376A8"/>
    <w:rsid w:val="00341E74"/>
    <w:rsid w:val="0034267A"/>
    <w:rsid w:val="00344A90"/>
    <w:rsid w:val="00345E09"/>
    <w:rsid w:val="003507B8"/>
    <w:rsid w:val="00351F6C"/>
    <w:rsid w:val="00363773"/>
    <w:rsid w:val="0036529F"/>
    <w:rsid w:val="003656A8"/>
    <w:rsid w:val="00365830"/>
    <w:rsid w:val="003868FF"/>
    <w:rsid w:val="00392C91"/>
    <w:rsid w:val="00395A64"/>
    <w:rsid w:val="0039787A"/>
    <w:rsid w:val="003A2902"/>
    <w:rsid w:val="003A3B7E"/>
    <w:rsid w:val="003A6360"/>
    <w:rsid w:val="003B22F0"/>
    <w:rsid w:val="003B37F5"/>
    <w:rsid w:val="003C305A"/>
    <w:rsid w:val="003C38D1"/>
    <w:rsid w:val="003C4140"/>
    <w:rsid w:val="003D5C73"/>
    <w:rsid w:val="003E28E4"/>
    <w:rsid w:val="003E4578"/>
    <w:rsid w:val="003E550D"/>
    <w:rsid w:val="003E7ABE"/>
    <w:rsid w:val="003F0FB4"/>
    <w:rsid w:val="003F5698"/>
    <w:rsid w:val="00410FC7"/>
    <w:rsid w:val="00414D1E"/>
    <w:rsid w:val="00416CF5"/>
    <w:rsid w:val="004171DE"/>
    <w:rsid w:val="004365F6"/>
    <w:rsid w:val="00440188"/>
    <w:rsid w:val="00446756"/>
    <w:rsid w:val="0044773A"/>
    <w:rsid w:val="00454514"/>
    <w:rsid w:val="004558EB"/>
    <w:rsid w:val="00461C4E"/>
    <w:rsid w:val="00462516"/>
    <w:rsid w:val="00464CE6"/>
    <w:rsid w:val="00467816"/>
    <w:rsid w:val="004717A4"/>
    <w:rsid w:val="00475ED8"/>
    <w:rsid w:val="00476C6F"/>
    <w:rsid w:val="00482EB9"/>
    <w:rsid w:val="004877B7"/>
    <w:rsid w:val="00490E30"/>
    <w:rsid w:val="00491737"/>
    <w:rsid w:val="004925EA"/>
    <w:rsid w:val="00496E0E"/>
    <w:rsid w:val="004A1D63"/>
    <w:rsid w:val="004A3961"/>
    <w:rsid w:val="004A6273"/>
    <w:rsid w:val="004A79AA"/>
    <w:rsid w:val="004B09EF"/>
    <w:rsid w:val="004B15F2"/>
    <w:rsid w:val="004C257E"/>
    <w:rsid w:val="004C5BE3"/>
    <w:rsid w:val="004C6AAC"/>
    <w:rsid w:val="004C7D61"/>
    <w:rsid w:val="004D711E"/>
    <w:rsid w:val="004E22B9"/>
    <w:rsid w:val="004E48F5"/>
    <w:rsid w:val="004E6981"/>
    <w:rsid w:val="004F0012"/>
    <w:rsid w:val="004F5448"/>
    <w:rsid w:val="0050104F"/>
    <w:rsid w:val="0050162E"/>
    <w:rsid w:val="00502222"/>
    <w:rsid w:val="005056A4"/>
    <w:rsid w:val="00506E79"/>
    <w:rsid w:val="0051119D"/>
    <w:rsid w:val="00517D7F"/>
    <w:rsid w:val="00523374"/>
    <w:rsid w:val="005273AE"/>
    <w:rsid w:val="00527DF2"/>
    <w:rsid w:val="005358D5"/>
    <w:rsid w:val="00537A5C"/>
    <w:rsid w:val="00541FB1"/>
    <w:rsid w:val="005429F2"/>
    <w:rsid w:val="0054416F"/>
    <w:rsid w:val="00545075"/>
    <w:rsid w:val="00546427"/>
    <w:rsid w:val="00560C64"/>
    <w:rsid w:val="00562D59"/>
    <w:rsid w:val="00574137"/>
    <w:rsid w:val="00574B7F"/>
    <w:rsid w:val="00576125"/>
    <w:rsid w:val="00580356"/>
    <w:rsid w:val="005838D2"/>
    <w:rsid w:val="00583AFC"/>
    <w:rsid w:val="005A04B2"/>
    <w:rsid w:val="005A131E"/>
    <w:rsid w:val="005A5FEA"/>
    <w:rsid w:val="005B662C"/>
    <w:rsid w:val="005B7D57"/>
    <w:rsid w:val="005C3533"/>
    <w:rsid w:val="005D08C1"/>
    <w:rsid w:val="005D310A"/>
    <w:rsid w:val="005D336B"/>
    <w:rsid w:val="005E1131"/>
    <w:rsid w:val="005E235C"/>
    <w:rsid w:val="005E75A2"/>
    <w:rsid w:val="005E7D75"/>
    <w:rsid w:val="005F0145"/>
    <w:rsid w:val="005F0830"/>
    <w:rsid w:val="005F388E"/>
    <w:rsid w:val="00600DCC"/>
    <w:rsid w:val="00602219"/>
    <w:rsid w:val="00602EE5"/>
    <w:rsid w:val="00603349"/>
    <w:rsid w:val="00603CF6"/>
    <w:rsid w:val="00610335"/>
    <w:rsid w:val="00620F89"/>
    <w:rsid w:val="00622C2C"/>
    <w:rsid w:val="00625CA9"/>
    <w:rsid w:val="0063770F"/>
    <w:rsid w:val="00637BFA"/>
    <w:rsid w:val="00647F8D"/>
    <w:rsid w:val="00652397"/>
    <w:rsid w:val="00662951"/>
    <w:rsid w:val="00667723"/>
    <w:rsid w:val="00674C76"/>
    <w:rsid w:val="006801A6"/>
    <w:rsid w:val="00680F11"/>
    <w:rsid w:val="00681925"/>
    <w:rsid w:val="00691188"/>
    <w:rsid w:val="006A0159"/>
    <w:rsid w:val="006A1925"/>
    <w:rsid w:val="006A609F"/>
    <w:rsid w:val="006A7B26"/>
    <w:rsid w:val="006B4ECA"/>
    <w:rsid w:val="006B619A"/>
    <w:rsid w:val="006C385B"/>
    <w:rsid w:val="006C6784"/>
    <w:rsid w:val="006C74C7"/>
    <w:rsid w:val="006D231D"/>
    <w:rsid w:val="006E1DD0"/>
    <w:rsid w:val="006E5CFE"/>
    <w:rsid w:val="006E7FDA"/>
    <w:rsid w:val="006F1676"/>
    <w:rsid w:val="006F22A4"/>
    <w:rsid w:val="006F2C85"/>
    <w:rsid w:val="006F59AA"/>
    <w:rsid w:val="007025A0"/>
    <w:rsid w:val="00706246"/>
    <w:rsid w:val="00706E83"/>
    <w:rsid w:val="00707D85"/>
    <w:rsid w:val="00710798"/>
    <w:rsid w:val="00711831"/>
    <w:rsid w:val="007121C7"/>
    <w:rsid w:val="00716D21"/>
    <w:rsid w:val="0071786A"/>
    <w:rsid w:val="00722101"/>
    <w:rsid w:val="00722962"/>
    <w:rsid w:val="00722EF9"/>
    <w:rsid w:val="00725088"/>
    <w:rsid w:val="00726BBA"/>
    <w:rsid w:val="00736D22"/>
    <w:rsid w:val="0074041A"/>
    <w:rsid w:val="00754642"/>
    <w:rsid w:val="00760035"/>
    <w:rsid w:val="007601E0"/>
    <w:rsid w:val="007622B7"/>
    <w:rsid w:val="00765D2B"/>
    <w:rsid w:val="00772F7D"/>
    <w:rsid w:val="007931BC"/>
    <w:rsid w:val="00793BF8"/>
    <w:rsid w:val="00793D2B"/>
    <w:rsid w:val="00796740"/>
    <w:rsid w:val="007A18F8"/>
    <w:rsid w:val="007B2733"/>
    <w:rsid w:val="007B56B4"/>
    <w:rsid w:val="007C05EA"/>
    <w:rsid w:val="007C153B"/>
    <w:rsid w:val="007C2888"/>
    <w:rsid w:val="007C5F64"/>
    <w:rsid w:val="007E34E2"/>
    <w:rsid w:val="007E435D"/>
    <w:rsid w:val="007E55C1"/>
    <w:rsid w:val="007E6F15"/>
    <w:rsid w:val="007F282C"/>
    <w:rsid w:val="007F28BE"/>
    <w:rsid w:val="007F52DE"/>
    <w:rsid w:val="00801BFA"/>
    <w:rsid w:val="00804C6A"/>
    <w:rsid w:val="00807D82"/>
    <w:rsid w:val="00811079"/>
    <w:rsid w:val="00824B3C"/>
    <w:rsid w:val="0082590D"/>
    <w:rsid w:val="00826BF2"/>
    <w:rsid w:val="00826D66"/>
    <w:rsid w:val="008277E2"/>
    <w:rsid w:val="00836ACC"/>
    <w:rsid w:val="00837B19"/>
    <w:rsid w:val="00840CF0"/>
    <w:rsid w:val="00844FFD"/>
    <w:rsid w:val="008468D9"/>
    <w:rsid w:val="008504E0"/>
    <w:rsid w:val="008512DC"/>
    <w:rsid w:val="008554CF"/>
    <w:rsid w:val="008570EE"/>
    <w:rsid w:val="00857920"/>
    <w:rsid w:val="00857CDA"/>
    <w:rsid w:val="00864778"/>
    <w:rsid w:val="00864983"/>
    <w:rsid w:val="00874FCD"/>
    <w:rsid w:val="00880E75"/>
    <w:rsid w:val="00886772"/>
    <w:rsid w:val="00894759"/>
    <w:rsid w:val="008A1EDE"/>
    <w:rsid w:val="008A4D87"/>
    <w:rsid w:val="008B11DC"/>
    <w:rsid w:val="008B1723"/>
    <w:rsid w:val="008B1909"/>
    <w:rsid w:val="008B2F8A"/>
    <w:rsid w:val="008C3AF7"/>
    <w:rsid w:val="008D180D"/>
    <w:rsid w:val="008D60A9"/>
    <w:rsid w:val="008E1775"/>
    <w:rsid w:val="008E37F3"/>
    <w:rsid w:val="00900DF4"/>
    <w:rsid w:val="009018D7"/>
    <w:rsid w:val="00905078"/>
    <w:rsid w:val="009072D2"/>
    <w:rsid w:val="00912CA2"/>
    <w:rsid w:val="00912D31"/>
    <w:rsid w:val="00924088"/>
    <w:rsid w:val="00924FCC"/>
    <w:rsid w:val="00925620"/>
    <w:rsid w:val="00931321"/>
    <w:rsid w:val="009322A8"/>
    <w:rsid w:val="00932F1E"/>
    <w:rsid w:val="00933CFC"/>
    <w:rsid w:val="00935453"/>
    <w:rsid w:val="00941A6B"/>
    <w:rsid w:val="00944D45"/>
    <w:rsid w:val="00951182"/>
    <w:rsid w:val="00952526"/>
    <w:rsid w:val="00956599"/>
    <w:rsid w:val="009566F6"/>
    <w:rsid w:val="00956B22"/>
    <w:rsid w:val="00956B74"/>
    <w:rsid w:val="00961DDA"/>
    <w:rsid w:val="00964336"/>
    <w:rsid w:val="0097105B"/>
    <w:rsid w:val="009729DF"/>
    <w:rsid w:val="009733E4"/>
    <w:rsid w:val="009734F9"/>
    <w:rsid w:val="00974E34"/>
    <w:rsid w:val="00977B53"/>
    <w:rsid w:val="00980313"/>
    <w:rsid w:val="0098270E"/>
    <w:rsid w:val="0099301E"/>
    <w:rsid w:val="0099653B"/>
    <w:rsid w:val="009A0038"/>
    <w:rsid w:val="009A44F1"/>
    <w:rsid w:val="009A744F"/>
    <w:rsid w:val="009A74EC"/>
    <w:rsid w:val="009C4C3E"/>
    <w:rsid w:val="009C6A81"/>
    <w:rsid w:val="009D4867"/>
    <w:rsid w:val="009E0132"/>
    <w:rsid w:val="009E1171"/>
    <w:rsid w:val="009E2237"/>
    <w:rsid w:val="009E2E23"/>
    <w:rsid w:val="009F06B2"/>
    <w:rsid w:val="009F754A"/>
    <w:rsid w:val="00A05F34"/>
    <w:rsid w:val="00A108EF"/>
    <w:rsid w:val="00A17B73"/>
    <w:rsid w:val="00A24BD5"/>
    <w:rsid w:val="00A278A1"/>
    <w:rsid w:val="00A302EC"/>
    <w:rsid w:val="00A30AAB"/>
    <w:rsid w:val="00A317B2"/>
    <w:rsid w:val="00A34E42"/>
    <w:rsid w:val="00A36B8E"/>
    <w:rsid w:val="00A43AE0"/>
    <w:rsid w:val="00A64D5B"/>
    <w:rsid w:val="00A67B95"/>
    <w:rsid w:val="00A707A8"/>
    <w:rsid w:val="00A80C0E"/>
    <w:rsid w:val="00A915AE"/>
    <w:rsid w:val="00A966B5"/>
    <w:rsid w:val="00AB4411"/>
    <w:rsid w:val="00AB4E85"/>
    <w:rsid w:val="00AC081E"/>
    <w:rsid w:val="00AC367A"/>
    <w:rsid w:val="00AC4669"/>
    <w:rsid w:val="00AC51DB"/>
    <w:rsid w:val="00AD31F5"/>
    <w:rsid w:val="00AD4BB2"/>
    <w:rsid w:val="00AD649F"/>
    <w:rsid w:val="00AD776F"/>
    <w:rsid w:val="00AE2E45"/>
    <w:rsid w:val="00AE7A14"/>
    <w:rsid w:val="00AF3C65"/>
    <w:rsid w:val="00B00466"/>
    <w:rsid w:val="00B01261"/>
    <w:rsid w:val="00B04A1F"/>
    <w:rsid w:val="00B13554"/>
    <w:rsid w:val="00B14865"/>
    <w:rsid w:val="00B20673"/>
    <w:rsid w:val="00B24546"/>
    <w:rsid w:val="00B27352"/>
    <w:rsid w:val="00B30956"/>
    <w:rsid w:val="00B32D71"/>
    <w:rsid w:val="00B51E12"/>
    <w:rsid w:val="00B532A4"/>
    <w:rsid w:val="00B54A0E"/>
    <w:rsid w:val="00B64F08"/>
    <w:rsid w:val="00B66459"/>
    <w:rsid w:val="00B67C9C"/>
    <w:rsid w:val="00B731A3"/>
    <w:rsid w:val="00B75296"/>
    <w:rsid w:val="00B75468"/>
    <w:rsid w:val="00B77B71"/>
    <w:rsid w:val="00B80A84"/>
    <w:rsid w:val="00B8594F"/>
    <w:rsid w:val="00B86535"/>
    <w:rsid w:val="00B878C5"/>
    <w:rsid w:val="00B93B48"/>
    <w:rsid w:val="00B975C9"/>
    <w:rsid w:val="00B97AC9"/>
    <w:rsid w:val="00BA057C"/>
    <w:rsid w:val="00BA79F2"/>
    <w:rsid w:val="00BB1DB2"/>
    <w:rsid w:val="00BB6C2E"/>
    <w:rsid w:val="00BB79AE"/>
    <w:rsid w:val="00BC4830"/>
    <w:rsid w:val="00BC55BC"/>
    <w:rsid w:val="00BD457D"/>
    <w:rsid w:val="00BD4AC9"/>
    <w:rsid w:val="00BD6CA2"/>
    <w:rsid w:val="00BE20EE"/>
    <w:rsid w:val="00BE23D9"/>
    <w:rsid w:val="00BF1C55"/>
    <w:rsid w:val="00BF2753"/>
    <w:rsid w:val="00BF3CB4"/>
    <w:rsid w:val="00C04FA6"/>
    <w:rsid w:val="00C05630"/>
    <w:rsid w:val="00C0728B"/>
    <w:rsid w:val="00C076B4"/>
    <w:rsid w:val="00C17157"/>
    <w:rsid w:val="00C171D6"/>
    <w:rsid w:val="00C24BAE"/>
    <w:rsid w:val="00C27B73"/>
    <w:rsid w:val="00C33853"/>
    <w:rsid w:val="00C33976"/>
    <w:rsid w:val="00C37F2B"/>
    <w:rsid w:val="00C40248"/>
    <w:rsid w:val="00C43E00"/>
    <w:rsid w:val="00C5042E"/>
    <w:rsid w:val="00C56576"/>
    <w:rsid w:val="00C6084F"/>
    <w:rsid w:val="00C6498C"/>
    <w:rsid w:val="00C660C3"/>
    <w:rsid w:val="00C817ED"/>
    <w:rsid w:val="00C8374F"/>
    <w:rsid w:val="00C96F3F"/>
    <w:rsid w:val="00C973B7"/>
    <w:rsid w:val="00C976DC"/>
    <w:rsid w:val="00CA7B83"/>
    <w:rsid w:val="00CB246F"/>
    <w:rsid w:val="00CB34BE"/>
    <w:rsid w:val="00CB5FCA"/>
    <w:rsid w:val="00CB704A"/>
    <w:rsid w:val="00CC216F"/>
    <w:rsid w:val="00CC3CFE"/>
    <w:rsid w:val="00CE4965"/>
    <w:rsid w:val="00CE76F6"/>
    <w:rsid w:val="00CF1069"/>
    <w:rsid w:val="00CF54F4"/>
    <w:rsid w:val="00CF5E54"/>
    <w:rsid w:val="00D002A1"/>
    <w:rsid w:val="00D022E7"/>
    <w:rsid w:val="00D10A79"/>
    <w:rsid w:val="00D11244"/>
    <w:rsid w:val="00D14C76"/>
    <w:rsid w:val="00D15E66"/>
    <w:rsid w:val="00D20C8C"/>
    <w:rsid w:val="00D2347C"/>
    <w:rsid w:val="00D30211"/>
    <w:rsid w:val="00D33F7E"/>
    <w:rsid w:val="00D34E92"/>
    <w:rsid w:val="00D472AB"/>
    <w:rsid w:val="00D52AC6"/>
    <w:rsid w:val="00D60D15"/>
    <w:rsid w:val="00D628B8"/>
    <w:rsid w:val="00D770F7"/>
    <w:rsid w:val="00D841BC"/>
    <w:rsid w:val="00D84879"/>
    <w:rsid w:val="00D84DC3"/>
    <w:rsid w:val="00D90D99"/>
    <w:rsid w:val="00D91CCA"/>
    <w:rsid w:val="00DA0EE8"/>
    <w:rsid w:val="00DA1B41"/>
    <w:rsid w:val="00DA48A3"/>
    <w:rsid w:val="00DA7070"/>
    <w:rsid w:val="00DB2A78"/>
    <w:rsid w:val="00DB33B9"/>
    <w:rsid w:val="00DB35C5"/>
    <w:rsid w:val="00DB5AE3"/>
    <w:rsid w:val="00DC1232"/>
    <w:rsid w:val="00DC198E"/>
    <w:rsid w:val="00DC4CB0"/>
    <w:rsid w:val="00DD1F51"/>
    <w:rsid w:val="00DD2C61"/>
    <w:rsid w:val="00DE42EF"/>
    <w:rsid w:val="00DE6ECA"/>
    <w:rsid w:val="00DF72F8"/>
    <w:rsid w:val="00DF7EC1"/>
    <w:rsid w:val="00E02757"/>
    <w:rsid w:val="00E12B75"/>
    <w:rsid w:val="00E26879"/>
    <w:rsid w:val="00E32CF4"/>
    <w:rsid w:val="00E3458D"/>
    <w:rsid w:val="00E35491"/>
    <w:rsid w:val="00E41C68"/>
    <w:rsid w:val="00E41CF9"/>
    <w:rsid w:val="00E42928"/>
    <w:rsid w:val="00E4425B"/>
    <w:rsid w:val="00E468CB"/>
    <w:rsid w:val="00E46AFB"/>
    <w:rsid w:val="00E5028D"/>
    <w:rsid w:val="00E50F11"/>
    <w:rsid w:val="00E53612"/>
    <w:rsid w:val="00E53FB6"/>
    <w:rsid w:val="00E54442"/>
    <w:rsid w:val="00E544CA"/>
    <w:rsid w:val="00E57A7C"/>
    <w:rsid w:val="00E61EFA"/>
    <w:rsid w:val="00E64407"/>
    <w:rsid w:val="00E7550C"/>
    <w:rsid w:val="00E75DB8"/>
    <w:rsid w:val="00E82153"/>
    <w:rsid w:val="00E83B6E"/>
    <w:rsid w:val="00E950F6"/>
    <w:rsid w:val="00EA222B"/>
    <w:rsid w:val="00EA39F2"/>
    <w:rsid w:val="00EB1C47"/>
    <w:rsid w:val="00EB2EC5"/>
    <w:rsid w:val="00EB6297"/>
    <w:rsid w:val="00EC0756"/>
    <w:rsid w:val="00EC1AAD"/>
    <w:rsid w:val="00EC1D84"/>
    <w:rsid w:val="00EC48C1"/>
    <w:rsid w:val="00ED45BC"/>
    <w:rsid w:val="00EE04D2"/>
    <w:rsid w:val="00EE2DCE"/>
    <w:rsid w:val="00EE68B4"/>
    <w:rsid w:val="00EE6F77"/>
    <w:rsid w:val="00EF2E22"/>
    <w:rsid w:val="00EF3AC8"/>
    <w:rsid w:val="00EF3CFB"/>
    <w:rsid w:val="00EF6B22"/>
    <w:rsid w:val="00EF780F"/>
    <w:rsid w:val="00F05F1A"/>
    <w:rsid w:val="00F066A2"/>
    <w:rsid w:val="00F24A36"/>
    <w:rsid w:val="00F25BF9"/>
    <w:rsid w:val="00F30C65"/>
    <w:rsid w:val="00F31C7F"/>
    <w:rsid w:val="00F32C09"/>
    <w:rsid w:val="00F3372A"/>
    <w:rsid w:val="00F35542"/>
    <w:rsid w:val="00F40646"/>
    <w:rsid w:val="00F44407"/>
    <w:rsid w:val="00F4615A"/>
    <w:rsid w:val="00F5063F"/>
    <w:rsid w:val="00F73DE1"/>
    <w:rsid w:val="00F75E3E"/>
    <w:rsid w:val="00F80B9D"/>
    <w:rsid w:val="00F952D5"/>
    <w:rsid w:val="00F97CEB"/>
    <w:rsid w:val="00FA3FE1"/>
    <w:rsid w:val="00FA4300"/>
    <w:rsid w:val="00FA5D11"/>
    <w:rsid w:val="00FA65E3"/>
    <w:rsid w:val="00FA7CC7"/>
    <w:rsid w:val="00FB184E"/>
    <w:rsid w:val="00FB701D"/>
    <w:rsid w:val="00FD4D06"/>
    <w:rsid w:val="00FD5CFD"/>
    <w:rsid w:val="00FE2068"/>
    <w:rsid w:val="00FE2993"/>
    <w:rsid w:val="00FE714E"/>
    <w:rsid w:val="00FF3046"/>
    <w:rsid w:val="00FF3797"/>
    <w:rsid w:val="00FF52B0"/>
    <w:rsid w:val="00FF5C92"/>
    <w:rsid w:val="00FF67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3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063"/>
    <w:pPr>
      <w:ind w:left="1497" w:hanging="646"/>
    </w:pPr>
    <w:rPr>
      <w:sz w:val="24"/>
      <w:szCs w:val="24"/>
      <w:lang w:eastAsia="en-US"/>
    </w:rPr>
  </w:style>
  <w:style w:type="paragraph" w:styleId="Heading1">
    <w:name w:val="heading 1"/>
    <w:basedOn w:val="Normal"/>
    <w:next w:val="Normal"/>
    <w:qFormat/>
    <w:rsid w:val="00D770F7"/>
    <w:pPr>
      <w:spacing w:after="120"/>
      <w:ind w:left="0" w:firstLine="0"/>
      <w:jc w:val="both"/>
      <w:outlineLvl w:val="0"/>
    </w:pPr>
    <w:rPr>
      <w:b/>
    </w:rPr>
  </w:style>
  <w:style w:type="paragraph" w:styleId="Heading2">
    <w:name w:val="heading 2"/>
    <w:basedOn w:val="Normal"/>
    <w:next w:val="Normal"/>
    <w:qFormat/>
    <w:rsid w:val="008A4D87"/>
    <w:pPr>
      <w:keepNext/>
      <w:spacing w:line="360" w:lineRule="auto"/>
      <w:jc w:val="both"/>
      <w:outlineLvl w:val="1"/>
    </w:pPr>
    <w:rPr>
      <w:b/>
      <w:bCs/>
    </w:rPr>
  </w:style>
  <w:style w:type="paragraph" w:styleId="Heading3">
    <w:name w:val="heading 3"/>
    <w:basedOn w:val="Normal"/>
    <w:next w:val="Normal"/>
    <w:qFormat/>
    <w:rsid w:val="008A4D87"/>
    <w:pPr>
      <w:keepNext/>
      <w:jc w:val="center"/>
      <w:outlineLvl w:val="2"/>
    </w:pPr>
    <w:rPr>
      <w:b/>
      <w:bCs/>
    </w:rPr>
  </w:style>
  <w:style w:type="paragraph" w:styleId="Heading4">
    <w:name w:val="heading 4"/>
    <w:basedOn w:val="Normal"/>
    <w:next w:val="Normal"/>
    <w:qFormat/>
    <w:rsid w:val="008A4D87"/>
    <w:pPr>
      <w:keepNext/>
      <w:pBdr>
        <w:top w:val="single" w:sz="18" w:space="1" w:color="auto"/>
        <w:left w:val="single" w:sz="18" w:space="1" w:color="auto"/>
        <w:bottom w:val="single" w:sz="18" w:space="1" w:color="auto"/>
        <w:right w:val="single" w:sz="18" w:space="1" w:color="auto"/>
      </w:pBdr>
      <w:shd w:val="pct5" w:color="auto" w:fill="C0C0C0"/>
      <w:tabs>
        <w:tab w:val="left" w:pos="-1440"/>
        <w:tab w:val="left" w:pos="-720"/>
      </w:tabs>
      <w:suppressAutoHyphens/>
      <w:ind w:left="720" w:hanging="720"/>
      <w:jc w:val="center"/>
      <w:outlineLvl w:val="3"/>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A4D87"/>
    <w:pPr>
      <w:tabs>
        <w:tab w:val="center" w:pos="4153"/>
        <w:tab w:val="right" w:pos="8306"/>
      </w:tabs>
    </w:pPr>
  </w:style>
  <w:style w:type="character" w:styleId="PageNumber">
    <w:name w:val="page number"/>
    <w:basedOn w:val="DefaultParagraphFont"/>
    <w:rsid w:val="008A4D87"/>
    <w:rPr>
      <w:rFonts w:cs="Times New Roman"/>
    </w:rPr>
  </w:style>
  <w:style w:type="paragraph" w:styleId="BodyText">
    <w:name w:val="Body Text"/>
    <w:basedOn w:val="Normal"/>
    <w:link w:val="BodyTextChar"/>
    <w:rsid w:val="008A4D87"/>
    <w:pPr>
      <w:spacing w:line="360" w:lineRule="auto"/>
      <w:jc w:val="both"/>
    </w:pPr>
  </w:style>
  <w:style w:type="paragraph" w:styleId="BodyText2">
    <w:name w:val="Body Text 2"/>
    <w:basedOn w:val="Normal"/>
    <w:rsid w:val="008A4D87"/>
    <w:pPr>
      <w:spacing w:line="360" w:lineRule="auto"/>
      <w:ind w:left="720"/>
      <w:jc w:val="both"/>
    </w:pPr>
    <w:rPr>
      <w:i/>
      <w:iCs/>
    </w:rPr>
  </w:style>
  <w:style w:type="paragraph" w:styleId="BodyTextIndent3">
    <w:name w:val="Body Text Indent 3"/>
    <w:basedOn w:val="Normal"/>
    <w:rsid w:val="008A4D87"/>
    <w:pPr>
      <w:tabs>
        <w:tab w:val="left" w:pos="-1440"/>
        <w:tab w:val="left" w:pos="-720"/>
      </w:tabs>
      <w:suppressAutoHyphens/>
      <w:ind w:left="720" w:hanging="720"/>
      <w:jc w:val="both"/>
    </w:pPr>
    <w:rPr>
      <w:b/>
      <w:bCs/>
      <w:spacing w:val="-3"/>
    </w:rPr>
  </w:style>
  <w:style w:type="paragraph" w:styleId="BalloonText">
    <w:name w:val="Balloon Text"/>
    <w:basedOn w:val="Normal"/>
    <w:rsid w:val="009C4C3E"/>
    <w:rPr>
      <w:rFonts w:ascii="Tahoma" w:hAnsi="Tahoma" w:cs="Tahoma"/>
      <w:sz w:val="16"/>
      <w:szCs w:val="16"/>
    </w:rPr>
  </w:style>
  <w:style w:type="paragraph" w:styleId="NormalWeb">
    <w:name w:val="Normal (Web)"/>
    <w:basedOn w:val="Normal"/>
    <w:uiPriority w:val="99"/>
    <w:rsid w:val="009C4C3E"/>
    <w:pPr>
      <w:spacing w:before="100" w:beforeAutospacing="1" w:after="100" w:afterAutospacing="1"/>
    </w:pPr>
    <w:rPr>
      <w:lang w:val="en-US"/>
    </w:rPr>
  </w:style>
  <w:style w:type="character" w:styleId="Hyperlink">
    <w:name w:val="Hyperlink"/>
    <w:basedOn w:val="DefaultParagraphFont"/>
    <w:rsid w:val="009C4C3E"/>
    <w:rPr>
      <w:rFonts w:cs="Times New Roman"/>
      <w:color w:val="0000FF"/>
      <w:u w:val="single"/>
    </w:rPr>
  </w:style>
  <w:style w:type="paragraph" w:styleId="EndnoteText">
    <w:name w:val="endnote text"/>
    <w:basedOn w:val="Normal"/>
    <w:rsid w:val="00345E09"/>
    <w:rPr>
      <w:rFonts w:ascii="Courier" w:hAnsi="Courier" w:cs="Courier"/>
    </w:rPr>
  </w:style>
  <w:style w:type="paragraph" w:customStyle="1" w:styleId="Amain">
    <w:name w:val="A main"/>
    <w:basedOn w:val="Normal"/>
    <w:rsid w:val="00012573"/>
    <w:pPr>
      <w:tabs>
        <w:tab w:val="right" w:pos="900"/>
        <w:tab w:val="left" w:pos="1100"/>
      </w:tabs>
      <w:spacing w:before="80" w:after="60"/>
      <w:ind w:left="1100" w:hanging="1100"/>
      <w:jc w:val="both"/>
      <w:outlineLvl w:val="5"/>
    </w:pPr>
  </w:style>
  <w:style w:type="paragraph" w:customStyle="1" w:styleId="Apara">
    <w:name w:val="A para"/>
    <w:basedOn w:val="Normal"/>
    <w:rsid w:val="00012573"/>
    <w:pPr>
      <w:tabs>
        <w:tab w:val="right" w:pos="1400"/>
        <w:tab w:val="left" w:pos="1600"/>
      </w:tabs>
      <w:spacing w:before="80" w:after="60"/>
      <w:ind w:left="1600" w:hanging="1600"/>
      <w:jc w:val="both"/>
      <w:outlineLvl w:val="6"/>
    </w:pPr>
  </w:style>
  <w:style w:type="paragraph" w:customStyle="1" w:styleId="AH5Sec">
    <w:name w:val="A H5 Sec"/>
    <w:basedOn w:val="Normal"/>
    <w:next w:val="Amain"/>
    <w:rsid w:val="00012573"/>
    <w:pPr>
      <w:keepNext/>
      <w:tabs>
        <w:tab w:val="left" w:pos="1100"/>
      </w:tabs>
      <w:spacing w:before="180" w:after="60"/>
      <w:ind w:left="1100" w:hanging="1100"/>
      <w:outlineLvl w:val="4"/>
    </w:pPr>
    <w:rPr>
      <w:rFonts w:ascii="Arial" w:hAnsi="Arial" w:cs="Arial"/>
      <w:b/>
      <w:bCs/>
    </w:rPr>
  </w:style>
  <w:style w:type="character" w:customStyle="1" w:styleId="CharSectNo">
    <w:name w:val="CharSectNo"/>
    <w:basedOn w:val="DefaultParagraphFont"/>
    <w:rsid w:val="00012573"/>
    <w:rPr>
      <w:rFonts w:cs="Times New Roman"/>
    </w:rPr>
  </w:style>
  <w:style w:type="character" w:customStyle="1" w:styleId="charItals">
    <w:name w:val="charItals"/>
    <w:basedOn w:val="DefaultParagraphFont"/>
    <w:rsid w:val="00836ACC"/>
    <w:rPr>
      <w:rFonts w:cs="Times New Roman"/>
      <w:i/>
      <w:iCs/>
    </w:rPr>
  </w:style>
  <w:style w:type="paragraph" w:customStyle="1" w:styleId="Asubpara">
    <w:name w:val="A subpara"/>
    <w:basedOn w:val="Normal"/>
    <w:rsid w:val="008B1909"/>
    <w:pPr>
      <w:tabs>
        <w:tab w:val="right" w:pos="1900"/>
        <w:tab w:val="left" w:pos="2100"/>
      </w:tabs>
      <w:spacing w:before="80" w:after="60"/>
      <w:ind w:left="2100" w:hanging="2100"/>
      <w:jc w:val="both"/>
      <w:outlineLvl w:val="7"/>
    </w:pPr>
  </w:style>
  <w:style w:type="paragraph" w:customStyle="1" w:styleId="aDef">
    <w:name w:val="aDef"/>
    <w:basedOn w:val="Normal"/>
    <w:rsid w:val="008B1909"/>
    <w:pPr>
      <w:spacing w:before="80" w:after="60"/>
      <w:ind w:left="1100"/>
      <w:jc w:val="both"/>
    </w:pPr>
  </w:style>
  <w:style w:type="paragraph" w:customStyle="1" w:styleId="IH5Sec">
    <w:name w:val="I H5 Sec"/>
    <w:basedOn w:val="Normal"/>
    <w:next w:val="Normal"/>
    <w:rsid w:val="008B1909"/>
    <w:pPr>
      <w:keepNext/>
      <w:tabs>
        <w:tab w:val="left" w:pos="1100"/>
      </w:tabs>
      <w:spacing w:before="180" w:after="60"/>
      <w:ind w:left="1100" w:hanging="1100"/>
    </w:pPr>
    <w:rPr>
      <w:rFonts w:ascii="Arial" w:hAnsi="Arial" w:cs="Arial"/>
      <w:b/>
      <w:bCs/>
    </w:rPr>
  </w:style>
  <w:style w:type="character" w:customStyle="1" w:styleId="charBoldItals">
    <w:name w:val="charBoldItals"/>
    <w:basedOn w:val="DefaultParagraphFont"/>
    <w:rsid w:val="008B1909"/>
    <w:rPr>
      <w:rFonts w:cs="Times New Roman"/>
      <w:b/>
      <w:bCs/>
      <w:i/>
      <w:iCs/>
    </w:rPr>
  </w:style>
  <w:style w:type="paragraph" w:customStyle="1" w:styleId="AH5SecSymb">
    <w:name w:val="A H5 Sec Symb"/>
    <w:basedOn w:val="AH5Sec"/>
    <w:next w:val="Amain"/>
    <w:rsid w:val="008B1909"/>
    <w:pPr>
      <w:tabs>
        <w:tab w:val="clear" w:pos="1100"/>
        <w:tab w:val="left" w:pos="0"/>
      </w:tabs>
      <w:ind w:hanging="1580"/>
    </w:pPr>
  </w:style>
  <w:style w:type="character" w:customStyle="1" w:styleId="charSymb">
    <w:name w:val="charSymb"/>
    <w:basedOn w:val="DefaultParagraphFont"/>
    <w:rsid w:val="008B1909"/>
    <w:rPr>
      <w:rFonts w:ascii="Arial" w:hAnsi="Arial" w:cs="Arial"/>
      <w:sz w:val="24"/>
      <w:szCs w:val="24"/>
      <w:bdr w:val="single" w:sz="4" w:space="0" w:color="auto"/>
    </w:rPr>
  </w:style>
  <w:style w:type="paragraph" w:styleId="DocumentMap">
    <w:name w:val="Document Map"/>
    <w:basedOn w:val="Normal"/>
    <w:rsid w:val="00136E2A"/>
    <w:pPr>
      <w:shd w:val="clear" w:color="auto" w:fill="000080"/>
    </w:pPr>
    <w:rPr>
      <w:rFonts w:ascii="Tahoma" w:hAnsi="Tahoma" w:cs="Tahoma"/>
      <w:sz w:val="20"/>
      <w:szCs w:val="20"/>
    </w:rPr>
  </w:style>
  <w:style w:type="paragraph" w:styleId="FootnoteText">
    <w:name w:val="footnote text"/>
    <w:basedOn w:val="Normal"/>
    <w:rsid w:val="00C5042E"/>
    <w:pPr>
      <w:ind w:left="360" w:hanging="360"/>
      <w:jc w:val="both"/>
    </w:pPr>
    <w:rPr>
      <w:rFonts w:ascii="Garamond" w:hAnsi="Garamond" w:cs="Garamond"/>
      <w:sz w:val="22"/>
    </w:rPr>
  </w:style>
  <w:style w:type="character" w:customStyle="1" w:styleId="FootnoteTextChar">
    <w:name w:val="Footnote Text Char"/>
    <w:basedOn w:val="DefaultParagraphFont"/>
    <w:rsid w:val="00FA65E3"/>
    <w:rPr>
      <w:rFonts w:ascii="Garamond" w:hAnsi="Garamond" w:cs="Garamond"/>
      <w:sz w:val="24"/>
      <w:szCs w:val="24"/>
      <w:lang w:val="en-AU" w:eastAsia="en-US"/>
    </w:rPr>
  </w:style>
  <w:style w:type="character" w:styleId="FootnoteReference">
    <w:name w:val="footnote reference"/>
    <w:basedOn w:val="DefaultParagraphFont"/>
    <w:rsid w:val="00FA65E3"/>
    <w:rPr>
      <w:rFonts w:cs="Times New Roman"/>
      <w:vertAlign w:val="superscript"/>
    </w:rPr>
  </w:style>
  <w:style w:type="paragraph" w:styleId="Footer">
    <w:name w:val="footer"/>
    <w:basedOn w:val="Normal"/>
    <w:rsid w:val="000A37FC"/>
    <w:pPr>
      <w:tabs>
        <w:tab w:val="center" w:pos="4153"/>
        <w:tab w:val="right" w:pos="8306"/>
      </w:tabs>
    </w:pPr>
  </w:style>
  <w:style w:type="paragraph" w:styleId="ListParagraph">
    <w:name w:val="List Paragraph"/>
    <w:basedOn w:val="Normal"/>
    <w:uiPriority w:val="34"/>
    <w:qFormat/>
    <w:rsid w:val="00D770F7"/>
    <w:pPr>
      <w:ind w:left="720"/>
      <w:contextualSpacing/>
    </w:pPr>
  </w:style>
  <w:style w:type="character" w:customStyle="1" w:styleId="BodyTextChar">
    <w:name w:val="Body Text Char"/>
    <w:link w:val="BodyText"/>
    <w:rsid w:val="005F0830"/>
    <w:rPr>
      <w:sz w:val="24"/>
      <w:szCs w:val="24"/>
      <w:lang w:eastAsia="en-US"/>
    </w:rPr>
  </w:style>
  <w:style w:type="paragraph" w:customStyle="1" w:styleId="Default">
    <w:name w:val="Default"/>
    <w:rsid w:val="00DE42EF"/>
    <w:pPr>
      <w:autoSpaceDE w:val="0"/>
      <w:autoSpaceDN w:val="0"/>
      <w:adjustRightInd w:val="0"/>
    </w:pPr>
    <w:rPr>
      <w:color w:val="000000"/>
      <w:sz w:val="24"/>
      <w:szCs w:val="24"/>
    </w:rPr>
  </w:style>
  <w:style w:type="character" w:styleId="Strong">
    <w:name w:val="Strong"/>
    <w:basedOn w:val="DefaultParagraphFont"/>
    <w:uiPriority w:val="22"/>
    <w:qFormat/>
    <w:rsid w:val="00DF7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51303">
      <w:bodyDiv w:val="1"/>
      <w:marLeft w:val="0"/>
      <w:marRight w:val="0"/>
      <w:marTop w:val="0"/>
      <w:marBottom w:val="0"/>
      <w:divBdr>
        <w:top w:val="none" w:sz="0" w:space="0" w:color="auto"/>
        <w:left w:val="none" w:sz="0" w:space="0" w:color="auto"/>
        <w:bottom w:val="none" w:sz="0" w:space="0" w:color="auto"/>
        <w:right w:val="none" w:sz="0" w:space="0" w:color="auto"/>
      </w:divBdr>
      <w:divsChild>
        <w:div w:id="463160635">
          <w:marLeft w:val="0"/>
          <w:marRight w:val="0"/>
          <w:marTop w:val="0"/>
          <w:marBottom w:val="0"/>
          <w:divBdr>
            <w:top w:val="none" w:sz="0" w:space="0" w:color="auto"/>
            <w:left w:val="none" w:sz="0" w:space="0" w:color="auto"/>
            <w:bottom w:val="none" w:sz="0" w:space="0" w:color="auto"/>
            <w:right w:val="none" w:sz="0" w:space="0" w:color="auto"/>
          </w:divBdr>
          <w:divsChild>
            <w:div w:id="1973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063">
      <w:bodyDiv w:val="1"/>
      <w:marLeft w:val="0"/>
      <w:marRight w:val="0"/>
      <w:marTop w:val="0"/>
      <w:marBottom w:val="0"/>
      <w:divBdr>
        <w:top w:val="none" w:sz="0" w:space="0" w:color="auto"/>
        <w:left w:val="none" w:sz="0" w:space="0" w:color="auto"/>
        <w:bottom w:val="none" w:sz="0" w:space="0" w:color="auto"/>
        <w:right w:val="none" w:sz="0" w:space="0" w:color="auto"/>
      </w:divBdr>
    </w:div>
    <w:div w:id="323972962">
      <w:bodyDiv w:val="1"/>
      <w:marLeft w:val="0"/>
      <w:marRight w:val="0"/>
      <w:marTop w:val="0"/>
      <w:marBottom w:val="0"/>
      <w:divBdr>
        <w:top w:val="none" w:sz="0" w:space="0" w:color="auto"/>
        <w:left w:val="none" w:sz="0" w:space="0" w:color="auto"/>
        <w:bottom w:val="none" w:sz="0" w:space="0" w:color="auto"/>
        <w:right w:val="none" w:sz="0" w:space="0" w:color="auto"/>
      </w:divBdr>
    </w:div>
    <w:div w:id="379214035">
      <w:bodyDiv w:val="1"/>
      <w:marLeft w:val="0"/>
      <w:marRight w:val="0"/>
      <w:marTop w:val="0"/>
      <w:marBottom w:val="0"/>
      <w:divBdr>
        <w:top w:val="none" w:sz="0" w:space="0" w:color="auto"/>
        <w:left w:val="none" w:sz="0" w:space="0" w:color="auto"/>
        <w:bottom w:val="none" w:sz="0" w:space="0" w:color="auto"/>
        <w:right w:val="none" w:sz="0" w:space="0" w:color="auto"/>
      </w:divBdr>
      <w:divsChild>
        <w:div w:id="1906917311">
          <w:marLeft w:val="0"/>
          <w:marRight w:val="0"/>
          <w:marTop w:val="0"/>
          <w:marBottom w:val="0"/>
          <w:divBdr>
            <w:top w:val="none" w:sz="0" w:space="0" w:color="auto"/>
            <w:left w:val="none" w:sz="0" w:space="0" w:color="auto"/>
            <w:bottom w:val="none" w:sz="0" w:space="0" w:color="auto"/>
            <w:right w:val="none" w:sz="0" w:space="0" w:color="auto"/>
          </w:divBdr>
          <w:divsChild>
            <w:div w:id="12204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6666">
      <w:bodyDiv w:val="1"/>
      <w:marLeft w:val="0"/>
      <w:marRight w:val="0"/>
      <w:marTop w:val="0"/>
      <w:marBottom w:val="0"/>
      <w:divBdr>
        <w:top w:val="none" w:sz="0" w:space="0" w:color="auto"/>
        <w:left w:val="none" w:sz="0" w:space="0" w:color="auto"/>
        <w:bottom w:val="none" w:sz="0" w:space="0" w:color="auto"/>
        <w:right w:val="none" w:sz="0" w:space="0" w:color="auto"/>
      </w:divBdr>
      <w:divsChild>
        <w:div w:id="758134218">
          <w:marLeft w:val="0"/>
          <w:marRight w:val="0"/>
          <w:marTop w:val="0"/>
          <w:marBottom w:val="0"/>
          <w:divBdr>
            <w:top w:val="none" w:sz="0" w:space="0" w:color="auto"/>
            <w:left w:val="none" w:sz="0" w:space="0" w:color="auto"/>
            <w:bottom w:val="none" w:sz="0" w:space="0" w:color="auto"/>
            <w:right w:val="none" w:sz="0" w:space="0" w:color="auto"/>
          </w:divBdr>
          <w:divsChild>
            <w:div w:id="227762791">
              <w:marLeft w:val="0"/>
              <w:marRight w:val="0"/>
              <w:marTop w:val="0"/>
              <w:marBottom w:val="0"/>
              <w:divBdr>
                <w:top w:val="none" w:sz="0" w:space="0" w:color="auto"/>
                <w:left w:val="none" w:sz="0" w:space="0" w:color="auto"/>
                <w:bottom w:val="none" w:sz="0" w:space="0" w:color="auto"/>
                <w:right w:val="none" w:sz="0" w:space="0" w:color="auto"/>
              </w:divBdr>
              <w:divsChild>
                <w:div w:id="608128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114217">
      <w:bodyDiv w:val="1"/>
      <w:marLeft w:val="0"/>
      <w:marRight w:val="0"/>
      <w:marTop w:val="0"/>
      <w:marBottom w:val="0"/>
      <w:divBdr>
        <w:top w:val="none" w:sz="0" w:space="0" w:color="auto"/>
        <w:left w:val="none" w:sz="0" w:space="0" w:color="auto"/>
        <w:bottom w:val="none" w:sz="0" w:space="0" w:color="auto"/>
        <w:right w:val="none" w:sz="0" w:space="0" w:color="auto"/>
      </w:divBdr>
      <w:divsChild>
        <w:div w:id="1709525906">
          <w:marLeft w:val="0"/>
          <w:marRight w:val="0"/>
          <w:marTop w:val="0"/>
          <w:marBottom w:val="0"/>
          <w:divBdr>
            <w:top w:val="none" w:sz="0" w:space="0" w:color="auto"/>
            <w:left w:val="none" w:sz="0" w:space="0" w:color="auto"/>
            <w:bottom w:val="none" w:sz="0" w:space="0" w:color="auto"/>
            <w:right w:val="none" w:sz="0" w:space="0" w:color="auto"/>
          </w:divBdr>
          <w:divsChild>
            <w:div w:id="12882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2661">
      <w:bodyDiv w:val="1"/>
      <w:marLeft w:val="0"/>
      <w:marRight w:val="0"/>
      <w:marTop w:val="0"/>
      <w:marBottom w:val="0"/>
      <w:divBdr>
        <w:top w:val="none" w:sz="0" w:space="0" w:color="auto"/>
        <w:left w:val="none" w:sz="0" w:space="0" w:color="auto"/>
        <w:bottom w:val="none" w:sz="0" w:space="0" w:color="auto"/>
        <w:right w:val="none" w:sz="0" w:space="0" w:color="auto"/>
      </w:divBdr>
      <w:divsChild>
        <w:div w:id="257062165">
          <w:marLeft w:val="0"/>
          <w:marRight w:val="0"/>
          <w:marTop w:val="0"/>
          <w:marBottom w:val="0"/>
          <w:divBdr>
            <w:top w:val="single" w:sz="2" w:space="0" w:color="DDDDDD"/>
            <w:left w:val="single" w:sz="2" w:space="0" w:color="DDDDDD"/>
            <w:bottom w:val="single" w:sz="2" w:space="0" w:color="DDDDDD"/>
            <w:right w:val="single" w:sz="2" w:space="0" w:color="DDDDDD"/>
          </w:divBdr>
          <w:divsChild>
            <w:div w:id="247421775">
              <w:marLeft w:val="0"/>
              <w:marRight w:val="0"/>
              <w:marTop w:val="0"/>
              <w:marBottom w:val="0"/>
              <w:divBdr>
                <w:top w:val="single" w:sz="2" w:space="11" w:color="DDDDDD"/>
                <w:left w:val="single" w:sz="2" w:space="4" w:color="DDDDDD"/>
                <w:bottom w:val="single" w:sz="2" w:space="11" w:color="DDDDDD"/>
                <w:right w:val="single" w:sz="2" w:space="4" w:color="DDDDDD"/>
              </w:divBdr>
              <w:divsChild>
                <w:div w:id="355429114">
                  <w:marLeft w:val="0"/>
                  <w:marRight w:val="0"/>
                  <w:marTop w:val="0"/>
                  <w:marBottom w:val="0"/>
                  <w:divBdr>
                    <w:top w:val="none" w:sz="0" w:space="0" w:color="auto"/>
                    <w:left w:val="none" w:sz="0" w:space="0" w:color="auto"/>
                    <w:bottom w:val="none" w:sz="0" w:space="0" w:color="auto"/>
                    <w:right w:val="none" w:sz="0" w:space="0" w:color="auto"/>
                  </w:divBdr>
                  <w:divsChild>
                    <w:div w:id="1357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418875">
      <w:bodyDiv w:val="1"/>
      <w:marLeft w:val="0"/>
      <w:marRight w:val="0"/>
      <w:marTop w:val="0"/>
      <w:marBottom w:val="0"/>
      <w:divBdr>
        <w:top w:val="none" w:sz="0" w:space="0" w:color="auto"/>
        <w:left w:val="none" w:sz="0" w:space="0" w:color="auto"/>
        <w:bottom w:val="none" w:sz="0" w:space="0" w:color="auto"/>
        <w:right w:val="none" w:sz="0" w:space="0" w:color="auto"/>
      </w:divBdr>
    </w:div>
    <w:div w:id="209015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classic.austlii.edu.au/au/legis/act/consol_act/rta1997207/s5.html" TargetMode="External"/><Relationship Id="rId18" Type="http://schemas.openxmlformats.org/officeDocument/2006/relationships/hyperlink" Target="http://classic.austlii.edu.au/au/legis/act/consol_act/rta1997207/s5.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classic.austlii.edu.au/au/legis/act/consol_act/rta1997207/s6.html" TargetMode="External"/><Relationship Id="rId2" Type="http://schemas.openxmlformats.org/officeDocument/2006/relationships/styles" Target="styles.xml"/><Relationship Id="rId16" Type="http://schemas.openxmlformats.org/officeDocument/2006/relationships/hyperlink" Target="http://classic.austlii.edu.au/au/legis/act/consol_act/rta1997207/s5.html" TargetMode="Externa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classic.austlii.edu.au/au/legis/act/consol_act/rta1997207/s6.html" TargetMode="External"/><Relationship Id="rId10" Type="http://schemas.openxmlformats.org/officeDocument/2006/relationships/footer" Target="footer2.xml"/><Relationship Id="rId19" Type="http://schemas.openxmlformats.org/officeDocument/2006/relationships/hyperlink" Target="http://classic.austlii.edu.au/au/legis/act/consol_act/rta1997207/s6.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classic.austlii.edu.au/au/legis/act/consol_act/rta1997207/s5.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9601</Words>
  <Characters>54729</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2026-01-01T01:55:00Z</dcterms:created>
  <dcterms:modified xsi:type="dcterms:W3CDTF">2026-01-01T02:12:00Z</dcterms:modified>
</cp:coreProperties>
</file>