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cs="Calibri"/>
          <w:b/>
          <w:i w:val="0"/>
          <w:color w:val="0B5CAD"/>
          <w:sz w:val="44"/>
        </w:rPr>
        <w:t>TaraBasa AI: manuscript update pack</w:t>
      </w:r>
    </w:p>
    <w:p>
      <w:pPr>
        <w:spacing w:after="160"/>
      </w:pPr>
      <w:r>
        <w:rPr>
          <w:rFonts w:ascii="Calibri" w:hAnsi="Calibri" w:eastAsia="Calibri" w:cs="Calibri"/>
          <w:b w:val="0"/>
          <w:i w:val="0"/>
          <w:sz w:val="22"/>
        </w:rPr>
        <w:t>For the writer of the manuscript and the team. Written 20 October 2026. Start here.</w:t>
      </w:r>
    </w:p>
    <w:p>
      <w:pPr>
        <w:pStyle w:val="Heading2"/>
      </w:pPr>
      <w:r>
        <w:t>What this pack is</w:t>
      </w:r>
    </w:p>
    <w:p>
      <w:r>
        <w:rPr>
          <w:rFonts w:ascii="Calibri" w:hAnsi="Calibri" w:eastAsia="Calibri" w:cs="Calibri"/>
          <w:b w:val="0"/>
          <w:i w:val="0"/>
          <w:sz w:val="21"/>
        </w:rPr>
        <w:t>The manuscript (version 29, 188 pages) was reviewed against the system as it is built today. This pack separates what must change into files, so the writer can work through them without searching. Nothing in the manuscript was edited; every new or changed piece is here, in the manuscript's own formatting, with the place it goes.</w:t>
      </w:r>
    </w:p>
    <w:p>
      <w:pPr>
        <w:pStyle w:val="Heading2"/>
      </w:pPr>
      <w:r>
        <w:t>The files</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216"/>
        <w:gridCol w:w="3216"/>
        <w:gridCol w:w="3216"/>
      </w:tblGrid>
      <w:tr>
        <w:trPr>
          <w:tblHeader w:val="true"/>
          <w:cantSplit w:val="true"/>
        </w:trPr>
        <w:tc>
          <w:tcPr>
            <w:tcW w:type="dxa" w:w="4320"/>
            <w:shd w:val="clear" w:color="auto" w:fill="0B5CAD"/>
          </w:tcPr>
          <w:p>
            <w:pPr>
              <w:keepNext/>
              <w:spacing w:line="240" w:lineRule="auto" w:before="40" w:after="40"/>
              <w:ind w:firstLine="0"/>
              <w:jc w:val="left"/>
            </w:pPr>
            <w:r/>
            <w:r>
              <w:rPr>
                <w:rFonts w:ascii="Calibri" w:hAnsi="Calibri" w:eastAsia="Calibri" w:cs="Calibri"/>
                <w:b/>
                <w:i w:val="0"/>
                <w:color w:val="FFFFFF"/>
                <w:sz w:val="18"/>
              </w:rPr>
              <w:t>File</w:t>
            </w:r>
          </w:p>
        </w:tc>
        <w:tc>
          <w:tcPr>
            <w:tcW w:type="dxa" w:w="4464"/>
            <w:shd w:val="clear" w:color="auto" w:fill="0B5CAD"/>
          </w:tcPr>
          <w:p>
            <w:pPr>
              <w:keepNext/>
              <w:spacing w:line="240" w:lineRule="auto" w:before="40" w:after="40"/>
              <w:ind w:firstLine="0"/>
              <w:jc w:val="left"/>
            </w:pPr>
            <w:r/>
            <w:r>
              <w:rPr>
                <w:rFonts w:ascii="Calibri" w:hAnsi="Calibri" w:eastAsia="Calibri" w:cs="Calibri"/>
                <w:b/>
                <w:i w:val="0"/>
                <w:color w:val="FFFFFF"/>
                <w:sz w:val="18"/>
              </w:rPr>
              <w:t>What it holds</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8"/>
              </w:rPr>
              <w:t>Who uses it</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00_README_START_HERE.docx</w:t>
            </w:r>
          </w:p>
        </w:tc>
        <w:tc>
          <w:tcPr>
            <w:tcW w:type="dxa" w:w="4464"/>
          </w:tcPr>
          <w:p>
            <w:pPr>
              <w:spacing w:line="240" w:lineRule="auto" w:before="40" w:after="40"/>
              <w:ind w:firstLine="0"/>
              <w:jc w:val="left"/>
            </w:pPr>
            <w:r/>
            <w:r>
              <w:rPr>
                <w:rFonts w:ascii="Calibri" w:hAnsi="Calibri" w:eastAsia="Calibri" w:cs="Calibri"/>
                <w:b w:val="0"/>
                <w:i w:val="0"/>
                <w:sz w:val="18"/>
              </w:rPr>
              <w:t>This page: work order, formatting rules, decisions, limits.</w:t>
            </w:r>
          </w:p>
        </w:tc>
        <w:tc>
          <w:tcPr>
            <w:tcW w:type="dxa" w:w="1152"/>
          </w:tcPr>
          <w:p>
            <w:pPr>
              <w:spacing w:line="240" w:lineRule="auto" w:before="40" w:after="40"/>
              <w:ind w:firstLine="0"/>
              <w:jc w:val="left"/>
            </w:pPr>
            <w:r/>
            <w:r>
              <w:rPr>
                <w:rFonts w:ascii="Calibri" w:hAnsi="Calibri" w:eastAsia="Calibri" w:cs="Calibri"/>
                <w:b w:val="0"/>
                <w:i w:val="0"/>
                <w:sz w:val="18"/>
              </w:rPr>
              <w:t>Everyone</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01_Review_and_Change_Register.docx</w:t>
            </w:r>
          </w:p>
        </w:tc>
        <w:tc>
          <w:tcPr>
            <w:tcW w:type="dxa" w:w="4464"/>
          </w:tcPr>
          <w:p>
            <w:pPr>
              <w:spacing w:line="240" w:lineRule="auto" w:before="40" w:after="40"/>
              <w:ind w:firstLine="0"/>
              <w:jc w:val="left"/>
            </w:pPr>
            <w:r/>
            <w:r>
              <w:rPr>
                <w:rFonts w:ascii="Calibri" w:hAnsi="Calibri" w:eastAsia="Calibri" w:cs="Calibri"/>
                <w:b w:val="0"/>
                <w:i w:val="0"/>
                <w:sz w:val="18"/>
              </w:rPr>
              <w:t>64 findings with page, action, type and priority; numbering map (Annex 1); page number errors (Annex 2).</w:t>
            </w:r>
          </w:p>
        </w:tc>
        <w:tc>
          <w:tcPr>
            <w:tcW w:type="dxa" w:w="1152"/>
          </w:tcPr>
          <w:p>
            <w:pPr>
              <w:spacing w:line="240" w:lineRule="auto" w:before="40" w:after="40"/>
              <w:ind w:firstLine="0"/>
              <w:jc w:val="left"/>
            </w:pPr>
            <w:r/>
            <w:r>
              <w:rPr>
                <w:rFonts w:ascii="Calibri" w:hAnsi="Calibri" w:eastAsia="Calibri" w:cs="Calibri"/>
                <w:b w:val="0"/>
                <w:i w:val="0"/>
                <w:sz w:val="18"/>
              </w:rPr>
              <w:t>Writer, adviser</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02_Insert_Ready_Text.docx</w:t>
            </w:r>
          </w:p>
        </w:tc>
        <w:tc>
          <w:tcPr>
            <w:tcW w:type="dxa" w:w="4464"/>
          </w:tcPr>
          <w:p>
            <w:pPr>
              <w:spacing w:line="240" w:lineRule="auto" w:before="40" w:after="40"/>
              <w:ind w:firstLine="0"/>
              <w:jc w:val="left"/>
            </w:pPr>
            <w:r/>
            <w:r>
              <w:rPr>
                <w:rFonts w:ascii="Calibri" w:hAnsi="Calibri" w:eastAsia="Calibri" w:cs="Calibri"/>
                <w:b w:val="0"/>
                <w:i w:val="0"/>
                <w:sz w:val="18"/>
              </w:rPr>
              <w:t>All new and replacement text, tables and pictures, in manuscript formatting. Each block says where it goes. Parts A to D.</w:t>
            </w:r>
          </w:p>
        </w:tc>
        <w:tc>
          <w:tcPr>
            <w:tcW w:type="dxa" w:w="1152"/>
          </w:tcPr>
          <w:p>
            <w:pPr>
              <w:spacing w:line="240" w:lineRule="auto" w:before="40" w:after="40"/>
              <w:ind w:firstLine="0"/>
              <w:jc w:val="left"/>
            </w:pPr>
            <w:r/>
            <w:r>
              <w:rPr>
                <w:rFonts w:ascii="Calibri" w:hAnsi="Calibri" w:eastAsia="Calibri" w:cs="Calibri"/>
                <w:b w:val="0"/>
                <w:i w:val="0"/>
                <w:sz w:val="18"/>
              </w:rPr>
              <w:t>Writer</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03_FDD_and_Use_Case_Panel_Review.docx</w:t>
            </w:r>
          </w:p>
        </w:tc>
        <w:tc>
          <w:tcPr>
            <w:tcW w:type="dxa" w:w="4464"/>
          </w:tcPr>
          <w:p>
            <w:pPr>
              <w:spacing w:line="240" w:lineRule="auto" w:before="40" w:after="40"/>
              <w:ind w:firstLine="0"/>
              <w:jc w:val="left"/>
            </w:pPr>
            <w:r/>
            <w:r>
              <w:rPr>
                <w:rFonts w:ascii="Calibri" w:hAnsi="Calibri" w:eastAsia="Calibri" w:cs="Calibri"/>
                <w:b w:val="0"/>
                <w:i w:val="0"/>
                <w:sz w:val="18"/>
              </w:rPr>
              <w:t>The new eleven-module FDD with every function marked new, updated or unchanged; questions for the panel; wrong workflow figures.</w:t>
            </w:r>
          </w:p>
        </w:tc>
        <w:tc>
          <w:tcPr>
            <w:tcW w:type="dxa" w:w="1152"/>
          </w:tcPr>
          <w:p>
            <w:pPr>
              <w:spacing w:line="240" w:lineRule="auto" w:before="40" w:after="40"/>
              <w:ind w:firstLine="0"/>
              <w:jc w:val="left"/>
            </w:pPr>
            <w:r/>
            <w:r>
              <w:rPr>
                <w:rFonts w:ascii="Calibri" w:hAnsi="Calibri" w:eastAsia="Calibri" w:cs="Calibri"/>
                <w:b w:val="0"/>
                <w:i w:val="0"/>
                <w:sz w:val="18"/>
              </w:rPr>
              <w:t>Panel, team</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04_New_References_and_Basis.docx</w:t>
            </w:r>
          </w:p>
        </w:tc>
        <w:tc>
          <w:tcPr>
            <w:tcW w:type="dxa" w:w="4464"/>
          </w:tcPr>
          <w:p>
            <w:pPr>
              <w:spacing w:line="240" w:lineRule="auto" w:before="40" w:after="40"/>
              <w:ind w:firstLine="0"/>
              <w:jc w:val="left"/>
            </w:pPr>
            <w:r/>
            <w:r>
              <w:rPr>
                <w:rFonts w:ascii="Calibri" w:hAnsi="Calibri" w:eastAsia="Calibri" w:cs="Calibri"/>
                <w:b w:val="0"/>
                <w:i w:val="0"/>
                <w:sz w:val="18"/>
              </w:rPr>
              <w:t>New references (APA), how far each was checked, corrections to existing citations, feature to source table. Kept apart from the manuscript.</w:t>
            </w:r>
          </w:p>
        </w:tc>
        <w:tc>
          <w:tcPr>
            <w:tcW w:type="dxa" w:w="1152"/>
          </w:tcPr>
          <w:p>
            <w:pPr>
              <w:spacing w:line="240" w:lineRule="auto" w:before="40" w:after="40"/>
              <w:ind w:firstLine="0"/>
              <w:jc w:val="left"/>
            </w:pPr>
            <w:r/>
            <w:r>
              <w:rPr>
                <w:rFonts w:ascii="Calibri" w:hAnsi="Calibri" w:eastAsia="Calibri" w:cs="Calibri"/>
                <w:b w:val="0"/>
                <w:i w:val="0"/>
                <w:sz w:val="18"/>
              </w:rPr>
              <w:t>Writer, adviser</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05_Figures/</w:t>
            </w:r>
          </w:p>
        </w:tc>
        <w:tc>
          <w:tcPr>
            <w:tcW w:type="dxa" w:w="4464"/>
          </w:tcPr>
          <w:p>
            <w:pPr>
              <w:spacing w:line="240" w:lineRule="auto" w:before="40" w:after="40"/>
              <w:ind w:firstLine="0"/>
              <w:jc w:val="left"/>
            </w:pPr>
            <w:r/>
            <w:r>
              <w:rPr>
                <w:rFonts w:ascii="Calibri" w:hAnsi="Calibri" w:eastAsia="Calibri" w:cs="Calibri"/>
                <w:b w:val="0"/>
                <w:i w:val="0"/>
                <w:sz w:val="18"/>
              </w:rPr>
              <w:t>Every new figure as PNG (for Word), SVG (vector) and .drawio (editable at app.diagrams.net). Colour review versions of the FDD and use cases are in review_versions.</w:t>
            </w:r>
          </w:p>
        </w:tc>
        <w:tc>
          <w:tcPr>
            <w:tcW w:type="dxa" w:w="1152"/>
          </w:tcPr>
          <w:p>
            <w:pPr>
              <w:spacing w:line="240" w:lineRule="auto" w:before="40" w:after="40"/>
              <w:ind w:firstLine="0"/>
              <w:jc w:val="left"/>
            </w:pPr>
            <w:r/>
            <w:r>
              <w:rPr>
                <w:rFonts w:ascii="Calibri" w:hAnsi="Calibri" w:eastAsia="Calibri" w:cs="Calibri"/>
                <w:b w:val="0"/>
                <w:i w:val="0"/>
                <w:sz w:val="18"/>
              </w:rPr>
              <w:t>Writer, team</w:t>
            </w:r>
          </w:p>
        </w:tc>
      </w:tr>
    </w:tbl>
    <w:p>
      <w:pPr>
        <w:pStyle w:val="Heading2"/>
      </w:pPr>
      <w:r>
        <w:t>Work order</w:t>
      </w:r>
    </w:p>
    <w:p>
      <w:pPr>
        <w:spacing w:after="40"/>
      </w:pPr>
      <w:r>
        <w:rPr>
          <w:rFonts w:ascii="Calibri" w:hAnsi="Calibri" w:eastAsia="Calibri" w:cs="Calibri"/>
          <w:b w:val="0"/>
          <w:i w:val="0"/>
          <w:sz w:val="21"/>
        </w:rPr>
        <w:t>1. Settle the decisions below (they block several blocks).</w:t>
      </w:r>
    </w:p>
    <w:p>
      <w:pPr>
        <w:spacing w:after="40"/>
      </w:pPr>
      <w:r>
        <w:rPr>
          <w:rFonts w:ascii="Calibri" w:hAnsi="Calibri" w:eastAsia="Calibri" w:cs="Calibri"/>
          <w:b w:val="0"/>
          <w:i w:val="0"/>
          <w:sz w:val="21"/>
        </w:rPr>
        <w:t>2. Fix the wrong facts: Part A, Part B, C1 to C3, C6 (find SMS, Google Speech-to-Text, Kotlin, XAMPP, Bootstrap, Cloud SQL).</w:t>
      </w:r>
    </w:p>
    <w:p>
      <w:pPr>
        <w:spacing w:after="40"/>
      </w:pPr>
      <w:r>
        <w:rPr>
          <w:rFonts w:ascii="Calibri" w:hAnsi="Calibri" w:eastAsia="Calibri" w:cs="Calibri"/>
          <w:b w:val="0"/>
          <w:i w:val="0"/>
          <w:sz w:val="21"/>
        </w:rPr>
        <w:t>3. Replace the figures and their paragraphs: workflows (C4), FDD (C7), use cases (C8), ERD and tables (C12), network (C13).</w:t>
      </w:r>
    </w:p>
    <w:p>
      <w:pPr>
        <w:spacing w:after="40"/>
      </w:pPr>
      <w:r>
        <w:rPr>
          <w:rFonts w:ascii="Calibri" w:hAnsi="Calibri" w:eastAsia="Calibri" w:cs="Calibri"/>
          <w:b w:val="0"/>
          <w:i w:val="0"/>
          <w:sz w:val="21"/>
        </w:rPr>
        <w:t>4. Add the new sections: B3, C9, C19, C20.</w:t>
      </w:r>
    </w:p>
    <w:p>
      <w:pPr>
        <w:spacing w:after="40"/>
      </w:pPr>
      <w:r>
        <w:rPr>
          <w:rFonts w:ascii="Calibri" w:hAnsi="Calibri" w:eastAsia="Calibri" w:cs="Calibri"/>
          <w:b w:val="0"/>
          <w:i w:val="0"/>
          <w:sz w:val="21"/>
        </w:rPr>
        <w:t>5. Replace the stack, software, hardware and module tables: C15 to C18.</w:t>
      </w:r>
    </w:p>
    <w:p>
      <w:pPr>
        <w:spacing w:after="40"/>
      </w:pPr>
      <w:r>
        <w:rPr>
          <w:rFonts w:ascii="Calibri" w:hAnsi="Calibri" w:eastAsia="Calibri" w:cs="Calibri"/>
          <w:b w:val="0"/>
          <w:i w:val="0"/>
          <w:sz w:val="21"/>
        </w:rPr>
        <w:t>6. Add the references and make the corrections (04).</w:t>
      </w:r>
    </w:p>
    <w:p>
      <w:pPr>
        <w:spacing w:after="40"/>
      </w:pPr>
      <w:r>
        <w:rPr>
          <w:rFonts w:ascii="Calibri" w:hAnsi="Calibri" w:eastAsia="Calibri" w:cs="Calibri"/>
          <w:b w:val="0"/>
          <w:i w:val="0"/>
          <w:sz w:val="21"/>
        </w:rPr>
        <w:t>7. Renumber figures and tables with the map (Annex 1 of 01), rebuild the contents, fix the page numbers in the lists.</w:t>
      </w:r>
    </w:p>
    <w:p>
      <w:pPr>
        <w:spacing w:after="40"/>
      </w:pPr>
      <w:r>
        <w:rPr>
          <w:rFonts w:ascii="Calibri" w:hAnsi="Calibri" w:eastAsia="Calibri" w:cs="Calibri"/>
          <w:b w:val="0"/>
          <w:i w:val="0"/>
          <w:sz w:val="21"/>
        </w:rPr>
        <w:t>8. Read the whole file once. Search for SMS, Kotlin, Bootstrap, XAMPP, Cloud SQL, Google Cloud, Semaphore, Android Studio.</w:t>
      </w:r>
    </w:p>
    <w:p>
      <w:pPr>
        <w:pStyle w:val="Heading2"/>
      </w:pPr>
      <w:r>
        <w:t>Decisions the team must make first</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216"/>
        <w:gridCol w:w="3216"/>
        <w:gridCol w:w="3216"/>
      </w:tblGrid>
      <w:tr>
        <w:trPr>
          <w:tblHeader w:val="true"/>
          <w:cantSplit w:val="true"/>
        </w:trPr>
        <w:tc>
          <w:tcPr>
            <w:tcW w:type="dxa" w:w="4320"/>
            <w:shd w:val="clear" w:color="auto" w:fill="0B5CAD"/>
          </w:tcPr>
          <w:p>
            <w:pPr>
              <w:keepNext/>
              <w:spacing w:line="240" w:lineRule="auto" w:before="40" w:after="40"/>
              <w:ind w:firstLine="0"/>
              <w:jc w:val="left"/>
            </w:pPr>
            <w:r/>
            <w:r>
              <w:rPr>
                <w:rFonts w:ascii="Calibri" w:hAnsi="Calibri" w:eastAsia="Calibri" w:cs="Calibri"/>
                <w:b/>
                <w:i w:val="0"/>
                <w:color w:val="FFFFFF"/>
                <w:sz w:val="18"/>
              </w:rPr>
              <w:t>Question</w:t>
            </w:r>
          </w:p>
        </w:tc>
        <w:tc>
          <w:tcPr>
            <w:tcW w:type="dxa" w:w="4032"/>
            <w:shd w:val="clear" w:color="auto" w:fill="0B5CAD"/>
          </w:tcPr>
          <w:p>
            <w:pPr>
              <w:keepNext/>
              <w:spacing w:line="240" w:lineRule="auto" w:before="40" w:after="40"/>
              <w:ind w:firstLine="0"/>
              <w:jc w:val="left"/>
            </w:pPr>
            <w:r/>
            <w:r>
              <w:rPr>
                <w:rFonts w:ascii="Calibri" w:hAnsi="Calibri" w:eastAsia="Calibri" w:cs="Calibri"/>
                <w:b/>
                <w:i w:val="0"/>
                <w:color w:val="FFFFFF"/>
                <w:sz w:val="18"/>
              </w:rPr>
              <w:t>Why</w:t>
            </w:r>
          </w:p>
        </w:tc>
        <w:tc>
          <w:tcPr>
            <w:tcW w:type="dxa" w:w="1584"/>
            <w:shd w:val="clear" w:color="auto" w:fill="0B5CAD"/>
          </w:tcPr>
          <w:p>
            <w:pPr>
              <w:keepNext/>
              <w:spacing w:line="240" w:lineRule="auto" w:before="40" w:after="40"/>
              <w:ind w:firstLine="0"/>
              <w:jc w:val="left"/>
            </w:pPr>
            <w:r/>
            <w:r>
              <w:rPr>
                <w:rFonts w:ascii="Calibri" w:hAnsi="Calibri" w:eastAsia="Calibri" w:cs="Calibri"/>
                <w:b/>
                <w:i w:val="0"/>
                <w:color w:val="FFFFFF"/>
                <w:sz w:val="18"/>
              </w:rPr>
              <w:t>Where</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Which school is the study site?</w:t>
            </w:r>
          </w:p>
        </w:tc>
        <w:tc>
          <w:tcPr>
            <w:tcW w:type="dxa" w:w="4032"/>
          </w:tcPr>
          <w:p>
            <w:pPr>
              <w:spacing w:line="240" w:lineRule="auto" w:before="40" w:after="40"/>
              <w:ind w:firstLine="0"/>
              <w:jc w:val="left"/>
            </w:pPr>
            <w:r/>
            <w:r>
              <w:rPr>
                <w:rFonts w:ascii="Calibri" w:hAnsi="Calibri" w:eastAsia="Calibri" w:cs="Calibri"/>
                <w:b w:val="0"/>
                <w:i w:val="0"/>
                <w:sz w:val="18"/>
              </w:rPr>
              <w:t>Chapter 1 says Cebu City; the Validation Board says Suba Elementary School in Liloan.</w:t>
            </w:r>
          </w:p>
        </w:tc>
        <w:tc>
          <w:tcPr>
            <w:tcW w:type="dxa" w:w="1584"/>
          </w:tcPr>
          <w:p>
            <w:pPr>
              <w:spacing w:line="240" w:lineRule="auto" w:before="40" w:after="40"/>
              <w:ind w:firstLine="0"/>
              <w:jc w:val="left"/>
            </w:pPr>
            <w:r/>
            <w:r>
              <w:rPr>
                <w:rFonts w:ascii="Calibri" w:hAnsi="Calibri" w:eastAsia="Calibri" w:cs="Calibri"/>
                <w:b w:val="0"/>
                <w:i w:val="0"/>
                <w:sz w:val="18"/>
              </w:rPr>
              <w:t>C5, R18</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How many respondents answered each survey?</w:t>
            </w:r>
          </w:p>
        </w:tc>
        <w:tc>
          <w:tcPr>
            <w:tcW w:type="dxa" w:w="4032"/>
          </w:tcPr>
          <w:p>
            <w:pPr>
              <w:spacing w:line="240" w:lineRule="auto" w:before="40" w:after="40"/>
              <w:ind w:firstLine="0"/>
              <w:jc w:val="left"/>
            </w:pPr>
            <w:r/>
            <w:r>
              <w:rPr>
                <w:rFonts w:ascii="Calibri" w:hAnsi="Calibri" w:eastAsia="Calibri" w:cs="Calibri"/>
                <w:b w:val="0"/>
                <w:i w:val="0"/>
                <w:sz w:val="18"/>
              </w:rPr>
              <w:t>Needed for every percentage in the Validation Board.</w:t>
            </w:r>
          </w:p>
        </w:tc>
        <w:tc>
          <w:tcPr>
            <w:tcW w:type="dxa" w:w="1584"/>
          </w:tcPr>
          <w:p>
            <w:pPr>
              <w:spacing w:line="240" w:lineRule="auto" w:before="40" w:after="40"/>
              <w:ind w:firstLine="0"/>
              <w:jc w:val="left"/>
            </w:pPr>
            <w:r/>
            <w:r>
              <w:rPr>
                <w:rFonts w:ascii="Calibri" w:hAnsi="Calibri" w:eastAsia="Calibri" w:cs="Calibri"/>
                <w:b w:val="0"/>
                <w:i w:val="0"/>
                <w:sz w:val="18"/>
              </w:rPr>
              <w:t>C5, R49</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Keep the old UI figures as 'initial design' or replace with real screenshots?</w:t>
            </w:r>
          </w:p>
        </w:tc>
        <w:tc>
          <w:tcPr>
            <w:tcW w:type="dxa" w:w="4032"/>
          </w:tcPr>
          <w:p>
            <w:pPr>
              <w:spacing w:line="240" w:lineRule="auto" w:before="40" w:after="40"/>
              <w:ind w:firstLine="0"/>
              <w:jc w:val="left"/>
            </w:pPr>
            <w:r/>
            <w:r>
              <w:rPr>
                <w:rFonts w:ascii="Calibri" w:hAnsi="Calibri" w:eastAsia="Calibri" w:cs="Calibri"/>
                <w:b w:val="0"/>
                <w:i w:val="0"/>
                <w:sz w:val="18"/>
              </w:rPr>
              <w:t>Three Admin screens were never built.</w:t>
            </w:r>
          </w:p>
        </w:tc>
        <w:tc>
          <w:tcPr>
            <w:tcW w:type="dxa" w:w="1584"/>
          </w:tcPr>
          <w:p>
            <w:pPr>
              <w:spacing w:line="240" w:lineRule="auto" w:before="40" w:after="40"/>
              <w:ind w:firstLine="0"/>
              <w:jc w:val="left"/>
            </w:pPr>
            <w:r/>
            <w:r>
              <w:rPr>
                <w:rFonts w:ascii="Calibri" w:hAnsi="Calibri" w:eastAsia="Calibri" w:cs="Calibri"/>
                <w:b w:val="0"/>
                <w:i w:val="0"/>
                <w:sz w:val="18"/>
              </w:rPr>
              <w:t>C10, R56 to R59</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One reference list, or grouped by type?</w:t>
            </w:r>
          </w:p>
        </w:tc>
        <w:tc>
          <w:tcPr>
            <w:tcW w:type="dxa" w:w="4032"/>
          </w:tcPr>
          <w:p>
            <w:pPr>
              <w:spacing w:line="240" w:lineRule="auto" w:before="40" w:after="40"/>
              <w:ind w:firstLine="0"/>
              <w:jc w:val="left"/>
            </w:pPr>
            <w:r/>
            <w:r>
              <w:rPr>
                <w:rFonts w:ascii="Calibri" w:hAnsi="Calibri" w:eastAsia="Calibri" w:cs="Calibri"/>
                <w:b w:val="0"/>
                <w:i w:val="0"/>
                <w:sz w:val="18"/>
              </w:rPr>
              <w:t>Ask the adviser.</w:t>
            </w:r>
          </w:p>
        </w:tc>
        <w:tc>
          <w:tcPr>
            <w:tcW w:type="dxa" w:w="1584"/>
          </w:tcPr>
          <w:p>
            <w:pPr>
              <w:spacing w:line="240" w:lineRule="auto" w:before="40" w:after="40"/>
              <w:ind w:firstLine="0"/>
              <w:jc w:val="left"/>
            </w:pPr>
            <w:r/>
            <w:r>
              <w:rPr>
                <w:rFonts w:ascii="Calibri" w:hAnsi="Calibri" w:eastAsia="Calibri" w:cs="Calibri"/>
                <w:b w:val="0"/>
                <w:i w:val="0"/>
                <w:sz w:val="18"/>
              </w:rPr>
              <w:t>04, R75</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What to do with 'No Read, No Move'?</w:t>
            </w:r>
          </w:p>
        </w:tc>
        <w:tc>
          <w:tcPr>
            <w:tcW w:type="dxa" w:w="4032"/>
          </w:tcPr>
          <w:p>
            <w:pPr>
              <w:spacing w:line="240" w:lineRule="auto" w:before="40" w:after="40"/>
              <w:ind w:firstLine="0"/>
              <w:jc w:val="left"/>
            </w:pPr>
            <w:r/>
            <w:r>
              <w:rPr>
                <w:rFonts w:ascii="Calibri" w:hAnsi="Calibri" w:eastAsia="Calibri" w:cs="Calibri"/>
                <w:b w:val="0"/>
                <w:i w:val="0"/>
                <w:sz w:val="18"/>
              </w:rPr>
              <w:t>Cite the DepEd issuance or remove (C3 removes it).</w:t>
            </w:r>
          </w:p>
        </w:tc>
        <w:tc>
          <w:tcPr>
            <w:tcW w:type="dxa" w:w="1584"/>
          </w:tcPr>
          <w:p>
            <w:pPr>
              <w:spacing w:line="240" w:lineRule="auto" w:before="40" w:after="40"/>
              <w:ind w:firstLine="0"/>
              <w:jc w:val="left"/>
            </w:pPr>
            <w:r/>
            <w:r>
              <w:rPr>
                <w:rFonts w:ascii="Calibri" w:hAnsi="Calibri" w:eastAsia="Calibri" w:cs="Calibri"/>
                <w:b w:val="0"/>
                <w:i w:val="0"/>
                <w:sz w:val="18"/>
              </w:rPr>
              <w:t>R45</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Is 'rule-based' acceptable wording for the adaptive part?</w:t>
            </w:r>
          </w:p>
        </w:tc>
        <w:tc>
          <w:tcPr>
            <w:tcW w:type="dxa" w:w="4032"/>
          </w:tcPr>
          <w:p>
            <w:pPr>
              <w:spacing w:line="240" w:lineRule="auto" w:before="40" w:after="40"/>
              <w:ind w:firstLine="0"/>
              <w:jc w:val="left"/>
            </w:pPr>
            <w:r/>
            <w:r>
              <w:rPr>
                <w:rFonts w:ascii="Calibri" w:hAnsi="Calibri" w:eastAsia="Calibri" w:cs="Calibri"/>
                <w:b w:val="0"/>
                <w:i w:val="0"/>
                <w:sz w:val="18"/>
              </w:rPr>
              <w:t>The panel should see Figure 9 and Table 7.</w:t>
            </w:r>
          </w:p>
        </w:tc>
        <w:tc>
          <w:tcPr>
            <w:tcW w:type="dxa" w:w="1584"/>
          </w:tcPr>
          <w:p>
            <w:pPr>
              <w:spacing w:line="240" w:lineRule="auto" w:before="40" w:after="40"/>
              <w:ind w:firstLine="0"/>
              <w:jc w:val="left"/>
            </w:pPr>
            <w:r/>
            <w:r>
              <w:rPr>
                <w:rFonts w:ascii="Calibri" w:hAnsi="Calibri" w:eastAsia="Calibri" w:cs="Calibri"/>
                <w:b w:val="0"/>
                <w:i w:val="0"/>
                <w:sz w:val="18"/>
              </w:rPr>
              <w:t>03, question 1</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Programmers for modules 10 and 11</w:t>
            </w:r>
          </w:p>
        </w:tc>
        <w:tc>
          <w:tcPr>
            <w:tcW w:type="dxa" w:w="4032"/>
          </w:tcPr>
          <w:p>
            <w:pPr>
              <w:spacing w:line="240" w:lineRule="auto" w:before="40" w:after="40"/>
              <w:ind w:firstLine="0"/>
              <w:jc w:val="left"/>
            </w:pPr>
            <w:r/>
            <w:r>
              <w:rPr>
                <w:rFonts w:ascii="Calibri" w:hAnsi="Calibri" w:eastAsia="Calibri" w:cs="Calibri"/>
                <w:b w:val="0"/>
                <w:i w:val="0"/>
                <w:sz w:val="18"/>
              </w:rPr>
              <w:t>Version 29 has owners for modules 1 to 9.</w:t>
            </w:r>
          </w:p>
        </w:tc>
        <w:tc>
          <w:tcPr>
            <w:tcW w:type="dxa" w:w="1584"/>
          </w:tcPr>
          <w:p>
            <w:pPr>
              <w:spacing w:line="240" w:lineRule="auto" w:before="40" w:after="40"/>
              <w:ind w:firstLine="0"/>
              <w:jc w:val="left"/>
            </w:pPr>
            <w:r/>
            <w:r>
              <w:rPr>
                <w:rFonts w:ascii="Calibri" w:hAnsi="Calibri" w:eastAsia="Calibri" w:cs="Calibri"/>
                <w:b w:val="0"/>
                <w:i w:val="0"/>
                <w:sz w:val="18"/>
              </w:rPr>
              <w:t>C18</w:t>
            </w:r>
          </w:p>
        </w:tc>
      </w:tr>
      <w:tr>
        <w:trPr>
          <w:cantSplit w:val="true"/>
        </w:trPr>
        <w:tc>
          <w:tcPr>
            <w:tcW w:type="dxa" w:w="4320"/>
          </w:tcPr>
          <w:p>
            <w:pPr>
              <w:spacing w:line="240" w:lineRule="auto" w:before="40" w:after="40"/>
              <w:ind w:firstLine="0"/>
              <w:jc w:val="left"/>
            </w:pPr>
            <w:r/>
            <w:r>
              <w:rPr>
                <w:rFonts w:ascii="Calibri" w:hAnsi="Calibri" w:eastAsia="Calibri" w:cs="Calibri"/>
                <w:b w:val="0"/>
                <w:i w:val="0"/>
                <w:sz w:val="18"/>
              </w:rPr>
              <w:t>Real results of the user acceptance test and the phone test</w:t>
            </w:r>
          </w:p>
        </w:tc>
        <w:tc>
          <w:tcPr>
            <w:tcW w:type="dxa" w:w="4032"/>
          </w:tcPr>
          <w:p>
            <w:pPr>
              <w:spacing w:line="240" w:lineRule="auto" w:before="40" w:after="40"/>
              <w:ind w:firstLine="0"/>
              <w:jc w:val="left"/>
            </w:pPr>
            <w:r/>
            <w:r>
              <w:rPr>
                <w:rFonts w:ascii="Calibri" w:hAnsi="Calibri" w:eastAsia="Calibri" w:cs="Calibri"/>
                <w:b w:val="0"/>
                <w:i w:val="0"/>
                <w:sz w:val="18"/>
              </w:rPr>
              <w:t>Bracketed lines in C19.</w:t>
            </w:r>
          </w:p>
        </w:tc>
        <w:tc>
          <w:tcPr>
            <w:tcW w:type="dxa" w:w="1584"/>
          </w:tcPr>
          <w:p>
            <w:pPr>
              <w:spacing w:line="240" w:lineRule="auto" w:before="40" w:after="40"/>
              <w:ind w:firstLine="0"/>
              <w:jc w:val="left"/>
            </w:pPr>
            <w:r/>
            <w:r>
              <w:rPr>
                <w:rFonts w:ascii="Calibri" w:hAnsi="Calibri" w:eastAsia="Calibri" w:cs="Calibri"/>
                <w:b w:val="0"/>
                <w:i w:val="0"/>
                <w:sz w:val="18"/>
              </w:rPr>
              <w:t>C19</w:t>
            </w:r>
          </w:p>
        </w:tc>
      </w:tr>
    </w:tbl>
    <w:p>
      <w:pPr>
        <w:pStyle w:val="Heading2"/>
      </w:pPr>
      <w:r>
        <w:t>Formatting rules (copied from the manuscript's Word file)</w:t>
      </w:r>
    </w:p>
    <w:p>
      <w:r>
        <w:rPr>
          <w:rFonts w:ascii="Calibri" w:hAnsi="Calibri" w:eastAsia="Calibri" w:cs="Calibri"/>
          <w:b w:val="0"/>
          <w:i w:val="0"/>
          <w:sz w:val="21"/>
        </w:rPr>
        <w:t>These were read from the manuscript's Word styles and checked against the PDF. The insert text already follows them. If you type new text, use them.</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824"/>
        <w:gridCol w:w="4824"/>
      </w:tblGrid>
      <w:tr>
        <w:trPr>
          <w:tblHeader w:val="true"/>
          <w:cantSplit w:val="true"/>
        </w:trPr>
        <w:tc>
          <w:tcPr>
            <w:tcW w:type="dxa" w:w="2592"/>
            <w:shd w:val="clear" w:color="auto" w:fill="0B5CAD"/>
          </w:tcPr>
          <w:p>
            <w:pPr>
              <w:keepNext/>
              <w:spacing w:line="240" w:lineRule="auto" w:before="40" w:after="40"/>
              <w:ind w:firstLine="0"/>
              <w:jc w:val="left"/>
            </w:pPr>
            <w:r/>
            <w:r>
              <w:rPr>
                <w:rFonts w:ascii="Calibri" w:hAnsi="Calibri" w:eastAsia="Calibri" w:cs="Calibri"/>
                <w:b/>
                <w:i w:val="0"/>
                <w:color w:val="FFFFFF"/>
                <w:sz w:val="18"/>
              </w:rPr>
              <w:t>Item</w:t>
            </w:r>
          </w:p>
        </w:tc>
        <w:tc>
          <w:tcPr>
            <w:tcW w:type="dxa" w:w="7344"/>
            <w:shd w:val="clear" w:color="auto" w:fill="0B5CAD"/>
          </w:tcPr>
          <w:p>
            <w:pPr>
              <w:keepNext/>
              <w:spacing w:line="240" w:lineRule="auto" w:before="40" w:after="40"/>
              <w:ind w:firstLine="0"/>
              <w:jc w:val="left"/>
            </w:pPr>
            <w:r/>
            <w:r>
              <w:rPr>
                <w:rFonts w:ascii="Calibri" w:hAnsi="Calibri" w:eastAsia="Calibri" w:cs="Calibri"/>
                <w:b/>
                <w:i w:val="0"/>
                <w:color w:val="FFFFFF"/>
                <w:sz w:val="18"/>
              </w:rPr>
              <w:t>Rule</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Paper</w:t>
            </w:r>
          </w:p>
        </w:tc>
        <w:tc>
          <w:tcPr>
            <w:tcW w:type="dxa" w:w="7344"/>
          </w:tcPr>
          <w:p>
            <w:pPr>
              <w:spacing w:line="240" w:lineRule="auto" w:before="40" w:after="40"/>
              <w:ind w:firstLine="0"/>
              <w:jc w:val="left"/>
            </w:pPr>
            <w:r/>
            <w:r>
              <w:rPr>
                <w:rFonts w:ascii="Calibri" w:hAnsi="Calibri" w:eastAsia="Calibri" w:cs="Calibri"/>
                <w:b w:val="0"/>
                <w:i w:val="0"/>
                <w:sz w:val="18"/>
              </w:rPr>
              <w:t>US Letter, 8.5 x 11 inch, portrait</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Margins</w:t>
            </w:r>
          </w:p>
        </w:tc>
        <w:tc>
          <w:tcPr>
            <w:tcW w:type="dxa" w:w="7344"/>
          </w:tcPr>
          <w:p>
            <w:pPr>
              <w:spacing w:line="240" w:lineRule="auto" w:before="40" w:after="40"/>
              <w:ind w:firstLine="0"/>
              <w:jc w:val="left"/>
            </w:pPr>
            <w:r/>
            <w:r>
              <w:rPr>
                <w:rFonts w:ascii="Calibri" w:hAnsi="Calibri" w:eastAsia="Calibri" w:cs="Calibri"/>
                <w:b w:val="0"/>
                <w:i w:val="0"/>
                <w:sz w:val="18"/>
              </w:rPr>
              <w:t>Left 1.5 inch, right 1 inch, top 1 inch, bottom 1 inch (text width 6.0 inch)</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Body text</w:t>
            </w:r>
          </w:p>
        </w:tc>
        <w:tc>
          <w:tcPr>
            <w:tcW w:type="dxa" w:w="7344"/>
          </w:tcPr>
          <w:p>
            <w:pPr>
              <w:spacing w:line="240" w:lineRule="auto" w:before="40" w:after="40"/>
              <w:ind w:firstLine="0"/>
              <w:jc w:val="left"/>
            </w:pPr>
            <w:r/>
            <w:r>
              <w:rPr>
                <w:rFonts w:ascii="Calibri" w:hAnsi="Calibri" w:eastAsia="Calibri" w:cs="Calibri"/>
                <w:b w:val="0"/>
                <w:i w:val="0"/>
                <w:sz w:val="18"/>
              </w:rPr>
              <w:t>Times New Roman 11 pt, justified, line spacing 1.5, no space before or after, first line indent 0.5 inch</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Heading 1 (CHAPTER)</w:t>
            </w:r>
          </w:p>
        </w:tc>
        <w:tc>
          <w:tcPr>
            <w:tcW w:type="dxa" w:w="7344"/>
          </w:tcPr>
          <w:p>
            <w:pPr>
              <w:spacing w:line="240" w:lineRule="auto" w:before="40" w:after="40"/>
              <w:ind w:firstLine="0"/>
              <w:jc w:val="left"/>
            </w:pPr>
            <w:r/>
            <w:r>
              <w:rPr>
                <w:rFonts w:ascii="Calibri" w:hAnsi="Calibri" w:eastAsia="Calibri" w:cs="Calibri"/>
                <w:b w:val="0"/>
                <w:i w:val="0"/>
                <w:sz w:val="18"/>
              </w:rPr>
              <w:t>Times New Roman 14 pt bold, centered, line spacing 1.5</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Heading 2 (chapter title, APPENDIX)</w:t>
            </w:r>
          </w:p>
        </w:tc>
        <w:tc>
          <w:tcPr>
            <w:tcW w:type="dxa" w:w="7344"/>
          </w:tcPr>
          <w:p>
            <w:pPr>
              <w:spacing w:line="240" w:lineRule="auto" w:before="40" w:after="40"/>
              <w:ind w:firstLine="0"/>
              <w:jc w:val="left"/>
            </w:pPr>
            <w:r/>
            <w:r>
              <w:rPr>
                <w:rFonts w:ascii="Calibri" w:hAnsi="Calibri" w:eastAsia="Calibri" w:cs="Calibri"/>
                <w:b w:val="0"/>
                <w:i w:val="0"/>
                <w:sz w:val="18"/>
              </w:rPr>
              <w:t>Times New Roman 12 pt bold, centered</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Heading 3 (section)</w:t>
            </w:r>
          </w:p>
        </w:tc>
        <w:tc>
          <w:tcPr>
            <w:tcW w:type="dxa" w:w="7344"/>
          </w:tcPr>
          <w:p>
            <w:pPr>
              <w:spacing w:line="240" w:lineRule="auto" w:before="40" w:after="40"/>
              <w:ind w:firstLine="0"/>
              <w:jc w:val="left"/>
            </w:pPr>
            <w:r/>
            <w:r>
              <w:rPr>
                <w:rFonts w:ascii="Calibri" w:hAnsi="Calibri" w:eastAsia="Calibri" w:cs="Calibri"/>
                <w:b w:val="0"/>
                <w:i w:val="0"/>
                <w:sz w:val="18"/>
              </w:rPr>
              <w:t>Times New Roman 11 pt bold, left, 10 pt before</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 caption</w:t>
            </w:r>
          </w:p>
        </w:tc>
        <w:tc>
          <w:tcPr>
            <w:tcW w:type="dxa" w:w="7344"/>
          </w:tcPr>
          <w:p>
            <w:pPr>
              <w:spacing w:line="240" w:lineRule="auto" w:before="40" w:after="40"/>
              <w:ind w:firstLine="0"/>
              <w:jc w:val="left"/>
            </w:pPr>
            <w:r/>
            <w:r>
              <w:rPr>
                <w:rFonts w:ascii="Calibri" w:hAnsi="Calibri" w:eastAsia="Calibri" w:cs="Calibri"/>
                <w:b w:val="0"/>
                <w:i w:val="0"/>
                <w:sz w:val="18"/>
              </w:rPr>
              <w:t>Above the table, centered, two lines: 'Table 31', then the title in CAPITALS (style Heading 4: Times New Roman 11 pt, not bold)</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Figure caption</w:t>
            </w:r>
          </w:p>
        </w:tc>
        <w:tc>
          <w:tcPr>
            <w:tcW w:type="dxa" w:w="7344"/>
          </w:tcPr>
          <w:p>
            <w:pPr>
              <w:spacing w:line="240" w:lineRule="auto" w:before="40" w:after="40"/>
              <w:ind w:firstLine="0"/>
              <w:jc w:val="left"/>
            </w:pPr>
            <w:r/>
            <w:r>
              <w:rPr>
                <w:rFonts w:ascii="Calibri" w:hAnsi="Calibri" w:eastAsia="Calibri" w:cs="Calibri"/>
                <w:b w:val="0"/>
                <w:i w:val="0"/>
                <w:sz w:val="18"/>
              </w:rPr>
              <w:t>Below the figure, centered: 'Figure 7.2: ' in plain type, then the title in bold and underlined</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w:t>
            </w:r>
          </w:p>
        </w:tc>
        <w:tc>
          <w:tcPr>
            <w:tcW w:type="dxa" w:w="7344"/>
          </w:tcPr>
          <w:p>
            <w:pPr>
              <w:spacing w:line="240" w:lineRule="auto" w:before="40" w:after="40"/>
              <w:ind w:firstLine="0"/>
              <w:jc w:val="left"/>
            </w:pPr>
            <w:r/>
            <w:r>
              <w:rPr>
                <w:rFonts w:ascii="Calibri" w:hAnsi="Calibri" w:eastAsia="Calibri" w:cs="Calibri"/>
                <w:b w:val="0"/>
                <w:i w:val="0"/>
                <w:sz w:val="18"/>
              </w:rPr>
              <w:t>Full width, thin black borders (0.5 to 1 pt), Times New Roman; 8.5 pt for wide tables, 11 pt for two-column tables; header row bold and repeated on each page</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Picture</w:t>
            </w:r>
          </w:p>
        </w:tc>
        <w:tc>
          <w:tcPr>
            <w:tcW w:type="dxa" w:w="7344"/>
          </w:tcPr>
          <w:p>
            <w:pPr>
              <w:spacing w:line="240" w:lineRule="auto" w:before="40" w:after="40"/>
              <w:ind w:firstLine="0"/>
              <w:jc w:val="left"/>
            </w:pPr>
            <w:r/>
            <w:r>
              <w:rPr>
                <w:rFonts w:ascii="Calibri" w:hAnsi="Calibri" w:eastAsia="Calibri" w:cs="Calibri"/>
                <w:b w:val="0"/>
                <w:i w:val="0"/>
                <w:sz w:val="18"/>
              </w:rPr>
              <w:t>PNG at 300 dpi, centered, 6.0 inch wide at most, caption right below; keep a figure and its caption on the same page</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Hanging indent (references)</w:t>
            </w:r>
          </w:p>
        </w:tc>
        <w:tc>
          <w:tcPr>
            <w:tcW w:type="dxa" w:w="7344"/>
          </w:tcPr>
          <w:p>
            <w:pPr>
              <w:spacing w:line="240" w:lineRule="auto" w:before="40" w:after="40"/>
              <w:ind w:firstLine="0"/>
              <w:jc w:val="left"/>
            </w:pPr>
            <w:r/>
            <w:r>
              <w:rPr>
                <w:rFonts w:ascii="Calibri" w:hAnsi="Calibri" w:eastAsia="Calibri" w:cs="Calibri"/>
                <w:b w:val="0"/>
                <w:i w:val="0"/>
                <w:sz w:val="18"/>
              </w:rPr>
              <w:t>0.5 inch, Times New Roman 11 pt</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Quotation marks</w:t>
            </w:r>
          </w:p>
        </w:tc>
        <w:tc>
          <w:tcPr>
            <w:tcW w:type="dxa" w:w="7344"/>
          </w:tcPr>
          <w:p>
            <w:pPr>
              <w:spacing w:line="240" w:lineRule="auto" w:before="40" w:after="40"/>
              <w:ind w:firstLine="0"/>
              <w:jc w:val="left"/>
            </w:pPr>
            <w:r/>
            <w:r>
              <w:rPr>
                <w:rFonts w:ascii="Calibri" w:hAnsi="Calibri" w:eastAsia="Calibri" w:cs="Calibri"/>
                <w:b w:val="0"/>
                <w:i w:val="0"/>
                <w:sz w:val="18"/>
              </w:rPr>
              <w:t>Typographic (curly) quotes and apostrophes; no dash used as a pause inside new text (use commas or a new sentence)</w:t>
            </w:r>
          </w:p>
        </w:tc>
      </w:tr>
    </w:tbl>
    <w:p>
      <w:pPr>
        <w:pStyle w:val="Heading2"/>
      </w:pPr>
      <w:r>
        <w:t>Figures: how to use them</w:t>
      </w:r>
    </w:p>
    <w:p>
      <w:pPr>
        <w:pStyle w:val="ListBullet"/>
        <w:spacing w:after="40"/>
      </w:pPr>
      <w:r>
        <w:rPr>
          <w:rFonts w:ascii="Calibri" w:hAnsi="Calibri" w:eastAsia="Calibri" w:cs="Calibri"/>
          <w:sz w:val="21"/>
        </w:rPr>
        <w:t>In Word: Insert, Pictures, This Device, choose the PNG, then set 'Center' and 'In Line with Text'. Width is already 6.0 inch or less; do not stretch.</w:t>
      </w:r>
    </w:p>
    <w:p>
      <w:pPr>
        <w:pStyle w:val="ListBullet"/>
        <w:spacing w:after="40"/>
      </w:pPr>
      <w:r>
        <w:rPr>
          <w:rFonts w:ascii="Calibri" w:hAnsi="Calibri" w:eastAsia="Calibri" w:cs="Calibri"/>
          <w:sz w:val="21"/>
        </w:rPr>
        <w:t>To change a figure: open the .drawio file at app.diagrams.net (File, Open from, Device), edit the text or boxes, then File, Export as, PNG (set zoom 300 percent) or SVG. Word can also insert the SVG directly.</w:t>
      </w:r>
    </w:p>
    <w:p>
      <w:pPr>
        <w:pStyle w:val="ListBullet"/>
        <w:spacing w:after="40"/>
      </w:pPr>
      <w:r>
        <w:rPr>
          <w:rFonts w:ascii="Calibri" w:hAnsi="Calibri" w:eastAsia="Calibri" w:cs="Calibri"/>
          <w:sz w:val="21"/>
        </w:rPr>
        <w:t>The FDD and use case figures are generated from one list of functions. If a function changes, change it in both the FDD and the use case, and the List of Modules table.</w:t>
      </w:r>
    </w:p>
    <w:p>
      <w:pPr>
        <w:pStyle w:val="ListBullet"/>
        <w:spacing w:after="40"/>
      </w:pPr>
      <w:r>
        <w:rPr>
          <w:rFonts w:ascii="Calibri" w:hAnsi="Calibri" w:eastAsia="Calibri" w:cs="Calibri"/>
          <w:sz w:val="21"/>
        </w:rPr>
        <w:t>Every picture is on a white background and uses colours that print well in grey.</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216"/>
        <w:gridCol w:w="3216"/>
        <w:gridCol w:w="3216"/>
      </w:tblGrid>
      <w:tr>
        <w:trPr>
          <w:tblHeader w:val="true"/>
          <w:cantSplit w:val="true"/>
        </w:trPr>
        <w:tc>
          <w:tcPr>
            <w:tcW w:type="dxa" w:w="2304"/>
            <w:shd w:val="clear" w:color="auto" w:fill="0B5CAD"/>
          </w:tcPr>
          <w:p>
            <w:pPr>
              <w:keepNext/>
              <w:spacing w:line="240" w:lineRule="auto" w:before="40" w:after="40"/>
              <w:ind w:firstLine="0"/>
              <w:jc w:val="left"/>
            </w:pPr>
            <w:r/>
            <w:r>
              <w:rPr>
                <w:rFonts w:ascii="Calibri" w:hAnsi="Calibri" w:eastAsia="Calibri" w:cs="Calibri"/>
                <w:b/>
                <w:i w:val="0"/>
                <w:color w:val="FFFFFF"/>
                <w:sz w:val="17"/>
              </w:rPr>
              <w:t>Figure number after the inserts</w:t>
            </w:r>
          </w:p>
        </w:tc>
        <w:tc>
          <w:tcPr>
            <w:tcW w:type="dxa" w:w="4320"/>
            <w:shd w:val="clear" w:color="auto" w:fill="0B5CAD"/>
          </w:tcPr>
          <w:p>
            <w:pPr>
              <w:keepNext/>
              <w:spacing w:line="240" w:lineRule="auto" w:before="40" w:after="40"/>
              <w:ind w:firstLine="0"/>
              <w:jc w:val="left"/>
            </w:pPr>
            <w:r/>
            <w:r>
              <w:rPr>
                <w:rFonts w:ascii="Calibri" w:hAnsi="Calibri" w:eastAsia="Calibri" w:cs="Calibri"/>
                <w:b/>
                <w:i w:val="0"/>
                <w:color w:val="FFFFFF"/>
                <w:sz w:val="17"/>
              </w:rPr>
              <w:t>File name(s) in 05_Figures</w:t>
            </w:r>
          </w:p>
        </w:tc>
        <w:tc>
          <w:tcPr>
            <w:tcW w:type="dxa" w:w="3312"/>
            <w:shd w:val="clear" w:color="auto" w:fill="0B5CAD"/>
          </w:tcPr>
          <w:p>
            <w:pPr>
              <w:keepNext/>
              <w:spacing w:line="240" w:lineRule="auto" w:before="40" w:after="40"/>
              <w:ind w:firstLine="0"/>
              <w:jc w:val="left"/>
            </w:pPr>
            <w:r/>
            <w:r>
              <w:rPr>
                <w:rFonts w:ascii="Calibri" w:hAnsi="Calibri" w:eastAsia="Calibri" w:cs="Calibri"/>
                <w:b/>
                <w:i w:val="0"/>
                <w:color w:val="FFFFFF"/>
                <w:sz w:val="17"/>
              </w:rPr>
              <w:t>What it is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3.1</w:t>
            </w:r>
          </w:p>
        </w:tc>
        <w:tc>
          <w:tcPr>
            <w:tcW w:type="dxa" w:w="4320"/>
          </w:tcPr>
          <w:p>
            <w:pPr>
              <w:spacing w:line="240" w:lineRule="auto" w:before="40" w:after="40"/>
              <w:ind w:firstLine="0"/>
              <w:jc w:val="left"/>
            </w:pPr>
            <w:r/>
            <w:r>
              <w:rPr>
                <w:rFonts w:ascii="Calibri" w:hAnsi="Calibri" w:eastAsia="Calibri" w:cs="Calibri"/>
                <w:b w:val="0"/>
                <w:i w:val="0"/>
                <w:sz w:val="17"/>
              </w:rPr>
              <w:t>F01_system_flow</w:t>
            </w:r>
          </w:p>
        </w:tc>
        <w:tc>
          <w:tcPr>
            <w:tcW w:type="dxa" w:w="3312"/>
          </w:tcPr>
          <w:p>
            <w:pPr>
              <w:spacing w:line="240" w:lineRule="auto" w:before="40" w:after="40"/>
              <w:ind w:firstLine="0"/>
              <w:jc w:val="left"/>
            </w:pPr>
            <w:r/>
            <w:r>
              <w:rPr>
                <w:rFonts w:ascii="Calibri" w:hAnsi="Calibri" w:eastAsia="Calibri" w:cs="Calibri"/>
                <w:b w:val="0"/>
                <w:i w:val="0"/>
                <w:sz w:val="17"/>
              </w:rPr>
              <w:t>System Flow Chart</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3.2 to 3.4</w:t>
            </w:r>
          </w:p>
        </w:tc>
        <w:tc>
          <w:tcPr>
            <w:tcW w:type="dxa" w:w="4320"/>
          </w:tcPr>
          <w:p>
            <w:pPr>
              <w:spacing w:line="240" w:lineRule="auto" w:before="40" w:after="40"/>
              <w:ind w:firstLine="0"/>
              <w:jc w:val="left"/>
            </w:pPr>
            <w:r/>
            <w:r>
              <w:rPr>
                <w:rFonts w:ascii="Calibri" w:hAnsi="Calibri" w:eastAsia="Calibri" w:cs="Calibri"/>
                <w:b w:val="0"/>
                <w:i w:val="0"/>
                <w:sz w:val="17"/>
              </w:rPr>
              <w:t>F05_learner_workflow_1, F06_learner_workflow_2, F07_learner_workflow_3</w:t>
            </w:r>
          </w:p>
        </w:tc>
        <w:tc>
          <w:tcPr>
            <w:tcW w:type="dxa" w:w="3312"/>
          </w:tcPr>
          <w:p>
            <w:pPr>
              <w:spacing w:line="240" w:lineRule="auto" w:before="40" w:after="40"/>
              <w:ind w:firstLine="0"/>
              <w:jc w:val="left"/>
            </w:pPr>
            <w:r/>
            <w:r>
              <w:rPr>
                <w:rFonts w:ascii="Calibri" w:hAnsi="Calibri" w:eastAsia="Calibri" w:cs="Calibri"/>
                <w:b w:val="0"/>
                <w:i w:val="0"/>
                <w:sz w:val="17"/>
              </w:rPr>
              <w:t>Program Workflow (Learners)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4.1 to 4.4</w:t>
            </w:r>
          </w:p>
        </w:tc>
        <w:tc>
          <w:tcPr>
            <w:tcW w:type="dxa" w:w="4320"/>
          </w:tcPr>
          <w:p>
            <w:pPr>
              <w:spacing w:line="240" w:lineRule="auto" w:before="40" w:after="40"/>
              <w:ind w:firstLine="0"/>
              <w:jc w:val="left"/>
            </w:pPr>
            <w:r/>
            <w:r>
              <w:rPr>
                <w:rFonts w:ascii="Calibri" w:hAnsi="Calibri" w:eastAsia="Calibri" w:cs="Calibri"/>
                <w:b w:val="0"/>
                <w:i w:val="0"/>
                <w:sz w:val="17"/>
              </w:rPr>
              <w:t>F08_teacher_workflow_1 to F11_teacher_workflow_4</w:t>
            </w:r>
          </w:p>
        </w:tc>
        <w:tc>
          <w:tcPr>
            <w:tcW w:type="dxa" w:w="3312"/>
          </w:tcPr>
          <w:p>
            <w:pPr>
              <w:spacing w:line="240" w:lineRule="auto" w:before="40" w:after="40"/>
              <w:ind w:firstLine="0"/>
              <w:jc w:val="left"/>
            </w:pPr>
            <w:r/>
            <w:r>
              <w:rPr>
                <w:rFonts w:ascii="Calibri" w:hAnsi="Calibri" w:eastAsia="Calibri" w:cs="Calibri"/>
                <w:b w:val="0"/>
                <w:i w:val="0"/>
                <w:sz w:val="17"/>
              </w:rPr>
              <w:t>Program Workflow (Teacher)</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5.1, 5.2</w:t>
            </w:r>
          </w:p>
        </w:tc>
        <w:tc>
          <w:tcPr>
            <w:tcW w:type="dxa" w:w="4320"/>
          </w:tcPr>
          <w:p>
            <w:pPr>
              <w:spacing w:line="240" w:lineRule="auto" w:before="40" w:after="40"/>
              <w:ind w:firstLine="0"/>
              <w:jc w:val="left"/>
            </w:pPr>
            <w:r/>
            <w:r>
              <w:rPr>
                <w:rFonts w:ascii="Calibri" w:hAnsi="Calibri" w:eastAsia="Calibri" w:cs="Calibri"/>
                <w:b w:val="0"/>
                <w:i w:val="0"/>
                <w:sz w:val="17"/>
              </w:rPr>
              <w:t>F12_parent_workflow_1, F13_parent_workflow_2</w:t>
            </w:r>
          </w:p>
        </w:tc>
        <w:tc>
          <w:tcPr>
            <w:tcW w:type="dxa" w:w="3312"/>
          </w:tcPr>
          <w:p>
            <w:pPr>
              <w:spacing w:line="240" w:lineRule="auto" w:before="40" w:after="40"/>
              <w:ind w:firstLine="0"/>
              <w:jc w:val="left"/>
            </w:pPr>
            <w:r/>
            <w:r>
              <w:rPr>
                <w:rFonts w:ascii="Calibri" w:hAnsi="Calibri" w:eastAsia="Calibri" w:cs="Calibri"/>
                <w:b w:val="0"/>
                <w:i w:val="0"/>
                <w:sz w:val="17"/>
              </w:rPr>
              <w:t>Program Workflow (Parents)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6.1</w:t>
            </w:r>
          </w:p>
        </w:tc>
        <w:tc>
          <w:tcPr>
            <w:tcW w:type="dxa" w:w="4320"/>
          </w:tcPr>
          <w:p>
            <w:pPr>
              <w:spacing w:line="240" w:lineRule="auto" w:before="40" w:after="40"/>
              <w:ind w:firstLine="0"/>
              <w:jc w:val="left"/>
            </w:pPr>
            <w:r/>
            <w:r>
              <w:rPr>
                <w:rFonts w:ascii="Calibri" w:hAnsi="Calibri" w:eastAsia="Calibri" w:cs="Calibri"/>
                <w:b w:val="0"/>
                <w:i w:val="0"/>
                <w:sz w:val="17"/>
              </w:rPr>
              <w:t>F14_admin_workflow</w:t>
            </w:r>
          </w:p>
        </w:tc>
        <w:tc>
          <w:tcPr>
            <w:tcW w:type="dxa" w:w="3312"/>
          </w:tcPr>
          <w:p>
            <w:pPr>
              <w:spacing w:line="240" w:lineRule="auto" w:before="40" w:after="40"/>
              <w:ind w:firstLine="0"/>
              <w:jc w:val="left"/>
            </w:pPr>
            <w:r/>
            <w:r>
              <w:rPr>
                <w:rFonts w:ascii="Calibri" w:hAnsi="Calibri" w:eastAsia="Calibri" w:cs="Calibri"/>
                <w:b w:val="0"/>
                <w:i w:val="0"/>
                <w:sz w:val="17"/>
              </w:rPr>
              <w:t>Program Workflow (Administrator)</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7.1 to 7.12</w:t>
            </w:r>
          </w:p>
        </w:tc>
        <w:tc>
          <w:tcPr>
            <w:tcW w:type="dxa" w:w="4320"/>
          </w:tcPr>
          <w:p>
            <w:pPr>
              <w:spacing w:line="240" w:lineRule="auto" w:before="40" w:after="40"/>
              <w:ind w:firstLine="0"/>
              <w:jc w:val="left"/>
            </w:pPr>
            <w:r/>
            <w:r>
              <w:rPr>
                <w:rFonts w:ascii="Calibri" w:hAnsi="Calibri" w:eastAsia="Calibri" w:cs="Calibri"/>
                <w:b w:val="0"/>
                <w:i w:val="0"/>
                <w:sz w:val="17"/>
              </w:rPr>
              <w:t>FDD_00_overview_clean, FDD_01 to FDD_11 (_clean)</w:t>
            </w:r>
          </w:p>
        </w:tc>
        <w:tc>
          <w:tcPr>
            <w:tcW w:type="dxa" w:w="3312"/>
          </w:tcPr>
          <w:p>
            <w:pPr>
              <w:spacing w:line="240" w:lineRule="auto" w:before="40" w:after="40"/>
              <w:ind w:firstLine="0"/>
              <w:jc w:val="left"/>
            </w:pPr>
            <w:r/>
            <w:r>
              <w:rPr>
                <w:rFonts w:ascii="Calibri" w:hAnsi="Calibri" w:eastAsia="Calibri" w:cs="Calibri"/>
                <w:b w:val="0"/>
                <w:i w:val="0"/>
                <w:sz w:val="17"/>
              </w:rPr>
              <w:t>Functional Decomposition Diagram (manuscript version; the _review versions show new, updated and unchanged)</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8.1 to 8.6</w:t>
            </w:r>
          </w:p>
        </w:tc>
        <w:tc>
          <w:tcPr>
            <w:tcW w:type="dxa" w:w="4320"/>
          </w:tcPr>
          <w:p>
            <w:pPr>
              <w:spacing w:line="240" w:lineRule="auto" w:before="40" w:after="40"/>
              <w:ind w:firstLine="0"/>
              <w:jc w:val="left"/>
            </w:pPr>
            <w:r/>
            <w:r>
              <w:rPr>
                <w:rFonts w:ascii="Calibri" w:hAnsi="Calibri" w:eastAsia="Calibri" w:cs="Calibri"/>
                <w:b w:val="0"/>
                <w:i w:val="0"/>
                <w:sz w:val="17"/>
              </w:rPr>
              <w:t>UC_1_account to UC_6_adaptive</w:t>
            </w:r>
          </w:p>
        </w:tc>
        <w:tc>
          <w:tcPr>
            <w:tcW w:type="dxa" w:w="3312"/>
          </w:tcPr>
          <w:p>
            <w:pPr>
              <w:spacing w:line="240" w:lineRule="auto" w:before="40" w:after="40"/>
              <w:ind w:firstLine="0"/>
              <w:jc w:val="left"/>
            </w:pPr>
            <w:r/>
            <w:r>
              <w:rPr>
                <w:rFonts w:ascii="Calibri" w:hAnsi="Calibri" w:eastAsia="Calibri" w:cs="Calibri"/>
                <w:b w:val="0"/>
                <w:i w:val="0"/>
                <w:sz w:val="17"/>
              </w:rPr>
              <w:t>Use Case Diagrams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9</w:t>
            </w:r>
          </w:p>
        </w:tc>
        <w:tc>
          <w:tcPr>
            <w:tcW w:type="dxa" w:w="4320"/>
          </w:tcPr>
          <w:p>
            <w:pPr>
              <w:spacing w:line="240" w:lineRule="auto" w:before="40" w:after="40"/>
              <w:ind w:firstLine="0"/>
              <w:jc w:val="left"/>
            </w:pPr>
            <w:r/>
            <w:r>
              <w:rPr>
                <w:rFonts w:ascii="Calibri" w:hAnsi="Calibri" w:eastAsia="Calibri" w:cs="Calibri"/>
                <w:b w:val="0"/>
                <w:i w:val="0"/>
                <w:sz w:val="17"/>
              </w:rPr>
              <w:t>F15_adaptive_rule_chain</w:t>
            </w:r>
          </w:p>
        </w:tc>
        <w:tc>
          <w:tcPr>
            <w:tcW w:type="dxa" w:w="3312"/>
          </w:tcPr>
          <w:p>
            <w:pPr>
              <w:spacing w:line="240" w:lineRule="auto" w:before="40" w:after="40"/>
              <w:ind w:firstLine="0"/>
              <w:jc w:val="left"/>
            </w:pPr>
            <w:r/>
            <w:r>
              <w:rPr>
                <w:rFonts w:ascii="Calibri" w:hAnsi="Calibri" w:eastAsia="Calibri" w:cs="Calibri"/>
                <w:b w:val="0"/>
                <w:i w:val="0"/>
                <w:sz w:val="17"/>
              </w:rPr>
              <w:t>Adaptive Reading Support Rule Chain</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42</w:t>
            </w:r>
          </w:p>
        </w:tc>
        <w:tc>
          <w:tcPr>
            <w:tcW w:type="dxa" w:w="4320"/>
          </w:tcPr>
          <w:p>
            <w:pPr>
              <w:spacing w:line="240" w:lineRule="auto" w:before="40" w:after="40"/>
              <w:ind w:firstLine="0"/>
              <w:jc w:val="left"/>
            </w:pPr>
            <w:r/>
            <w:r>
              <w:rPr>
                <w:rFonts w:ascii="Calibri" w:hAnsi="Calibri" w:eastAsia="Calibri" w:cs="Calibri"/>
                <w:b w:val="0"/>
                <w:i w:val="0"/>
                <w:sz w:val="17"/>
              </w:rPr>
              <w:t>F16_erd_version2</w:t>
            </w:r>
          </w:p>
        </w:tc>
        <w:tc>
          <w:tcPr>
            <w:tcW w:type="dxa" w:w="3312"/>
          </w:tcPr>
          <w:p>
            <w:pPr>
              <w:spacing w:line="240" w:lineRule="auto" w:before="40" w:after="40"/>
              <w:ind w:firstLine="0"/>
              <w:jc w:val="left"/>
            </w:pPr>
            <w:r/>
            <w:r>
              <w:rPr>
                <w:rFonts w:ascii="Calibri" w:hAnsi="Calibri" w:eastAsia="Calibri" w:cs="Calibri"/>
                <w:b w:val="0"/>
                <w:i w:val="0"/>
                <w:sz w:val="17"/>
              </w:rPr>
              <w:t>Entity Relationship Diagram</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43</w:t>
            </w:r>
          </w:p>
        </w:tc>
        <w:tc>
          <w:tcPr>
            <w:tcW w:type="dxa" w:w="4320"/>
          </w:tcPr>
          <w:p>
            <w:pPr>
              <w:spacing w:line="240" w:lineRule="auto" w:before="40" w:after="40"/>
              <w:ind w:firstLine="0"/>
              <w:jc w:val="left"/>
            </w:pPr>
            <w:r/>
            <w:r>
              <w:rPr>
                <w:rFonts w:ascii="Calibri" w:hAnsi="Calibri" w:eastAsia="Calibri" w:cs="Calibri"/>
                <w:b w:val="0"/>
                <w:i w:val="0"/>
                <w:sz w:val="17"/>
              </w:rPr>
              <w:t>F03_network_model</w:t>
            </w:r>
          </w:p>
        </w:tc>
        <w:tc>
          <w:tcPr>
            <w:tcW w:type="dxa" w:w="3312"/>
          </w:tcPr>
          <w:p>
            <w:pPr>
              <w:spacing w:line="240" w:lineRule="auto" w:before="40" w:after="40"/>
              <w:ind w:firstLine="0"/>
              <w:jc w:val="left"/>
            </w:pPr>
            <w:r/>
            <w:r>
              <w:rPr>
                <w:rFonts w:ascii="Calibri" w:hAnsi="Calibri" w:eastAsia="Calibri" w:cs="Calibri"/>
                <w:b w:val="0"/>
                <w:i w:val="0"/>
                <w:sz w:val="17"/>
              </w:rPr>
              <w:t>Network Model</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44</w:t>
            </w:r>
          </w:p>
        </w:tc>
        <w:tc>
          <w:tcPr>
            <w:tcW w:type="dxa" w:w="4320"/>
          </w:tcPr>
          <w:p>
            <w:pPr>
              <w:spacing w:line="240" w:lineRule="auto" w:before="40" w:after="40"/>
              <w:ind w:firstLine="0"/>
              <w:jc w:val="left"/>
            </w:pPr>
            <w:r/>
            <w:r>
              <w:rPr>
                <w:rFonts w:ascii="Calibri" w:hAnsi="Calibri" w:eastAsia="Calibri" w:cs="Calibri"/>
                <w:b w:val="0"/>
                <w:i w:val="0"/>
                <w:sz w:val="17"/>
              </w:rPr>
              <w:t>F04_network_topology</w:t>
            </w:r>
          </w:p>
        </w:tc>
        <w:tc>
          <w:tcPr>
            <w:tcW w:type="dxa" w:w="3312"/>
          </w:tcPr>
          <w:p>
            <w:pPr>
              <w:spacing w:line="240" w:lineRule="auto" w:before="40" w:after="40"/>
              <w:ind w:firstLine="0"/>
              <w:jc w:val="left"/>
            </w:pPr>
            <w:r/>
            <w:r>
              <w:rPr>
                <w:rFonts w:ascii="Calibri" w:hAnsi="Calibri" w:eastAsia="Calibri" w:cs="Calibri"/>
                <w:b w:val="0"/>
                <w:i w:val="0"/>
                <w:sz w:val="17"/>
              </w:rPr>
              <w:t>Network Topology</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Figure 45</w:t>
            </w:r>
          </w:p>
        </w:tc>
        <w:tc>
          <w:tcPr>
            <w:tcW w:type="dxa" w:w="4320"/>
          </w:tcPr>
          <w:p>
            <w:pPr>
              <w:spacing w:line="240" w:lineRule="auto" w:before="40" w:after="40"/>
              <w:ind w:firstLine="0"/>
              <w:jc w:val="left"/>
            </w:pPr>
            <w:r/>
            <w:r>
              <w:rPr>
                <w:rFonts w:ascii="Calibri" w:hAnsi="Calibri" w:eastAsia="Calibri" w:cs="Calibri"/>
                <w:b w:val="0"/>
                <w:i w:val="0"/>
                <w:sz w:val="17"/>
              </w:rPr>
              <w:t>F02_architecture_tech_stack</w:t>
            </w:r>
          </w:p>
        </w:tc>
        <w:tc>
          <w:tcPr>
            <w:tcW w:type="dxa" w:w="3312"/>
          </w:tcPr>
          <w:p>
            <w:pPr>
              <w:spacing w:line="240" w:lineRule="auto" w:before="40" w:after="40"/>
              <w:ind w:firstLine="0"/>
              <w:jc w:val="left"/>
            </w:pPr>
            <w:r/>
            <w:r>
              <w:rPr>
                <w:rFonts w:ascii="Calibri" w:hAnsi="Calibri" w:eastAsia="Calibri" w:cs="Calibri"/>
                <w:b w:val="0"/>
                <w:i w:val="0"/>
                <w:sz w:val="17"/>
              </w:rPr>
              <w:t>System Architecture and Technology Stack</w:t>
            </w:r>
          </w:p>
        </w:tc>
      </w:tr>
    </w:tbl>
    <w:p>
      <w:pPr>
        <w:pStyle w:val="Heading2"/>
      </w:pPr>
      <w:r>
        <w:t>What was checked and how</w:t>
      </w:r>
    </w:p>
    <w:p>
      <w:pPr>
        <w:pStyle w:val="ListBullet"/>
        <w:spacing w:after="40"/>
      </w:pPr>
      <w:r>
        <w:rPr>
          <w:rFonts w:ascii="Calibri" w:hAnsi="Calibri" w:eastAsia="Calibri" w:cs="Calibri"/>
          <w:sz w:val="21"/>
        </w:rPr>
        <w:t>The manuscript was read from the PDF text (188 pages) and its pictures (FDD, use cases, workflows, ERD) were looked at as images. The Word file in the Downloads folder is from July 2026 and older than the PDF, so the PDF is the version reviewed; its styles were used for the formatting rules.</w:t>
      </w:r>
    </w:p>
    <w:p>
      <w:pPr>
        <w:pStyle w:val="ListBullet"/>
        <w:spacing w:after="40"/>
      </w:pPr>
      <w:r>
        <w:rPr>
          <w:rFonts w:ascii="Calibri" w:hAnsi="Calibri" w:eastAsia="Calibri" w:cs="Calibri"/>
          <w:sz w:val="21"/>
        </w:rPr>
        <w:t>Every statement about the system was checked against the code, the routes and the database migrations in the repository on 20 October 2026, and against the project notes.</w:t>
      </w:r>
    </w:p>
    <w:p>
      <w:pPr>
        <w:pStyle w:val="ListBullet"/>
        <w:spacing w:after="40"/>
      </w:pPr>
      <w:r>
        <w:rPr>
          <w:rFonts w:ascii="Calibri" w:hAnsi="Calibri" w:eastAsia="Calibri" w:cs="Calibri"/>
          <w:sz w:val="21"/>
        </w:rPr>
        <w:t>Page numbers are the numbers printed on the pages of version 29.</w:t>
      </w:r>
    </w:p>
    <w:p>
      <w:pPr>
        <w:pStyle w:val="ListBullet"/>
        <w:spacing w:after="40"/>
      </w:pPr>
      <w:r>
        <w:rPr>
          <w:rFonts w:ascii="Calibri" w:hAnsi="Calibri" w:eastAsia="Calibri" w:cs="Calibri"/>
          <w:sz w:val="21"/>
        </w:rPr>
        <w:t>The numbers and settings in Table 7 are read from the configuration files; the text says they are the team's own choices.</w:t>
      </w:r>
    </w:p>
    <w:p>
      <w:pPr>
        <w:pStyle w:val="Heading2"/>
      </w:pPr>
      <w:r>
        <w:t>What is not done or not proven</w:t>
      </w:r>
    </w:p>
    <w:p>
      <w:pPr>
        <w:pStyle w:val="ListBullet"/>
        <w:spacing w:after="40"/>
      </w:pPr>
      <w:r>
        <w:rPr>
          <w:rFonts w:ascii="Calibri" w:hAnsi="Calibri" w:eastAsia="Calibri" w:cs="Calibri"/>
          <w:sz w:val="21"/>
        </w:rPr>
        <w:t>No real child, real classroom or real phone test has been done; Block C19 has bracketed lines for the results. The phone test is planned for 21 October 2026.</w:t>
      </w:r>
    </w:p>
    <w:p>
      <w:pPr>
        <w:pStyle w:val="ListBullet"/>
        <w:spacing w:after="40"/>
      </w:pPr>
      <w:r>
        <w:rPr>
          <w:rFonts w:ascii="Calibri" w:hAnsi="Calibri" w:eastAsia="Calibri" w:cs="Calibri"/>
          <w:sz w:val="21"/>
        </w:rPr>
        <w:t>Several references are marked RECALLED or LISTED: read them before the defense (04).</w:t>
      </w:r>
    </w:p>
    <w:p>
      <w:pPr>
        <w:pStyle w:val="ListBullet"/>
        <w:spacing w:after="40"/>
      </w:pPr>
      <w:r>
        <w:rPr>
          <w:rFonts w:ascii="Calibri" w:hAnsi="Calibri" w:eastAsia="Calibri" w:cs="Calibri"/>
          <w:sz w:val="21"/>
        </w:rPr>
        <w:t>The Validation Board numbers (n) and the study school are for the team to confirm (C5).</w:t>
      </w:r>
    </w:p>
    <w:p>
      <w:pPr>
        <w:pStyle w:val="ListBullet"/>
        <w:spacing w:after="40"/>
      </w:pPr>
      <w:r>
        <w:rPr>
          <w:rFonts w:ascii="Calibri" w:hAnsi="Calibri" w:eastAsia="Calibri" w:cs="Calibri"/>
          <w:sz w:val="21"/>
        </w:rPr>
        <w:t>Real screenshots for the 'Implemented Screens' section are not included (C10 lists which to take).</w:t>
      </w:r>
    </w:p>
    <w:p>
      <w:pPr>
        <w:pStyle w:val="ListBullet"/>
        <w:spacing w:after="40"/>
      </w:pPr>
      <w:r>
        <w:rPr>
          <w:rFonts w:ascii="Calibri" w:hAnsi="Calibri" w:eastAsia="Calibri" w:cs="Calibri"/>
          <w:sz w:val="21"/>
        </w:rPr>
        <w:t>Nothing was pushed or published. The pack is a local folder and a zip.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cs="Calibri"/>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cs="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