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C2ED" w14:textId="77777777" w:rsidR="00FB196A" w:rsidRDefault="00000000">
      <w:pPr>
        <w:pStyle w:val="Title"/>
      </w:pPr>
      <w:r>
        <w:t>Homelab VM Networking &amp; File Structure Overview</w:t>
      </w:r>
    </w:p>
    <w:p w14:paraId="5BF0F502" w14:textId="77777777" w:rsidR="00FB196A" w:rsidRDefault="00000000">
      <w:pPr>
        <w:pStyle w:val="Heading1"/>
      </w:pPr>
      <w:r>
        <w:t>Overview</w:t>
      </w:r>
    </w:p>
    <w:p w14:paraId="45F431AE" w14:textId="77777777" w:rsidR="00FB196A" w:rsidRDefault="00000000">
      <w:r>
        <w:t>This guide provides a structured overview of key file locations and configuration points related to networking in a typical homelab environment using virtual machines. It focuses on hostname resolution, IP addressing, DNS via Bind9, and port configuration. This setup uses two virtual machines: one running Ubuntu as the server (defender) and the other running Kali Linux as the attacker.</w:t>
      </w:r>
    </w:p>
    <w:p w14:paraId="4422C5E4" w14:textId="77777777" w:rsidR="00FB196A" w:rsidRDefault="00000000">
      <w:pPr>
        <w:pStyle w:val="Heading1"/>
      </w:pPr>
      <w:r>
        <w:t>1. Hostname Configuration</w:t>
      </w:r>
    </w:p>
    <w:p w14:paraId="050E81F7" w14:textId="46710486" w:rsidR="00FB196A" w:rsidRDefault="00000000">
      <w:r>
        <w:t>The hostname identifies each VM on the network.</w:t>
      </w:r>
      <w:r>
        <w:br/>
      </w:r>
      <w:r>
        <w:br/>
        <w:t>Configuration File:</w:t>
      </w:r>
      <w:r>
        <w:br/>
        <w:t xml:space="preserve">  /etc/hostname — Stores the system hostname (e.g., 'ubuntu', 'kali')</w:t>
      </w:r>
      <w:r>
        <w:br/>
      </w:r>
      <w:r>
        <w:br/>
        <w:t>To view or change the hostname:</w:t>
      </w:r>
      <w:r>
        <w:br/>
        <w:t xml:space="preserve">  View:    cat /etc/hostname</w:t>
      </w:r>
      <w:r>
        <w:br/>
        <w:t xml:space="preserve">  Change:  sudo hostnamectl set-hostname &lt;new-hostname&gt;</w:t>
      </w:r>
      <w:r>
        <w:br/>
      </w:r>
      <w:r>
        <w:br/>
        <w:t>The /etc/hosts file may also be edited to manually map hostnames to IP addresses, although DNS is preferred in this setup.</w:t>
      </w:r>
    </w:p>
    <w:p w14:paraId="189C94CF" w14:textId="77777777" w:rsidR="00FB196A" w:rsidRDefault="00000000">
      <w:pPr>
        <w:pStyle w:val="Heading1"/>
      </w:pPr>
      <w:r>
        <w:t>2. IP Address &amp; Network Interfaces</w:t>
      </w:r>
    </w:p>
    <w:p w14:paraId="4A0585E4" w14:textId="77777777" w:rsidR="00FB196A" w:rsidRDefault="00000000">
      <w:r>
        <w:t>VMs typically use two types of network adapters:</w:t>
      </w:r>
      <w:r>
        <w:br/>
        <w:t xml:space="preserve">  - NAT (e.g., eth0 / enp0s3) for internet access</w:t>
      </w:r>
      <w:r>
        <w:br/>
        <w:t xml:space="preserve">  - Host-only (e.g., eth1 / enp0s8) for internal VM communication</w:t>
      </w:r>
      <w:r>
        <w:br/>
      </w:r>
      <w:r>
        <w:br/>
        <w:t>To view interface and IP address information:</w:t>
      </w:r>
      <w:r>
        <w:br/>
        <w:t xml:space="preserve">  ip a</w:t>
      </w:r>
      <w:r>
        <w:br/>
      </w:r>
      <w:r>
        <w:br/>
        <w:t>Static IPs are configured using Netplan on Ubuntu at /etc/netplan/*.yaml. DHCP leases, if used, are stored in /var/lib/dhcp/.</w:t>
      </w:r>
    </w:p>
    <w:p w14:paraId="50EE5A9D" w14:textId="77777777" w:rsidR="00FB196A" w:rsidRDefault="00000000">
      <w:pPr>
        <w:pStyle w:val="Heading1"/>
      </w:pPr>
      <w:r>
        <w:t>3. Bind9 DNS Server</w:t>
      </w:r>
    </w:p>
    <w:p w14:paraId="63170A41" w14:textId="77777777" w:rsidR="00FB196A" w:rsidRDefault="00000000">
      <w:r>
        <w:t>Bind9 is used to enable hostname resolution within the lab environment. The Ubuntu VM acts as the local DNS server, allowing the attacker VM to resolve hostnames such as 'ubuntu-</w:t>
      </w:r>
      <w:r>
        <w:lastRenderedPageBreak/>
        <w:t>defender.local' to internal IP addresses.</w:t>
      </w:r>
      <w:r>
        <w:br/>
      </w:r>
      <w:r>
        <w:br/>
        <w:t>Important Bind9 files:</w:t>
      </w:r>
      <w:r>
        <w:br/>
        <w:t xml:space="preserve">  - /etc/bind/named.conf</w:t>
      </w:r>
      <w:r>
        <w:br/>
        <w:t xml:space="preserve">  - /etc/bind/named.conf.local</w:t>
      </w:r>
      <w:r>
        <w:br/>
        <w:t xml:space="preserve">  - /etc/bind/db.lab        (forward zone)</w:t>
      </w:r>
      <w:r>
        <w:br/>
        <w:t xml:space="preserve">  - /etc/bind/db.192        (reverse zone)</w:t>
      </w:r>
      <w:r>
        <w:br/>
      </w:r>
      <w:r>
        <w:br/>
        <w:t>To test DNS from the Kali VM:</w:t>
      </w:r>
      <w:r>
        <w:br/>
        <w:t xml:space="preserve">  dig @&lt;Ubuntu-IP&gt; ubuntu-defender.local</w:t>
      </w:r>
      <w:r>
        <w:br/>
        <w:t xml:space="preserve">  nslookup ubuntu-defender.local &lt;Ubuntu-IP&gt;</w:t>
      </w:r>
      <w:r>
        <w:br/>
      </w:r>
      <w:r>
        <w:br/>
        <w:t>Ensure the Kali VM is configured to use the Ubuntu VM as its nameserver in /etc/resolv.conf:</w:t>
      </w:r>
    </w:p>
    <w:p w14:paraId="05F15BEC" w14:textId="77777777" w:rsidR="00FB196A" w:rsidRDefault="00000000">
      <w:pPr>
        <w:pStyle w:val="IntenseQuote"/>
      </w:pPr>
      <w:r>
        <w:t>nameserver &lt;Ubuntu-IP&gt;</w:t>
      </w:r>
    </w:p>
    <w:p w14:paraId="17602D53" w14:textId="77777777" w:rsidR="00FB196A" w:rsidRDefault="00000000">
      <w:pPr>
        <w:pStyle w:val="Heading1"/>
      </w:pPr>
      <w:r>
        <w:t>4. Ports &amp; Services</w:t>
      </w:r>
    </w:p>
    <w:p w14:paraId="5FB792A8" w14:textId="77777777" w:rsidR="00FB196A" w:rsidRDefault="00000000">
      <w:r>
        <w:t>In this setup, the Ubuntu VM runs a standard LAMP stack with DVWA (Damn Vulnerable Web App) hosted via Apache on port 80.</w:t>
      </w:r>
      <w:r>
        <w:br/>
      </w:r>
      <w:r>
        <w:br/>
        <w:t>Common services and their default ports:</w:t>
      </w:r>
      <w:r>
        <w:br/>
        <w:t xml:space="preserve">  - Apache: Port 80 (HTTP)</w:t>
      </w:r>
      <w:r>
        <w:br/>
        <w:t xml:space="preserve">  - MySQL: Port 3306 (Database)</w:t>
      </w:r>
      <w:r>
        <w:br/>
        <w:t xml:space="preserve">  - ModSecurity (optional): runs as an Apache module, not on a standalone port</w:t>
      </w:r>
      <w:r>
        <w:br/>
      </w:r>
      <w:r>
        <w:br/>
        <w:t>To view active ports and services:</w:t>
      </w:r>
      <w:r>
        <w:br/>
        <w:t xml:space="preserve">  sudo netstat -tulnp</w:t>
      </w:r>
      <w:r>
        <w:br/>
        <w:t xml:space="preserve">  or</w:t>
      </w:r>
      <w:r>
        <w:br/>
        <w:t xml:space="preserve">  ss -tuln</w:t>
      </w:r>
      <w:r>
        <w:br/>
      </w:r>
      <w:r>
        <w:br/>
        <w:t>Relevant Apache configuration files:</w:t>
      </w:r>
      <w:r>
        <w:br/>
        <w:t xml:space="preserve">  - /etc/apache2/ports.conf</w:t>
      </w:r>
      <w:r>
        <w:br/>
        <w:t xml:space="preserve">  - /etc/apache2/sites-available/000-default.conf</w:t>
      </w:r>
      <w:r>
        <w:br/>
      </w:r>
      <w:r>
        <w:br/>
        <w:t>To check if ModSecurity is active:</w:t>
      </w:r>
      <w:r>
        <w:br/>
        <w:t xml:space="preserve">  apachectl -M | grep security</w:t>
      </w:r>
    </w:p>
    <w:p w14:paraId="20821824" w14:textId="77777777" w:rsidR="00FB196A" w:rsidRDefault="00000000">
      <w:pPr>
        <w:pStyle w:val="Heading1"/>
      </w:pPr>
      <w:r>
        <w:t>5. How It All Works Together</w:t>
      </w:r>
    </w:p>
    <w:p w14:paraId="39E4E024" w14:textId="77777777" w:rsidR="00FB196A" w:rsidRDefault="00000000">
      <w:r>
        <w:t>1. The Ubuntu VM serves DVWA through Apache on port 80.</w:t>
      </w:r>
      <w:r>
        <w:br/>
        <w:t>2. The Bind9 DNS server on Ubuntu maps hostnames to internal IP addresses.</w:t>
      </w:r>
      <w:r>
        <w:br/>
      </w:r>
      <w:r>
        <w:lastRenderedPageBreak/>
        <w:t>3. The Kali VM queries the Ubuntu DNS server to resolve hostnames.</w:t>
      </w:r>
      <w:r>
        <w:br/>
        <w:t>4. Once resolved, Kali communicates with the DVWA web app using the internal IP or hostname.</w:t>
      </w:r>
      <w:r>
        <w:br/>
        <w:t>5. Apache handles web requests, optionally passing traffic through ModSecurity if enabled.</w:t>
      </w:r>
      <w:r>
        <w:br/>
        <w:t>6. Apache and DVWA interact with MySQL on port 3306 for backend operations.</w:t>
      </w:r>
    </w:p>
    <w:sectPr w:rsidR="00FB19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659815">
    <w:abstractNumId w:val="8"/>
  </w:num>
  <w:num w:numId="2" w16cid:durableId="860629825">
    <w:abstractNumId w:val="6"/>
  </w:num>
  <w:num w:numId="3" w16cid:durableId="1137189838">
    <w:abstractNumId w:val="5"/>
  </w:num>
  <w:num w:numId="4" w16cid:durableId="732852100">
    <w:abstractNumId w:val="4"/>
  </w:num>
  <w:num w:numId="5" w16cid:durableId="1280141418">
    <w:abstractNumId w:val="7"/>
  </w:num>
  <w:num w:numId="6" w16cid:durableId="94134428">
    <w:abstractNumId w:val="3"/>
  </w:num>
  <w:num w:numId="7" w16cid:durableId="734745927">
    <w:abstractNumId w:val="2"/>
  </w:num>
  <w:num w:numId="8" w16cid:durableId="396786158">
    <w:abstractNumId w:val="1"/>
  </w:num>
  <w:num w:numId="9" w16cid:durableId="28543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524D"/>
    <w:rsid w:val="00AA1D8D"/>
    <w:rsid w:val="00B47730"/>
    <w:rsid w:val="00CB0664"/>
    <w:rsid w:val="00FB196A"/>
    <w:rsid w:val="00FC6315"/>
    <w:rsid w:val="00FC693F"/>
    <w:rsid w:val="00F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AB160"/>
  <w14:defaultImageDpi w14:val="300"/>
  <w15:docId w15:val="{1AAE4D8E-9648-4FC7-9B17-0C0047A4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Landon Trevisani</cp:lastModifiedBy>
  <cp:revision>2</cp:revision>
  <dcterms:created xsi:type="dcterms:W3CDTF">2025-07-15T19:50:00Z</dcterms:created>
  <dcterms:modified xsi:type="dcterms:W3CDTF">2025-07-15T19:50:00Z</dcterms:modified>
  <cp:category/>
</cp:coreProperties>
</file>