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6B64C244">
      <w:r w:rsidR="445989B8">
        <w:drawing>
          <wp:inline xmlns:wp14="http://schemas.microsoft.com/office/word/2010/wordprocessingDrawing" wp14:editId="2A4C71B0" wp14:anchorId="73AE6FCE">
            <wp:extent cx="5943600" cy="3048000"/>
            <wp:effectExtent l="0" t="0" r="0" b="0"/>
            <wp:docPr id="21837988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d2f7b24d557474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B71E19"/>
    <w:rsid w:val="0BB71E19"/>
    <w:rsid w:val="23EFCBEF"/>
    <w:rsid w:val="44598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71E19"/>
  <w15:chartTrackingRefBased/>
  <w15:docId w15:val="{9CAA5163-A36D-4CE5-B36A-F1D347E8BDD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ad2f7b24d557474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2025-05-12T23:57:25.2810944Z</dcterms:created>
  <dcterms:modified xsi:type="dcterms:W3CDTF">2025-05-13T00:00:44.2979046Z</dcterms:modified>
  <dc:creator>Landon Trevisani</dc:creator>
  <lastModifiedBy>Landon Trevisani</lastModifiedBy>
</coreProperties>
</file>