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F50E" w14:textId="1E7B5752" w:rsidR="00EF6781" w:rsidRDefault="00EF6781">
      <w:r>
        <w:t>ISBB CH 9 Knowledge Check – Landon Trevisani</w:t>
      </w:r>
    </w:p>
    <w:p w14:paraId="2A30344B" w14:textId="6C949C86" w:rsidR="00EF6781" w:rsidRDefault="00EF6781"/>
    <w:p w14:paraId="10382858" w14:textId="16C373EF" w:rsidR="004D1571" w:rsidRDefault="004D1571">
      <w:r w:rsidRPr="004D1571">
        <w:drawing>
          <wp:inline distT="0" distB="0" distL="0" distR="0" wp14:anchorId="63434EF8" wp14:editId="148DBA56">
            <wp:extent cx="5943600" cy="3399790"/>
            <wp:effectExtent l="0" t="0" r="0" b="0"/>
            <wp:docPr id="830109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099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13F1" w14:textId="45082835" w:rsidR="004D1571" w:rsidRDefault="004D1571">
      <w:r w:rsidRPr="004D1571">
        <w:drawing>
          <wp:inline distT="0" distB="0" distL="0" distR="0" wp14:anchorId="64FB64C6" wp14:editId="3BA33025">
            <wp:extent cx="5943600" cy="3731260"/>
            <wp:effectExtent l="0" t="0" r="0" b="2540"/>
            <wp:docPr id="4586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5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81"/>
    <w:rsid w:val="004D1571"/>
    <w:rsid w:val="00D00757"/>
    <w:rsid w:val="00E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9EAB"/>
  <w15:chartTrackingRefBased/>
  <w15:docId w15:val="{EEABD1FB-7A0E-4296-BE14-2EFF23D1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1</cp:revision>
  <dcterms:created xsi:type="dcterms:W3CDTF">2025-06-03T20:05:00Z</dcterms:created>
  <dcterms:modified xsi:type="dcterms:W3CDTF">2025-06-03T20:21:00Z</dcterms:modified>
</cp:coreProperties>
</file>