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50D4" w14:textId="77777777" w:rsidR="00AC533F" w:rsidRPr="00AC533F" w:rsidRDefault="00AC533F" w:rsidP="00AC533F">
      <w:pPr>
        <w:jc w:val="center"/>
        <w:rPr>
          <w:rFonts w:ascii="Times New Roman" w:hAnsi="Times New Roman" w:cs="Times New Roman"/>
          <w:b/>
          <w:bCs/>
        </w:rPr>
      </w:pPr>
      <w:r w:rsidRPr="00AC533F">
        <w:rPr>
          <w:rFonts w:ascii="Times New Roman" w:hAnsi="Times New Roman" w:cs="Times New Roman"/>
          <w:b/>
          <w:bCs/>
        </w:rPr>
        <w:t>Comments vs. Self-Documenting Code: Striking the Right Balance</w:t>
      </w:r>
    </w:p>
    <w:p w14:paraId="0755D143" w14:textId="6F06BCB5" w:rsidR="003D0125" w:rsidRPr="00AC533F" w:rsidRDefault="00A062AE" w:rsidP="0081633E">
      <w:pPr>
        <w:rPr>
          <w:rFonts w:ascii="Times New Roman" w:hAnsi="Times New Roman" w:cs="Times New Roman"/>
        </w:rPr>
      </w:pPr>
      <w:r w:rsidRPr="00AC533F">
        <w:rPr>
          <w:rFonts w:ascii="Times New Roman" w:hAnsi="Times New Roman" w:cs="Times New Roman"/>
        </w:rPr>
        <w:t>In programming, there is a debate about whether to comment elaborately to make the code readable and to understand what the code does to maintain it or whether to let the code self-document with minimal or sparingly used comments to explain code when it’s unclear. For reference, self-documented code is the notion that well-written code does not require comments to aid understanding (</w:t>
      </w:r>
      <w:proofErr w:type="spellStart"/>
      <w:r w:rsidRPr="00AC533F">
        <w:rPr>
          <w:rFonts w:ascii="Times New Roman" w:hAnsi="Times New Roman" w:cs="Times New Roman"/>
        </w:rPr>
        <w:t>ExpertBeacon</w:t>
      </w:r>
      <w:proofErr w:type="spellEnd"/>
      <w:r w:rsidRPr="00AC533F">
        <w:rPr>
          <w:rFonts w:ascii="Times New Roman" w:hAnsi="Times New Roman" w:cs="Times New Roman"/>
        </w:rPr>
        <w:t xml:space="preserve">, 2024). This means strong naming conventions and structure to promote clarity in the code itself will clearly define intent of the code. The goal of both is </w:t>
      </w:r>
      <w:r w:rsidR="008669B7" w:rsidRPr="00AC533F">
        <w:rPr>
          <w:rFonts w:ascii="Times New Roman" w:hAnsi="Times New Roman" w:cs="Times New Roman"/>
        </w:rPr>
        <w:t>to make</w:t>
      </w:r>
      <w:r w:rsidRPr="00AC533F">
        <w:rPr>
          <w:rFonts w:ascii="Times New Roman" w:hAnsi="Times New Roman" w:cs="Times New Roman"/>
        </w:rPr>
        <w:t xml:space="preserve"> sure the reader can understand the code so maintaining it can be done</w:t>
      </w:r>
      <w:r w:rsidR="008669B7" w:rsidRPr="00AC533F">
        <w:rPr>
          <w:rFonts w:ascii="Times New Roman" w:hAnsi="Times New Roman" w:cs="Times New Roman"/>
        </w:rPr>
        <w:t xml:space="preserve"> efficiently. </w:t>
      </w:r>
    </w:p>
    <w:p w14:paraId="7638AAE5" w14:textId="18C14E44" w:rsidR="00746C47" w:rsidRPr="00AC533F" w:rsidRDefault="00E30598" w:rsidP="004D6029">
      <w:pPr>
        <w:rPr>
          <w:rFonts w:ascii="Times New Roman" w:hAnsi="Times New Roman" w:cs="Times New Roman"/>
        </w:rPr>
      </w:pPr>
      <w:r w:rsidRPr="00AC533F">
        <w:rPr>
          <w:rFonts w:ascii="Times New Roman" w:hAnsi="Times New Roman" w:cs="Times New Roman"/>
        </w:rPr>
        <w:t>I believe that code should be self-documenting. With clearly defined variables, functions</w:t>
      </w:r>
      <w:r w:rsidR="00B70F5A" w:rsidRPr="00AC533F">
        <w:rPr>
          <w:rFonts w:ascii="Times New Roman" w:hAnsi="Times New Roman" w:cs="Times New Roman"/>
        </w:rPr>
        <w:t xml:space="preserve"> and classes, I have an easier time reading code as the author </w:t>
      </w:r>
      <w:r w:rsidR="007D0DD8" w:rsidRPr="00AC533F">
        <w:rPr>
          <w:rFonts w:ascii="Times New Roman" w:hAnsi="Times New Roman" w:cs="Times New Roman"/>
        </w:rPr>
        <w:t>and as the junior developer that may take over code from</w:t>
      </w:r>
      <w:r w:rsidR="00EF4E36" w:rsidRPr="00AC533F">
        <w:rPr>
          <w:rFonts w:ascii="Times New Roman" w:hAnsi="Times New Roman" w:cs="Times New Roman"/>
        </w:rPr>
        <w:t xml:space="preserve"> my predecessors.</w:t>
      </w:r>
      <w:r w:rsidR="00D8115C" w:rsidRPr="00AC533F">
        <w:rPr>
          <w:rFonts w:ascii="Times New Roman" w:hAnsi="Times New Roman" w:cs="Times New Roman"/>
        </w:rPr>
        <w:t xml:space="preserve"> Using language</w:t>
      </w:r>
      <w:r w:rsidR="00FC77A0" w:rsidRPr="00AC533F">
        <w:rPr>
          <w:rFonts w:ascii="Times New Roman" w:hAnsi="Times New Roman" w:cs="Times New Roman"/>
        </w:rPr>
        <w:t>s such as Java</w:t>
      </w:r>
      <w:r w:rsidR="00B96177" w:rsidRPr="00AC533F">
        <w:rPr>
          <w:rFonts w:ascii="Times New Roman" w:hAnsi="Times New Roman" w:cs="Times New Roman"/>
        </w:rPr>
        <w:t xml:space="preserve"> and C#, I’ve been able to </w:t>
      </w:r>
      <w:r w:rsidR="001852E3" w:rsidRPr="00AC533F">
        <w:rPr>
          <w:rFonts w:ascii="Times New Roman" w:hAnsi="Times New Roman" w:cs="Times New Roman"/>
        </w:rPr>
        <w:t>clearly structure my code’s logic aroun</w:t>
      </w:r>
      <w:r w:rsidR="00C1202E" w:rsidRPr="00AC533F">
        <w:rPr>
          <w:rFonts w:ascii="Times New Roman" w:hAnsi="Times New Roman" w:cs="Times New Roman"/>
        </w:rPr>
        <w:t>d meaningfully named classes, methods, and variables with the support for self-documentation seemingly natural</w:t>
      </w:r>
      <w:r w:rsidR="00EC0EC0" w:rsidRPr="00AC533F">
        <w:rPr>
          <w:rFonts w:ascii="Times New Roman" w:hAnsi="Times New Roman" w:cs="Times New Roman"/>
        </w:rPr>
        <w:t>. The IDEs I have used</w:t>
      </w:r>
      <w:r w:rsidR="00C61B43" w:rsidRPr="00AC533F">
        <w:rPr>
          <w:rFonts w:ascii="Times New Roman" w:hAnsi="Times New Roman" w:cs="Times New Roman"/>
        </w:rPr>
        <w:t xml:space="preserve"> like </w:t>
      </w:r>
      <w:proofErr w:type="spellStart"/>
      <w:r w:rsidR="00C61B43" w:rsidRPr="00AC533F">
        <w:rPr>
          <w:rFonts w:ascii="Times New Roman" w:hAnsi="Times New Roman" w:cs="Times New Roman"/>
        </w:rPr>
        <w:t>JetBrain’s</w:t>
      </w:r>
      <w:proofErr w:type="spellEnd"/>
      <w:r w:rsidR="00C61B43" w:rsidRPr="00AC533F">
        <w:rPr>
          <w:rFonts w:ascii="Times New Roman" w:hAnsi="Times New Roman" w:cs="Times New Roman"/>
        </w:rPr>
        <w:t xml:space="preserve"> Rider and IntelliJ</w:t>
      </w:r>
      <w:r w:rsidR="00EC0EC0" w:rsidRPr="00AC533F">
        <w:rPr>
          <w:rFonts w:ascii="Times New Roman" w:hAnsi="Times New Roman" w:cs="Times New Roman"/>
        </w:rPr>
        <w:t xml:space="preserve"> also provided</w:t>
      </w:r>
      <w:r w:rsidR="002F0A9C" w:rsidRPr="00AC533F">
        <w:rPr>
          <w:rFonts w:ascii="Times New Roman" w:hAnsi="Times New Roman" w:cs="Times New Roman"/>
        </w:rPr>
        <w:t xml:space="preserve"> embedded</w:t>
      </w:r>
      <w:r w:rsidR="00EC0EC0" w:rsidRPr="00AC533F">
        <w:rPr>
          <w:rFonts w:ascii="Times New Roman" w:hAnsi="Times New Roman" w:cs="Times New Roman"/>
        </w:rPr>
        <w:t xml:space="preserve"> </w:t>
      </w:r>
      <w:r w:rsidR="00591F2F" w:rsidRPr="00AC533F">
        <w:rPr>
          <w:rFonts w:ascii="Times New Roman" w:hAnsi="Times New Roman" w:cs="Times New Roman"/>
        </w:rPr>
        <w:t xml:space="preserve">guidance to keep code structure </w:t>
      </w:r>
      <w:r w:rsidR="005A28E1" w:rsidRPr="00AC533F">
        <w:rPr>
          <w:rFonts w:ascii="Times New Roman" w:hAnsi="Times New Roman" w:cs="Times New Roman"/>
        </w:rPr>
        <w:t>clean</w:t>
      </w:r>
      <w:r w:rsidR="00F02BED" w:rsidRPr="00AC533F">
        <w:rPr>
          <w:rFonts w:ascii="Times New Roman" w:hAnsi="Times New Roman" w:cs="Times New Roman"/>
        </w:rPr>
        <w:t xml:space="preserve"> in the appearance of</w:t>
      </w:r>
      <w:r w:rsidR="0044118F" w:rsidRPr="00AC533F">
        <w:rPr>
          <w:rFonts w:ascii="Times New Roman" w:hAnsi="Times New Roman" w:cs="Times New Roman"/>
        </w:rPr>
        <w:t>, say, Microsoft’s spelling and grammar checking.</w:t>
      </w:r>
      <w:r w:rsidR="005A28E1" w:rsidRPr="00AC533F">
        <w:rPr>
          <w:rFonts w:ascii="Times New Roman" w:hAnsi="Times New Roman" w:cs="Times New Roman"/>
        </w:rPr>
        <w:t xml:space="preserve"> </w:t>
      </w:r>
      <w:r w:rsidR="00A87B9B" w:rsidRPr="00AC533F">
        <w:rPr>
          <w:rFonts w:ascii="Times New Roman" w:hAnsi="Times New Roman" w:cs="Times New Roman"/>
        </w:rPr>
        <w:t xml:space="preserve">It’s </w:t>
      </w:r>
      <w:r w:rsidR="002254A2" w:rsidRPr="00AC533F">
        <w:rPr>
          <w:rFonts w:ascii="Times New Roman" w:hAnsi="Times New Roman" w:cs="Times New Roman"/>
        </w:rPr>
        <w:t>like</w:t>
      </w:r>
      <w:r w:rsidR="00A87B9B" w:rsidRPr="00AC533F">
        <w:rPr>
          <w:rFonts w:ascii="Times New Roman" w:hAnsi="Times New Roman" w:cs="Times New Roman"/>
        </w:rPr>
        <w:t xml:space="preserve"> </w:t>
      </w:r>
      <w:proofErr w:type="spellStart"/>
      <w:r w:rsidR="00A87B9B" w:rsidRPr="00AC533F">
        <w:rPr>
          <w:rFonts w:ascii="Times New Roman" w:hAnsi="Times New Roman" w:cs="Times New Roman"/>
        </w:rPr>
        <w:t>DocuWriter</w:t>
      </w:r>
      <w:proofErr w:type="spellEnd"/>
      <w:r w:rsidR="00A87B9B" w:rsidRPr="00AC533F">
        <w:rPr>
          <w:rFonts w:ascii="Times New Roman" w:hAnsi="Times New Roman" w:cs="Times New Roman"/>
        </w:rPr>
        <w:t xml:space="preserve"> (2024) says</w:t>
      </w:r>
      <w:r w:rsidR="00A432DC" w:rsidRPr="00AC533F">
        <w:rPr>
          <w:rFonts w:ascii="Times New Roman" w:hAnsi="Times New Roman" w:cs="Times New Roman"/>
        </w:rPr>
        <w:t xml:space="preserve">, </w:t>
      </w:r>
      <w:r w:rsidR="0081633E" w:rsidRPr="00AC533F">
        <w:rPr>
          <w:rFonts w:ascii="Times New Roman" w:hAnsi="Times New Roman" w:cs="Times New Roman"/>
        </w:rPr>
        <w:t>self-documenting</w:t>
      </w:r>
      <w:r w:rsidR="00A432DC" w:rsidRPr="00AC533F">
        <w:rPr>
          <w:rFonts w:ascii="Times New Roman" w:hAnsi="Times New Roman" w:cs="Times New Roman"/>
        </w:rPr>
        <w:t xml:space="preserve"> </w:t>
      </w:r>
      <w:r w:rsidR="002254A2" w:rsidRPr="00AC533F">
        <w:rPr>
          <w:rFonts w:ascii="Times New Roman" w:hAnsi="Times New Roman" w:cs="Times New Roman"/>
        </w:rPr>
        <w:t>code eliminates the need for most comments</w:t>
      </w:r>
      <w:r w:rsidR="00746C47" w:rsidRPr="00AC533F">
        <w:rPr>
          <w:rFonts w:ascii="Times New Roman" w:hAnsi="Times New Roman" w:cs="Times New Roman"/>
        </w:rPr>
        <w:t xml:space="preserve"> as it makes the code itself the primary source of </w:t>
      </w:r>
      <w:r w:rsidR="0081633E" w:rsidRPr="00AC533F">
        <w:rPr>
          <w:rFonts w:ascii="Times New Roman" w:hAnsi="Times New Roman" w:cs="Times New Roman"/>
        </w:rPr>
        <w:t>documentation</w:t>
      </w:r>
      <w:r w:rsidR="002254A2" w:rsidRPr="00AC533F">
        <w:rPr>
          <w:rFonts w:ascii="Times New Roman" w:hAnsi="Times New Roman" w:cs="Times New Roman"/>
        </w:rPr>
        <w:t>.</w:t>
      </w:r>
    </w:p>
    <w:p w14:paraId="349BDD2F" w14:textId="4AE43695" w:rsidR="00220EF9" w:rsidRPr="00AC533F" w:rsidRDefault="00746C47" w:rsidP="004D6029">
      <w:pPr>
        <w:rPr>
          <w:rFonts w:ascii="Times New Roman" w:hAnsi="Times New Roman" w:cs="Times New Roman"/>
        </w:rPr>
      </w:pPr>
      <w:r w:rsidRPr="00AC533F">
        <w:rPr>
          <w:rFonts w:ascii="Times New Roman" w:hAnsi="Times New Roman" w:cs="Times New Roman"/>
        </w:rPr>
        <w:t>That said, comments are still invaluable when used sparingly.</w:t>
      </w:r>
      <w:r w:rsidR="00791AE4" w:rsidRPr="00AC533F">
        <w:rPr>
          <w:rFonts w:ascii="Times New Roman" w:hAnsi="Times New Roman" w:cs="Times New Roman"/>
        </w:rPr>
        <w:t xml:space="preserve"> They can be used to clarify coding decisions, document tricky algorithms or </w:t>
      </w:r>
      <w:r w:rsidR="0081633E" w:rsidRPr="00AC533F">
        <w:rPr>
          <w:rFonts w:ascii="Times New Roman" w:hAnsi="Times New Roman" w:cs="Times New Roman"/>
        </w:rPr>
        <w:t>provide</w:t>
      </w:r>
      <w:r w:rsidR="00791AE4" w:rsidRPr="00AC533F">
        <w:rPr>
          <w:rFonts w:ascii="Times New Roman" w:hAnsi="Times New Roman" w:cs="Times New Roman"/>
        </w:rPr>
        <w:t xml:space="preserve"> context that </w:t>
      </w:r>
      <w:r w:rsidR="007D71E8" w:rsidRPr="00AC533F">
        <w:rPr>
          <w:rFonts w:ascii="Times New Roman" w:hAnsi="Times New Roman" w:cs="Times New Roman"/>
        </w:rPr>
        <w:t>could otherwise be lost.</w:t>
      </w:r>
      <w:r w:rsidR="002254A2" w:rsidRPr="00AC533F">
        <w:rPr>
          <w:rFonts w:ascii="Times New Roman" w:hAnsi="Times New Roman" w:cs="Times New Roman"/>
        </w:rPr>
        <w:t xml:space="preserve"> </w:t>
      </w:r>
      <w:r w:rsidR="00B4396D" w:rsidRPr="00AC533F">
        <w:rPr>
          <w:rFonts w:ascii="Times New Roman" w:hAnsi="Times New Roman" w:cs="Times New Roman"/>
        </w:rPr>
        <w:t xml:space="preserve">I use them to draft outline steps and will remove or refine them once the code is clear enough to </w:t>
      </w:r>
      <w:r w:rsidR="00275AD0" w:rsidRPr="00AC533F">
        <w:rPr>
          <w:rFonts w:ascii="Times New Roman" w:hAnsi="Times New Roman" w:cs="Times New Roman"/>
        </w:rPr>
        <w:t xml:space="preserve">stand on its own. This personally has helped me </w:t>
      </w:r>
      <w:r w:rsidR="00F117CB" w:rsidRPr="00AC533F">
        <w:rPr>
          <w:rFonts w:ascii="Times New Roman" w:hAnsi="Times New Roman" w:cs="Times New Roman"/>
        </w:rPr>
        <w:t xml:space="preserve">keep my goals focused </w:t>
      </w:r>
      <w:r w:rsidR="00B46EE2" w:rsidRPr="00AC533F">
        <w:rPr>
          <w:rFonts w:ascii="Times New Roman" w:hAnsi="Times New Roman" w:cs="Times New Roman"/>
        </w:rPr>
        <w:t>and leave notes where they’re helpful.</w:t>
      </w:r>
    </w:p>
    <w:p w14:paraId="1F727035" w14:textId="77777777" w:rsidR="00A87B9B" w:rsidRPr="00AC533F" w:rsidRDefault="00A87B9B" w:rsidP="004D6029">
      <w:pPr>
        <w:rPr>
          <w:rFonts w:ascii="Times New Roman" w:hAnsi="Times New Roman" w:cs="Times New Roman"/>
        </w:rPr>
      </w:pPr>
    </w:p>
    <w:p w14:paraId="588F0BC2" w14:textId="77777777" w:rsidR="00A062AE" w:rsidRPr="00AC533F" w:rsidRDefault="00A062AE">
      <w:pPr>
        <w:rPr>
          <w:rFonts w:ascii="Times New Roman" w:hAnsi="Times New Roman" w:cs="Times New Roman"/>
        </w:rPr>
      </w:pPr>
    </w:p>
    <w:p w14:paraId="0ED245AC" w14:textId="198F7405" w:rsidR="00A062AE" w:rsidRPr="00AC533F" w:rsidRDefault="00A062AE">
      <w:pPr>
        <w:rPr>
          <w:rFonts w:ascii="Times New Roman" w:hAnsi="Times New Roman" w:cs="Times New Roman"/>
        </w:rPr>
      </w:pPr>
      <w:r w:rsidRPr="00AC533F">
        <w:rPr>
          <w:rFonts w:ascii="Times New Roman" w:hAnsi="Times New Roman" w:cs="Times New Roman"/>
        </w:rPr>
        <w:t>References:</w:t>
      </w:r>
    </w:p>
    <w:p w14:paraId="75D36A1A" w14:textId="5C688B62" w:rsidR="00A062AE" w:rsidRPr="00AC533F" w:rsidRDefault="00A062AE" w:rsidP="00A062AE">
      <w:pPr>
        <w:ind w:left="720" w:hanging="720"/>
        <w:rPr>
          <w:rFonts w:ascii="Times New Roman" w:hAnsi="Times New Roman" w:cs="Times New Roman"/>
        </w:rPr>
      </w:pPr>
      <w:proofErr w:type="spellStart"/>
      <w:r w:rsidRPr="00AC533F">
        <w:rPr>
          <w:rFonts w:ascii="Times New Roman" w:eastAsia="Times New Roman" w:hAnsi="Times New Roman" w:cs="Times New Roman"/>
        </w:rPr>
        <w:t>ExpertBeacon</w:t>
      </w:r>
      <w:proofErr w:type="spellEnd"/>
      <w:r w:rsidRPr="00AC533F">
        <w:rPr>
          <w:rFonts w:ascii="Times New Roman" w:eastAsia="Times New Roman" w:hAnsi="Times New Roman" w:cs="Times New Roman"/>
        </w:rPr>
        <w:t xml:space="preserve"> (2024). </w:t>
      </w:r>
      <w:r w:rsidRPr="00AC533F">
        <w:rPr>
          <w:rFonts w:ascii="Times New Roman" w:eastAsia="Times New Roman" w:hAnsi="Times New Roman" w:cs="Times New Roman"/>
          <w:i/>
          <w:iCs/>
        </w:rPr>
        <w:t>Putting Comments in Code: The Good, the Bad, and the Ugly</w:t>
      </w:r>
      <w:r w:rsidRPr="00AC533F">
        <w:rPr>
          <w:rFonts w:ascii="Times New Roman" w:eastAsia="Times New Roman" w:hAnsi="Times New Roman" w:cs="Times New Roman"/>
        </w:rPr>
        <w:t xml:space="preserve">. Retrieved from </w:t>
      </w:r>
      <w:hyperlink r:id="rId7" w:history="1">
        <w:r w:rsidRPr="00AC533F">
          <w:rPr>
            <w:rStyle w:val="Hyperlink"/>
            <w:rFonts w:ascii="Times New Roman" w:hAnsi="Times New Roman" w:cs="Times New Roman"/>
          </w:rPr>
          <w:t>https://expertbeacon.com/putting-comments-in-code-the-good-the-bad-and-the-ugly/</w:t>
        </w:r>
      </w:hyperlink>
      <w:r w:rsidRPr="00AC533F">
        <w:rPr>
          <w:rFonts w:ascii="Times New Roman" w:hAnsi="Times New Roman" w:cs="Times New Roman"/>
        </w:rPr>
        <w:t xml:space="preserve"> </w:t>
      </w:r>
    </w:p>
    <w:p w14:paraId="47A77270" w14:textId="6029C5B7" w:rsidR="00A87B9B" w:rsidRPr="00AC533F" w:rsidRDefault="00A87B9B" w:rsidP="00A062AE">
      <w:pPr>
        <w:ind w:left="720" w:hanging="720"/>
        <w:rPr>
          <w:rFonts w:ascii="Times New Roman" w:hAnsi="Times New Roman" w:cs="Times New Roman"/>
        </w:rPr>
      </w:pPr>
      <w:proofErr w:type="spellStart"/>
      <w:r w:rsidRPr="00AC533F">
        <w:rPr>
          <w:rFonts w:ascii="Times New Roman" w:hAnsi="Times New Roman" w:cs="Times New Roman"/>
        </w:rPr>
        <w:t>DocuWriter</w:t>
      </w:r>
      <w:proofErr w:type="spellEnd"/>
      <w:r w:rsidRPr="00AC533F">
        <w:rPr>
          <w:rFonts w:ascii="Times New Roman" w:hAnsi="Times New Roman" w:cs="Times New Roman"/>
        </w:rPr>
        <w:t xml:space="preserve"> (2024). </w:t>
      </w:r>
      <w:r w:rsidR="00A432DC" w:rsidRPr="00AC533F">
        <w:rPr>
          <w:rFonts w:ascii="Times New Roman" w:hAnsi="Times New Roman" w:cs="Times New Roman"/>
          <w:i/>
          <w:iCs/>
        </w:rPr>
        <w:t>The Ultimate Guide to Self-Documenting Code</w:t>
      </w:r>
      <w:r w:rsidR="00A432DC" w:rsidRPr="00AC533F">
        <w:rPr>
          <w:rFonts w:ascii="Times New Roman" w:hAnsi="Times New Roman" w:cs="Times New Roman"/>
        </w:rPr>
        <w:t xml:space="preserve">. Retrieved from </w:t>
      </w:r>
      <w:hyperlink r:id="rId8" w:history="1">
        <w:r w:rsidR="00A432DC" w:rsidRPr="00AC533F">
          <w:rPr>
            <w:rStyle w:val="Hyperlink"/>
            <w:rFonts w:ascii="Times New Roman" w:hAnsi="Times New Roman" w:cs="Times New Roman"/>
          </w:rPr>
          <w:t>https://www.docuwriter.ai/posts/ultimate-guide-self-documenting-code</w:t>
        </w:r>
      </w:hyperlink>
      <w:r w:rsidR="00A432DC" w:rsidRPr="00AC533F">
        <w:rPr>
          <w:rFonts w:ascii="Times New Roman" w:hAnsi="Times New Roman" w:cs="Times New Roman"/>
        </w:rPr>
        <w:t xml:space="preserve"> </w:t>
      </w:r>
    </w:p>
    <w:p w14:paraId="78DF158A" w14:textId="4809336D" w:rsidR="00A062AE" w:rsidRPr="00AC533F" w:rsidRDefault="00A062AE">
      <w:pPr>
        <w:rPr>
          <w:rFonts w:ascii="Times New Roman" w:hAnsi="Times New Roman" w:cs="Times New Roman"/>
        </w:rPr>
      </w:pPr>
    </w:p>
    <w:sectPr w:rsidR="00A062AE" w:rsidRPr="00AC5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AE"/>
    <w:rsid w:val="0007371F"/>
    <w:rsid w:val="000E4F1E"/>
    <w:rsid w:val="001852E3"/>
    <w:rsid w:val="00220EF9"/>
    <w:rsid w:val="002254A2"/>
    <w:rsid w:val="00275AD0"/>
    <w:rsid w:val="002F0A9C"/>
    <w:rsid w:val="003163F0"/>
    <w:rsid w:val="00360A8C"/>
    <w:rsid w:val="003D0125"/>
    <w:rsid w:val="0044118F"/>
    <w:rsid w:val="004C25AF"/>
    <w:rsid w:val="004D6029"/>
    <w:rsid w:val="00591F2F"/>
    <w:rsid w:val="005A28E1"/>
    <w:rsid w:val="00634860"/>
    <w:rsid w:val="00670146"/>
    <w:rsid w:val="00746C47"/>
    <w:rsid w:val="00791AE4"/>
    <w:rsid w:val="007D0DD8"/>
    <w:rsid w:val="007D71E8"/>
    <w:rsid w:val="0081633E"/>
    <w:rsid w:val="008669B7"/>
    <w:rsid w:val="00A062AE"/>
    <w:rsid w:val="00A432DC"/>
    <w:rsid w:val="00A87B9B"/>
    <w:rsid w:val="00AC533F"/>
    <w:rsid w:val="00B4396D"/>
    <w:rsid w:val="00B46EE2"/>
    <w:rsid w:val="00B70F5A"/>
    <w:rsid w:val="00B96177"/>
    <w:rsid w:val="00BD6294"/>
    <w:rsid w:val="00C1202E"/>
    <w:rsid w:val="00C61B43"/>
    <w:rsid w:val="00CB68D9"/>
    <w:rsid w:val="00D8115C"/>
    <w:rsid w:val="00E05B10"/>
    <w:rsid w:val="00E30598"/>
    <w:rsid w:val="00EC0EC0"/>
    <w:rsid w:val="00ED7BE7"/>
    <w:rsid w:val="00EF4E36"/>
    <w:rsid w:val="00F02BED"/>
    <w:rsid w:val="00F117CB"/>
    <w:rsid w:val="00FC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6B79"/>
  <w15:chartTrackingRefBased/>
  <w15:docId w15:val="{872DCCBB-D03D-4EB3-A3EE-18618D74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2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62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uwriter.ai/posts/ultimate-guide-self-documenting-code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expertbeacon.com/putting-comments-in-code-the-good-the-bad-and-the-ugly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4" ma:contentTypeDescription="Create a new document." ma:contentTypeScope="" ma:versionID="a3eef857f86e969a541025cdc99b59b9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1b9bcb45e882cb1e03af68f254cfb07c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1578A7-A038-4746-9D0F-00EFBC5BD7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19FE222-B7C1-4CF1-A489-CFE0014BE9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F7E856-DC49-48DE-99B8-BAFC2FE3AE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391</Words>
  <Characters>2009</Characters>
  <Application>Microsoft Office Word</Application>
  <DocSecurity>0</DocSecurity>
  <Lines>33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36</cp:revision>
  <dcterms:created xsi:type="dcterms:W3CDTF">2025-09-18T17:41:00Z</dcterms:created>
  <dcterms:modified xsi:type="dcterms:W3CDTF">2025-09-19T00:34:00Z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