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rPr>
      </w:pPr>
    </w:p>
    <w:p w14:paraId="234E508B" w14:textId="77777777" w:rsidR="00083842" w:rsidRDefault="00083842" w:rsidP="00FC635D">
      <w:pPr>
        <w:contextualSpacing/>
        <w:jc w:val="center"/>
        <w:rPr>
          <w:rFonts w:ascii="Times New Roman" w:hAnsi="Times New Roman" w:cs="Times New Roman"/>
          <w:color w:val="000000" w:themeColor="text1"/>
          <w:sz w:val="24"/>
          <w:szCs w:val="24"/>
        </w:rPr>
      </w:pPr>
    </w:p>
    <w:p w14:paraId="2A8F5647" w14:textId="77777777" w:rsidR="00083842" w:rsidRDefault="00083842" w:rsidP="00FC635D">
      <w:pPr>
        <w:contextualSpacing/>
        <w:jc w:val="center"/>
        <w:rPr>
          <w:rFonts w:ascii="Times New Roman" w:hAnsi="Times New Roman" w:cs="Times New Roman"/>
          <w:color w:val="000000" w:themeColor="text1"/>
          <w:sz w:val="24"/>
          <w:szCs w:val="24"/>
        </w:rPr>
      </w:pPr>
    </w:p>
    <w:p w14:paraId="52365636" w14:textId="77777777" w:rsidR="00083842" w:rsidRDefault="00083842" w:rsidP="00FC635D">
      <w:pPr>
        <w:contextualSpacing/>
        <w:jc w:val="center"/>
        <w:rPr>
          <w:rFonts w:ascii="Times New Roman" w:hAnsi="Times New Roman" w:cs="Times New Roman"/>
          <w:color w:val="000000" w:themeColor="text1"/>
          <w:sz w:val="24"/>
          <w:szCs w:val="24"/>
        </w:rPr>
      </w:pPr>
    </w:p>
    <w:p w14:paraId="60515C90" w14:textId="77777777" w:rsidR="00083842" w:rsidRDefault="00083842" w:rsidP="00FC635D">
      <w:pPr>
        <w:contextualSpacing/>
        <w:jc w:val="center"/>
        <w:rPr>
          <w:rFonts w:ascii="Times New Roman" w:hAnsi="Times New Roman" w:cs="Times New Roman"/>
          <w:color w:val="000000" w:themeColor="text1"/>
          <w:sz w:val="24"/>
          <w:szCs w:val="24"/>
        </w:rPr>
      </w:pPr>
    </w:p>
    <w:p w14:paraId="6C2548C1" w14:textId="77777777" w:rsidR="00083842" w:rsidRPr="00E26A4B" w:rsidRDefault="00083842" w:rsidP="00FC635D">
      <w:pPr>
        <w:contextualSpacing/>
        <w:jc w:val="center"/>
        <w:rPr>
          <w:rFonts w:ascii="Times New Roman" w:hAnsi="Times New Roman" w:cs="Times New Roman"/>
          <w:color w:val="000000" w:themeColor="text1"/>
          <w:sz w:val="24"/>
          <w:szCs w:val="24"/>
        </w:rPr>
      </w:pPr>
    </w:p>
    <w:p w14:paraId="65FB89CC" w14:textId="1E86295E" w:rsidR="001941BF" w:rsidRPr="00E26A4B" w:rsidRDefault="00197F75" w:rsidP="00187F39">
      <w:pPr>
        <w:pStyle w:val="BUAPAHeading"/>
        <w:rPr>
          <w:color w:val="000000" w:themeColor="text1"/>
        </w:rPr>
      </w:pPr>
      <w:bookmarkStart w:id="0" w:name="_Hlk216458823"/>
      <w:r>
        <w:rPr>
          <w:color w:val="000000" w:themeColor="text1"/>
        </w:rPr>
        <w:t>Arrays Vs Linked Lists</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67AB84D3" w:rsidR="003D75A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30530C56" w14:textId="77777777" w:rsidR="00197F75" w:rsidRDefault="00197F75" w:rsidP="00FC635D">
      <w:pPr>
        <w:contextualSpacing/>
        <w:jc w:val="center"/>
        <w:rPr>
          <w:rFonts w:ascii="Times New Roman" w:hAnsi="Times New Roman" w:cs="Times New Roman"/>
          <w:color w:val="000000" w:themeColor="text1"/>
          <w:sz w:val="24"/>
          <w:szCs w:val="24"/>
        </w:rPr>
      </w:pPr>
      <w:r w:rsidRPr="00197F75">
        <w:rPr>
          <w:rFonts w:ascii="Times New Roman" w:hAnsi="Times New Roman" w:cs="Times New Roman"/>
          <w:color w:val="000000" w:themeColor="text1"/>
          <w:sz w:val="24"/>
          <w:szCs w:val="24"/>
        </w:rPr>
        <w:t>CS420-T301 Data Structures (2263-1)</w:t>
      </w:r>
    </w:p>
    <w:p w14:paraId="3708362A" w14:textId="63F104D3"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5E197063" w:rsidR="00A3204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197F75">
        <w:rPr>
          <w:rFonts w:ascii="Times New Roman" w:hAnsi="Times New Roman" w:cs="Times New Roman"/>
          <w:color w:val="000000" w:themeColor="text1"/>
          <w:sz w:val="24"/>
          <w:szCs w:val="24"/>
        </w:rPr>
        <w:t>20</w:t>
      </w:r>
      <w:r>
        <w:rPr>
          <w:rFonts w:ascii="Times New Roman" w:hAnsi="Times New Roman" w:cs="Times New Roman"/>
          <w:color w:val="000000" w:themeColor="text1"/>
          <w:sz w:val="24"/>
          <w:szCs w:val="24"/>
        </w:rPr>
        <w:t>/2025</w:t>
      </w:r>
    </w:p>
    <w:p w14:paraId="3CC101F1" w14:textId="2E2536DA" w:rsidR="0035033C" w:rsidRPr="00B63757" w:rsidRDefault="00197F75" w:rsidP="00F2547A">
      <w:pPr>
        <w:contextualSpacing/>
        <w:jc w:val="center"/>
        <w:rPr>
          <w:rFonts w:ascii="Times New Roman" w:hAnsi="Times New Roman" w:cs="Times New Roman"/>
          <w:color w:val="000000" w:themeColor="text1"/>
          <w:sz w:val="24"/>
          <w:szCs w:val="24"/>
        </w:rPr>
      </w:pPr>
      <w:r w:rsidRPr="00197F75">
        <w:rPr>
          <w:rFonts w:ascii="Times New Roman" w:hAnsi="Times New Roman" w:cs="Times New Roman"/>
          <w:color w:val="000000" w:themeColor="text1"/>
          <w:sz w:val="24"/>
          <w:szCs w:val="24"/>
        </w:rPr>
        <w:t>Ahmad Mostafa</w:t>
      </w:r>
      <w:r w:rsidR="0035033C" w:rsidRPr="00B63757">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537C89AA" w14:textId="1165D8B2" w:rsidR="00B43799" w:rsidRPr="00E26A4B" w:rsidRDefault="008903B9" w:rsidP="008903B9">
      <w:pPr>
        <w:ind w:firstLine="720"/>
        <w:jc w:val="both"/>
        <w:rPr>
          <w:rFonts w:ascii="Times New Roman" w:hAnsi="Times New Roman" w:cs="Times New Roman"/>
          <w:bCs/>
          <w:color w:val="000000" w:themeColor="text1"/>
          <w:sz w:val="24"/>
          <w:szCs w:val="24"/>
        </w:rPr>
      </w:pPr>
      <w:r w:rsidRPr="008903B9">
        <w:rPr>
          <w:rFonts w:ascii="Times New Roman" w:hAnsi="Times New Roman" w:cs="Times New Roman"/>
          <w:bCs/>
          <w:color w:val="000000" w:themeColor="text1"/>
          <w:sz w:val="24"/>
          <w:szCs w:val="24"/>
        </w:rPr>
        <w:t>In computer science, arrays and linked lists are two foundational data structures used to store collections of elements. While they both organize data, they differ greatly in how they function. Managing memory and the ability to access stored values are the key differences which affect performance, flexibility, and suitability for specific algorithmic scenarios (</w:t>
      </w:r>
      <w:proofErr w:type="spellStart"/>
      <w:r w:rsidRPr="008903B9">
        <w:rPr>
          <w:rFonts w:ascii="Times New Roman" w:hAnsi="Times New Roman" w:cs="Times New Roman"/>
          <w:bCs/>
          <w:color w:val="000000" w:themeColor="text1"/>
          <w:sz w:val="24"/>
          <w:szCs w:val="24"/>
        </w:rPr>
        <w:t>Cormen</w:t>
      </w:r>
      <w:proofErr w:type="spellEnd"/>
      <w:r w:rsidRPr="008903B9">
        <w:rPr>
          <w:rFonts w:ascii="Times New Roman" w:hAnsi="Times New Roman" w:cs="Times New Roman"/>
          <w:bCs/>
          <w:color w:val="000000" w:themeColor="text1"/>
          <w:sz w:val="24"/>
          <w:szCs w:val="24"/>
        </w:rPr>
        <w:t xml:space="preserve"> et al., 2022). Understanding these is essential for making the right educated choice when choosing the data structure in algorithm development and system implementation.</w:t>
      </w:r>
    </w:p>
    <w:p w14:paraId="20947851" w14:textId="77777777" w:rsidR="00777E45" w:rsidRDefault="00197F75" w:rsidP="00777E45">
      <w:pPr>
        <w:pStyle w:val="APABlackHeading"/>
      </w:pPr>
      <w:r>
        <w:t>Arrays</w:t>
      </w:r>
    </w:p>
    <w:p w14:paraId="27B494A4" w14:textId="3CCBD286" w:rsidR="00197F75" w:rsidRPr="00777E45" w:rsidRDefault="008903B9" w:rsidP="00777E45">
      <w:pPr>
        <w:pStyle w:val="APABlackHeading"/>
        <w:ind w:firstLine="720"/>
        <w:jc w:val="left"/>
      </w:pPr>
      <w:r w:rsidRPr="008903B9">
        <w:rPr>
          <w:rFonts w:ascii="Times New Roman" w:hAnsi="Times New Roman" w:cs="Times New Roman"/>
          <w:b w:val="0"/>
          <w:noProof/>
          <w:szCs w:val="24"/>
        </w:rPr>
        <w:t>An array is a linear data structure that stores a collection of elements of the same type in contiguous memory locations. Because they reside in memory as neighbors, the algorithm is efficient for accessing the data stored (Goodrich et al., 2014).</w:t>
      </w:r>
    </w:p>
    <w:p w14:paraId="6E0AFF82" w14:textId="69558467" w:rsidR="00197F75" w:rsidRPr="00E26A4B" w:rsidRDefault="00197F75" w:rsidP="00197F7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Advantages</w:t>
      </w:r>
    </w:p>
    <w:p w14:paraId="3A081196" w14:textId="7F9E8D24" w:rsidR="007D365E" w:rsidRDefault="008903B9" w:rsidP="00777E45">
      <w:pPr>
        <w:ind w:firstLine="720"/>
        <w:rPr>
          <w:rFonts w:ascii="Times New Roman" w:hAnsi="Times New Roman" w:cs="Times New Roman"/>
          <w:bCs/>
          <w:color w:val="000000" w:themeColor="text1"/>
          <w:sz w:val="24"/>
          <w:szCs w:val="24"/>
        </w:rPr>
      </w:pPr>
      <w:r w:rsidRPr="008903B9">
        <w:rPr>
          <w:rFonts w:ascii="Times New Roman" w:hAnsi="Times New Roman" w:cs="Times New Roman"/>
          <w:bCs/>
          <w:color w:val="000000" w:themeColor="text1"/>
          <w:sz w:val="24"/>
          <w:szCs w:val="24"/>
        </w:rPr>
        <w:t>The key advantage is fast random access. Arrays provide something called constant-time access which means retrieving the data costs the same every time. Using indices to retrieve the data is quick and calculated from the base address of any nth element (</w:t>
      </w:r>
      <w:proofErr w:type="spellStart"/>
      <w:r w:rsidRPr="008903B9">
        <w:rPr>
          <w:rFonts w:ascii="Times New Roman" w:hAnsi="Times New Roman" w:cs="Times New Roman"/>
          <w:bCs/>
          <w:color w:val="000000" w:themeColor="text1"/>
          <w:sz w:val="24"/>
          <w:szCs w:val="24"/>
        </w:rPr>
        <w:t>Cormen</w:t>
      </w:r>
      <w:proofErr w:type="spellEnd"/>
      <w:r w:rsidRPr="008903B9">
        <w:rPr>
          <w:rFonts w:ascii="Times New Roman" w:hAnsi="Times New Roman" w:cs="Times New Roman"/>
          <w:bCs/>
          <w:color w:val="000000" w:themeColor="text1"/>
          <w:sz w:val="24"/>
          <w:szCs w:val="24"/>
        </w:rPr>
        <w:t xml:space="preserve"> et al., 2022). The storing of data contiguously also means there is minimal overhead cost for the raw data themselves. This also has the benefit of being cache friendly as the processor can easily load items into the cache with a single access point improving performance for the sequential operations performed (Bryant &amp; O’Hallaron, 2016). And finally, with so many languages providing built-in support for arrays, they’re easy to use and efficient for static collections (Sedgewick &amp; Wayne, 2011).</w:t>
      </w:r>
      <w:r w:rsidR="007D365E">
        <w:rPr>
          <w:rFonts w:ascii="Times New Roman" w:hAnsi="Times New Roman" w:cs="Times New Roman"/>
          <w:bCs/>
          <w:color w:val="000000" w:themeColor="text1"/>
          <w:sz w:val="24"/>
          <w:szCs w:val="24"/>
        </w:rPr>
        <w:br w:type="page"/>
      </w:r>
    </w:p>
    <w:p w14:paraId="79B23C0F" w14:textId="3820BBF9" w:rsidR="00556E31" w:rsidRPr="00E26A4B" w:rsidRDefault="00777E45" w:rsidP="00556E3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Disadvantages</w:t>
      </w:r>
    </w:p>
    <w:p w14:paraId="40FB57B3" w14:textId="73469CDF" w:rsidR="00857E13" w:rsidRDefault="008903B9" w:rsidP="008903B9">
      <w:pPr>
        <w:ind w:firstLine="720"/>
        <w:jc w:val="both"/>
        <w:rPr>
          <w:rFonts w:ascii="Times New Roman" w:hAnsi="Times New Roman" w:cs="Times New Roman"/>
          <w:bCs/>
          <w:color w:val="000000" w:themeColor="text1"/>
          <w:sz w:val="24"/>
          <w:szCs w:val="24"/>
        </w:rPr>
      </w:pPr>
      <w:r w:rsidRPr="008903B9">
        <w:rPr>
          <w:rFonts w:ascii="Times New Roman" w:hAnsi="Times New Roman" w:cs="Times New Roman"/>
          <w:bCs/>
          <w:color w:val="000000" w:themeColor="text1"/>
          <w:sz w:val="24"/>
          <w:szCs w:val="24"/>
        </w:rPr>
        <w:t xml:space="preserve">There are a series of disadvantages to arrays as provided in this section. Arrays must be allocated with a fixed size known during compilation or initialization time. This greatly reduces the flexibility of arrays (Goodrich et al., 2014). The additional computation needed to expand an array at runtime </w:t>
      </w:r>
      <w:proofErr w:type="gramStart"/>
      <w:r w:rsidRPr="008903B9">
        <w:rPr>
          <w:rFonts w:ascii="Times New Roman" w:hAnsi="Times New Roman" w:cs="Times New Roman"/>
          <w:bCs/>
          <w:color w:val="000000" w:themeColor="text1"/>
          <w:sz w:val="24"/>
          <w:szCs w:val="24"/>
        </w:rPr>
        <w:t>involve</w:t>
      </w:r>
      <w:proofErr w:type="gramEnd"/>
      <w:r w:rsidRPr="008903B9">
        <w:rPr>
          <w:rFonts w:ascii="Times New Roman" w:hAnsi="Times New Roman" w:cs="Times New Roman"/>
          <w:bCs/>
          <w:color w:val="000000" w:themeColor="text1"/>
          <w:sz w:val="24"/>
          <w:szCs w:val="24"/>
        </w:rPr>
        <w:t xml:space="preserve"> initializing a new array with the new fixed size and copying the values to the new array. This is costly and shifting elements to the middle, by inserting or removing elements, can take </w:t>
      </w:r>
      <w:r w:rsidRPr="008903B9">
        <w:rPr>
          <w:rFonts w:ascii="Times New Roman" w:hAnsi="Times New Roman" w:cs="Times New Roman"/>
          <w:bCs/>
          <w:i/>
          <w:iCs/>
          <w:color w:val="000000" w:themeColor="text1"/>
          <w:sz w:val="24"/>
          <w:szCs w:val="24"/>
        </w:rPr>
        <w:t>O(n)</w:t>
      </w:r>
      <w:r w:rsidRPr="008903B9">
        <w:rPr>
          <w:rFonts w:ascii="Times New Roman" w:hAnsi="Times New Roman" w:cs="Times New Roman"/>
          <w:bCs/>
          <w:color w:val="000000" w:themeColor="text1"/>
          <w:sz w:val="24"/>
          <w:szCs w:val="24"/>
        </w:rPr>
        <w:t xml:space="preserve"> time with </w:t>
      </w:r>
      <w:r w:rsidRPr="008903B9">
        <w:rPr>
          <w:rFonts w:ascii="Times New Roman" w:hAnsi="Times New Roman" w:cs="Times New Roman"/>
          <w:bCs/>
          <w:i/>
          <w:iCs/>
          <w:color w:val="000000" w:themeColor="text1"/>
          <w:sz w:val="24"/>
          <w:szCs w:val="24"/>
        </w:rPr>
        <w:t>n</w:t>
      </w:r>
      <w:r w:rsidRPr="008903B9">
        <w:rPr>
          <w:rFonts w:ascii="Times New Roman" w:hAnsi="Times New Roman" w:cs="Times New Roman"/>
          <w:bCs/>
          <w:color w:val="000000" w:themeColor="text1"/>
          <w:sz w:val="24"/>
          <w:szCs w:val="24"/>
        </w:rPr>
        <w:t xml:space="preserve"> being the size of the array (</w:t>
      </w:r>
      <w:proofErr w:type="spellStart"/>
      <w:r w:rsidRPr="008903B9">
        <w:rPr>
          <w:rFonts w:ascii="Times New Roman" w:hAnsi="Times New Roman" w:cs="Times New Roman"/>
          <w:bCs/>
          <w:color w:val="000000" w:themeColor="text1"/>
          <w:sz w:val="24"/>
          <w:szCs w:val="24"/>
        </w:rPr>
        <w:t>Cormen</w:t>
      </w:r>
      <w:proofErr w:type="spellEnd"/>
      <w:r w:rsidRPr="008903B9">
        <w:rPr>
          <w:rFonts w:ascii="Times New Roman" w:hAnsi="Times New Roman" w:cs="Times New Roman"/>
          <w:bCs/>
          <w:color w:val="000000" w:themeColor="text1"/>
          <w:sz w:val="24"/>
          <w:szCs w:val="24"/>
        </w:rPr>
        <w:t xml:space="preserve"> et al., 2022). Finally, an array may allocate more space than needed leading to unused memory especially if the size estimate is overly large.</w:t>
      </w:r>
    </w:p>
    <w:p w14:paraId="63B30A48" w14:textId="77777777" w:rsidR="008903B9" w:rsidRPr="008903B9" w:rsidRDefault="008903B9" w:rsidP="008903B9">
      <w:pPr>
        <w:ind w:firstLine="720"/>
        <w:jc w:val="both"/>
        <w:rPr>
          <w:rFonts w:ascii="Times New Roman" w:hAnsi="Times New Roman" w:cs="Times New Roman"/>
          <w:bCs/>
          <w:color w:val="000000" w:themeColor="text1"/>
          <w:sz w:val="24"/>
          <w:szCs w:val="24"/>
        </w:rPr>
      </w:pPr>
    </w:p>
    <w:p w14:paraId="4D950FA3" w14:textId="58F4FF3E" w:rsidR="00777E45" w:rsidRDefault="00D65495" w:rsidP="00777E45">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Linked List</w:t>
      </w:r>
    </w:p>
    <w:p w14:paraId="53093A43" w14:textId="5DC4A21B" w:rsidR="00D65495" w:rsidRDefault="008903B9" w:rsidP="00D65495">
      <w:pPr>
        <w:rPr>
          <w:rFonts w:ascii="Times New Roman" w:hAnsi="Times New Roman" w:cs="Times New Roman"/>
          <w:bCs/>
          <w:color w:val="000000" w:themeColor="text1"/>
          <w:sz w:val="24"/>
          <w:szCs w:val="24"/>
        </w:rPr>
      </w:pPr>
      <w:r w:rsidRPr="008903B9">
        <w:rPr>
          <w:rFonts w:ascii="Times New Roman" w:hAnsi="Times New Roman" w:cs="Times New Roman"/>
          <w:bCs/>
          <w:color w:val="000000" w:themeColor="text1"/>
          <w:sz w:val="24"/>
          <w:szCs w:val="24"/>
        </w:rPr>
        <w:t>A linked list is a dynamic data structure composed of nodes that contain data and one or more pointers to other nodes. Unlike arrays, linked lists do not require contiguous memory as each node can be stored anywhere in memory with links establishing logical order (Sedgewick &amp; Wayne, 2011).</w:t>
      </w:r>
    </w:p>
    <w:p w14:paraId="34A2D887" w14:textId="77777777" w:rsidR="008903B9" w:rsidRPr="00D65495" w:rsidRDefault="008903B9" w:rsidP="00D65495">
      <w:pPr>
        <w:rPr>
          <w:rFonts w:ascii="Times New Roman" w:hAnsi="Times New Roman" w:cs="Times New Roman"/>
          <w:bCs/>
          <w:color w:val="000000" w:themeColor="text1"/>
          <w:sz w:val="24"/>
          <w:szCs w:val="24"/>
        </w:rPr>
      </w:pPr>
    </w:p>
    <w:p w14:paraId="6A85B136" w14:textId="4973A4F8" w:rsidR="00777E45" w:rsidRDefault="00D65495" w:rsidP="00777E4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Advantages</w:t>
      </w:r>
    </w:p>
    <w:p w14:paraId="75878845" w14:textId="6F369BF8" w:rsidR="00D65495" w:rsidRDefault="00D65495" w:rsidP="00777E45">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r>
      <w:r w:rsidR="008903B9" w:rsidRPr="008903B9">
        <w:rPr>
          <w:rFonts w:ascii="Times New Roman" w:hAnsi="Times New Roman" w:cs="Times New Roman"/>
          <w:bCs/>
          <w:color w:val="000000" w:themeColor="text1"/>
          <w:sz w:val="24"/>
          <w:szCs w:val="24"/>
        </w:rPr>
        <w:t xml:space="preserve">The advantage of using linked lists counter the array in that the linked list can dynamically size as needed without requiring a predetermined capacity (Goodrich et al., 2014). Nodes, or </w:t>
      </w:r>
      <w:proofErr w:type="gramStart"/>
      <w:r w:rsidR="008903B9" w:rsidRPr="008903B9">
        <w:rPr>
          <w:rFonts w:ascii="Times New Roman" w:hAnsi="Times New Roman" w:cs="Times New Roman"/>
          <w:bCs/>
          <w:color w:val="000000" w:themeColor="text1"/>
          <w:sz w:val="24"/>
          <w:szCs w:val="24"/>
        </w:rPr>
        <w:t>comparatively</w:t>
      </w:r>
      <w:proofErr w:type="gramEnd"/>
      <w:r w:rsidR="008903B9" w:rsidRPr="008903B9">
        <w:rPr>
          <w:rFonts w:ascii="Times New Roman" w:hAnsi="Times New Roman" w:cs="Times New Roman"/>
          <w:bCs/>
          <w:color w:val="000000" w:themeColor="text1"/>
          <w:sz w:val="24"/>
          <w:szCs w:val="24"/>
        </w:rPr>
        <w:t xml:space="preserve"> elements, can be added or removed at any part in the linked list chain only requiring updates to the pointers rather than shifting the data. Since the data is not being allocated contiguously, memory can be used precisely for the stored elements avoiding the upfront reservation that is seen in arrays (</w:t>
      </w:r>
      <w:proofErr w:type="spellStart"/>
      <w:r w:rsidR="008903B9" w:rsidRPr="008903B9">
        <w:rPr>
          <w:rFonts w:ascii="Times New Roman" w:hAnsi="Times New Roman" w:cs="Times New Roman"/>
          <w:bCs/>
          <w:color w:val="000000" w:themeColor="text1"/>
          <w:sz w:val="24"/>
          <w:szCs w:val="24"/>
        </w:rPr>
        <w:t>Cormen</w:t>
      </w:r>
      <w:proofErr w:type="spellEnd"/>
      <w:r w:rsidR="008903B9" w:rsidRPr="008903B9">
        <w:rPr>
          <w:rFonts w:ascii="Times New Roman" w:hAnsi="Times New Roman" w:cs="Times New Roman"/>
          <w:bCs/>
          <w:color w:val="000000" w:themeColor="text1"/>
          <w:sz w:val="24"/>
          <w:szCs w:val="24"/>
        </w:rPr>
        <w:t xml:space="preserve"> et al., 2022).</w:t>
      </w:r>
    </w:p>
    <w:p w14:paraId="34FF0B2A" w14:textId="69246DB5" w:rsidR="00D65495" w:rsidRDefault="00D65495" w:rsidP="00D6549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Disa</w:t>
      </w:r>
      <w:r>
        <w:rPr>
          <w:rFonts w:ascii="Times New Roman" w:hAnsi="Times New Roman" w:cs="Times New Roman"/>
          <w:b/>
          <w:color w:val="000000" w:themeColor="text1"/>
          <w:sz w:val="24"/>
          <w:szCs w:val="24"/>
        </w:rPr>
        <w:t>dvantages</w:t>
      </w:r>
    </w:p>
    <w:p w14:paraId="01C92A37" w14:textId="221CFBC5" w:rsidR="00D65495" w:rsidRDefault="00D65495" w:rsidP="00D65495">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r>
      <w:r w:rsidR="008903B9" w:rsidRPr="008903B9">
        <w:rPr>
          <w:rFonts w:ascii="Times New Roman" w:hAnsi="Times New Roman" w:cs="Times New Roman"/>
          <w:bCs/>
          <w:color w:val="000000" w:themeColor="text1"/>
          <w:sz w:val="24"/>
          <w:szCs w:val="24"/>
        </w:rPr>
        <w:t xml:space="preserve">The </w:t>
      </w:r>
      <w:proofErr w:type="spellStart"/>
      <w:r w:rsidR="008903B9" w:rsidRPr="008903B9">
        <w:rPr>
          <w:rFonts w:ascii="Times New Roman" w:hAnsi="Times New Roman" w:cs="Times New Roman"/>
          <w:bCs/>
          <w:color w:val="000000" w:themeColor="text1"/>
          <w:sz w:val="24"/>
          <w:szCs w:val="24"/>
        </w:rPr>
        <w:t>trade off</w:t>
      </w:r>
      <w:proofErr w:type="spellEnd"/>
      <w:r w:rsidR="008903B9" w:rsidRPr="008903B9">
        <w:rPr>
          <w:rFonts w:ascii="Times New Roman" w:hAnsi="Times New Roman" w:cs="Times New Roman"/>
          <w:bCs/>
          <w:color w:val="000000" w:themeColor="text1"/>
          <w:sz w:val="24"/>
          <w:szCs w:val="24"/>
        </w:rPr>
        <w:t xml:space="preserve"> is extensive in terms of how the data can be accessed. Arrays can be accessed randomly with an index whereas linked lists can only be accessed sequentially. The amount of time it takes to access the needed element results in O(n) time (Goodrich et al., 2014). Linked lists also post an overhead cost for memory. Since each node requires one or more pointers, the space needed must accommodate the pointer references the node requires. It is mentioned that arrays are cache friendly. This is the opposite for linked lists as nodes have scattered memory addresses and only pointer references posing an issue for the processor if it can’t prefetch elements efficiently (Bryant &amp; O’Hallaron, 2016).</w:t>
      </w:r>
    </w:p>
    <w:p w14:paraId="1B3CAFD0" w14:textId="1F05B2DA" w:rsidR="00B61B17" w:rsidRDefault="00B61B17" w:rsidP="00B61B17">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When to use…</w:t>
      </w:r>
    </w:p>
    <w:p w14:paraId="57316B22" w14:textId="4BE7689C" w:rsidR="00B61B17" w:rsidRDefault="00B61B17" w:rsidP="00B61B17">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Arrays</w:t>
      </w:r>
    </w:p>
    <w:p w14:paraId="3C34F896" w14:textId="72FE2413" w:rsidR="00B61B17" w:rsidRDefault="00B61B17" w:rsidP="00B61B17">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r>
      <w:r w:rsidR="008903B9" w:rsidRPr="008903B9">
        <w:rPr>
          <w:rFonts w:ascii="Times New Roman" w:hAnsi="Times New Roman" w:cs="Times New Roman"/>
          <w:bCs/>
          <w:color w:val="000000" w:themeColor="text1"/>
          <w:sz w:val="24"/>
          <w:szCs w:val="24"/>
        </w:rPr>
        <w:t>Arrays excel when fast random access is critical, the dataset size is known or stable, and memory efficiency is important. They are ideal for numerical computations, lookup tables, and performance-critical loops where sequential memory layout significantly benefits caching (Sedgewick &amp; Wayne, 2011). In a game development scenario, it may be likely to see an array holding various frames of animations. The array will be fixed for the frames created and then can be looped through for continuous animations</w:t>
      </w:r>
      <w:r>
        <w:rPr>
          <w:rFonts w:ascii="Times New Roman" w:hAnsi="Times New Roman" w:cs="Times New Roman"/>
          <w:bCs/>
          <w:color w:val="000000" w:themeColor="text1"/>
          <w:sz w:val="24"/>
          <w:szCs w:val="24"/>
        </w:rPr>
        <w:t>.</w:t>
      </w:r>
    </w:p>
    <w:p w14:paraId="703DD3F4" w14:textId="23EAB329" w:rsidR="00B61B17" w:rsidRDefault="00B61B17" w:rsidP="00B61B17">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Linked List</w:t>
      </w:r>
    </w:p>
    <w:p w14:paraId="628054B0" w14:textId="10DD21EF" w:rsidR="00B61B17" w:rsidRPr="00D65495" w:rsidRDefault="00B61B17" w:rsidP="00B61B17">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r>
      <w:r w:rsidR="008903B9" w:rsidRPr="008903B9">
        <w:rPr>
          <w:rFonts w:ascii="Times New Roman" w:hAnsi="Times New Roman" w:cs="Times New Roman"/>
          <w:bCs/>
          <w:color w:val="000000" w:themeColor="text1"/>
          <w:sz w:val="24"/>
          <w:szCs w:val="24"/>
        </w:rPr>
        <w:t xml:space="preserve">Linked lists are appropriate when the number of elements frequently changes, such as in dynamic queues or stacks, and when inserting or deleting elements often is more important than fast indexed access (Goodrich et al., 2014). They are also useful in applications where memory is fragmented, and contiguous allocation isn’t feasible. </w:t>
      </w:r>
      <w:proofErr w:type="gramStart"/>
      <w:r w:rsidR="008903B9" w:rsidRPr="008903B9">
        <w:rPr>
          <w:rFonts w:ascii="Times New Roman" w:hAnsi="Times New Roman" w:cs="Times New Roman"/>
          <w:bCs/>
          <w:color w:val="000000" w:themeColor="text1"/>
          <w:sz w:val="24"/>
          <w:szCs w:val="24"/>
        </w:rPr>
        <w:t>Referring back</w:t>
      </w:r>
      <w:proofErr w:type="gramEnd"/>
      <w:r w:rsidR="008903B9" w:rsidRPr="008903B9">
        <w:rPr>
          <w:rFonts w:ascii="Times New Roman" w:hAnsi="Times New Roman" w:cs="Times New Roman"/>
          <w:bCs/>
          <w:color w:val="000000" w:themeColor="text1"/>
          <w:sz w:val="24"/>
          <w:szCs w:val="24"/>
        </w:rPr>
        <w:t xml:space="preserve"> to a game development </w:t>
      </w:r>
      <w:r w:rsidR="008903B9" w:rsidRPr="008903B9">
        <w:rPr>
          <w:rFonts w:ascii="Times New Roman" w:hAnsi="Times New Roman" w:cs="Times New Roman"/>
          <w:bCs/>
          <w:color w:val="000000" w:themeColor="text1"/>
          <w:sz w:val="24"/>
          <w:szCs w:val="24"/>
        </w:rPr>
        <w:lastRenderedPageBreak/>
        <w:t>scenario, a linked list may be used to keep track of the buffs or effects applied to the player character</w:t>
      </w:r>
      <w:r>
        <w:rPr>
          <w:rFonts w:ascii="Times New Roman" w:hAnsi="Times New Roman" w:cs="Times New Roman"/>
          <w:bCs/>
          <w:color w:val="000000" w:themeColor="text1"/>
          <w:sz w:val="24"/>
          <w:szCs w:val="24"/>
        </w:rPr>
        <w:t>.</w:t>
      </w:r>
    </w:p>
    <w:p w14:paraId="43E96EA6" w14:textId="0EAD3A96" w:rsidR="00592D73" w:rsidRPr="00E26A4B" w:rsidRDefault="00592D73" w:rsidP="003B1202">
      <w:pPr>
        <w:pStyle w:val="APABlackHeading"/>
      </w:pPr>
      <w:r w:rsidRPr="00E26A4B">
        <w:t>Conclusion</w:t>
      </w:r>
    </w:p>
    <w:p w14:paraId="30EA0A8F" w14:textId="7BE794B1" w:rsidR="00592D73" w:rsidRPr="007D365E" w:rsidRDefault="008901B0" w:rsidP="007D365E">
      <w:pPr>
        <w:ind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8903B9" w:rsidRPr="008903B9">
        <w:rPr>
          <w:rFonts w:ascii="Times New Roman" w:hAnsi="Times New Roman" w:cs="Times New Roman"/>
          <w:bCs/>
          <w:color w:val="000000" w:themeColor="text1"/>
          <w:sz w:val="24"/>
          <w:szCs w:val="24"/>
        </w:rPr>
        <w:t>Arrays and linked lists each offer unique advantages and trade-offs rooted in their memory allocation strategies and data access patterns. Arrays provide fast, index-based access and excellent cache performance but lack flexibility in size and cost efficiency for modifications. Linked lists, by contrast, support dynamic growth and efficient element addition and removal but incur overhead in traversal time and memory usage. Selecting between them hinges on the specific computational needs, with performance requirements and access patterns serving as guiding factors (</w:t>
      </w:r>
      <w:proofErr w:type="spellStart"/>
      <w:r w:rsidR="008903B9" w:rsidRPr="008903B9">
        <w:rPr>
          <w:rFonts w:ascii="Times New Roman" w:hAnsi="Times New Roman" w:cs="Times New Roman"/>
          <w:bCs/>
          <w:color w:val="000000" w:themeColor="text1"/>
          <w:sz w:val="24"/>
          <w:szCs w:val="24"/>
        </w:rPr>
        <w:t>Cormen</w:t>
      </w:r>
      <w:proofErr w:type="spellEnd"/>
      <w:r w:rsidR="008903B9" w:rsidRPr="008903B9">
        <w:rPr>
          <w:rFonts w:ascii="Times New Roman" w:hAnsi="Times New Roman" w:cs="Times New Roman"/>
          <w:bCs/>
          <w:color w:val="000000" w:themeColor="text1"/>
          <w:sz w:val="24"/>
          <w:szCs w:val="24"/>
        </w:rPr>
        <w:t xml:space="preserve"> et al., 2022).</w:t>
      </w:r>
      <w:r w:rsidR="00B61B17" w:rsidRPr="00B61B17">
        <w:rPr>
          <w:rFonts w:ascii="Times New Roman" w:hAnsi="Times New Roman" w:cs="Times New Roman"/>
          <w:bCs/>
          <w:color w:val="000000" w:themeColor="text1"/>
          <w:sz w:val="24"/>
          <w:szCs w:val="24"/>
        </w:rPr>
        <w:t xml:space="preserve"> </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7F51B2FC" w14:textId="77777777" w:rsidR="008E3B24" w:rsidRPr="008E3B24" w:rsidRDefault="008E3B24" w:rsidP="008E3B24">
      <w:pPr>
        <w:ind w:left="720" w:hanging="720"/>
        <w:rPr>
          <w:rFonts w:ascii="Times New Roman" w:hAnsi="Times New Roman" w:cs="Times New Roman"/>
          <w:color w:val="000000" w:themeColor="text1"/>
        </w:rPr>
      </w:pPr>
      <w:r w:rsidRPr="008E3B24">
        <w:rPr>
          <w:rFonts w:ascii="Times New Roman" w:hAnsi="Times New Roman" w:cs="Times New Roman"/>
          <w:color w:val="000000" w:themeColor="text1"/>
        </w:rPr>
        <w:t xml:space="preserve">Bryant, R. E., &amp; </w:t>
      </w:r>
      <w:proofErr w:type="spellStart"/>
      <w:r w:rsidRPr="008E3B24">
        <w:rPr>
          <w:rFonts w:ascii="Times New Roman" w:hAnsi="Times New Roman" w:cs="Times New Roman"/>
          <w:color w:val="000000" w:themeColor="text1"/>
        </w:rPr>
        <w:t>O’Hallaron</w:t>
      </w:r>
      <w:proofErr w:type="spellEnd"/>
      <w:r w:rsidRPr="008E3B24">
        <w:rPr>
          <w:rFonts w:ascii="Times New Roman" w:hAnsi="Times New Roman" w:cs="Times New Roman"/>
          <w:color w:val="000000" w:themeColor="text1"/>
        </w:rPr>
        <w:t xml:space="preserve">, D. R. (2016). </w:t>
      </w:r>
      <w:r w:rsidRPr="008E3B24">
        <w:rPr>
          <w:rFonts w:ascii="Times New Roman" w:hAnsi="Times New Roman" w:cs="Times New Roman"/>
          <w:i/>
          <w:iCs/>
          <w:color w:val="000000" w:themeColor="text1"/>
        </w:rPr>
        <w:t>Computer systems: A programmer’s perspective</w:t>
      </w:r>
      <w:r w:rsidRPr="008E3B24">
        <w:rPr>
          <w:rFonts w:ascii="Times New Roman" w:hAnsi="Times New Roman" w:cs="Times New Roman"/>
          <w:color w:val="000000" w:themeColor="text1"/>
        </w:rPr>
        <w:t xml:space="preserve"> (3rd ed.). Pearson.</w:t>
      </w:r>
    </w:p>
    <w:p w14:paraId="7C4C7863" w14:textId="77777777" w:rsidR="008E3B24" w:rsidRPr="008E3B24" w:rsidRDefault="008E3B24" w:rsidP="008E3B24">
      <w:pPr>
        <w:ind w:left="720" w:hanging="720"/>
        <w:rPr>
          <w:rFonts w:ascii="Times New Roman" w:hAnsi="Times New Roman" w:cs="Times New Roman"/>
          <w:color w:val="000000" w:themeColor="text1"/>
        </w:rPr>
      </w:pPr>
      <w:proofErr w:type="spellStart"/>
      <w:r w:rsidRPr="008E3B24">
        <w:rPr>
          <w:rFonts w:ascii="Times New Roman" w:hAnsi="Times New Roman" w:cs="Times New Roman"/>
          <w:color w:val="000000" w:themeColor="text1"/>
        </w:rPr>
        <w:t>Cormen</w:t>
      </w:r>
      <w:proofErr w:type="spellEnd"/>
      <w:r w:rsidRPr="008E3B24">
        <w:rPr>
          <w:rFonts w:ascii="Times New Roman" w:hAnsi="Times New Roman" w:cs="Times New Roman"/>
          <w:color w:val="000000" w:themeColor="text1"/>
        </w:rPr>
        <w:t xml:space="preserve">, T. H., </w:t>
      </w:r>
      <w:proofErr w:type="spellStart"/>
      <w:r w:rsidRPr="008E3B24">
        <w:rPr>
          <w:rFonts w:ascii="Times New Roman" w:hAnsi="Times New Roman" w:cs="Times New Roman"/>
          <w:color w:val="000000" w:themeColor="text1"/>
        </w:rPr>
        <w:t>Leiserson</w:t>
      </w:r>
      <w:proofErr w:type="spellEnd"/>
      <w:r w:rsidRPr="008E3B24">
        <w:rPr>
          <w:rFonts w:ascii="Times New Roman" w:hAnsi="Times New Roman" w:cs="Times New Roman"/>
          <w:color w:val="000000" w:themeColor="text1"/>
        </w:rPr>
        <w:t xml:space="preserve">, C. E., Rivest, R. L., &amp; Stein, C. (2022). </w:t>
      </w:r>
      <w:r w:rsidRPr="008E3B24">
        <w:rPr>
          <w:rFonts w:ascii="Times New Roman" w:hAnsi="Times New Roman" w:cs="Times New Roman"/>
          <w:i/>
          <w:iCs/>
          <w:color w:val="000000" w:themeColor="text1"/>
        </w:rPr>
        <w:t>Introduction to algorithms</w:t>
      </w:r>
      <w:r w:rsidRPr="008E3B24">
        <w:rPr>
          <w:rFonts w:ascii="Times New Roman" w:hAnsi="Times New Roman" w:cs="Times New Roman"/>
          <w:color w:val="000000" w:themeColor="text1"/>
        </w:rPr>
        <w:t xml:space="preserve"> (4th ed.). MIT Press.</w:t>
      </w:r>
    </w:p>
    <w:p w14:paraId="1CB35E23" w14:textId="77777777" w:rsidR="008E3B24" w:rsidRPr="008E3B24" w:rsidRDefault="008E3B24" w:rsidP="008E3B24">
      <w:pPr>
        <w:ind w:left="720" w:hanging="720"/>
        <w:rPr>
          <w:rFonts w:ascii="Times New Roman" w:hAnsi="Times New Roman" w:cs="Times New Roman"/>
          <w:color w:val="000000" w:themeColor="text1"/>
        </w:rPr>
      </w:pPr>
      <w:r w:rsidRPr="008E3B24">
        <w:rPr>
          <w:rFonts w:ascii="Times New Roman" w:hAnsi="Times New Roman" w:cs="Times New Roman"/>
          <w:color w:val="000000" w:themeColor="text1"/>
        </w:rPr>
        <w:t xml:space="preserve">Goodrich, M. T., </w:t>
      </w:r>
      <w:proofErr w:type="spellStart"/>
      <w:r w:rsidRPr="008E3B24">
        <w:rPr>
          <w:rFonts w:ascii="Times New Roman" w:hAnsi="Times New Roman" w:cs="Times New Roman"/>
          <w:color w:val="000000" w:themeColor="text1"/>
        </w:rPr>
        <w:t>Tamassia</w:t>
      </w:r>
      <w:proofErr w:type="spellEnd"/>
      <w:r w:rsidRPr="008E3B24">
        <w:rPr>
          <w:rFonts w:ascii="Times New Roman" w:hAnsi="Times New Roman" w:cs="Times New Roman"/>
          <w:color w:val="000000" w:themeColor="text1"/>
        </w:rPr>
        <w:t xml:space="preserve">, R., &amp; Goldwasser, M. H. (2014). </w:t>
      </w:r>
      <w:r w:rsidRPr="008E3B24">
        <w:rPr>
          <w:rFonts w:ascii="Times New Roman" w:hAnsi="Times New Roman" w:cs="Times New Roman"/>
          <w:i/>
          <w:iCs/>
          <w:color w:val="000000" w:themeColor="text1"/>
        </w:rPr>
        <w:t>Data structures and algorithms in Java</w:t>
      </w:r>
      <w:r w:rsidRPr="008E3B24">
        <w:rPr>
          <w:rFonts w:ascii="Times New Roman" w:hAnsi="Times New Roman" w:cs="Times New Roman"/>
          <w:color w:val="000000" w:themeColor="text1"/>
        </w:rPr>
        <w:t xml:space="preserve"> (6th ed.). Wiley.</w:t>
      </w:r>
    </w:p>
    <w:p w14:paraId="282F150C" w14:textId="77777777" w:rsidR="008E3B24" w:rsidRPr="008E3B24" w:rsidRDefault="008E3B24" w:rsidP="008E3B24">
      <w:pPr>
        <w:ind w:left="720" w:hanging="720"/>
        <w:rPr>
          <w:rFonts w:ascii="Times New Roman" w:hAnsi="Times New Roman" w:cs="Times New Roman"/>
          <w:color w:val="000000" w:themeColor="text1"/>
        </w:rPr>
      </w:pPr>
      <w:r w:rsidRPr="008E3B24">
        <w:rPr>
          <w:rFonts w:ascii="Times New Roman" w:hAnsi="Times New Roman" w:cs="Times New Roman"/>
          <w:color w:val="000000" w:themeColor="text1"/>
        </w:rPr>
        <w:t xml:space="preserve">Sedgewick, R., &amp; Wayne, K. (2011). </w:t>
      </w:r>
      <w:r w:rsidRPr="008E3B24">
        <w:rPr>
          <w:rFonts w:ascii="Times New Roman" w:hAnsi="Times New Roman" w:cs="Times New Roman"/>
          <w:i/>
          <w:iCs/>
          <w:color w:val="000000" w:themeColor="text1"/>
        </w:rPr>
        <w:t>Algorithms</w:t>
      </w:r>
      <w:r w:rsidRPr="008E3B24">
        <w:rPr>
          <w:rFonts w:ascii="Times New Roman" w:hAnsi="Times New Roman" w:cs="Times New Roman"/>
          <w:color w:val="000000" w:themeColor="text1"/>
        </w:rPr>
        <w:t xml:space="preserve"> (4th ed.). Addison-Wesley.</w:t>
      </w:r>
    </w:p>
    <w:p w14:paraId="08AB9764" w14:textId="0BDED9AF" w:rsidR="007D365E" w:rsidRPr="007D365E" w:rsidRDefault="007D365E" w:rsidP="008E3B24">
      <w:pPr>
        <w:ind w:left="720" w:hanging="720"/>
        <w:rPr>
          <w:rFonts w:ascii="Times New Roman" w:hAnsi="Times New Roman" w:cs="Times New Roman"/>
          <w:color w:val="000000" w:themeColor="text1"/>
        </w:rPr>
      </w:pPr>
    </w:p>
    <w:sectPr w:rsidR="007D365E" w:rsidRPr="007D365E"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FA5A5" w14:textId="77777777" w:rsidR="00151AB7" w:rsidRDefault="00151AB7" w:rsidP="002853FF">
      <w:pPr>
        <w:spacing w:line="240" w:lineRule="auto"/>
      </w:pPr>
      <w:r>
        <w:separator/>
      </w:r>
    </w:p>
  </w:endnote>
  <w:endnote w:type="continuationSeparator" w:id="0">
    <w:p w14:paraId="74F1E0A8" w14:textId="77777777" w:rsidR="00151AB7" w:rsidRDefault="00151AB7"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666A2" w14:textId="77777777" w:rsidR="00151AB7" w:rsidRDefault="00151AB7" w:rsidP="002853FF">
      <w:pPr>
        <w:spacing w:line="240" w:lineRule="auto"/>
      </w:pPr>
      <w:r>
        <w:separator/>
      </w:r>
    </w:p>
  </w:footnote>
  <w:footnote w:type="continuationSeparator" w:id="0">
    <w:p w14:paraId="161E0FEF" w14:textId="77777777" w:rsidR="00151AB7" w:rsidRDefault="00151AB7"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551A6146" w:rsidR="001D2BF8" w:rsidRPr="00556E31" w:rsidRDefault="00197F75">
    <w:pPr>
      <w:pStyle w:val="Header"/>
      <w:rPr>
        <w:rFonts w:ascii="Times New Roman" w:hAnsi="Times New Roman" w:cs="Times New Roman"/>
        <w:color w:val="000000" w:themeColor="text1"/>
        <w:sz w:val="24"/>
        <w:szCs w:val="24"/>
      </w:rPr>
    </w:pPr>
    <w:r w:rsidRPr="00197F75">
      <w:rPr>
        <w:rFonts w:ascii="Times New Roman" w:hAnsi="Times New Roman" w:cs="Times New Roman"/>
        <w:color w:val="000000" w:themeColor="text1"/>
        <w:sz w:val="24"/>
        <w:szCs w:val="24"/>
      </w:rPr>
      <w:t>Arrays Vs Linked Lists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77685537"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197F75" w:rsidRPr="00197F75">
      <w:rPr>
        <w:rFonts w:ascii="Times New Roman" w:hAnsi="Times New Roman" w:cs="Times New Roman"/>
        <w:color w:val="000000" w:themeColor="text1"/>
        <w:sz w:val="24"/>
        <w:szCs w:val="24"/>
      </w:rPr>
      <w:t>Arrays Vs Linked Lists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AB7"/>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97F75"/>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1B87"/>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77E45"/>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365E"/>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03B9"/>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B24"/>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1B17"/>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F4E"/>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495"/>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87"/>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4</cp:revision>
  <cp:lastPrinted>2024-03-22T17:53:00Z</cp:lastPrinted>
  <dcterms:created xsi:type="dcterms:W3CDTF">2025-12-21T00:42:00Z</dcterms:created>
  <dcterms:modified xsi:type="dcterms:W3CDTF">2025-12-21T00:49:00Z</dcterms:modified>
</cp:coreProperties>
</file>