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140D01" w:rsidRDefault="007F765F"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Pr="00140D01"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Pr="00140D01"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Pr="00140D01" w:rsidRDefault="000E2405" w:rsidP="00FC635D">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140D01" w:rsidRDefault="000E2405" w:rsidP="00FC635D">
      <w:pPr>
        <w:contextualSpacing/>
        <w:jc w:val="center"/>
        <w:rPr>
          <w:rFonts w:ascii="Times New Roman" w:hAnsi="Times New Roman" w:cs="Times New Roman"/>
          <w:color w:val="000000" w:themeColor="text1"/>
          <w:sz w:val="24"/>
          <w:szCs w:val="24"/>
        </w:rPr>
      </w:pPr>
    </w:p>
    <w:p w14:paraId="6D242DB6" w14:textId="16BF4A97" w:rsidR="00206BF1" w:rsidRPr="00140D01" w:rsidRDefault="00F4369C" w:rsidP="00187F39">
      <w:pPr>
        <w:pStyle w:val="BUAPAHeading"/>
        <w:rPr>
          <w:color w:val="000000" w:themeColor="text1"/>
        </w:rPr>
      </w:pPr>
      <w:r w:rsidRPr="00140D01">
        <w:rPr>
          <w:color w:val="000000" w:themeColor="text1"/>
        </w:rPr>
        <w:t>Role of Tree Data Structures</w:t>
      </w:r>
    </w:p>
    <w:p w14:paraId="355EBA0B" w14:textId="77777777" w:rsidR="00F4369C" w:rsidRPr="00140D01" w:rsidRDefault="00F4369C" w:rsidP="00187F39">
      <w:pPr>
        <w:pStyle w:val="BUAPAHeading"/>
        <w:rPr>
          <w:color w:val="000000" w:themeColor="text1"/>
        </w:rPr>
      </w:pPr>
    </w:p>
    <w:p w14:paraId="524ECCB2"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140D01"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140D01" w:rsidRDefault="00D55A22" w:rsidP="00187F39">
      <w:pPr>
        <w:pStyle w:val="BUAPAHeading"/>
        <w:rPr>
          <w:color w:val="000000" w:themeColor="text1"/>
        </w:rPr>
      </w:pPr>
    </w:p>
    <w:p w14:paraId="594C03EB" w14:textId="452E1C04" w:rsidR="003D75A5" w:rsidRPr="00140D01" w:rsidRDefault="000E2405"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Lane Dorscher</w:t>
      </w:r>
    </w:p>
    <w:p w14:paraId="2A2C53F7" w14:textId="77777777" w:rsidR="0092522E" w:rsidRPr="00140D01" w:rsidRDefault="0092522E"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 xml:space="preserve">CS420-T301 Data Structures (2263-1) </w:t>
      </w:r>
    </w:p>
    <w:p w14:paraId="3708362A" w14:textId="6A0DB02B" w:rsidR="00A32045" w:rsidRPr="00140D01" w:rsidRDefault="00F260E1"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Bellevue University</w:t>
      </w:r>
    </w:p>
    <w:p w14:paraId="5112C798" w14:textId="76E8AFFD" w:rsidR="00A32045" w:rsidRPr="00140D01" w:rsidRDefault="00206BF1" w:rsidP="00FC635D">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1/</w:t>
      </w:r>
      <w:r w:rsidR="00F4369C" w:rsidRPr="00140D01">
        <w:rPr>
          <w:rFonts w:ascii="Times New Roman" w:hAnsi="Times New Roman" w:cs="Times New Roman"/>
          <w:color w:val="000000" w:themeColor="text1"/>
          <w:sz w:val="24"/>
          <w:szCs w:val="24"/>
        </w:rPr>
        <w:t>24</w:t>
      </w:r>
      <w:r w:rsidRPr="00140D01">
        <w:rPr>
          <w:rFonts w:ascii="Times New Roman" w:hAnsi="Times New Roman" w:cs="Times New Roman"/>
          <w:color w:val="000000" w:themeColor="text1"/>
          <w:sz w:val="24"/>
          <w:szCs w:val="24"/>
        </w:rPr>
        <w:t>/2026</w:t>
      </w:r>
    </w:p>
    <w:p w14:paraId="5DC24D1E" w14:textId="77777777" w:rsidR="0092522E" w:rsidRPr="00140D01" w:rsidRDefault="0092522E" w:rsidP="0092522E">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t>Ahmad Mostafa</w:t>
      </w:r>
    </w:p>
    <w:p w14:paraId="3CC101F1" w14:textId="21709CC5" w:rsidR="0035033C" w:rsidRPr="00140D01" w:rsidRDefault="0035033C" w:rsidP="00F2547A">
      <w:pPr>
        <w:contextualSpacing/>
        <w:jc w:val="center"/>
        <w:rPr>
          <w:rFonts w:ascii="Times New Roman" w:hAnsi="Times New Roman" w:cs="Times New Roman"/>
          <w:color w:val="000000" w:themeColor="text1"/>
          <w:sz w:val="24"/>
          <w:szCs w:val="24"/>
        </w:rPr>
      </w:pPr>
      <w:r w:rsidRPr="00140D01">
        <w:rPr>
          <w:rFonts w:ascii="Times New Roman" w:hAnsi="Times New Roman" w:cs="Times New Roman"/>
          <w:color w:val="000000" w:themeColor="text1"/>
          <w:sz w:val="24"/>
          <w:szCs w:val="24"/>
        </w:rPr>
        <w:br w:type="page"/>
      </w:r>
    </w:p>
    <w:p w14:paraId="72F10A97" w14:textId="773594CF" w:rsidR="000D6883" w:rsidRPr="00140D01" w:rsidRDefault="000D6883" w:rsidP="0034444D">
      <w:pPr>
        <w:pStyle w:val="APABlackHeading"/>
        <w:rPr>
          <w:rFonts w:ascii="Times New Roman" w:hAnsi="Times New Roman" w:cs="Times New Roman"/>
        </w:rPr>
      </w:pPr>
      <w:r w:rsidRPr="00140D01">
        <w:rPr>
          <w:rFonts w:ascii="Times New Roman" w:hAnsi="Times New Roman" w:cs="Times New Roman"/>
        </w:rPr>
        <w:lastRenderedPageBreak/>
        <w:t>Introduction</w:t>
      </w:r>
    </w:p>
    <w:p w14:paraId="7DB4E3B1" w14:textId="77777777" w:rsidR="00140D01" w:rsidRPr="00140D01" w:rsidRDefault="00140D01" w:rsidP="00140D01">
      <w:pPr>
        <w:pStyle w:val="APABlackHeading"/>
        <w:ind w:firstLine="720"/>
        <w:jc w:val="left"/>
        <w:rPr>
          <w:rFonts w:ascii="Times New Roman" w:eastAsiaTheme="minorHAnsi" w:hAnsi="Times New Roman" w:cs="Times New Roman"/>
          <w:b w:val="0"/>
          <w:szCs w:val="24"/>
        </w:rPr>
      </w:pPr>
      <w:r w:rsidRPr="00140D01">
        <w:rPr>
          <w:rFonts w:ascii="Times New Roman" w:eastAsiaTheme="minorHAnsi" w:hAnsi="Times New Roman" w:cs="Times New Roman"/>
          <w:b w:val="0"/>
          <w:szCs w:val="24"/>
        </w:rPr>
        <w:t xml:space="preserve">Organizing data efficiently is one of the most important challenges in programming. As programs get more complex, the way data is stored and accessed directly affects performance. Trees are a type of data structure that </w:t>
      </w:r>
      <w:proofErr w:type="gramStart"/>
      <w:r w:rsidRPr="00140D01">
        <w:rPr>
          <w:rFonts w:ascii="Times New Roman" w:eastAsiaTheme="minorHAnsi" w:hAnsi="Times New Roman" w:cs="Times New Roman"/>
          <w:b w:val="0"/>
          <w:szCs w:val="24"/>
        </w:rPr>
        <w:t>excel</w:t>
      </w:r>
      <w:proofErr w:type="gramEnd"/>
      <w:r w:rsidRPr="00140D01">
        <w:rPr>
          <w:rFonts w:ascii="Times New Roman" w:eastAsiaTheme="minorHAnsi" w:hAnsi="Times New Roman" w:cs="Times New Roman"/>
          <w:b w:val="0"/>
          <w:szCs w:val="24"/>
        </w:rPr>
        <w:t xml:space="preserve"> at managing hierarchical relationships and enabling fast operations. Among these, binary trees and binary search trees (BSTs) are widely used because they balance simplicity with efficiency. I’ve also used tree structures in a hierarchical state machine for a game project. While it wasn’t a binary tree, the concept of branching and sharing logic across parent and child states showed me firsthand how tree structures can simplify complex systems.</w:t>
      </w:r>
    </w:p>
    <w:p w14:paraId="5970F15B" w14:textId="40A7BAC5" w:rsidR="000D6883" w:rsidRPr="00140D01" w:rsidRDefault="00F4369C" w:rsidP="003B1202">
      <w:pPr>
        <w:pStyle w:val="APABlackHeading"/>
        <w:rPr>
          <w:rFonts w:ascii="Times New Roman" w:hAnsi="Times New Roman" w:cs="Times New Roman"/>
        </w:rPr>
      </w:pPr>
      <w:r w:rsidRPr="00140D01">
        <w:rPr>
          <w:rFonts w:ascii="Times New Roman" w:hAnsi="Times New Roman" w:cs="Times New Roman"/>
        </w:rPr>
        <w:t>Trees</w:t>
      </w:r>
    </w:p>
    <w:p w14:paraId="2CB69B83" w14:textId="6EC73E47" w:rsidR="00D667B0" w:rsidRPr="00140D01" w:rsidRDefault="00743DE9" w:rsidP="006B3689">
      <w:pPr>
        <w:jc w:val="both"/>
        <w:rPr>
          <w:rFonts w:ascii="Times New Roman" w:hAnsi="Times New Roman" w:cs="Times New Roman"/>
          <w:bCs/>
          <w:color w:val="000000" w:themeColor="text1"/>
          <w:sz w:val="24"/>
          <w:szCs w:val="24"/>
        </w:rPr>
      </w:pPr>
      <w:r w:rsidRPr="00140D01">
        <w:rPr>
          <w:rFonts w:ascii="Times New Roman" w:hAnsi="Times New Roman" w:cs="Times New Roman"/>
          <w:bCs/>
          <w:color w:val="000000" w:themeColor="text1"/>
          <w:sz w:val="24"/>
          <w:szCs w:val="24"/>
        </w:rPr>
        <w:tab/>
      </w:r>
      <w:r w:rsidR="00F4369C" w:rsidRPr="00140D01">
        <w:rPr>
          <w:rFonts w:ascii="Times New Roman" w:hAnsi="Times New Roman" w:cs="Times New Roman"/>
          <w:bCs/>
          <w:color w:val="000000" w:themeColor="text1"/>
          <w:sz w:val="24"/>
          <w:szCs w:val="24"/>
        </w:rPr>
        <w:t>T</w:t>
      </w:r>
      <w:r w:rsidR="00140D01" w:rsidRPr="00140D01">
        <w:rPr>
          <w:rFonts w:ascii="Times New Roman" w:hAnsi="Times New Roman" w:cs="Times New Roman"/>
          <w:bCs/>
          <w:color w:val="000000" w:themeColor="text1"/>
          <w:sz w:val="24"/>
          <w:szCs w:val="24"/>
        </w:rPr>
        <w:t>rees are hierarchical structures made up of nodes connected by edges. The top node is called the root, and nodes with no children are leaves. Unlike linear structures such as arrays or linked lists, trees allow branching paths, which makes searching or processing certain types of data much faster. They are commonly used in file systems, organizational charts, decision trees, and game logic management. Because trees let you follow a branch rather than scanning every element, algorithms can quickly narrow down where to look, reducing unnecessary steps.</w:t>
      </w:r>
    </w:p>
    <w:p w14:paraId="49C1671E" w14:textId="1271CC45" w:rsidR="00897005" w:rsidRPr="00140D01" w:rsidRDefault="00F4369C" w:rsidP="00F4369C">
      <w:pPr>
        <w:pStyle w:val="APABlackHeading"/>
        <w:jc w:val="left"/>
        <w:rPr>
          <w:rFonts w:ascii="Times New Roman" w:hAnsi="Times New Roman" w:cs="Times New Roman"/>
        </w:rPr>
      </w:pPr>
      <w:r w:rsidRPr="00140D01">
        <w:rPr>
          <w:rFonts w:ascii="Times New Roman" w:hAnsi="Times New Roman" w:cs="Times New Roman"/>
        </w:rPr>
        <w:t>Binary Trees</w:t>
      </w:r>
    </w:p>
    <w:p w14:paraId="2DDE3DCA" w14:textId="09A68D5F" w:rsidR="0039326F" w:rsidRPr="00140D01" w:rsidRDefault="00140D01" w:rsidP="006B3689">
      <w:pPr>
        <w:ind w:firstLine="720"/>
        <w:jc w:val="both"/>
        <w:rPr>
          <w:rFonts w:ascii="Times New Roman" w:hAnsi="Times New Roman" w:cs="Times New Roman"/>
          <w:bCs/>
          <w:color w:val="000000" w:themeColor="text1"/>
          <w:sz w:val="24"/>
          <w:szCs w:val="24"/>
        </w:rPr>
      </w:pPr>
      <w:r w:rsidRPr="00140D01">
        <w:rPr>
          <w:rFonts w:ascii="Times New Roman" w:hAnsi="Times New Roman" w:cs="Times New Roman"/>
          <w:bCs/>
          <w:color w:val="000000" w:themeColor="text1"/>
          <w:sz w:val="24"/>
          <w:szCs w:val="24"/>
        </w:rPr>
        <w:t xml:space="preserve">A binary tree is a tree in which each node has at most two children, usually called left and right. This simplicity allows flexible traversal and manipulation. Binary trees are used in expression parsing, syntax trees in compilers, and other hierarchical models. Traversal strategies like in-order, pre-order, and post-order determine how the tree is processed. For example, in-order </w:t>
      </w:r>
      <w:r w:rsidRPr="00140D01">
        <w:rPr>
          <w:rFonts w:ascii="Times New Roman" w:hAnsi="Times New Roman" w:cs="Times New Roman"/>
          <w:bCs/>
          <w:color w:val="000000" w:themeColor="text1"/>
          <w:sz w:val="24"/>
          <w:szCs w:val="24"/>
        </w:rPr>
        <w:lastRenderedPageBreak/>
        <w:t>traversal explores left children first, which can produce sorted output for certain structures. Binary trees provide a clear way to manage hierarchical data with predictable traversal outcomes</w:t>
      </w:r>
      <w:r w:rsidR="00F4369C" w:rsidRPr="00140D01">
        <w:rPr>
          <w:rFonts w:ascii="Times New Roman" w:hAnsi="Times New Roman" w:cs="Times New Roman"/>
          <w:bCs/>
          <w:color w:val="000000" w:themeColor="text1"/>
          <w:sz w:val="24"/>
          <w:szCs w:val="24"/>
        </w:rPr>
        <w:t>.</w:t>
      </w:r>
    </w:p>
    <w:p w14:paraId="06097AB6" w14:textId="3B1139EB" w:rsidR="0039326F" w:rsidRPr="00140D01" w:rsidRDefault="00F4369C" w:rsidP="00F4369C">
      <w:pPr>
        <w:pStyle w:val="APABlackHeading"/>
        <w:jc w:val="left"/>
        <w:rPr>
          <w:rFonts w:ascii="Times New Roman" w:hAnsi="Times New Roman" w:cs="Times New Roman"/>
        </w:rPr>
      </w:pPr>
      <w:r w:rsidRPr="00140D01">
        <w:rPr>
          <w:rFonts w:ascii="Times New Roman" w:hAnsi="Times New Roman" w:cs="Times New Roman"/>
        </w:rPr>
        <w:t>Binary Search Trees</w:t>
      </w:r>
    </w:p>
    <w:p w14:paraId="3DB0354E" w14:textId="11507323" w:rsidR="00F4369C" w:rsidRPr="00140D01" w:rsidRDefault="00F4369C" w:rsidP="00F4369C">
      <w:pPr>
        <w:ind w:firstLine="720"/>
        <w:jc w:val="both"/>
        <w:rPr>
          <w:rFonts w:ascii="Times New Roman" w:hAnsi="Times New Roman" w:cs="Times New Roman"/>
          <w:bCs/>
          <w:color w:val="000000" w:themeColor="text1"/>
          <w:sz w:val="24"/>
          <w:szCs w:val="24"/>
        </w:rPr>
      </w:pPr>
      <w:r w:rsidRPr="00140D01">
        <w:rPr>
          <w:rFonts w:ascii="Times New Roman" w:hAnsi="Times New Roman" w:cs="Times New Roman"/>
          <w:bCs/>
          <w:color w:val="000000" w:themeColor="text1"/>
          <w:sz w:val="24"/>
          <w:szCs w:val="24"/>
        </w:rPr>
        <w:t xml:space="preserve">Binary search trees (BSTs) extend binary trees by adding an ordering property: all values in the left subtree are less than the parent node’s value, and all values in the right subtree are greater. This ordering allows fast search, insertion, and deletion. In a balanced BST, these operations take about </w:t>
      </w:r>
      <w:proofErr w:type="gramStart"/>
      <w:r w:rsidRPr="00140D01">
        <w:rPr>
          <w:rFonts w:ascii="Times New Roman" w:hAnsi="Times New Roman" w:cs="Times New Roman"/>
          <w:bCs/>
          <w:color w:val="000000" w:themeColor="text1"/>
          <w:sz w:val="24"/>
          <w:szCs w:val="24"/>
        </w:rPr>
        <w:t>O(</w:t>
      </w:r>
      <w:proofErr w:type="gramEnd"/>
      <w:r w:rsidRPr="00140D01">
        <w:rPr>
          <w:rFonts w:ascii="Times New Roman" w:hAnsi="Times New Roman" w:cs="Times New Roman"/>
          <w:bCs/>
          <w:color w:val="000000" w:themeColor="text1"/>
          <w:sz w:val="24"/>
          <w:szCs w:val="24"/>
        </w:rPr>
        <w:t>log n) time, which is far more efficient than searching through a list. If duplicates exist, BSTs can handle them in several ways: always placing duplicates in the right subtree, the left subtree, or keeping a counter in the node. The tree’s shape is critical</w:t>
      </w:r>
      <w:r w:rsidR="00140D01" w:rsidRPr="00140D01">
        <w:rPr>
          <w:rFonts w:ascii="Times New Roman" w:hAnsi="Times New Roman" w:cs="Times New Roman"/>
          <w:bCs/>
          <w:color w:val="000000" w:themeColor="text1"/>
          <w:sz w:val="24"/>
          <w:szCs w:val="24"/>
        </w:rPr>
        <w:t xml:space="preserve"> as </w:t>
      </w:r>
      <w:r w:rsidRPr="00140D01">
        <w:rPr>
          <w:rFonts w:ascii="Times New Roman" w:hAnsi="Times New Roman" w:cs="Times New Roman"/>
          <w:bCs/>
          <w:color w:val="000000" w:themeColor="text1"/>
          <w:sz w:val="24"/>
          <w:szCs w:val="24"/>
        </w:rPr>
        <w:t>an unbalanced BST can degrade to a linear structure, making operations slower.</w:t>
      </w:r>
      <w:r w:rsidR="00140D01">
        <w:rPr>
          <w:rFonts w:ascii="Times New Roman" w:hAnsi="Times New Roman" w:cs="Times New Roman"/>
          <w:bCs/>
          <w:color w:val="000000" w:themeColor="text1"/>
          <w:sz w:val="24"/>
          <w:szCs w:val="24"/>
        </w:rPr>
        <w:t xml:space="preserve"> An unbalanced tree will degrade to linear time, making it no more efficient than a linked list</w:t>
      </w:r>
      <w:r w:rsidR="00140D01" w:rsidRPr="00140D01">
        <w:rPr>
          <w:rFonts w:ascii="Times New Roman" w:hAnsi="Times New Roman" w:cs="Times New Roman"/>
          <w:bCs/>
          <w:color w:val="000000" w:themeColor="text1"/>
          <w:sz w:val="24"/>
          <w:szCs w:val="24"/>
        </w:rPr>
        <w:t>.</w:t>
      </w:r>
      <w:r w:rsidRPr="00140D01">
        <w:rPr>
          <w:rFonts w:ascii="Times New Roman" w:hAnsi="Times New Roman" w:cs="Times New Roman"/>
          <w:bCs/>
          <w:color w:val="000000" w:themeColor="text1"/>
          <w:sz w:val="24"/>
          <w:szCs w:val="24"/>
        </w:rPr>
        <w:t xml:space="preserve"> Self-balancing trees like AVL or red-black trees maintain efficiency automatically (Goodrich, </w:t>
      </w:r>
      <w:proofErr w:type="spellStart"/>
      <w:r w:rsidRPr="00140D01">
        <w:rPr>
          <w:rFonts w:ascii="Times New Roman" w:hAnsi="Times New Roman" w:cs="Times New Roman"/>
          <w:bCs/>
          <w:color w:val="000000" w:themeColor="text1"/>
          <w:sz w:val="24"/>
          <w:szCs w:val="24"/>
        </w:rPr>
        <w:t>Tamassia</w:t>
      </w:r>
      <w:proofErr w:type="spellEnd"/>
      <w:r w:rsidRPr="00140D01">
        <w:rPr>
          <w:rFonts w:ascii="Times New Roman" w:hAnsi="Times New Roman" w:cs="Times New Roman"/>
          <w:bCs/>
          <w:color w:val="000000" w:themeColor="text1"/>
          <w:sz w:val="24"/>
          <w:szCs w:val="24"/>
        </w:rPr>
        <w:t>, &amp; Goldwasser, 2013).</w:t>
      </w:r>
    </w:p>
    <w:p w14:paraId="3EAC589E" w14:textId="29086E1E" w:rsidR="000E2405" w:rsidRPr="00140D01" w:rsidRDefault="00F4369C" w:rsidP="00F4369C">
      <w:pPr>
        <w:ind w:firstLine="720"/>
        <w:jc w:val="both"/>
        <w:rPr>
          <w:rFonts w:ascii="Times New Roman" w:hAnsi="Times New Roman" w:cs="Times New Roman"/>
          <w:bCs/>
          <w:color w:val="000000" w:themeColor="text1"/>
          <w:sz w:val="24"/>
          <w:szCs w:val="24"/>
        </w:rPr>
      </w:pPr>
      <w:r w:rsidRPr="00140D01">
        <w:rPr>
          <w:rFonts w:ascii="Times New Roman" w:hAnsi="Times New Roman" w:cs="Times New Roman"/>
          <w:bCs/>
          <w:color w:val="000000" w:themeColor="text1"/>
          <w:sz w:val="24"/>
          <w:szCs w:val="24"/>
        </w:rPr>
        <w:t>BSTs are widely used in applications such as search indexes, symbol tables, and dynamic sets. They combine the efficiency of binary search with the flexibility of dynamic data structures, making them a core part of many algorithms.</w:t>
      </w:r>
    </w:p>
    <w:p w14:paraId="43E96EA6" w14:textId="5E4AFE69" w:rsidR="00592D73" w:rsidRPr="00140D01" w:rsidRDefault="00592D73" w:rsidP="003B1202">
      <w:pPr>
        <w:pStyle w:val="APABlackHeading"/>
        <w:rPr>
          <w:rFonts w:ascii="Times New Roman" w:hAnsi="Times New Roman" w:cs="Times New Roman"/>
        </w:rPr>
      </w:pPr>
      <w:r w:rsidRPr="00140D01">
        <w:rPr>
          <w:rFonts w:ascii="Times New Roman" w:hAnsi="Times New Roman" w:cs="Times New Roman"/>
        </w:rPr>
        <w:t>Conclusion</w:t>
      </w:r>
    </w:p>
    <w:p w14:paraId="30EA0A8F" w14:textId="14BFB6F9" w:rsidR="00592D73" w:rsidRPr="00140D01" w:rsidRDefault="00140D01" w:rsidP="006B3689">
      <w:pPr>
        <w:ind w:firstLine="720"/>
        <w:jc w:val="both"/>
        <w:rPr>
          <w:rFonts w:ascii="Times New Roman" w:hAnsi="Times New Roman" w:cs="Times New Roman"/>
          <w:b/>
          <w:bCs/>
          <w:color w:val="000000" w:themeColor="text1"/>
        </w:rPr>
      </w:pPr>
      <w:r w:rsidRPr="00140D01">
        <w:rPr>
          <w:rFonts w:ascii="Times New Roman" w:hAnsi="Times New Roman" w:cs="Times New Roman"/>
          <w:bCs/>
          <w:color w:val="000000" w:themeColor="text1"/>
          <w:sz w:val="24"/>
          <w:szCs w:val="24"/>
        </w:rPr>
        <w:t>Tree data structures are essential for organizing and accessing data efficiently. Binary trees provide flexible hierarchical structures, while binary search trees add ordering that makes search and modification operations fast. From my experience using tree structures in a hierarchical state machine, I saw firsthand how branching systems can simplify logic and reduce repetition. Whether in games, databases, or algorithms, understanding tree structures and how their shape affects performance is crucial for writing efficient and scalable programs.</w:t>
      </w:r>
      <w:r w:rsidR="00592D73" w:rsidRPr="00140D01">
        <w:rPr>
          <w:rFonts w:ascii="Times New Roman" w:hAnsi="Times New Roman" w:cs="Times New Roman"/>
          <w:b/>
          <w:bCs/>
          <w:color w:val="000000" w:themeColor="text1"/>
        </w:rPr>
        <w:br w:type="page"/>
      </w:r>
    </w:p>
    <w:p w14:paraId="621DB5B1" w14:textId="77777777" w:rsidR="0033500A" w:rsidRPr="00140D01" w:rsidRDefault="003826A0" w:rsidP="0034444D">
      <w:pPr>
        <w:pStyle w:val="APABlackHeading"/>
        <w:rPr>
          <w:rFonts w:ascii="Times New Roman" w:hAnsi="Times New Roman" w:cs="Times New Roman"/>
        </w:rPr>
      </w:pPr>
      <w:r w:rsidRPr="00140D01">
        <w:rPr>
          <w:rFonts w:ascii="Times New Roman" w:hAnsi="Times New Roman" w:cs="Times New Roman"/>
        </w:rPr>
        <w:lastRenderedPageBreak/>
        <w:t>References</w:t>
      </w:r>
    </w:p>
    <w:p w14:paraId="71944722" w14:textId="4D318F09" w:rsidR="00F4369C" w:rsidRPr="00140D01" w:rsidRDefault="00F4369C" w:rsidP="00F4369C">
      <w:pPr>
        <w:ind w:left="720" w:hanging="720"/>
        <w:rPr>
          <w:rFonts w:ascii="Times New Roman" w:eastAsia="Times New Roman" w:hAnsi="Times New Roman" w:cs="Times New Roman"/>
          <w:color w:val="000000" w:themeColor="text1"/>
          <w:sz w:val="24"/>
          <w:szCs w:val="24"/>
        </w:rPr>
      </w:pPr>
      <w:proofErr w:type="spellStart"/>
      <w:r w:rsidRPr="00140D01">
        <w:rPr>
          <w:rFonts w:ascii="Times New Roman" w:eastAsia="Times New Roman" w:hAnsi="Times New Roman" w:cs="Times New Roman"/>
          <w:color w:val="000000" w:themeColor="text1"/>
          <w:sz w:val="24"/>
          <w:szCs w:val="24"/>
        </w:rPr>
        <w:t>Cormen</w:t>
      </w:r>
      <w:proofErr w:type="spellEnd"/>
      <w:r w:rsidRPr="00140D01">
        <w:rPr>
          <w:rFonts w:ascii="Times New Roman" w:eastAsia="Times New Roman" w:hAnsi="Times New Roman" w:cs="Times New Roman"/>
          <w:color w:val="000000" w:themeColor="text1"/>
          <w:sz w:val="24"/>
          <w:szCs w:val="24"/>
        </w:rPr>
        <w:t xml:space="preserve">, T. H., </w:t>
      </w:r>
      <w:proofErr w:type="spellStart"/>
      <w:r w:rsidRPr="00140D01">
        <w:rPr>
          <w:rFonts w:ascii="Times New Roman" w:eastAsia="Times New Roman" w:hAnsi="Times New Roman" w:cs="Times New Roman"/>
          <w:color w:val="000000" w:themeColor="text1"/>
          <w:sz w:val="24"/>
          <w:szCs w:val="24"/>
        </w:rPr>
        <w:t>Leiserson</w:t>
      </w:r>
      <w:proofErr w:type="spellEnd"/>
      <w:r w:rsidRPr="00140D01">
        <w:rPr>
          <w:rFonts w:ascii="Times New Roman" w:eastAsia="Times New Roman" w:hAnsi="Times New Roman" w:cs="Times New Roman"/>
          <w:color w:val="000000" w:themeColor="text1"/>
          <w:sz w:val="24"/>
          <w:szCs w:val="24"/>
        </w:rPr>
        <w:t xml:space="preserve">, C. E., Rivest, R. L., &amp; Stein, C. (2009). Introduction to algorithms (3rd ed.). </w:t>
      </w:r>
    </w:p>
    <w:p w14:paraId="3C9226BA" w14:textId="77777777" w:rsidR="00F4369C" w:rsidRPr="00140D01" w:rsidRDefault="00F4369C" w:rsidP="00F4369C">
      <w:pPr>
        <w:ind w:left="720" w:hanging="720"/>
        <w:rPr>
          <w:rFonts w:ascii="Times New Roman" w:eastAsia="Times New Roman" w:hAnsi="Times New Roman" w:cs="Times New Roman"/>
          <w:color w:val="000000" w:themeColor="text1"/>
          <w:sz w:val="24"/>
          <w:szCs w:val="24"/>
        </w:rPr>
      </w:pPr>
      <w:r w:rsidRPr="00140D01">
        <w:rPr>
          <w:rFonts w:ascii="Times New Roman" w:eastAsia="Times New Roman" w:hAnsi="Times New Roman" w:cs="Times New Roman"/>
          <w:color w:val="000000" w:themeColor="text1"/>
          <w:sz w:val="24"/>
          <w:szCs w:val="24"/>
        </w:rPr>
        <w:t xml:space="preserve">Goodrich, M. T., </w:t>
      </w:r>
      <w:proofErr w:type="spellStart"/>
      <w:r w:rsidRPr="00140D01">
        <w:rPr>
          <w:rFonts w:ascii="Times New Roman" w:eastAsia="Times New Roman" w:hAnsi="Times New Roman" w:cs="Times New Roman"/>
          <w:color w:val="000000" w:themeColor="text1"/>
          <w:sz w:val="24"/>
          <w:szCs w:val="24"/>
        </w:rPr>
        <w:t>Tamassia</w:t>
      </w:r>
      <w:proofErr w:type="spellEnd"/>
      <w:r w:rsidRPr="00140D01">
        <w:rPr>
          <w:rFonts w:ascii="Times New Roman" w:eastAsia="Times New Roman" w:hAnsi="Times New Roman" w:cs="Times New Roman"/>
          <w:color w:val="000000" w:themeColor="text1"/>
          <w:sz w:val="24"/>
          <w:szCs w:val="24"/>
        </w:rPr>
        <w:t>, R., &amp; Goldwasser, M. H. (2013). Data Structures and Algorithms in Python. John Wiley &amp; Sons.</w:t>
      </w:r>
    </w:p>
    <w:p w14:paraId="3A8F64C9" w14:textId="09E1F574" w:rsidR="00F4369C" w:rsidRPr="00140D01" w:rsidRDefault="00F4369C" w:rsidP="00F4369C">
      <w:pPr>
        <w:ind w:left="720" w:hanging="720"/>
        <w:rPr>
          <w:rFonts w:ascii="Times New Roman" w:eastAsia="Times New Roman" w:hAnsi="Times New Roman" w:cs="Times New Roman"/>
          <w:color w:val="000000" w:themeColor="text1"/>
          <w:sz w:val="24"/>
          <w:szCs w:val="24"/>
        </w:rPr>
      </w:pPr>
      <w:proofErr w:type="spellStart"/>
      <w:r w:rsidRPr="00140D01">
        <w:rPr>
          <w:rFonts w:ascii="Times New Roman" w:eastAsia="Times New Roman" w:hAnsi="Times New Roman" w:cs="Times New Roman"/>
          <w:color w:val="000000" w:themeColor="text1"/>
          <w:sz w:val="24"/>
          <w:szCs w:val="24"/>
        </w:rPr>
        <w:t>GeeksforGeeks</w:t>
      </w:r>
      <w:proofErr w:type="spellEnd"/>
      <w:r w:rsidRPr="00140D01">
        <w:rPr>
          <w:rFonts w:ascii="Times New Roman" w:eastAsia="Times New Roman" w:hAnsi="Times New Roman" w:cs="Times New Roman"/>
          <w:color w:val="000000" w:themeColor="text1"/>
          <w:sz w:val="24"/>
          <w:szCs w:val="24"/>
        </w:rPr>
        <w:t xml:space="preserve">. (n.d.). Binary Search Tree introduction. Retrieved from </w:t>
      </w:r>
      <w:hyperlink r:id="rId8" w:history="1">
        <w:r w:rsidRPr="00140D01">
          <w:rPr>
            <w:rStyle w:val="Hyperlink"/>
            <w:rFonts w:ascii="Times New Roman" w:eastAsia="Times New Roman" w:hAnsi="Times New Roman" w:cs="Times New Roman"/>
            <w:sz w:val="24"/>
            <w:szCs w:val="24"/>
          </w:rPr>
          <w:t>https://www.geeksforgeeks.org/binary-search-tree-data-structure/</w:t>
        </w:r>
      </w:hyperlink>
      <w:r w:rsidRPr="00140D01">
        <w:rPr>
          <w:rFonts w:ascii="Times New Roman" w:eastAsia="Times New Roman" w:hAnsi="Times New Roman" w:cs="Times New Roman"/>
          <w:color w:val="000000" w:themeColor="text1"/>
          <w:sz w:val="24"/>
          <w:szCs w:val="24"/>
        </w:rPr>
        <w:t xml:space="preserve"> </w:t>
      </w:r>
    </w:p>
    <w:p w14:paraId="2787FCEF" w14:textId="18F67DB6" w:rsidR="00206BF1" w:rsidRPr="00140D01" w:rsidRDefault="00F4369C" w:rsidP="00F4369C">
      <w:pPr>
        <w:ind w:left="720" w:hanging="720"/>
        <w:rPr>
          <w:rFonts w:ascii="Times New Roman" w:eastAsia="Times New Roman" w:hAnsi="Times New Roman" w:cs="Times New Roman"/>
          <w:color w:val="000000" w:themeColor="text1"/>
          <w:sz w:val="24"/>
          <w:szCs w:val="24"/>
        </w:rPr>
      </w:pPr>
      <w:r w:rsidRPr="00140D01">
        <w:rPr>
          <w:rFonts w:ascii="Times New Roman" w:eastAsia="Times New Roman" w:hAnsi="Times New Roman" w:cs="Times New Roman"/>
          <w:color w:val="000000" w:themeColor="text1"/>
          <w:sz w:val="24"/>
          <w:szCs w:val="24"/>
        </w:rPr>
        <w:t xml:space="preserve">Weiss, M. A. (2014). Data Structures and Algorithm Analysis in C++ (4th ed.). Pearson. Retrieved from </w:t>
      </w:r>
      <w:hyperlink r:id="rId9" w:history="1">
        <w:r w:rsidRPr="00140D01">
          <w:rPr>
            <w:rStyle w:val="Hyperlink"/>
            <w:rFonts w:ascii="Times New Roman" w:eastAsia="Times New Roman" w:hAnsi="Times New Roman" w:cs="Times New Roman"/>
            <w:sz w:val="24"/>
            <w:szCs w:val="24"/>
          </w:rPr>
          <w:t>https://www.pearson.com/us/higher-education/program/Weiss-Data-Structures-and-Algorithm-Analysis-in-C-Plus-Plus-4th-Edition/PGM311206.html</w:t>
        </w:r>
      </w:hyperlink>
      <w:r w:rsidRPr="00140D01">
        <w:rPr>
          <w:rFonts w:ascii="Times New Roman" w:eastAsia="Times New Roman" w:hAnsi="Times New Roman" w:cs="Times New Roman"/>
          <w:color w:val="000000" w:themeColor="text1"/>
          <w:sz w:val="24"/>
          <w:szCs w:val="24"/>
        </w:rPr>
        <w:t xml:space="preserve"> </w:t>
      </w:r>
    </w:p>
    <w:p w14:paraId="0B1A6789" w14:textId="02EAD36E" w:rsidR="003D122A" w:rsidRPr="00140D01" w:rsidRDefault="003D122A" w:rsidP="00206BF1">
      <w:pPr>
        <w:rPr>
          <w:rFonts w:ascii="Times New Roman" w:hAnsi="Times New Roman" w:cs="Times New Roman"/>
          <w:b/>
          <w:bCs/>
          <w:color w:val="000000" w:themeColor="text1"/>
        </w:rPr>
      </w:pPr>
    </w:p>
    <w:sectPr w:rsidR="003D122A" w:rsidRPr="00140D01" w:rsidSect="00D92F7C">
      <w:headerReference w:type="default"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E975" w14:textId="77777777" w:rsidR="00954E24" w:rsidRDefault="00954E24" w:rsidP="002853FF">
      <w:pPr>
        <w:spacing w:line="240" w:lineRule="auto"/>
      </w:pPr>
      <w:r>
        <w:separator/>
      </w:r>
    </w:p>
  </w:endnote>
  <w:endnote w:type="continuationSeparator" w:id="0">
    <w:p w14:paraId="39932715" w14:textId="77777777" w:rsidR="00954E24" w:rsidRDefault="00954E24"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C8A5A" w14:textId="77777777" w:rsidR="00954E24" w:rsidRDefault="00954E24" w:rsidP="002853FF">
      <w:pPr>
        <w:spacing w:line="240" w:lineRule="auto"/>
      </w:pPr>
      <w:r>
        <w:separator/>
      </w:r>
    </w:p>
  </w:footnote>
  <w:footnote w:type="continuationSeparator" w:id="0">
    <w:p w14:paraId="255E87E0" w14:textId="77777777" w:rsidR="00954E24" w:rsidRDefault="00954E24"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AB37" w14:textId="77777777" w:rsidR="00F4369C" w:rsidRDefault="00F4369C">
    <w:pPr>
      <w:pStyle w:val="Header"/>
      <w:rPr>
        <w:rFonts w:ascii="Times New Roman" w:hAnsi="Times New Roman" w:cs="Times New Roman"/>
        <w:color w:val="000000" w:themeColor="text1"/>
        <w:sz w:val="24"/>
        <w:szCs w:val="24"/>
      </w:rPr>
    </w:pPr>
    <w:r w:rsidRPr="00F4369C">
      <w:rPr>
        <w:rFonts w:ascii="Times New Roman" w:hAnsi="Times New Roman" w:cs="Times New Roman"/>
        <w:color w:val="000000" w:themeColor="text1"/>
        <w:sz w:val="24"/>
        <w:szCs w:val="24"/>
      </w:rPr>
      <w:t>Role of Tree Data Structures</w:t>
    </w:r>
  </w:p>
  <w:p w14:paraId="411A6BFA" w14:textId="62A2634F" w:rsidR="001D2BF8" w:rsidRPr="002853FF" w:rsidRDefault="001A2864">
    <w:pPr>
      <w:pStyle w:val="Header"/>
      <w:rPr>
        <w:rFonts w:ascii="Times New Roman" w:hAnsi="Times New Roman" w:cs="Times New Roman"/>
        <w:sz w:val="24"/>
        <w:szCs w:val="24"/>
      </w:rPr>
    </w:pPr>
    <w:r>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5A1A3" w14:textId="77777777" w:rsidR="00F4369C" w:rsidRDefault="001D2BF8" w:rsidP="00E9416D">
    <w:pPr>
      <w:pStyle w:val="Header"/>
      <w:rPr>
        <w:rFonts w:ascii="Times New Roman" w:hAnsi="Times New Roman" w:cs="Times New Roman"/>
        <w:color w:val="000000" w:themeColor="text1"/>
        <w:sz w:val="24"/>
        <w:szCs w:val="24"/>
      </w:rPr>
    </w:pPr>
    <w:r w:rsidRPr="003438F0">
      <w:rPr>
        <w:rFonts w:ascii="Times New Roman" w:hAnsi="Times New Roman" w:cs="Times New Roman"/>
        <w:color w:val="000000" w:themeColor="text1"/>
        <w:sz w:val="24"/>
        <w:szCs w:val="24"/>
      </w:rPr>
      <w:t xml:space="preserve">Running head: </w:t>
    </w:r>
    <w:r w:rsidR="00F4369C" w:rsidRPr="00F4369C">
      <w:rPr>
        <w:rFonts w:ascii="Times New Roman" w:hAnsi="Times New Roman" w:cs="Times New Roman"/>
        <w:color w:val="000000" w:themeColor="text1"/>
        <w:sz w:val="24"/>
        <w:szCs w:val="24"/>
      </w:rPr>
      <w:t>Role of Tree Data Structures</w:t>
    </w:r>
  </w:p>
  <w:p w14:paraId="690FCC4C" w14:textId="3FEC8BA2" w:rsidR="001D2BF8" w:rsidRPr="002853FF" w:rsidRDefault="001D2BF8" w:rsidP="00E9416D">
    <w:pPr>
      <w:pStyle w:val="Header"/>
      <w:rPr>
        <w:rFonts w:ascii="Times New Roman" w:hAnsi="Times New Roman" w:cs="Times New Roman"/>
        <w:sz w:val="24"/>
        <w:szCs w:val="24"/>
      </w:rPr>
    </w:pP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0DE"/>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0D01"/>
    <w:rsid w:val="00141D80"/>
    <w:rsid w:val="00142A71"/>
    <w:rsid w:val="00142AD6"/>
    <w:rsid w:val="0014466B"/>
    <w:rsid w:val="00144791"/>
    <w:rsid w:val="00145DB5"/>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583C"/>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2EB0"/>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1292"/>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0B15"/>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4E24"/>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06C"/>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0C4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69C"/>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1AE2"/>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binary-search-tree-data-structur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earson.com/us/higher-education/program/Weiss-Data-Structures-and-Algorithm-Analysis-in-C-Plus-Plus-4th-Edition/PGM311206.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2026-02-01T04:27:00Z</dcterms:created>
  <dcterms:modified xsi:type="dcterms:W3CDTF">2026-02-01T04:27:00Z</dcterms:modified>
</cp:coreProperties>
</file>