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536D" w14:textId="77777777" w:rsidR="001C4D69" w:rsidRDefault="001C4D69" w:rsidP="001C4D69">
      <w:pPr>
        <w:spacing w:line="480" w:lineRule="auto"/>
        <w:rPr>
          <w:rFonts w:ascii="Times New Roman" w:hAnsi="Times New Roman" w:cs="Times New Roman"/>
          <w:b/>
          <w:bCs/>
        </w:rPr>
      </w:pPr>
    </w:p>
    <w:p w14:paraId="6CFC2853" w14:textId="77777777" w:rsidR="001C4D69" w:rsidRPr="001C4D69" w:rsidRDefault="001C4D69" w:rsidP="001C4D69">
      <w:pPr>
        <w:spacing w:line="480" w:lineRule="auto"/>
        <w:jc w:val="center"/>
        <w:rPr>
          <w:rFonts w:ascii="Times New Roman" w:hAnsi="Times New Roman" w:cs="Times New Roman"/>
        </w:rPr>
      </w:pPr>
    </w:p>
    <w:p w14:paraId="148120D0" w14:textId="77777777" w:rsidR="001C4D69" w:rsidRDefault="001C4D69" w:rsidP="001C4D69">
      <w:pPr>
        <w:spacing w:line="480" w:lineRule="auto"/>
        <w:jc w:val="center"/>
        <w:rPr>
          <w:rFonts w:ascii="Times New Roman" w:hAnsi="Times New Roman" w:cs="Times New Roman"/>
        </w:rPr>
      </w:pPr>
    </w:p>
    <w:p w14:paraId="4B81EFA6" w14:textId="77777777" w:rsidR="001C4D69" w:rsidRDefault="001C4D69" w:rsidP="001C4D69">
      <w:pPr>
        <w:spacing w:line="480" w:lineRule="auto"/>
        <w:jc w:val="center"/>
        <w:rPr>
          <w:rFonts w:ascii="Times New Roman" w:hAnsi="Times New Roman" w:cs="Times New Roman"/>
        </w:rPr>
      </w:pPr>
    </w:p>
    <w:p w14:paraId="198CCE19" w14:textId="77777777" w:rsidR="001C4D69" w:rsidRDefault="001C4D69" w:rsidP="001C4D69">
      <w:pPr>
        <w:spacing w:line="480" w:lineRule="auto"/>
        <w:jc w:val="center"/>
        <w:rPr>
          <w:rFonts w:ascii="Times New Roman" w:hAnsi="Times New Roman" w:cs="Times New Roman"/>
        </w:rPr>
      </w:pPr>
    </w:p>
    <w:p w14:paraId="397ECB2E" w14:textId="778A6828" w:rsidR="001C4D69" w:rsidRPr="001C4D69" w:rsidRDefault="001C4D69" w:rsidP="001C4D69">
      <w:pPr>
        <w:spacing w:line="480" w:lineRule="auto"/>
        <w:jc w:val="center"/>
        <w:rPr>
          <w:rFonts w:ascii="Times New Roman" w:hAnsi="Times New Roman" w:cs="Times New Roman"/>
        </w:rPr>
      </w:pPr>
      <w:r w:rsidRPr="001C4D69">
        <w:rPr>
          <w:rFonts w:ascii="Times New Roman" w:hAnsi="Times New Roman" w:cs="Times New Roman"/>
        </w:rPr>
        <w:t xml:space="preserve">Relational </w:t>
      </w:r>
      <w:r>
        <w:rPr>
          <w:rFonts w:ascii="Times New Roman" w:hAnsi="Times New Roman" w:cs="Times New Roman"/>
        </w:rPr>
        <w:t>Versus</w:t>
      </w:r>
      <w:r w:rsidRPr="001C4D69">
        <w:rPr>
          <w:rFonts w:ascii="Times New Roman" w:hAnsi="Times New Roman" w:cs="Times New Roman"/>
        </w:rPr>
        <w:t xml:space="preserve"> NoSQL Databases</w:t>
      </w:r>
    </w:p>
    <w:p w14:paraId="7052F49B" w14:textId="77777777" w:rsidR="001C4D69" w:rsidRPr="001C4D69" w:rsidRDefault="001C4D69" w:rsidP="001C4D69">
      <w:pPr>
        <w:spacing w:line="480" w:lineRule="auto"/>
        <w:jc w:val="center"/>
        <w:rPr>
          <w:rFonts w:ascii="Times New Roman" w:hAnsi="Times New Roman" w:cs="Times New Roman"/>
        </w:rPr>
      </w:pPr>
    </w:p>
    <w:p w14:paraId="48EF6142" w14:textId="77777777" w:rsidR="001C4D69" w:rsidRPr="001C4D69" w:rsidRDefault="001C4D69" w:rsidP="001C4D69">
      <w:pPr>
        <w:spacing w:line="480" w:lineRule="auto"/>
        <w:jc w:val="center"/>
        <w:rPr>
          <w:rFonts w:ascii="Times New Roman" w:hAnsi="Times New Roman" w:cs="Times New Roman"/>
        </w:rPr>
      </w:pPr>
    </w:p>
    <w:p w14:paraId="2879CD5D" w14:textId="20A3DA03" w:rsidR="001C4D69" w:rsidRPr="001C4D69" w:rsidRDefault="001C4D69" w:rsidP="001C4D69">
      <w:pPr>
        <w:spacing w:line="480" w:lineRule="auto"/>
        <w:jc w:val="center"/>
        <w:rPr>
          <w:rFonts w:ascii="Times New Roman" w:hAnsi="Times New Roman" w:cs="Times New Roman"/>
        </w:rPr>
      </w:pPr>
      <w:r w:rsidRPr="001C4D69">
        <w:rPr>
          <w:rFonts w:ascii="Times New Roman" w:hAnsi="Times New Roman" w:cs="Times New Roman"/>
        </w:rPr>
        <w:t>Lane Dorscher</w:t>
      </w:r>
      <w:r w:rsidRPr="001C4D69">
        <w:rPr>
          <w:rFonts w:ascii="Times New Roman" w:hAnsi="Times New Roman" w:cs="Times New Roman"/>
        </w:rPr>
        <w:br/>
        <w:t>6/10/2026</w:t>
      </w:r>
      <w:r w:rsidRPr="001C4D69">
        <w:rPr>
          <w:rFonts w:ascii="Times New Roman" w:hAnsi="Times New Roman" w:cs="Times New Roman"/>
        </w:rPr>
        <w:br/>
        <w:t>Module 1.3 Assignment</w:t>
      </w:r>
    </w:p>
    <w:p w14:paraId="21F48CED" w14:textId="38612C04" w:rsidR="001C4D69" w:rsidRPr="001C4D69" w:rsidRDefault="001C4D69" w:rsidP="001C4D69">
      <w:pPr>
        <w:spacing w:line="480" w:lineRule="auto"/>
        <w:jc w:val="center"/>
        <w:rPr>
          <w:rFonts w:ascii="Times New Roman" w:hAnsi="Times New Roman" w:cs="Times New Roman"/>
        </w:rPr>
      </w:pPr>
      <w:r w:rsidRPr="001C4D69">
        <w:rPr>
          <w:rFonts w:ascii="Times New Roman" w:hAnsi="Times New Roman" w:cs="Times New Roman"/>
        </w:rPr>
        <w:t>CSD310-T301 Database Development and Use (2267-1)</w:t>
      </w:r>
    </w:p>
    <w:p w14:paraId="39820B0C" w14:textId="77777777" w:rsidR="001C4D69" w:rsidRDefault="001C4D69">
      <w:pPr>
        <w:rPr>
          <w:rFonts w:ascii="Times New Roman" w:hAnsi="Times New Roman" w:cs="Times New Roman"/>
          <w:b/>
          <w:bCs/>
        </w:rPr>
      </w:pPr>
      <w:r>
        <w:rPr>
          <w:rFonts w:ascii="Times New Roman" w:hAnsi="Times New Roman" w:cs="Times New Roman"/>
          <w:b/>
          <w:bCs/>
        </w:rPr>
        <w:br w:type="page"/>
      </w:r>
    </w:p>
    <w:p w14:paraId="0F69C295" w14:textId="77777777" w:rsidR="001C4D69" w:rsidRPr="001C4D69" w:rsidRDefault="001C4D69" w:rsidP="001C4D69">
      <w:pPr>
        <w:spacing w:line="480" w:lineRule="auto"/>
        <w:jc w:val="center"/>
        <w:rPr>
          <w:rFonts w:ascii="Times New Roman" w:hAnsi="Times New Roman" w:cs="Times New Roman"/>
          <w:b/>
          <w:bCs/>
        </w:rPr>
      </w:pPr>
      <w:r w:rsidRPr="001C4D69">
        <w:rPr>
          <w:rFonts w:ascii="Times New Roman" w:hAnsi="Times New Roman" w:cs="Times New Roman"/>
          <w:b/>
          <w:bCs/>
        </w:rPr>
        <w:lastRenderedPageBreak/>
        <w:t>Introduction</w:t>
      </w:r>
    </w:p>
    <w:p w14:paraId="675A93E3" w14:textId="398E7113"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 xml:space="preserve">Databases are a core part of modern software systems. As a </w:t>
      </w:r>
      <w:r w:rsidRPr="001C4D69">
        <w:rPr>
          <w:rFonts w:ascii="Times New Roman" w:hAnsi="Times New Roman" w:cs="Times New Roman"/>
        </w:rPr>
        <w:t>consumer</w:t>
      </w:r>
      <w:r w:rsidRPr="001C4D69">
        <w:rPr>
          <w:rFonts w:ascii="Times New Roman" w:hAnsi="Times New Roman" w:cs="Times New Roman"/>
        </w:rPr>
        <w:t xml:space="preserve">, </w:t>
      </w:r>
      <w:r w:rsidRPr="001C4D69">
        <w:rPr>
          <w:rFonts w:ascii="Times New Roman" w:hAnsi="Times New Roman" w:cs="Times New Roman"/>
        </w:rPr>
        <w:t xml:space="preserve">we </w:t>
      </w:r>
      <w:r w:rsidRPr="001C4D69">
        <w:rPr>
          <w:rFonts w:ascii="Times New Roman" w:hAnsi="Times New Roman" w:cs="Times New Roman"/>
        </w:rPr>
        <w:t xml:space="preserve">interact with databases daily, whether it is </w:t>
      </w:r>
      <w:r w:rsidRPr="001C4D69">
        <w:rPr>
          <w:rFonts w:ascii="Times New Roman" w:hAnsi="Times New Roman" w:cs="Times New Roman"/>
        </w:rPr>
        <w:t>checking social media</w:t>
      </w:r>
      <w:r w:rsidRPr="001C4D69">
        <w:rPr>
          <w:rFonts w:ascii="Times New Roman" w:hAnsi="Times New Roman" w:cs="Times New Roman"/>
        </w:rPr>
        <w:t xml:space="preserve">, </w:t>
      </w:r>
      <w:r w:rsidRPr="001C4D69">
        <w:rPr>
          <w:rFonts w:ascii="Times New Roman" w:hAnsi="Times New Roman" w:cs="Times New Roman"/>
        </w:rPr>
        <w:t>viewing online receipts</w:t>
      </w:r>
      <w:r w:rsidRPr="001C4D69">
        <w:rPr>
          <w:rFonts w:ascii="Times New Roman" w:hAnsi="Times New Roman" w:cs="Times New Roman"/>
        </w:rPr>
        <w:t>, or working with application data. Relational databases and NoSQL databases approach data storage differently, and each has advantages depending on the problem being solved.</w:t>
      </w:r>
    </w:p>
    <w:p w14:paraId="72252655" w14:textId="7F80739F" w:rsidR="001C4D69" w:rsidRPr="001C4D69" w:rsidRDefault="001C4D69" w:rsidP="001C4D69">
      <w:pPr>
        <w:spacing w:line="480" w:lineRule="auto"/>
        <w:jc w:val="center"/>
        <w:rPr>
          <w:rFonts w:ascii="Times New Roman" w:hAnsi="Times New Roman" w:cs="Times New Roman"/>
          <w:b/>
          <w:bCs/>
        </w:rPr>
      </w:pPr>
      <w:r w:rsidRPr="001C4D69">
        <w:rPr>
          <w:rFonts w:ascii="Times New Roman" w:hAnsi="Times New Roman" w:cs="Times New Roman"/>
          <w:b/>
          <w:bCs/>
        </w:rPr>
        <w:t>Relational Versus NoSQL Database</w:t>
      </w:r>
    </w:p>
    <w:p w14:paraId="18E8496D" w14:textId="1BB7972B"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Relational databases organize information into tables that are connected through relationships</w:t>
      </w:r>
      <w:r w:rsidR="0011084F">
        <w:rPr>
          <w:rFonts w:ascii="Times New Roman" w:hAnsi="Times New Roman" w:cs="Times New Roman"/>
        </w:rPr>
        <w:t xml:space="preserve"> </w:t>
      </w:r>
      <w:r w:rsidR="0011084F" w:rsidRPr="0011084F">
        <w:rPr>
          <w:rFonts w:ascii="Times New Roman" w:hAnsi="Times New Roman" w:cs="Times New Roman"/>
        </w:rPr>
        <w:t>(Comeau, 2017)</w:t>
      </w:r>
      <w:r w:rsidRPr="001C4D69">
        <w:rPr>
          <w:rFonts w:ascii="Times New Roman" w:hAnsi="Times New Roman" w:cs="Times New Roman"/>
        </w:rPr>
        <w:t>. These relationships are established using primary and foreign keys</w:t>
      </w:r>
      <w:r w:rsidR="0011084F">
        <w:rPr>
          <w:rFonts w:ascii="Times New Roman" w:hAnsi="Times New Roman" w:cs="Times New Roman"/>
        </w:rPr>
        <w:t xml:space="preserve"> which are unique indices within their own table (primary key) and referenced in another (foreign key)</w:t>
      </w:r>
      <w:r w:rsidRPr="001C4D69">
        <w:rPr>
          <w:rFonts w:ascii="Times New Roman" w:hAnsi="Times New Roman" w:cs="Times New Roman"/>
        </w:rPr>
        <w:t>. One common example is a one-to-many relationship, where a customer can place many orders, but each order belongs to only one customer. Another example is stores and districts, where many stores belong to a single district. Separating information into related tables helps reduce duplication and keeps data organized.</w:t>
      </w:r>
    </w:p>
    <w:p w14:paraId="2255ABE6" w14:textId="5E0FD894"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One of the biggest advantages of relational databases is normalization</w:t>
      </w:r>
      <w:r w:rsidR="0011084F">
        <w:rPr>
          <w:rFonts w:ascii="Times New Roman" w:hAnsi="Times New Roman" w:cs="Times New Roman"/>
        </w:rPr>
        <w:t xml:space="preserve"> </w:t>
      </w:r>
      <w:r w:rsidR="0011084F" w:rsidRPr="0011084F">
        <w:rPr>
          <w:rFonts w:ascii="Times New Roman" w:hAnsi="Times New Roman" w:cs="Times New Roman"/>
        </w:rPr>
        <w:t>(Comeau, 2017)</w:t>
      </w:r>
      <w:r w:rsidRPr="001C4D69">
        <w:rPr>
          <w:rFonts w:ascii="Times New Roman" w:hAnsi="Times New Roman" w:cs="Times New Roman"/>
        </w:rPr>
        <w:t xml:space="preserve">. Data can be separated into logical </w:t>
      </w:r>
      <w:proofErr w:type="gramStart"/>
      <w:r w:rsidRPr="001C4D69">
        <w:rPr>
          <w:rFonts w:ascii="Times New Roman" w:hAnsi="Times New Roman" w:cs="Times New Roman"/>
        </w:rPr>
        <w:t>tables</w:t>
      </w:r>
      <w:proofErr w:type="gramEnd"/>
      <w:r w:rsidRPr="001C4D69">
        <w:rPr>
          <w:rFonts w:ascii="Times New Roman" w:hAnsi="Times New Roman" w:cs="Times New Roman"/>
        </w:rPr>
        <w:t xml:space="preserve"> so information is stored once and referenced where needed. Relational databases also provide strong data integrity through constraints and transactions</w:t>
      </w:r>
      <w:r w:rsidR="0011084F">
        <w:rPr>
          <w:rFonts w:ascii="Times New Roman" w:hAnsi="Times New Roman" w:cs="Times New Roman"/>
        </w:rPr>
        <w:t xml:space="preserve"> </w:t>
      </w:r>
      <w:r w:rsidR="0011084F" w:rsidRPr="0011084F">
        <w:rPr>
          <w:rFonts w:ascii="Times New Roman" w:hAnsi="Times New Roman" w:cs="Times New Roman"/>
        </w:rPr>
        <w:t>(Comeau, 2017)</w:t>
      </w:r>
      <w:r w:rsidRPr="001C4D69">
        <w:rPr>
          <w:rFonts w:ascii="Times New Roman" w:hAnsi="Times New Roman" w:cs="Times New Roman"/>
        </w:rPr>
        <w:t xml:space="preserve">. </w:t>
      </w:r>
      <w:r w:rsidRPr="001C4D69">
        <w:rPr>
          <w:rFonts w:ascii="Times New Roman" w:hAnsi="Times New Roman" w:cs="Times New Roman"/>
        </w:rPr>
        <w:t>When</w:t>
      </w:r>
      <w:r w:rsidRPr="001C4D69">
        <w:rPr>
          <w:rFonts w:ascii="Times New Roman" w:hAnsi="Times New Roman" w:cs="Times New Roman"/>
        </w:rPr>
        <w:t xml:space="preserve"> working on transaction systems, this structure is valuable because accuracy matters. A transaction may have related records in multiple tables, and relationships help keep that data consistent.</w:t>
      </w:r>
    </w:p>
    <w:p w14:paraId="4BB04D1A" w14:textId="74AA23FD"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 xml:space="preserve">NoSQL databases have different strengths. Rather than storing data across many related tables, they often store information in documents. For example, a customer's information and purchase history can exist together in a single document. NoSQL databases are also more </w:t>
      </w:r>
      <w:r w:rsidRPr="001C4D69">
        <w:rPr>
          <w:rFonts w:ascii="Times New Roman" w:hAnsi="Times New Roman" w:cs="Times New Roman"/>
        </w:rPr>
        <w:lastRenderedPageBreak/>
        <w:t xml:space="preserve">flexible because they do not require a fixed </w:t>
      </w:r>
      <w:proofErr w:type="gramStart"/>
      <w:r w:rsidRPr="001C4D69">
        <w:rPr>
          <w:rFonts w:ascii="Times New Roman" w:hAnsi="Times New Roman" w:cs="Times New Roman"/>
        </w:rPr>
        <w:t>schema</w:t>
      </w:r>
      <w:proofErr w:type="gramEnd"/>
      <w:r w:rsidRPr="001C4D69">
        <w:rPr>
          <w:rFonts w:ascii="Times New Roman" w:hAnsi="Times New Roman" w:cs="Times New Roman"/>
        </w:rPr>
        <w:t>. They are designed to scale across multiple servers, making them useful for large web applications and cloud systems</w:t>
      </w:r>
      <w:r w:rsidR="0011084F">
        <w:rPr>
          <w:rFonts w:ascii="Times New Roman" w:hAnsi="Times New Roman" w:cs="Times New Roman"/>
        </w:rPr>
        <w:t xml:space="preserve"> </w:t>
      </w:r>
      <w:r w:rsidR="0011084F" w:rsidRPr="0011084F">
        <w:rPr>
          <w:rFonts w:ascii="Times New Roman" w:hAnsi="Times New Roman" w:cs="Times New Roman"/>
        </w:rPr>
        <w:t>(Comeau, 2017)</w:t>
      </w:r>
      <w:r w:rsidRPr="001C4D69">
        <w:rPr>
          <w:rFonts w:ascii="Times New Roman" w:hAnsi="Times New Roman" w:cs="Times New Roman"/>
        </w:rPr>
        <w:t>.</w:t>
      </w:r>
      <w:r w:rsidR="0011084F">
        <w:rPr>
          <w:rFonts w:ascii="Times New Roman" w:hAnsi="Times New Roman" w:cs="Times New Roman"/>
        </w:rPr>
        <w:t xml:space="preserve"> </w:t>
      </w:r>
    </w:p>
    <w:p w14:paraId="458AC147" w14:textId="667F5883"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 xml:space="preserve">Both approaches have disadvantages. Relational databases can become complex because data is spread across multiple tables. Retrieving complete information often requires </w:t>
      </w:r>
      <w:proofErr w:type="gramStart"/>
      <w:r w:rsidRPr="001C4D69">
        <w:rPr>
          <w:rFonts w:ascii="Times New Roman" w:hAnsi="Times New Roman" w:cs="Times New Roman"/>
        </w:rPr>
        <w:t>joins</w:t>
      </w:r>
      <w:proofErr w:type="gramEnd"/>
      <w:r w:rsidRPr="001C4D69">
        <w:rPr>
          <w:rFonts w:ascii="Times New Roman" w:hAnsi="Times New Roman" w:cs="Times New Roman"/>
        </w:rPr>
        <w:t>, and deleting records can be challenging when relationships exist.</w:t>
      </w:r>
      <w:r w:rsidRPr="001C4D69">
        <w:rPr>
          <w:rFonts w:ascii="Times New Roman" w:hAnsi="Times New Roman" w:cs="Times New Roman"/>
        </w:rPr>
        <w:t xml:space="preserve"> This is because of relational constraints that are transcribed into the tables itself preventing records from containing references that no longer exist.</w:t>
      </w:r>
    </w:p>
    <w:p w14:paraId="77258AAB" w14:textId="77777777"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NoSQL databases can make consistency more difficult because related data is often duplicated in multiple documents. They also do not enforce relationships as strictly as relational databases, which can lead to data management challenges in some applications.</w:t>
      </w:r>
    </w:p>
    <w:p w14:paraId="7645C611" w14:textId="1359199A" w:rsidR="001C4D69" w:rsidRP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MySQL and MongoDB are popular examples of these database types. One feature of MySQL is foreign key constraints, which enforce relationships between tables</w:t>
      </w:r>
      <w:r w:rsidR="0011084F">
        <w:rPr>
          <w:rFonts w:ascii="Times New Roman" w:hAnsi="Times New Roman" w:cs="Times New Roman"/>
        </w:rPr>
        <w:t xml:space="preserve"> </w:t>
      </w:r>
      <w:r w:rsidR="0011084F" w:rsidRPr="0011084F">
        <w:rPr>
          <w:rFonts w:ascii="Times New Roman" w:hAnsi="Times New Roman" w:cs="Times New Roman"/>
        </w:rPr>
        <w:t>(Comeau, 2017)</w:t>
      </w:r>
      <w:r w:rsidRPr="001C4D69">
        <w:rPr>
          <w:rFonts w:ascii="Times New Roman" w:hAnsi="Times New Roman" w:cs="Times New Roman"/>
        </w:rPr>
        <w:t>. Another is transaction support, which allows multiple operations to succeed or fail together. MongoDB's document-oriented storage allows flexible data structures without a predefined schema. MongoDB also supports sharding, which distributes data across multiple servers to improve scalability</w:t>
      </w:r>
      <w:r w:rsidR="0011084F">
        <w:rPr>
          <w:rFonts w:ascii="Times New Roman" w:hAnsi="Times New Roman" w:cs="Times New Roman"/>
        </w:rPr>
        <w:t xml:space="preserve"> </w:t>
      </w:r>
      <w:r w:rsidR="0011084F" w:rsidRPr="0011084F">
        <w:rPr>
          <w:rFonts w:ascii="Times New Roman" w:hAnsi="Times New Roman" w:cs="Times New Roman"/>
        </w:rPr>
        <w:t>(MongoDB, Inc., n.d.)</w:t>
      </w:r>
      <w:r w:rsidRPr="001C4D69">
        <w:rPr>
          <w:rFonts w:ascii="Times New Roman" w:hAnsi="Times New Roman" w:cs="Times New Roman"/>
        </w:rPr>
        <w:t>.</w:t>
      </w:r>
    </w:p>
    <w:p w14:paraId="6DCC756E" w14:textId="77777777" w:rsidR="001C4D69" w:rsidRPr="001C4D69" w:rsidRDefault="001C4D69" w:rsidP="001C4D69">
      <w:pPr>
        <w:spacing w:line="480" w:lineRule="auto"/>
        <w:jc w:val="center"/>
        <w:rPr>
          <w:rFonts w:ascii="Times New Roman" w:hAnsi="Times New Roman" w:cs="Times New Roman"/>
          <w:b/>
          <w:bCs/>
        </w:rPr>
      </w:pPr>
      <w:r w:rsidRPr="001C4D69">
        <w:rPr>
          <w:rFonts w:ascii="Times New Roman" w:hAnsi="Times New Roman" w:cs="Times New Roman"/>
          <w:b/>
          <w:bCs/>
        </w:rPr>
        <w:t>Conclusion</w:t>
      </w:r>
    </w:p>
    <w:p w14:paraId="57C1F585" w14:textId="5218DA5E" w:rsidR="001C4D69" w:rsidRDefault="001C4D69" w:rsidP="001C4D69">
      <w:pPr>
        <w:spacing w:line="480" w:lineRule="auto"/>
        <w:ind w:firstLine="720"/>
        <w:rPr>
          <w:rFonts w:ascii="Times New Roman" w:hAnsi="Times New Roman" w:cs="Times New Roman"/>
        </w:rPr>
      </w:pPr>
      <w:r w:rsidRPr="001C4D69">
        <w:rPr>
          <w:rFonts w:ascii="Times New Roman" w:hAnsi="Times New Roman" w:cs="Times New Roman"/>
        </w:rPr>
        <w:t xml:space="preserve">Relational and NoSQL databases both solve important problems. Relational databases provide structure, consistency, and strong relationships between data, while NoSQL databases offer flexibility and scalability. Understanding the strengths and weaknesses of both </w:t>
      </w:r>
      <w:proofErr w:type="gramStart"/>
      <w:r w:rsidRPr="001C4D69">
        <w:rPr>
          <w:rFonts w:ascii="Times New Roman" w:hAnsi="Times New Roman" w:cs="Times New Roman"/>
        </w:rPr>
        <w:t>helps</w:t>
      </w:r>
      <w:proofErr w:type="gramEnd"/>
      <w:r w:rsidRPr="001C4D69">
        <w:rPr>
          <w:rFonts w:ascii="Times New Roman" w:hAnsi="Times New Roman" w:cs="Times New Roman"/>
        </w:rPr>
        <w:t xml:space="preserve"> developers choose the right tool for a particular application.</w:t>
      </w:r>
    </w:p>
    <w:p w14:paraId="1E7E3386" w14:textId="77777777" w:rsidR="001C4D69" w:rsidRDefault="001C4D69">
      <w:pPr>
        <w:rPr>
          <w:rFonts w:ascii="Times New Roman" w:hAnsi="Times New Roman" w:cs="Times New Roman"/>
        </w:rPr>
      </w:pPr>
      <w:r>
        <w:rPr>
          <w:rFonts w:ascii="Times New Roman" w:hAnsi="Times New Roman" w:cs="Times New Roman"/>
        </w:rPr>
        <w:br w:type="page"/>
      </w:r>
    </w:p>
    <w:p w14:paraId="63C9DC64" w14:textId="42566C47" w:rsidR="001C4D69" w:rsidRDefault="001C4D69" w:rsidP="001C4D6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5EFFDD86" w14:textId="77777777" w:rsidR="0011084F" w:rsidRDefault="001C4D69" w:rsidP="0011084F">
      <w:pPr>
        <w:spacing w:line="480" w:lineRule="auto"/>
        <w:ind w:left="720" w:hanging="720"/>
        <w:rPr>
          <w:rFonts w:ascii="Times New Roman" w:hAnsi="Times New Roman" w:cs="Times New Roman"/>
        </w:rPr>
      </w:pPr>
      <w:r w:rsidRPr="001C4D69">
        <w:rPr>
          <w:rFonts w:ascii="Times New Roman" w:hAnsi="Times New Roman" w:cs="Times New Roman"/>
        </w:rPr>
        <w:t xml:space="preserve">Comeau, A. (2017). </w:t>
      </w:r>
      <w:r w:rsidRPr="001C4D69">
        <w:rPr>
          <w:rFonts w:ascii="Times New Roman" w:hAnsi="Times New Roman" w:cs="Times New Roman"/>
          <w:i/>
          <w:iCs/>
        </w:rPr>
        <w:t>MySQL explained: Your step-by-step guide to database design</w:t>
      </w:r>
      <w:r w:rsidRPr="001C4D69">
        <w:rPr>
          <w:rFonts w:ascii="Times New Roman" w:hAnsi="Times New Roman" w:cs="Times New Roman"/>
        </w:rPr>
        <w:t>. CreateSpace Independent Publishing Platform.</w:t>
      </w:r>
    </w:p>
    <w:p w14:paraId="556E2D8C" w14:textId="3A86EED5" w:rsidR="0011084F" w:rsidRPr="001C4D69" w:rsidRDefault="0011084F" w:rsidP="0011084F">
      <w:pPr>
        <w:spacing w:line="480" w:lineRule="auto"/>
        <w:ind w:left="720" w:hanging="720"/>
        <w:rPr>
          <w:rFonts w:ascii="Times New Roman" w:hAnsi="Times New Roman" w:cs="Times New Roman"/>
        </w:rPr>
      </w:pPr>
      <w:r w:rsidRPr="0011084F">
        <w:rPr>
          <w:rFonts w:ascii="Times New Roman" w:hAnsi="Times New Roman" w:cs="Times New Roman"/>
        </w:rPr>
        <w:t xml:space="preserve">MongoDB, Inc. (n.d.). </w:t>
      </w:r>
      <w:r w:rsidRPr="0011084F">
        <w:rPr>
          <w:rFonts w:ascii="Times New Roman" w:hAnsi="Times New Roman" w:cs="Times New Roman"/>
          <w:i/>
          <w:iCs/>
        </w:rPr>
        <w:t xml:space="preserve">MongoDB </w:t>
      </w:r>
      <w:r>
        <w:rPr>
          <w:rFonts w:ascii="Times New Roman" w:hAnsi="Times New Roman" w:cs="Times New Roman"/>
          <w:i/>
          <w:iCs/>
        </w:rPr>
        <w:t>M</w:t>
      </w:r>
      <w:r w:rsidRPr="0011084F">
        <w:rPr>
          <w:rFonts w:ascii="Times New Roman" w:hAnsi="Times New Roman" w:cs="Times New Roman"/>
          <w:i/>
          <w:iCs/>
        </w:rPr>
        <w:t>anual</w:t>
      </w:r>
      <w:r w:rsidRPr="0011084F">
        <w:rPr>
          <w:rFonts w:ascii="Times New Roman" w:hAnsi="Times New Roman" w:cs="Times New Roman"/>
        </w:rPr>
        <w:t xml:space="preserve">. </w:t>
      </w:r>
      <w:r>
        <w:rPr>
          <w:rFonts w:ascii="Times New Roman" w:hAnsi="Times New Roman" w:cs="Times New Roman"/>
        </w:rPr>
        <w:t xml:space="preserve">Retrieved from </w:t>
      </w:r>
      <w:hyperlink r:id="rId5" w:history="1">
        <w:r w:rsidRPr="00A07C34">
          <w:rPr>
            <w:rStyle w:val="Hyperlink"/>
            <w:rFonts w:ascii="Times New Roman" w:hAnsi="Times New Roman" w:cs="Times New Roman"/>
          </w:rPr>
          <w:t>https://ww</w:t>
        </w:r>
        <w:r w:rsidRPr="00A07C34">
          <w:rPr>
            <w:rStyle w:val="Hyperlink"/>
            <w:rFonts w:ascii="Times New Roman" w:hAnsi="Times New Roman" w:cs="Times New Roman"/>
          </w:rPr>
          <w:t>w</w:t>
        </w:r>
        <w:r w:rsidRPr="00A07C34">
          <w:rPr>
            <w:rStyle w:val="Hyperlink"/>
            <w:rFonts w:ascii="Times New Roman" w:hAnsi="Times New Roman" w:cs="Times New Roman"/>
          </w:rPr>
          <w:t>.mongodb.com/docs/manual/</w:t>
        </w:r>
      </w:hyperlink>
    </w:p>
    <w:p w14:paraId="182B1FA4" w14:textId="77777777" w:rsidR="005A1D70" w:rsidRPr="001C4D69" w:rsidRDefault="005A1D70" w:rsidP="001C4D69">
      <w:pPr>
        <w:spacing w:line="480" w:lineRule="auto"/>
        <w:rPr>
          <w:rFonts w:ascii="Times New Roman" w:hAnsi="Times New Roman" w:cs="Times New Roman"/>
        </w:rPr>
      </w:pPr>
    </w:p>
    <w:sectPr w:rsidR="005A1D70" w:rsidRPr="001C4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49A3"/>
    <w:multiLevelType w:val="multilevel"/>
    <w:tmpl w:val="5CFA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465E2"/>
    <w:multiLevelType w:val="multilevel"/>
    <w:tmpl w:val="B864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396629">
    <w:abstractNumId w:val="1"/>
  </w:num>
  <w:num w:numId="2" w16cid:durableId="54926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ED"/>
    <w:rsid w:val="0011084F"/>
    <w:rsid w:val="001C4D69"/>
    <w:rsid w:val="001E3B69"/>
    <w:rsid w:val="00322CED"/>
    <w:rsid w:val="003B319D"/>
    <w:rsid w:val="00477F3C"/>
    <w:rsid w:val="004B5EDC"/>
    <w:rsid w:val="005A1D70"/>
    <w:rsid w:val="0085101B"/>
    <w:rsid w:val="00AA0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C5D7"/>
  <w15:chartTrackingRefBased/>
  <w15:docId w15:val="{2CBC8CC7-CAEC-4FE0-A6B0-8EA56B05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CED"/>
    <w:rPr>
      <w:rFonts w:eastAsiaTheme="majorEastAsia" w:cstheme="majorBidi"/>
      <w:color w:val="272727" w:themeColor="text1" w:themeTint="D8"/>
    </w:rPr>
  </w:style>
  <w:style w:type="paragraph" w:styleId="Title">
    <w:name w:val="Title"/>
    <w:basedOn w:val="Normal"/>
    <w:next w:val="Normal"/>
    <w:link w:val="TitleChar"/>
    <w:uiPriority w:val="10"/>
    <w:qFormat/>
    <w:rsid w:val="0032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CED"/>
    <w:pPr>
      <w:spacing w:before="160"/>
      <w:jc w:val="center"/>
    </w:pPr>
    <w:rPr>
      <w:i/>
      <w:iCs/>
      <w:color w:val="404040" w:themeColor="text1" w:themeTint="BF"/>
    </w:rPr>
  </w:style>
  <w:style w:type="character" w:customStyle="1" w:styleId="QuoteChar">
    <w:name w:val="Quote Char"/>
    <w:basedOn w:val="DefaultParagraphFont"/>
    <w:link w:val="Quote"/>
    <w:uiPriority w:val="29"/>
    <w:rsid w:val="00322CED"/>
    <w:rPr>
      <w:i/>
      <w:iCs/>
      <w:color w:val="404040" w:themeColor="text1" w:themeTint="BF"/>
    </w:rPr>
  </w:style>
  <w:style w:type="paragraph" w:styleId="ListParagraph">
    <w:name w:val="List Paragraph"/>
    <w:basedOn w:val="Normal"/>
    <w:uiPriority w:val="34"/>
    <w:qFormat/>
    <w:rsid w:val="00322CED"/>
    <w:pPr>
      <w:ind w:left="720"/>
      <w:contextualSpacing/>
    </w:pPr>
  </w:style>
  <w:style w:type="character" w:styleId="IntenseEmphasis">
    <w:name w:val="Intense Emphasis"/>
    <w:basedOn w:val="DefaultParagraphFont"/>
    <w:uiPriority w:val="21"/>
    <w:qFormat/>
    <w:rsid w:val="00322CED"/>
    <w:rPr>
      <w:i/>
      <w:iCs/>
      <w:color w:val="0F4761" w:themeColor="accent1" w:themeShade="BF"/>
    </w:rPr>
  </w:style>
  <w:style w:type="paragraph" w:styleId="IntenseQuote">
    <w:name w:val="Intense Quote"/>
    <w:basedOn w:val="Normal"/>
    <w:next w:val="Normal"/>
    <w:link w:val="IntenseQuoteChar"/>
    <w:uiPriority w:val="30"/>
    <w:qFormat/>
    <w:rsid w:val="0032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CED"/>
    <w:rPr>
      <w:i/>
      <w:iCs/>
      <w:color w:val="0F4761" w:themeColor="accent1" w:themeShade="BF"/>
    </w:rPr>
  </w:style>
  <w:style w:type="character" w:styleId="IntenseReference">
    <w:name w:val="Intense Reference"/>
    <w:basedOn w:val="DefaultParagraphFont"/>
    <w:uiPriority w:val="32"/>
    <w:qFormat/>
    <w:rsid w:val="00322CED"/>
    <w:rPr>
      <w:b/>
      <w:bCs/>
      <w:smallCaps/>
      <w:color w:val="0F4761" w:themeColor="accent1" w:themeShade="BF"/>
      <w:spacing w:val="5"/>
    </w:rPr>
  </w:style>
  <w:style w:type="paragraph" w:styleId="Date">
    <w:name w:val="Date"/>
    <w:basedOn w:val="Normal"/>
    <w:next w:val="Normal"/>
    <w:link w:val="DateChar"/>
    <w:uiPriority w:val="99"/>
    <w:semiHidden/>
    <w:unhideWhenUsed/>
    <w:rsid w:val="005A1D70"/>
  </w:style>
  <w:style w:type="character" w:customStyle="1" w:styleId="DateChar">
    <w:name w:val="Date Char"/>
    <w:basedOn w:val="DefaultParagraphFont"/>
    <w:link w:val="Date"/>
    <w:uiPriority w:val="99"/>
    <w:semiHidden/>
    <w:rsid w:val="005A1D70"/>
  </w:style>
  <w:style w:type="character" w:styleId="Hyperlink">
    <w:name w:val="Hyperlink"/>
    <w:basedOn w:val="DefaultParagraphFont"/>
    <w:uiPriority w:val="99"/>
    <w:unhideWhenUsed/>
    <w:rsid w:val="0011084F"/>
    <w:rPr>
      <w:color w:val="467886" w:themeColor="hyperlink"/>
      <w:u w:val="single"/>
    </w:rPr>
  </w:style>
  <w:style w:type="character" w:styleId="UnresolvedMention">
    <w:name w:val="Unresolved Mention"/>
    <w:basedOn w:val="DefaultParagraphFont"/>
    <w:uiPriority w:val="99"/>
    <w:semiHidden/>
    <w:unhideWhenUsed/>
    <w:rsid w:val="0011084F"/>
    <w:rPr>
      <w:color w:val="605E5C"/>
      <w:shd w:val="clear" w:color="auto" w:fill="E1DFDD"/>
    </w:rPr>
  </w:style>
  <w:style w:type="character" w:styleId="FollowedHyperlink">
    <w:name w:val="FollowedHyperlink"/>
    <w:basedOn w:val="DefaultParagraphFont"/>
    <w:uiPriority w:val="99"/>
    <w:semiHidden/>
    <w:unhideWhenUsed/>
    <w:rsid w:val="001108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ngodb.com/docs/manu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3</cp:revision>
  <dcterms:created xsi:type="dcterms:W3CDTF">2026-06-10T15:08:00Z</dcterms:created>
  <dcterms:modified xsi:type="dcterms:W3CDTF">2026-06-10T16:04:00Z</dcterms:modified>
</cp:coreProperties>
</file>