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EC8F" w14:textId="5F899871" w:rsidR="00717FE1" w:rsidRDefault="00717FE1" w:rsidP="00717FE1">
      <w:pPr>
        <w:spacing w:line="240" w:lineRule="auto"/>
        <w:rPr>
          <w:b/>
          <w:bCs/>
        </w:rPr>
      </w:pPr>
      <w:r w:rsidRPr="00717FE1">
        <w:rPr>
          <w:b/>
          <w:bCs/>
        </w:rPr>
        <w:t>Module 11.3 Lessons Learned</w:t>
      </w:r>
      <w:r>
        <w:rPr>
          <w:b/>
          <w:bCs/>
        </w:rPr>
        <w:tab/>
      </w:r>
      <w:r>
        <w:rPr>
          <w:b/>
          <w:bCs/>
        </w:rPr>
        <w:tab/>
      </w:r>
      <w:r>
        <w:rPr>
          <w:b/>
          <w:bCs/>
        </w:rPr>
        <w:tab/>
      </w:r>
      <w:r>
        <w:rPr>
          <w:b/>
          <w:bCs/>
        </w:rPr>
        <w:tab/>
      </w:r>
      <w:r>
        <w:rPr>
          <w:b/>
          <w:bCs/>
        </w:rPr>
        <w:tab/>
      </w:r>
      <w:r>
        <w:rPr>
          <w:b/>
          <w:bCs/>
        </w:rPr>
        <w:tab/>
        <w:t>Lane Dorscher</w:t>
      </w:r>
    </w:p>
    <w:p w14:paraId="6287A33C" w14:textId="5C5CF4F3" w:rsidR="00717FE1" w:rsidRDefault="00717FE1" w:rsidP="00717FE1">
      <w:pPr>
        <w:pBdr>
          <w:bottom w:val="single" w:sz="6" w:space="1" w:color="auto"/>
        </w:pBdr>
        <w:spacing w:line="240" w:lineRule="auto"/>
        <w:rPr>
          <w:b/>
          <w:bCs/>
        </w:rPr>
      </w:pPr>
      <w:r>
        <w:rPr>
          <w:b/>
          <w:bCs/>
        </w:rPr>
        <w:t>CSD-310 Database Development and Use</w:t>
      </w:r>
      <w:r>
        <w:rPr>
          <w:b/>
          <w:bCs/>
        </w:rPr>
        <w:tab/>
      </w:r>
      <w:r>
        <w:rPr>
          <w:b/>
          <w:bCs/>
        </w:rPr>
        <w:tab/>
      </w:r>
      <w:r>
        <w:rPr>
          <w:b/>
          <w:bCs/>
        </w:rPr>
        <w:tab/>
      </w:r>
      <w:r>
        <w:rPr>
          <w:b/>
          <w:bCs/>
        </w:rPr>
        <w:tab/>
        <w:t>08/22/2026</w:t>
      </w:r>
    </w:p>
    <w:p w14:paraId="5E3CB783" w14:textId="77777777" w:rsidR="00717FE1" w:rsidRPr="00717FE1" w:rsidRDefault="00717FE1" w:rsidP="00717FE1">
      <w:pPr>
        <w:spacing w:line="480" w:lineRule="auto"/>
        <w:ind w:firstLine="720"/>
      </w:pPr>
      <w:r w:rsidRPr="00717FE1">
        <w:t>This group project reinforced a lot of what I already enjoy about database design, but it also taught me quite a bit about working on a technical project as a group. I am not new to database design, so I enjoyed thinking through the structure of the Bacchus Winery database and how the decisions we made early could affect it later. I tend to think beyond just making something work for the current requirement and consider whether the design gives us flexibility if those requirements change.</w:t>
      </w:r>
    </w:p>
    <w:p w14:paraId="5A58F681" w14:textId="77777777" w:rsidR="00717FE1" w:rsidRPr="00717FE1" w:rsidRDefault="00717FE1" w:rsidP="00717FE1">
      <w:pPr>
        <w:spacing w:line="480" w:lineRule="auto"/>
        <w:ind w:firstLine="720"/>
      </w:pPr>
      <w:r w:rsidRPr="00717FE1">
        <w:t>One example was the relationship between suppliers and supply items. The case study described a supplier as supplying one item, but from my experience in retail, that felt restrictive. A supplier could realistically provide multiple items, and the same item could eventually be available from multiple suppliers. Instead of designing strictly around the current situation and potentially having to fix it later, I used a junction table to support that relationship from the beginning. We made a similar decision with distributors and wines. I think this project reinforced for me that normalization is not just about following rules like 3NF. It is also about understanding the business and structuring data in a way that remains useful as things change.</w:t>
      </w:r>
    </w:p>
    <w:p w14:paraId="21F58B81" w14:textId="77777777" w:rsidR="00717FE1" w:rsidRPr="00717FE1" w:rsidRDefault="00717FE1" w:rsidP="00717FE1">
      <w:pPr>
        <w:spacing w:line="480" w:lineRule="auto"/>
        <w:ind w:firstLine="720"/>
      </w:pPr>
      <w:r w:rsidRPr="00717FE1">
        <w:t xml:space="preserve">The more difficult lesson was the group aspect itself. Participation was inconsistent, and most of the project ended up falling on me. One group member did contribute some work, but communication was limited, while another was largely absent. I tried to communicate changes, explain why I was making certain design decisions, share updated </w:t>
      </w:r>
      <w:r w:rsidRPr="00717FE1">
        <w:lastRenderedPageBreak/>
        <w:t>versions of the project, and give everyone opportunities to contribute. However, a group project becomes difficult when everyone is working on completely different schedules.</w:t>
      </w:r>
    </w:p>
    <w:p w14:paraId="63F5A921" w14:textId="77777777" w:rsidR="00717FE1" w:rsidRPr="00717FE1" w:rsidRDefault="00717FE1" w:rsidP="00717FE1">
      <w:pPr>
        <w:spacing w:line="480" w:lineRule="auto"/>
        <w:ind w:firstLine="720"/>
      </w:pPr>
      <w:r w:rsidRPr="00717FE1">
        <w:t>That was especially challenging with my own schedule. I normally spend the first part of the week completing the assigned reading and then immediately work on the discussion post while the material is fresh. Outside of school, I am working and taking care of my kids, so much of my remaining coursework gets completed after they go to bed or whenever I can find time during the day. Waiting until late in the week for group members to respond makes it difficult for me to suddenly shift that schedule around.</w:t>
      </w:r>
    </w:p>
    <w:p w14:paraId="62664BF3" w14:textId="77777777" w:rsidR="00717FE1" w:rsidRPr="00717FE1" w:rsidRDefault="00717FE1" w:rsidP="00717FE1">
      <w:pPr>
        <w:spacing w:line="480" w:lineRule="auto"/>
        <w:ind w:firstLine="720"/>
      </w:pPr>
      <w:r w:rsidRPr="00717FE1">
        <w:t xml:space="preserve">Overall, I enjoyed the actual work involved in the project. Designing the schema, reconsidering relationships, building the reports, and thinking about what information would </w:t>
      </w:r>
      <w:proofErr w:type="gramStart"/>
      <w:r w:rsidRPr="00717FE1">
        <w:t>actually help</w:t>
      </w:r>
      <w:proofErr w:type="gramEnd"/>
      <w:r w:rsidRPr="00717FE1">
        <w:t xml:space="preserve"> Bacchus Winery make decisions were all valuable. The biggest thing I learned from the group experience is that communication alone is not enough if the group does not establish a shared schedule and expectations early. If I were starting the project again, I would push for clearer responsibilities and internal deadlines from the beginning so that everyone knows what needs to be completed and when.</w:t>
      </w:r>
    </w:p>
    <w:p w14:paraId="034B1D6C" w14:textId="77777777" w:rsidR="00F93B3F" w:rsidRPr="00717FE1" w:rsidRDefault="00F93B3F" w:rsidP="00717FE1">
      <w:pPr>
        <w:spacing w:line="480" w:lineRule="auto"/>
      </w:pPr>
    </w:p>
    <w:sectPr w:rsidR="00F93B3F" w:rsidRPr="00717F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FAD8" w14:textId="77777777" w:rsidR="0098754D" w:rsidRDefault="0098754D" w:rsidP="00717FE1">
      <w:pPr>
        <w:spacing w:after="0" w:line="240" w:lineRule="auto"/>
      </w:pPr>
      <w:r>
        <w:separator/>
      </w:r>
    </w:p>
  </w:endnote>
  <w:endnote w:type="continuationSeparator" w:id="0">
    <w:p w14:paraId="4E93ABD9" w14:textId="77777777" w:rsidR="0098754D" w:rsidRDefault="0098754D" w:rsidP="00717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1E258" w14:textId="77777777" w:rsidR="0098754D" w:rsidRDefault="0098754D" w:rsidP="00717FE1">
      <w:pPr>
        <w:spacing w:after="0" w:line="240" w:lineRule="auto"/>
      </w:pPr>
      <w:r>
        <w:separator/>
      </w:r>
    </w:p>
  </w:footnote>
  <w:footnote w:type="continuationSeparator" w:id="0">
    <w:p w14:paraId="388EA9CE" w14:textId="77777777" w:rsidR="0098754D" w:rsidRDefault="0098754D" w:rsidP="00717F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5B"/>
    <w:rsid w:val="001E3B69"/>
    <w:rsid w:val="00271081"/>
    <w:rsid w:val="004B5EDC"/>
    <w:rsid w:val="00667BCD"/>
    <w:rsid w:val="00717FE1"/>
    <w:rsid w:val="007A0B5B"/>
    <w:rsid w:val="0098754D"/>
    <w:rsid w:val="00AA050F"/>
    <w:rsid w:val="00B77228"/>
    <w:rsid w:val="00CC5E0C"/>
    <w:rsid w:val="00DF54D0"/>
    <w:rsid w:val="00F93B3F"/>
    <w:rsid w:val="00FC75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19C30"/>
  <w15:chartTrackingRefBased/>
  <w15:docId w15:val="{EFDFAF17-4C3E-4425-A636-190F9F05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B5B"/>
    <w:rPr>
      <w:rFonts w:eastAsiaTheme="majorEastAsia" w:cstheme="majorBidi"/>
      <w:color w:val="272727" w:themeColor="text1" w:themeTint="D8"/>
    </w:rPr>
  </w:style>
  <w:style w:type="paragraph" w:styleId="Title">
    <w:name w:val="Title"/>
    <w:basedOn w:val="Normal"/>
    <w:next w:val="Normal"/>
    <w:link w:val="TitleChar"/>
    <w:uiPriority w:val="10"/>
    <w:qFormat/>
    <w:rsid w:val="007A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B5B"/>
    <w:pPr>
      <w:spacing w:before="160"/>
      <w:jc w:val="center"/>
    </w:pPr>
    <w:rPr>
      <w:i/>
      <w:iCs/>
      <w:color w:val="404040" w:themeColor="text1" w:themeTint="BF"/>
    </w:rPr>
  </w:style>
  <w:style w:type="character" w:customStyle="1" w:styleId="QuoteChar">
    <w:name w:val="Quote Char"/>
    <w:basedOn w:val="DefaultParagraphFont"/>
    <w:link w:val="Quote"/>
    <w:uiPriority w:val="29"/>
    <w:rsid w:val="007A0B5B"/>
    <w:rPr>
      <w:i/>
      <w:iCs/>
      <w:color w:val="404040" w:themeColor="text1" w:themeTint="BF"/>
    </w:rPr>
  </w:style>
  <w:style w:type="paragraph" w:styleId="ListParagraph">
    <w:name w:val="List Paragraph"/>
    <w:basedOn w:val="Normal"/>
    <w:uiPriority w:val="34"/>
    <w:qFormat/>
    <w:rsid w:val="007A0B5B"/>
    <w:pPr>
      <w:ind w:left="720"/>
      <w:contextualSpacing/>
    </w:pPr>
  </w:style>
  <w:style w:type="character" w:styleId="IntenseEmphasis">
    <w:name w:val="Intense Emphasis"/>
    <w:basedOn w:val="DefaultParagraphFont"/>
    <w:uiPriority w:val="21"/>
    <w:qFormat/>
    <w:rsid w:val="007A0B5B"/>
    <w:rPr>
      <w:i/>
      <w:iCs/>
      <w:color w:val="0F4761" w:themeColor="accent1" w:themeShade="BF"/>
    </w:rPr>
  </w:style>
  <w:style w:type="paragraph" w:styleId="IntenseQuote">
    <w:name w:val="Intense Quote"/>
    <w:basedOn w:val="Normal"/>
    <w:next w:val="Normal"/>
    <w:link w:val="IntenseQuoteChar"/>
    <w:uiPriority w:val="30"/>
    <w:qFormat/>
    <w:rsid w:val="007A0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B5B"/>
    <w:rPr>
      <w:i/>
      <w:iCs/>
      <w:color w:val="0F4761" w:themeColor="accent1" w:themeShade="BF"/>
    </w:rPr>
  </w:style>
  <w:style w:type="character" w:styleId="IntenseReference">
    <w:name w:val="Intense Reference"/>
    <w:basedOn w:val="DefaultParagraphFont"/>
    <w:uiPriority w:val="32"/>
    <w:qFormat/>
    <w:rsid w:val="007A0B5B"/>
    <w:rPr>
      <w:b/>
      <w:bCs/>
      <w:smallCaps/>
      <w:color w:val="0F4761" w:themeColor="accent1" w:themeShade="BF"/>
      <w:spacing w:val="5"/>
    </w:rPr>
  </w:style>
  <w:style w:type="paragraph" w:styleId="Header">
    <w:name w:val="header"/>
    <w:basedOn w:val="Normal"/>
    <w:link w:val="HeaderChar"/>
    <w:uiPriority w:val="99"/>
    <w:unhideWhenUsed/>
    <w:rsid w:val="00717F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FE1"/>
  </w:style>
  <w:style w:type="paragraph" w:styleId="Footer">
    <w:name w:val="footer"/>
    <w:basedOn w:val="Normal"/>
    <w:link w:val="FooterChar"/>
    <w:uiPriority w:val="99"/>
    <w:unhideWhenUsed/>
    <w:rsid w:val="00717F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2026-08-18T14:36:00Z</dcterms:created>
  <dcterms:modified xsi:type="dcterms:W3CDTF">2026-08-18T16:31:00Z</dcterms:modified>
</cp:coreProperties>
</file>