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AAF9" w14:textId="77777777" w:rsidR="00D55A22" w:rsidRPr="0049035C" w:rsidRDefault="00D55A22" w:rsidP="00FC635D">
      <w:pPr>
        <w:contextualSpacing/>
        <w:jc w:val="center"/>
        <w:rPr>
          <w:rFonts w:ascii="Times New Roman" w:hAnsi="Times New Roman" w:cs="Times New Roman"/>
          <w:sz w:val="24"/>
          <w:szCs w:val="24"/>
        </w:rPr>
      </w:pPr>
    </w:p>
    <w:p w14:paraId="581ED1EC" w14:textId="77777777" w:rsidR="00D55A22" w:rsidRPr="0049035C" w:rsidRDefault="00D55A22" w:rsidP="00FC635D">
      <w:pPr>
        <w:contextualSpacing/>
        <w:jc w:val="center"/>
        <w:rPr>
          <w:rFonts w:ascii="Times New Roman" w:hAnsi="Times New Roman" w:cs="Times New Roman"/>
          <w:sz w:val="24"/>
          <w:szCs w:val="24"/>
        </w:rPr>
      </w:pPr>
    </w:p>
    <w:p w14:paraId="31681ECE" w14:textId="77777777" w:rsidR="00D55A22" w:rsidRPr="0049035C" w:rsidRDefault="00D55A22" w:rsidP="00FC635D">
      <w:pPr>
        <w:contextualSpacing/>
        <w:jc w:val="center"/>
        <w:rPr>
          <w:rFonts w:ascii="Times New Roman" w:hAnsi="Times New Roman" w:cs="Times New Roman"/>
          <w:sz w:val="24"/>
          <w:szCs w:val="24"/>
        </w:rPr>
      </w:pPr>
    </w:p>
    <w:p w14:paraId="02729709" w14:textId="77777777" w:rsidR="00D55A22" w:rsidRDefault="00D55A22" w:rsidP="00FC635D">
      <w:pPr>
        <w:contextualSpacing/>
        <w:jc w:val="center"/>
        <w:rPr>
          <w:rFonts w:ascii="Times New Roman" w:hAnsi="Times New Roman" w:cs="Times New Roman"/>
          <w:sz w:val="24"/>
          <w:szCs w:val="24"/>
        </w:rPr>
      </w:pPr>
    </w:p>
    <w:p w14:paraId="7F597357" w14:textId="77777777" w:rsidR="005A53A1" w:rsidRPr="0049035C" w:rsidRDefault="005A53A1" w:rsidP="00FC635D">
      <w:pPr>
        <w:contextualSpacing/>
        <w:jc w:val="center"/>
        <w:rPr>
          <w:rFonts w:ascii="Times New Roman" w:hAnsi="Times New Roman" w:cs="Times New Roman"/>
          <w:sz w:val="24"/>
          <w:szCs w:val="24"/>
        </w:rPr>
      </w:pPr>
    </w:p>
    <w:p w14:paraId="34FDAADD" w14:textId="77777777" w:rsidR="00D55A22" w:rsidRPr="0049035C" w:rsidRDefault="00D55A22" w:rsidP="00187F39">
      <w:pPr>
        <w:pStyle w:val="BUAPAHeading"/>
        <w:rPr>
          <w:color w:val="auto"/>
        </w:rPr>
      </w:pPr>
    </w:p>
    <w:p w14:paraId="790017C9" w14:textId="5BED53B8" w:rsidR="00D43EE1" w:rsidRPr="0049035C" w:rsidRDefault="00D57DF5" w:rsidP="00BD47E6">
      <w:pPr>
        <w:contextualSpacing/>
        <w:jc w:val="center"/>
        <w:rPr>
          <w:rFonts w:ascii="Times New Roman" w:hAnsi="Times New Roman" w:cs="Times New Roman"/>
          <w:sz w:val="24"/>
          <w:szCs w:val="24"/>
        </w:rPr>
      </w:pPr>
      <w:r w:rsidRPr="0049035C">
        <w:rPr>
          <w:rFonts w:ascii="Times New Roman" w:hAnsi="Times New Roman" w:cs="Times New Roman"/>
          <w:sz w:val="24"/>
          <w:szCs w:val="24"/>
        </w:rPr>
        <w:t>Requirements Engineering and Software Change</w:t>
      </w:r>
    </w:p>
    <w:p w14:paraId="1C5B0364" w14:textId="77777777" w:rsidR="00D43EE1" w:rsidRPr="0049035C" w:rsidRDefault="00D43EE1" w:rsidP="00BD47E6">
      <w:pPr>
        <w:contextualSpacing/>
        <w:jc w:val="center"/>
        <w:rPr>
          <w:rFonts w:ascii="Times New Roman" w:hAnsi="Times New Roman" w:cs="Times New Roman"/>
          <w:sz w:val="24"/>
          <w:szCs w:val="24"/>
        </w:rPr>
      </w:pPr>
    </w:p>
    <w:p w14:paraId="410EC7F3" w14:textId="77777777" w:rsidR="00D43EE1" w:rsidRPr="0049035C" w:rsidRDefault="00D43EE1" w:rsidP="00BD47E6">
      <w:pPr>
        <w:contextualSpacing/>
        <w:jc w:val="center"/>
        <w:rPr>
          <w:rFonts w:ascii="Times New Roman" w:hAnsi="Times New Roman" w:cs="Times New Roman"/>
          <w:sz w:val="24"/>
          <w:szCs w:val="24"/>
        </w:rPr>
      </w:pPr>
    </w:p>
    <w:p w14:paraId="419A2ED2" w14:textId="77777777" w:rsidR="00D43EE1" w:rsidRPr="0049035C" w:rsidRDefault="00D43EE1" w:rsidP="00BD47E6">
      <w:pPr>
        <w:contextualSpacing/>
        <w:jc w:val="center"/>
        <w:rPr>
          <w:rFonts w:ascii="Times New Roman" w:hAnsi="Times New Roman" w:cs="Times New Roman"/>
          <w:sz w:val="24"/>
          <w:szCs w:val="24"/>
        </w:rPr>
      </w:pPr>
    </w:p>
    <w:p w14:paraId="384A156B" w14:textId="77777777" w:rsidR="00D43EE1" w:rsidRPr="0049035C" w:rsidRDefault="00D43EE1" w:rsidP="00BD47E6">
      <w:pPr>
        <w:contextualSpacing/>
        <w:jc w:val="center"/>
        <w:rPr>
          <w:rFonts w:ascii="Times New Roman" w:hAnsi="Times New Roman" w:cs="Times New Roman"/>
          <w:sz w:val="24"/>
          <w:szCs w:val="24"/>
        </w:rPr>
      </w:pPr>
    </w:p>
    <w:p w14:paraId="4A0F0F1F" w14:textId="77777777" w:rsidR="00D43EE1" w:rsidRPr="0049035C" w:rsidRDefault="00D43EE1" w:rsidP="00BD47E6">
      <w:pPr>
        <w:contextualSpacing/>
        <w:jc w:val="center"/>
        <w:rPr>
          <w:rFonts w:ascii="Times New Roman" w:hAnsi="Times New Roman" w:cs="Times New Roman"/>
          <w:sz w:val="24"/>
          <w:szCs w:val="24"/>
        </w:rPr>
      </w:pPr>
    </w:p>
    <w:p w14:paraId="7D45AB76" w14:textId="77777777" w:rsidR="00D43EE1" w:rsidRPr="0049035C" w:rsidRDefault="00D43EE1" w:rsidP="00BD47E6">
      <w:pPr>
        <w:contextualSpacing/>
        <w:jc w:val="center"/>
        <w:rPr>
          <w:rFonts w:ascii="Times New Roman" w:hAnsi="Times New Roman" w:cs="Times New Roman"/>
          <w:sz w:val="24"/>
          <w:szCs w:val="24"/>
        </w:rPr>
      </w:pPr>
    </w:p>
    <w:p w14:paraId="60BA35F6" w14:textId="77777777" w:rsidR="00D43EE1" w:rsidRPr="0049035C" w:rsidRDefault="00D43EE1" w:rsidP="00BD47E6">
      <w:pPr>
        <w:contextualSpacing/>
        <w:jc w:val="center"/>
        <w:rPr>
          <w:rFonts w:ascii="Times New Roman" w:hAnsi="Times New Roman" w:cs="Times New Roman"/>
          <w:sz w:val="24"/>
          <w:szCs w:val="24"/>
        </w:rPr>
      </w:pPr>
    </w:p>
    <w:p w14:paraId="548E9052" w14:textId="77777777" w:rsidR="00D43EE1" w:rsidRPr="0049035C" w:rsidRDefault="00D43EE1" w:rsidP="00BD47E6">
      <w:pPr>
        <w:contextualSpacing/>
        <w:jc w:val="center"/>
        <w:rPr>
          <w:rFonts w:ascii="Times New Roman" w:hAnsi="Times New Roman" w:cs="Times New Roman"/>
          <w:sz w:val="24"/>
          <w:szCs w:val="24"/>
        </w:rPr>
      </w:pPr>
    </w:p>
    <w:p w14:paraId="43C02D43" w14:textId="77777777" w:rsidR="00D43EE1" w:rsidRPr="0049035C" w:rsidRDefault="00D43EE1" w:rsidP="00BD47E6">
      <w:pPr>
        <w:contextualSpacing/>
        <w:jc w:val="center"/>
        <w:rPr>
          <w:rFonts w:ascii="Times New Roman" w:hAnsi="Times New Roman" w:cs="Times New Roman"/>
          <w:sz w:val="24"/>
          <w:szCs w:val="24"/>
        </w:rPr>
      </w:pPr>
    </w:p>
    <w:p w14:paraId="4B2EA7F5" w14:textId="4DC3870C" w:rsidR="004D33A5" w:rsidRPr="0049035C" w:rsidRDefault="00BA3508" w:rsidP="004D33A5">
      <w:pPr>
        <w:contextualSpacing/>
        <w:jc w:val="center"/>
        <w:rPr>
          <w:rFonts w:ascii="Times New Roman" w:hAnsi="Times New Roman" w:cs="Times New Roman"/>
          <w:sz w:val="24"/>
          <w:szCs w:val="24"/>
        </w:rPr>
      </w:pPr>
      <w:r w:rsidRPr="0049035C">
        <w:rPr>
          <w:rFonts w:ascii="Times New Roman" w:hAnsi="Times New Roman" w:cs="Times New Roman"/>
          <w:sz w:val="24"/>
          <w:szCs w:val="24"/>
        </w:rPr>
        <w:t>Lane Dorscher</w:t>
      </w:r>
    </w:p>
    <w:p w14:paraId="4DE191F2" w14:textId="756B7962" w:rsidR="00BD47E6" w:rsidRPr="0049035C" w:rsidRDefault="00D43EE1" w:rsidP="00BD47E6">
      <w:pPr>
        <w:contextualSpacing/>
        <w:jc w:val="center"/>
        <w:rPr>
          <w:rFonts w:ascii="Times New Roman" w:hAnsi="Times New Roman" w:cs="Times New Roman"/>
          <w:sz w:val="24"/>
          <w:szCs w:val="24"/>
        </w:rPr>
      </w:pPr>
      <w:r w:rsidRPr="0049035C">
        <w:rPr>
          <w:rFonts w:ascii="Times New Roman" w:hAnsi="Times New Roman" w:cs="Times New Roman"/>
          <w:sz w:val="24"/>
          <w:szCs w:val="24"/>
        </w:rPr>
        <w:t xml:space="preserve">CS </w:t>
      </w:r>
      <w:r w:rsidR="00D57DF5" w:rsidRPr="0049035C">
        <w:rPr>
          <w:rFonts w:ascii="Times New Roman" w:hAnsi="Times New Roman" w:cs="Times New Roman"/>
          <w:sz w:val="24"/>
          <w:szCs w:val="24"/>
        </w:rPr>
        <w:t>430 Software Engineering</w:t>
      </w:r>
    </w:p>
    <w:p w14:paraId="3708362A" w14:textId="31045A48" w:rsidR="00A32045" w:rsidRPr="0049035C" w:rsidRDefault="00F260E1" w:rsidP="00FC635D">
      <w:pPr>
        <w:contextualSpacing/>
        <w:jc w:val="center"/>
        <w:rPr>
          <w:rFonts w:ascii="Times New Roman" w:hAnsi="Times New Roman" w:cs="Times New Roman"/>
          <w:sz w:val="24"/>
          <w:szCs w:val="24"/>
        </w:rPr>
      </w:pPr>
      <w:r w:rsidRPr="0049035C">
        <w:rPr>
          <w:rFonts w:ascii="Times New Roman" w:hAnsi="Times New Roman" w:cs="Times New Roman"/>
          <w:sz w:val="24"/>
          <w:szCs w:val="24"/>
        </w:rPr>
        <w:t>Bellevue University</w:t>
      </w:r>
      <w:r w:rsidR="004D33A5" w:rsidRPr="0049035C">
        <w:rPr>
          <w:rFonts w:ascii="Times New Roman" w:hAnsi="Times New Roman" w:cs="Times New Roman"/>
          <w:sz w:val="24"/>
          <w:szCs w:val="24"/>
        </w:rPr>
        <w:t xml:space="preserve"> Computer Science</w:t>
      </w:r>
    </w:p>
    <w:p w14:paraId="5112C798" w14:textId="40A12F6B" w:rsidR="00A32045" w:rsidRPr="0049035C" w:rsidRDefault="00D57DF5" w:rsidP="00FC635D">
      <w:pPr>
        <w:contextualSpacing/>
        <w:jc w:val="center"/>
        <w:rPr>
          <w:rFonts w:ascii="Times New Roman" w:hAnsi="Times New Roman" w:cs="Times New Roman"/>
          <w:sz w:val="24"/>
          <w:szCs w:val="24"/>
        </w:rPr>
      </w:pPr>
      <w:r w:rsidRPr="0049035C">
        <w:rPr>
          <w:rFonts w:ascii="Times New Roman" w:hAnsi="Times New Roman" w:cs="Times New Roman"/>
          <w:sz w:val="24"/>
          <w:szCs w:val="24"/>
        </w:rPr>
        <w:t>09/</w:t>
      </w:r>
      <w:r w:rsidR="008A3AEF">
        <w:rPr>
          <w:rFonts w:ascii="Times New Roman" w:hAnsi="Times New Roman" w:cs="Times New Roman"/>
          <w:sz w:val="24"/>
          <w:szCs w:val="24"/>
        </w:rPr>
        <w:t>11</w:t>
      </w:r>
      <w:r w:rsidRPr="0049035C">
        <w:rPr>
          <w:rFonts w:ascii="Times New Roman" w:hAnsi="Times New Roman" w:cs="Times New Roman"/>
          <w:sz w:val="24"/>
          <w:szCs w:val="24"/>
        </w:rPr>
        <w:t>/2026</w:t>
      </w:r>
    </w:p>
    <w:p w14:paraId="3CC101F1" w14:textId="7CCF299A" w:rsidR="0035033C" w:rsidRPr="0049035C" w:rsidRDefault="00B56E52" w:rsidP="00F2547A">
      <w:pPr>
        <w:contextualSpacing/>
        <w:jc w:val="center"/>
        <w:rPr>
          <w:rFonts w:ascii="Times New Roman" w:hAnsi="Times New Roman" w:cs="Times New Roman"/>
          <w:sz w:val="24"/>
          <w:szCs w:val="24"/>
        </w:rPr>
      </w:pPr>
      <w:r w:rsidRPr="0049035C">
        <w:rPr>
          <w:rFonts w:ascii="Times New Roman" w:hAnsi="Times New Roman" w:cs="Times New Roman"/>
          <w:sz w:val="24"/>
          <w:szCs w:val="24"/>
        </w:rPr>
        <w:t>Dr. Robert Flowers</w:t>
      </w:r>
      <w:r w:rsidR="0035033C" w:rsidRPr="0049035C">
        <w:rPr>
          <w:rFonts w:ascii="Times New Roman" w:hAnsi="Times New Roman" w:cs="Times New Roman"/>
          <w:sz w:val="24"/>
          <w:szCs w:val="24"/>
        </w:rPr>
        <w:br w:type="page"/>
      </w:r>
    </w:p>
    <w:p w14:paraId="72F10A97" w14:textId="773594CF" w:rsidR="000D6883" w:rsidRPr="0049035C" w:rsidRDefault="000D6883" w:rsidP="00E26D32">
      <w:pPr>
        <w:pStyle w:val="APABlackHeading"/>
        <w:rPr>
          <w:rFonts w:ascii="Times New Roman" w:hAnsi="Times New Roman" w:cs="Times New Roman"/>
        </w:rPr>
      </w:pPr>
      <w:r w:rsidRPr="0049035C">
        <w:rPr>
          <w:rFonts w:ascii="Times New Roman" w:hAnsi="Times New Roman" w:cs="Times New Roman"/>
        </w:rPr>
        <w:lastRenderedPageBreak/>
        <w:t>Introduction</w:t>
      </w:r>
    </w:p>
    <w:p w14:paraId="014A562C" w14:textId="4B6600F2" w:rsidR="000D6883" w:rsidRPr="0049035C" w:rsidRDefault="0049035C" w:rsidP="0049035C">
      <w:pPr>
        <w:ind w:firstLine="720"/>
        <w:jc w:val="both"/>
        <w:rPr>
          <w:rFonts w:ascii="Times New Roman" w:hAnsi="Times New Roman" w:cs="Times New Roman"/>
          <w:bCs/>
          <w:sz w:val="24"/>
          <w:szCs w:val="24"/>
        </w:rPr>
      </w:pPr>
      <w:r w:rsidRPr="0049035C">
        <w:rPr>
          <w:rFonts w:ascii="Times New Roman" w:hAnsi="Times New Roman" w:cs="Times New Roman"/>
          <w:bCs/>
          <w:sz w:val="24"/>
          <w:szCs w:val="24"/>
        </w:rPr>
        <w:t xml:space="preserve">Software engineering is more than receiving a list of requirements and writing code until everything on that list works. Before development begins, there needs to be an understanding of what the user </w:t>
      </w:r>
      <w:proofErr w:type="gramStart"/>
      <w:r w:rsidRPr="0049035C">
        <w:rPr>
          <w:rFonts w:ascii="Times New Roman" w:hAnsi="Times New Roman" w:cs="Times New Roman"/>
          <w:bCs/>
          <w:sz w:val="24"/>
          <w:szCs w:val="24"/>
        </w:rPr>
        <w:t>actually wants</w:t>
      </w:r>
      <w:proofErr w:type="gramEnd"/>
      <w:r w:rsidRPr="0049035C">
        <w:rPr>
          <w:rFonts w:ascii="Times New Roman" w:hAnsi="Times New Roman" w:cs="Times New Roman"/>
          <w:bCs/>
          <w:sz w:val="24"/>
          <w:szCs w:val="24"/>
        </w:rPr>
        <w:t xml:space="preserve"> and what the system needs to do to accomplish it. Even after those requirements are established, they should not be expected to remain the same forever. Businesses change, technology changes, and users may discover new needs after using the software. Sommerville (2016) identifies specification, development, validation, and evolution as fundamental software engineering activities. Understanding requirements and preparing for their eventual change are therefore important parts of developing software that remains useful and maintainable over time.</w:t>
      </w:r>
    </w:p>
    <w:p w14:paraId="5970F15B" w14:textId="3397EF4B" w:rsidR="000D6883" w:rsidRPr="0049035C" w:rsidRDefault="00D57DF5" w:rsidP="00EF5452">
      <w:pPr>
        <w:pStyle w:val="APABlackHeading"/>
        <w:rPr>
          <w:rFonts w:ascii="Times New Roman" w:hAnsi="Times New Roman" w:cs="Times New Roman"/>
        </w:rPr>
      </w:pPr>
      <w:r w:rsidRPr="0049035C">
        <w:rPr>
          <w:rFonts w:ascii="Times New Roman" w:hAnsi="Times New Roman" w:cs="Times New Roman"/>
        </w:rPr>
        <w:t>User Requirements and System Requirements</w:t>
      </w:r>
    </w:p>
    <w:p w14:paraId="1D77A0AE" w14:textId="77777777" w:rsidR="0049035C" w:rsidRPr="0049035C" w:rsidRDefault="0049035C" w:rsidP="0049035C">
      <w:pPr>
        <w:ind w:firstLine="720"/>
        <w:jc w:val="both"/>
        <w:rPr>
          <w:rFonts w:ascii="Times New Roman" w:hAnsi="Times New Roman" w:cs="Times New Roman"/>
          <w:bCs/>
          <w:sz w:val="24"/>
          <w:szCs w:val="24"/>
        </w:rPr>
      </w:pPr>
      <w:r w:rsidRPr="0049035C">
        <w:rPr>
          <w:rFonts w:ascii="Times New Roman" w:hAnsi="Times New Roman" w:cs="Times New Roman"/>
          <w:bCs/>
          <w:sz w:val="24"/>
          <w:szCs w:val="24"/>
        </w:rPr>
        <w:t>User and system requirements should be separated because they describe the software from different perspectives. User requirements describe what users expect to accomplish without requiring them to understand the technical details behind it. For example, a user may expect to sign into an application using an email address. The user does not necessarily care how authentication works behind the scenes; the important part is being able to access the application.</w:t>
      </w:r>
    </w:p>
    <w:p w14:paraId="115BF467" w14:textId="77777777" w:rsidR="0049035C" w:rsidRPr="0049035C" w:rsidRDefault="0049035C" w:rsidP="0049035C">
      <w:pPr>
        <w:ind w:firstLine="720"/>
        <w:jc w:val="both"/>
        <w:rPr>
          <w:rFonts w:ascii="Times New Roman" w:hAnsi="Times New Roman" w:cs="Times New Roman"/>
          <w:bCs/>
          <w:sz w:val="24"/>
          <w:szCs w:val="24"/>
        </w:rPr>
      </w:pPr>
      <w:r w:rsidRPr="0049035C">
        <w:rPr>
          <w:rFonts w:ascii="Times New Roman" w:hAnsi="Times New Roman" w:cs="Times New Roman"/>
          <w:bCs/>
          <w:sz w:val="24"/>
          <w:szCs w:val="24"/>
        </w:rPr>
        <w:t xml:space="preserve">System requirements </w:t>
      </w:r>
      <w:proofErr w:type="gramStart"/>
      <w:r w:rsidRPr="0049035C">
        <w:rPr>
          <w:rFonts w:ascii="Times New Roman" w:hAnsi="Times New Roman" w:cs="Times New Roman"/>
          <w:bCs/>
          <w:sz w:val="24"/>
          <w:szCs w:val="24"/>
        </w:rPr>
        <w:t>take</w:t>
      </w:r>
      <w:proofErr w:type="gramEnd"/>
      <w:r w:rsidRPr="0049035C">
        <w:rPr>
          <w:rFonts w:ascii="Times New Roman" w:hAnsi="Times New Roman" w:cs="Times New Roman"/>
          <w:bCs/>
          <w:sz w:val="24"/>
          <w:szCs w:val="24"/>
        </w:rPr>
        <w:t xml:space="preserve"> that expectation and provide the details needed to make it work. The system may need to accept an email address as an identifier, associate it with the correct account, authenticate the user, and either grant or deny access. Analyzing the original requirement may also uncover something initially overlooked. Email addresses can change, so users may need a way to update and verify a new email address.</w:t>
      </w:r>
    </w:p>
    <w:p w14:paraId="0FBBC7F2" w14:textId="77777777" w:rsidR="0049035C" w:rsidRPr="0049035C" w:rsidRDefault="0049035C" w:rsidP="0049035C">
      <w:pPr>
        <w:ind w:firstLine="720"/>
        <w:jc w:val="both"/>
        <w:rPr>
          <w:rFonts w:ascii="Times New Roman" w:hAnsi="Times New Roman" w:cs="Times New Roman"/>
          <w:bCs/>
          <w:sz w:val="24"/>
          <w:szCs w:val="24"/>
        </w:rPr>
      </w:pPr>
      <w:r w:rsidRPr="0049035C">
        <w:rPr>
          <w:rFonts w:ascii="Times New Roman" w:hAnsi="Times New Roman" w:cs="Times New Roman"/>
          <w:bCs/>
          <w:sz w:val="24"/>
          <w:szCs w:val="24"/>
        </w:rPr>
        <w:t xml:space="preserve">Sommerville (2016) describes requirements engineering as involving requirements elicitation and analysis, specification, and validation. Keeping user and system requirements </w:t>
      </w:r>
      <w:r w:rsidRPr="0049035C">
        <w:rPr>
          <w:rFonts w:ascii="Times New Roman" w:hAnsi="Times New Roman" w:cs="Times New Roman"/>
          <w:bCs/>
          <w:sz w:val="24"/>
          <w:szCs w:val="24"/>
        </w:rPr>
        <w:lastRenderedPageBreak/>
        <w:t>separate allows users to focus on the problem they need solved while developers determine what the software must specifically accomplish. This also gives requirements enough detail to later be traced into the system's design, code, and testing.</w:t>
      </w:r>
    </w:p>
    <w:p w14:paraId="59DBC412" w14:textId="57019949" w:rsidR="00D57DF5" w:rsidRPr="0049035C" w:rsidRDefault="00D57DF5" w:rsidP="0049035C">
      <w:pPr>
        <w:jc w:val="both"/>
        <w:rPr>
          <w:rFonts w:ascii="Times New Roman" w:hAnsi="Times New Roman" w:cs="Times New Roman"/>
          <w:bCs/>
          <w:sz w:val="24"/>
          <w:szCs w:val="24"/>
        </w:rPr>
      </w:pPr>
    </w:p>
    <w:p w14:paraId="1B843EEA" w14:textId="23B899C6" w:rsidR="00D57DF5" w:rsidRPr="0049035C" w:rsidRDefault="00D57DF5" w:rsidP="00D57DF5">
      <w:pPr>
        <w:pStyle w:val="APABlackHeading"/>
        <w:rPr>
          <w:rFonts w:ascii="Times New Roman" w:hAnsi="Times New Roman" w:cs="Times New Roman"/>
        </w:rPr>
      </w:pPr>
      <w:r w:rsidRPr="0049035C">
        <w:rPr>
          <w:rFonts w:ascii="Times New Roman" w:hAnsi="Times New Roman" w:cs="Times New Roman"/>
        </w:rPr>
        <w:t>Preparing Software for Inevitable Change</w:t>
      </w:r>
    </w:p>
    <w:p w14:paraId="2BAB9E01" w14:textId="77777777" w:rsidR="0049035C" w:rsidRPr="0049035C" w:rsidRDefault="0049035C" w:rsidP="0049035C">
      <w:pPr>
        <w:ind w:firstLine="720"/>
        <w:jc w:val="both"/>
        <w:rPr>
          <w:rFonts w:ascii="Times New Roman" w:hAnsi="Times New Roman" w:cs="Times New Roman"/>
          <w:bCs/>
          <w:sz w:val="24"/>
          <w:szCs w:val="24"/>
        </w:rPr>
      </w:pPr>
      <w:r w:rsidRPr="0049035C">
        <w:rPr>
          <w:rFonts w:ascii="Times New Roman" w:hAnsi="Times New Roman" w:cs="Times New Roman"/>
          <w:bCs/>
          <w:sz w:val="24"/>
          <w:szCs w:val="24"/>
        </w:rPr>
        <w:t>Change is inevitable in complex systems because software does not exist in an environment that stays the same. A business may change how it operates, users may want different functionality, and new technologies or platforms may replace what was originally used. Sommerville (2016) explains that these changes create rework because existing requirements and designs may have to be reconsidered in addition to implementing new functionality.</w:t>
      </w:r>
    </w:p>
    <w:p w14:paraId="71D949F4" w14:textId="77777777" w:rsidR="0049035C" w:rsidRPr="0049035C" w:rsidRDefault="0049035C" w:rsidP="0049035C">
      <w:pPr>
        <w:ind w:firstLine="720"/>
        <w:jc w:val="both"/>
        <w:rPr>
          <w:rFonts w:ascii="Times New Roman" w:hAnsi="Times New Roman" w:cs="Times New Roman"/>
          <w:bCs/>
          <w:sz w:val="24"/>
          <w:szCs w:val="24"/>
        </w:rPr>
      </w:pPr>
      <w:r w:rsidRPr="0049035C">
        <w:rPr>
          <w:rFonts w:ascii="Times New Roman" w:hAnsi="Times New Roman" w:cs="Times New Roman"/>
          <w:bCs/>
          <w:sz w:val="24"/>
          <w:szCs w:val="24"/>
        </w:rPr>
        <w:t>Requirements management and traceability can make that change easier to handle. NASA's software engineering requirements call for bi-directional traceability between higher-level requirements, software requirements, design components, code, and verification activities for applicable software classifications (National Aeronautics and Space Administration [NASA], 2022). This provides a way to understand what parts of a system may be affected when a requirement changes instead of simply changing the code and finding problems afterward.</w:t>
      </w:r>
    </w:p>
    <w:p w14:paraId="37F6FB52" w14:textId="77777777" w:rsidR="0049035C" w:rsidRPr="0049035C" w:rsidRDefault="0049035C" w:rsidP="0049035C">
      <w:pPr>
        <w:ind w:firstLine="720"/>
        <w:jc w:val="both"/>
        <w:rPr>
          <w:rFonts w:ascii="Times New Roman" w:hAnsi="Times New Roman" w:cs="Times New Roman"/>
          <w:bCs/>
          <w:sz w:val="24"/>
          <w:szCs w:val="24"/>
        </w:rPr>
      </w:pPr>
      <w:r w:rsidRPr="0049035C">
        <w:rPr>
          <w:rFonts w:ascii="Times New Roman" w:hAnsi="Times New Roman" w:cs="Times New Roman"/>
          <w:bCs/>
          <w:sz w:val="24"/>
          <w:szCs w:val="24"/>
        </w:rPr>
        <w:t>Software design can also make a system more resilient to change. Breaking functionality into smaller components with clear responsibilities can help contain a change rather than allowing it to spread throughout the entire application. NASA (2022</w:t>
      </w:r>
      <w:proofErr w:type="gramStart"/>
      <w:r w:rsidRPr="0049035C">
        <w:rPr>
          <w:rFonts w:ascii="Times New Roman" w:hAnsi="Times New Roman" w:cs="Times New Roman"/>
          <w:bCs/>
          <w:sz w:val="24"/>
          <w:szCs w:val="24"/>
        </w:rPr>
        <w:t>) similarly</w:t>
      </w:r>
      <w:proofErr w:type="gramEnd"/>
      <w:r w:rsidRPr="0049035C">
        <w:rPr>
          <w:rFonts w:ascii="Times New Roman" w:hAnsi="Times New Roman" w:cs="Times New Roman"/>
          <w:bCs/>
          <w:sz w:val="24"/>
          <w:szCs w:val="24"/>
        </w:rPr>
        <w:t xml:space="preserve"> identifies modular structure and well-defined interfaces as important software engineering practices. Testing can then verify that a change has not broken functionality that previously worked. Refactoring is also important because repeatedly modifying software without maintaining its internal structure can make future </w:t>
      </w:r>
      <w:r w:rsidRPr="0049035C">
        <w:rPr>
          <w:rFonts w:ascii="Times New Roman" w:hAnsi="Times New Roman" w:cs="Times New Roman"/>
          <w:bCs/>
          <w:sz w:val="24"/>
          <w:szCs w:val="24"/>
        </w:rPr>
        <w:lastRenderedPageBreak/>
        <w:t>changes increasingly difficult. Sommerville (2016) warns that system structure can degrade as changes are added unless time is spent refactoring it.</w:t>
      </w:r>
    </w:p>
    <w:p w14:paraId="63559C8E" w14:textId="2E4BC404" w:rsidR="000B7E01" w:rsidRPr="0049035C" w:rsidRDefault="000B7E01" w:rsidP="0049035C">
      <w:pPr>
        <w:jc w:val="both"/>
        <w:rPr>
          <w:rFonts w:ascii="Times New Roman" w:hAnsi="Times New Roman" w:cs="Times New Roman"/>
          <w:bCs/>
          <w:sz w:val="24"/>
          <w:szCs w:val="24"/>
        </w:rPr>
      </w:pPr>
    </w:p>
    <w:p w14:paraId="43E96EA6" w14:textId="4CCF0CC7" w:rsidR="00592D73" w:rsidRPr="0049035C" w:rsidRDefault="00592D73" w:rsidP="00EF5452">
      <w:pPr>
        <w:pStyle w:val="APABlackHeading"/>
        <w:rPr>
          <w:rFonts w:ascii="Times New Roman" w:hAnsi="Times New Roman" w:cs="Times New Roman"/>
        </w:rPr>
      </w:pPr>
      <w:r w:rsidRPr="0049035C">
        <w:rPr>
          <w:rFonts w:ascii="Times New Roman" w:hAnsi="Times New Roman" w:cs="Times New Roman"/>
        </w:rPr>
        <w:t>Conclusion</w:t>
      </w:r>
    </w:p>
    <w:p w14:paraId="428738D7" w14:textId="77777777" w:rsidR="0049035C" w:rsidRPr="0049035C" w:rsidRDefault="0049035C" w:rsidP="0049035C">
      <w:pPr>
        <w:ind w:firstLine="720"/>
        <w:rPr>
          <w:rFonts w:ascii="Times New Roman" w:hAnsi="Times New Roman" w:cs="Times New Roman"/>
          <w:bCs/>
          <w:sz w:val="24"/>
          <w:szCs w:val="24"/>
        </w:rPr>
      </w:pPr>
      <w:r w:rsidRPr="0049035C">
        <w:rPr>
          <w:rFonts w:ascii="Times New Roman" w:hAnsi="Times New Roman" w:cs="Times New Roman"/>
          <w:bCs/>
          <w:sz w:val="24"/>
          <w:szCs w:val="24"/>
        </w:rPr>
        <w:t xml:space="preserve">User requirements establish what people expect from software, while system requirements provide the detail developers need to make those expectations work. </w:t>
      </w:r>
      <w:proofErr w:type="gramStart"/>
      <w:r w:rsidRPr="0049035C">
        <w:rPr>
          <w:rFonts w:ascii="Times New Roman" w:hAnsi="Times New Roman" w:cs="Times New Roman"/>
          <w:bCs/>
          <w:sz w:val="24"/>
          <w:szCs w:val="24"/>
        </w:rPr>
        <w:t>Keeping them</w:t>
      </w:r>
      <w:proofErr w:type="gramEnd"/>
      <w:r w:rsidRPr="0049035C">
        <w:rPr>
          <w:rFonts w:ascii="Times New Roman" w:hAnsi="Times New Roman" w:cs="Times New Roman"/>
          <w:bCs/>
          <w:sz w:val="24"/>
          <w:szCs w:val="24"/>
        </w:rPr>
        <w:t xml:space="preserve"> separate helps ensure that technical decisions do not replace what users </w:t>
      </w:r>
      <w:proofErr w:type="gramStart"/>
      <w:r w:rsidRPr="0049035C">
        <w:rPr>
          <w:rFonts w:ascii="Times New Roman" w:hAnsi="Times New Roman" w:cs="Times New Roman"/>
          <w:bCs/>
          <w:sz w:val="24"/>
          <w:szCs w:val="24"/>
        </w:rPr>
        <w:t>actually need</w:t>
      </w:r>
      <w:proofErr w:type="gramEnd"/>
      <w:r w:rsidRPr="0049035C">
        <w:rPr>
          <w:rFonts w:ascii="Times New Roman" w:hAnsi="Times New Roman" w:cs="Times New Roman"/>
          <w:bCs/>
          <w:sz w:val="24"/>
          <w:szCs w:val="24"/>
        </w:rPr>
        <w:t xml:space="preserve">. At the same time, neither should be treated as permanent. Requirements will change as users, businesses, and technology change. Requirements management, traceability, modular design, testing, and refactoring allow developers to respond without unnecessarily rebuilding the entire system. Good software engineering is not only about making software work </w:t>
      </w:r>
      <w:proofErr w:type="gramStart"/>
      <w:r w:rsidRPr="0049035C">
        <w:rPr>
          <w:rFonts w:ascii="Times New Roman" w:hAnsi="Times New Roman" w:cs="Times New Roman"/>
          <w:bCs/>
          <w:sz w:val="24"/>
          <w:szCs w:val="24"/>
        </w:rPr>
        <w:t>today, but</w:t>
      </w:r>
      <w:proofErr w:type="gramEnd"/>
      <w:r w:rsidRPr="0049035C">
        <w:rPr>
          <w:rFonts w:ascii="Times New Roman" w:hAnsi="Times New Roman" w:cs="Times New Roman"/>
          <w:bCs/>
          <w:sz w:val="24"/>
          <w:szCs w:val="24"/>
        </w:rPr>
        <w:t xml:space="preserve"> also organizing it so that it can continue working as its requirements evolve.</w:t>
      </w:r>
    </w:p>
    <w:p w14:paraId="4298BB40" w14:textId="77777777" w:rsidR="007248BB" w:rsidRPr="0049035C" w:rsidRDefault="007248BB">
      <w:pPr>
        <w:rPr>
          <w:rFonts w:ascii="Times New Roman" w:hAnsi="Times New Roman" w:cs="Times New Roman"/>
          <w:b/>
          <w:bCs/>
        </w:rPr>
      </w:pPr>
      <w:r w:rsidRPr="0049035C">
        <w:rPr>
          <w:rFonts w:ascii="Times New Roman" w:hAnsi="Times New Roman" w:cs="Times New Roman"/>
          <w:b/>
          <w:bCs/>
        </w:rPr>
        <w:br w:type="page"/>
      </w:r>
    </w:p>
    <w:p w14:paraId="621DB5B1" w14:textId="77777777" w:rsidR="0033500A" w:rsidRPr="0049035C" w:rsidRDefault="003826A0" w:rsidP="00E26D32">
      <w:pPr>
        <w:pStyle w:val="APABlackHeading"/>
        <w:rPr>
          <w:rFonts w:ascii="Times New Roman" w:hAnsi="Times New Roman" w:cs="Times New Roman"/>
        </w:rPr>
      </w:pPr>
      <w:r w:rsidRPr="0049035C">
        <w:rPr>
          <w:rFonts w:ascii="Times New Roman" w:hAnsi="Times New Roman" w:cs="Times New Roman"/>
        </w:rPr>
        <w:lastRenderedPageBreak/>
        <w:t>References</w:t>
      </w:r>
    </w:p>
    <w:p w14:paraId="19554F69" w14:textId="0A13E8E1" w:rsidR="00CB581A" w:rsidRDefault="00CB581A" w:rsidP="00CB581A">
      <w:pPr>
        <w:ind w:left="720" w:hanging="720"/>
        <w:rPr>
          <w:rFonts w:ascii="Times New Roman" w:eastAsia="Times New Roman" w:hAnsi="Times New Roman" w:cs="Times New Roman"/>
          <w:sz w:val="24"/>
          <w:szCs w:val="24"/>
        </w:rPr>
      </w:pPr>
      <w:r w:rsidRPr="00CB581A">
        <w:rPr>
          <w:rFonts w:ascii="Times New Roman" w:eastAsia="Times New Roman" w:hAnsi="Times New Roman" w:cs="Times New Roman"/>
          <w:sz w:val="24"/>
          <w:szCs w:val="24"/>
        </w:rPr>
        <w:t xml:space="preserve">National Aeronautics and Space Administration. (2022). </w:t>
      </w:r>
      <w:r w:rsidRPr="00CB581A">
        <w:rPr>
          <w:rFonts w:ascii="Times New Roman" w:eastAsia="Times New Roman" w:hAnsi="Times New Roman" w:cs="Times New Roman"/>
          <w:i/>
          <w:iCs/>
          <w:sz w:val="24"/>
          <w:szCs w:val="24"/>
        </w:rPr>
        <w:t>NASA software engineering requirements (NPR 7150.2D).</w:t>
      </w:r>
      <w:r w:rsidRPr="00CB581A">
        <w:rPr>
          <w:rFonts w:ascii="Times New Roman" w:eastAsia="Times New Roman" w:hAnsi="Times New Roman" w:cs="Times New Roman"/>
          <w:sz w:val="24"/>
          <w:szCs w:val="24"/>
        </w:rPr>
        <w:t xml:space="preserve"> Office of the Chief Engineer. Retrieved from </w:t>
      </w:r>
      <w:hyperlink r:id="rId8" w:history="1">
        <w:r w:rsidRPr="00CB581A">
          <w:rPr>
            <w:rStyle w:val="Hyperlink"/>
            <w:rFonts w:ascii="Times New Roman" w:eastAsia="Times New Roman" w:hAnsi="Times New Roman" w:cs="Times New Roman"/>
            <w:sz w:val="24"/>
            <w:szCs w:val="24"/>
          </w:rPr>
          <w:t>https://nodis3.gsfc.nasa.gov/displayDir.cfm?Internal_ID=N_PR_7150_002D_&amp;page_name=Chapter3</w:t>
        </w:r>
      </w:hyperlink>
    </w:p>
    <w:p w14:paraId="4207F8C3" w14:textId="77777777" w:rsidR="00836F2F" w:rsidRDefault="00836F2F" w:rsidP="00836F2F">
      <w:pPr>
        <w:rPr>
          <w:rFonts w:ascii="Times New Roman" w:eastAsia="Times New Roman" w:hAnsi="Times New Roman" w:cs="Times New Roman"/>
          <w:sz w:val="24"/>
          <w:szCs w:val="24"/>
        </w:rPr>
      </w:pPr>
      <w:r w:rsidRPr="00CB581A">
        <w:rPr>
          <w:rFonts w:ascii="Times New Roman" w:eastAsia="Times New Roman" w:hAnsi="Times New Roman" w:cs="Times New Roman"/>
          <w:sz w:val="24"/>
          <w:szCs w:val="24"/>
        </w:rPr>
        <w:t xml:space="preserve">Sommerville, I. (2016). </w:t>
      </w:r>
      <w:r w:rsidRPr="00CB581A">
        <w:rPr>
          <w:rFonts w:ascii="Times New Roman" w:eastAsia="Times New Roman" w:hAnsi="Times New Roman" w:cs="Times New Roman"/>
          <w:i/>
          <w:iCs/>
          <w:sz w:val="24"/>
          <w:szCs w:val="24"/>
        </w:rPr>
        <w:t>Software engineering</w:t>
      </w:r>
      <w:r w:rsidRPr="00CB581A">
        <w:rPr>
          <w:rFonts w:ascii="Times New Roman" w:eastAsia="Times New Roman" w:hAnsi="Times New Roman" w:cs="Times New Roman"/>
          <w:sz w:val="24"/>
          <w:szCs w:val="24"/>
        </w:rPr>
        <w:t xml:space="preserve"> (10th ed.). Pearson.</w:t>
      </w:r>
    </w:p>
    <w:p w14:paraId="265FBDFA" w14:textId="77777777" w:rsidR="00836F2F" w:rsidRPr="00CB581A" w:rsidRDefault="00836F2F" w:rsidP="00CB581A">
      <w:pPr>
        <w:ind w:left="720" w:hanging="720"/>
        <w:rPr>
          <w:rFonts w:ascii="Times New Roman" w:eastAsia="Times New Roman" w:hAnsi="Times New Roman" w:cs="Times New Roman"/>
          <w:sz w:val="24"/>
          <w:szCs w:val="24"/>
        </w:rPr>
      </w:pPr>
    </w:p>
    <w:p w14:paraId="7B51E261" w14:textId="77777777" w:rsidR="00CB581A" w:rsidRPr="00CB581A" w:rsidRDefault="00CB581A" w:rsidP="00CB581A">
      <w:pPr>
        <w:ind w:left="720" w:hanging="720"/>
        <w:rPr>
          <w:rFonts w:ascii="Times New Roman" w:eastAsia="Times New Roman" w:hAnsi="Times New Roman" w:cs="Times New Roman"/>
          <w:sz w:val="24"/>
          <w:szCs w:val="24"/>
        </w:rPr>
      </w:pPr>
    </w:p>
    <w:p w14:paraId="03AE627D" w14:textId="77777777" w:rsidR="00087B8E" w:rsidRPr="0049035C" w:rsidRDefault="00087B8E" w:rsidP="007248BB">
      <w:pPr>
        <w:ind w:left="720" w:hanging="720"/>
        <w:rPr>
          <w:rFonts w:ascii="Times New Roman" w:hAnsi="Times New Roman" w:cs="Times New Roman"/>
          <w:sz w:val="24"/>
          <w:szCs w:val="24"/>
        </w:rPr>
      </w:pPr>
    </w:p>
    <w:p w14:paraId="1B2EEFB1" w14:textId="266282E0" w:rsidR="00CA3AA6" w:rsidRPr="0049035C" w:rsidRDefault="00CA3AA6">
      <w:pPr>
        <w:rPr>
          <w:rFonts w:ascii="Times New Roman" w:hAnsi="Times New Roman" w:cs="Times New Roman"/>
          <w:b/>
          <w:bCs/>
        </w:rPr>
      </w:pPr>
    </w:p>
    <w:sectPr w:rsidR="00CA3AA6" w:rsidRPr="0049035C" w:rsidSect="00D92F7C">
      <w:headerReference w:type="default" r:id="rId9"/>
      <w:headerReference w:type="first" r:id="rId10"/>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D4BDB" w14:textId="77777777" w:rsidR="006137AA" w:rsidRDefault="006137AA" w:rsidP="002853FF">
      <w:pPr>
        <w:spacing w:line="240" w:lineRule="auto"/>
      </w:pPr>
      <w:r>
        <w:separator/>
      </w:r>
    </w:p>
  </w:endnote>
  <w:endnote w:type="continuationSeparator" w:id="0">
    <w:p w14:paraId="0895DCA9" w14:textId="77777777" w:rsidR="006137AA" w:rsidRDefault="006137AA"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AE7E8" w14:textId="77777777" w:rsidR="006137AA" w:rsidRDefault="006137AA" w:rsidP="002853FF">
      <w:pPr>
        <w:spacing w:line="240" w:lineRule="auto"/>
      </w:pPr>
      <w:r>
        <w:separator/>
      </w:r>
    </w:p>
  </w:footnote>
  <w:footnote w:type="continuationSeparator" w:id="0">
    <w:p w14:paraId="62E14962" w14:textId="77777777" w:rsidR="006137AA" w:rsidRDefault="006137AA"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17BCB974" w:rsidR="001D2BF8" w:rsidRPr="002853FF" w:rsidRDefault="00D57DF5">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Requirements Engineering and Software Change</w:t>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7B71AAA8"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5A53A1" w:rsidRPr="005A53A1">
      <w:rPr>
        <w:rFonts w:ascii="Times New Roman" w:hAnsi="Times New Roman" w:cs="Times New Roman"/>
        <w:color w:val="000000" w:themeColor="text1"/>
        <w:sz w:val="24"/>
        <w:szCs w:val="24"/>
      </w:rPr>
      <w:t>Requirements Engineering and Software Change</w:t>
    </w:r>
    <w:r w:rsidRPr="00A941D0">
      <w:rPr>
        <w:rFonts w:ascii="Times New Roman" w:hAnsi="Times New Roman" w:cs="Times New Roman"/>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833566173">
    <w:abstractNumId w:val="3"/>
  </w:num>
  <w:num w:numId="2" w16cid:durableId="2120683987">
    <w:abstractNumId w:val="4"/>
  </w:num>
  <w:num w:numId="3" w16cid:durableId="1081563951">
    <w:abstractNumId w:val="1"/>
  </w:num>
  <w:num w:numId="4" w16cid:durableId="1666207713">
    <w:abstractNumId w:val="2"/>
  </w:num>
  <w:num w:numId="5" w16cid:durableId="615796244">
    <w:abstractNumId w:val="0"/>
  </w:num>
  <w:num w:numId="6" w16cid:durableId="8403158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370A5"/>
    <w:rsid w:val="0004047D"/>
    <w:rsid w:val="00040E9A"/>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87B8E"/>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B7E01"/>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11E6"/>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60CA8"/>
    <w:rsid w:val="001610E8"/>
    <w:rsid w:val="00163065"/>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20A50"/>
    <w:rsid w:val="00222DE1"/>
    <w:rsid w:val="002230F3"/>
    <w:rsid w:val="00223436"/>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4FBA"/>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9E7"/>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37FC9"/>
    <w:rsid w:val="003404C2"/>
    <w:rsid w:val="00340A40"/>
    <w:rsid w:val="00340EF5"/>
    <w:rsid w:val="0034196F"/>
    <w:rsid w:val="003437D4"/>
    <w:rsid w:val="003438F0"/>
    <w:rsid w:val="00343BAC"/>
    <w:rsid w:val="00345F7F"/>
    <w:rsid w:val="00346FFC"/>
    <w:rsid w:val="0035010D"/>
    <w:rsid w:val="0035033C"/>
    <w:rsid w:val="00351F9F"/>
    <w:rsid w:val="00352915"/>
    <w:rsid w:val="00352E04"/>
    <w:rsid w:val="00352F39"/>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3350"/>
    <w:rsid w:val="003A4763"/>
    <w:rsid w:val="003A4CFE"/>
    <w:rsid w:val="003A52E5"/>
    <w:rsid w:val="003A5305"/>
    <w:rsid w:val="003A7CE4"/>
    <w:rsid w:val="003B1202"/>
    <w:rsid w:val="003B1521"/>
    <w:rsid w:val="003B171E"/>
    <w:rsid w:val="003B213F"/>
    <w:rsid w:val="003B2745"/>
    <w:rsid w:val="003B3143"/>
    <w:rsid w:val="003B37EF"/>
    <w:rsid w:val="003B500E"/>
    <w:rsid w:val="003B500F"/>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6979"/>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C5"/>
    <w:rsid w:val="00464B94"/>
    <w:rsid w:val="004653F2"/>
    <w:rsid w:val="004660F8"/>
    <w:rsid w:val="00466467"/>
    <w:rsid w:val="00466959"/>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2CB1"/>
    <w:rsid w:val="00485259"/>
    <w:rsid w:val="00485620"/>
    <w:rsid w:val="00485EC2"/>
    <w:rsid w:val="004873AD"/>
    <w:rsid w:val="004876E5"/>
    <w:rsid w:val="0049035C"/>
    <w:rsid w:val="00490784"/>
    <w:rsid w:val="00490A37"/>
    <w:rsid w:val="0049116A"/>
    <w:rsid w:val="00493201"/>
    <w:rsid w:val="00496767"/>
    <w:rsid w:val="00497180"/>
    <w:rsid w:val="004A02E8"/>
    <w:rsid w:val="004A0975"/>
    <w:rsid w:val="004A0C32"/>
    <w:rsid w:val="004A0ECB"/>
    <w:rsid w:val="004A1A90"/>
    <w:rsid w:val="004A1AB1"/>
    <w:rsid w:val="004A3390"/>
    <w:rsid w:val="004A3E66"/>
    <w:rsid w:val="004A51A7"/>
    <w:rsid w:val="004A52C9"/>
    <w:rsid w:val="004A5577"/>
    <w:rsid w:val="004A557F"/>
    <w:rsid w:val="004A7462"/>
    <w:rsid w:val="004A7535"/>
    <w:rsid w:val="004B1CDB"/>
    <w:rsid w:val="004B2A8C"/>
    <w:rsid w:val="004B3195"/>
    <w:rsid w:val="004B394F"/>
    <w:rsid w:val="004B42AA"/>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3A5"/>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162A"/>
    <w:rsid w:val="00513810"/>
    <w:rsid w:val="00514DF0"/>
    <w:rsid w:val="00515664"/>
    <w:rsid w:val="00516339"/>
    <w:rsid w:val="00516F71"/>
    <w:rsid w:val="00516FFC"/>
    <w:rsid w:val="0051762C"/>
    <w:rsid w:val="00517764"/>
    <w:rsid w:val="005179CB"/>
    <w:rsid w:val="005204CE"/>
    <w:rsid w:val="00521035"/>
    <w:rsid w:val="005216B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3A1"/>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097B"/>
    <w:rsid w:val="00611136"/>
    <w:rsid w:val="006112B6"/>
    <w:rsid w:val="006126A7"/>
    <w:rsid w:val="00612D50"/>
    <w:rsid w:val="006137AA"/>
    <w:rsid w:val="00613FF2"/>
    <w:rsid w:val="00614424"/>
    <w:rsid w:val="006146AB"/>
    <w:rsid w:val="00614838"/>
    <w:rsid w:val="0061501D"/>
    <w:rsid w:val="006159E6"/>
    <w:rsid w:val="006176D4"/>
    <w:rsid w:val="006207B8"/>
    <w:rsid w:val="00620AD4"/>
    <w:rsid w:val="00620E71"/>
    <w:rsid w:val="0062115A"/>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1E0"/>
    <w:rsid w:val="00691B58"/>
    <w:rsid w:val="0069358C"/>
    <w:rsid w:val="006944F0"/>
    <w:rsid w:val="0069471E"/>
    <w:rsid w:val="006951C6"/>
    <w:rsid w:val="006953B9"/>
    <w:rsid w:val="006958D0"/>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48BB"/>
    <w:rsid w:val="00725007"/>
    <w:rsid w:val="007252B6"/>
    <w:rsid w:val="0072588D"/>
    <w:rsid w:val="00725AB7"/>
    <w:rsid w:val="007267E1"/>
    <w:rsid w:val="00726A42"/>
    <w:rsid w:val="0072778A"/>
    <w:rsid w:val="007317D4"/>
    <w:rsid w:val="00731915"/>
    <w:rsid w:val="00734263"/>
    <w:rsid w:val="007350E7"/>
    <w:rsid w:val="00736214"/>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147"/>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6EB"/>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36F2F"/>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17C"/>
    <w:rsid w:val="008A1707"/>
    <w:rsid w:val="008A1D0D"/>
    <w:rsid w:val="008A371D"/>
    <w:rsid w:val="008A3AEF"/>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4BD"/>
    <w:rsid w:val="008F777B"/>
    <w:rsid w:val="008F7792"/>
    <w:rsid w:val="00901D47"/>
    <w:rsid w:val="0090308A"/>
    <w:rsid w:val="00903211"/>
    <w:rsid w:val="009033A5"/>
    <w:rsid w:val="009047F8"/>
    <w:rsid w:val="009055F5"/>
    <w:rsid w:val="00905E70"/>
    <w:rsid w:val="00907F30"/>
    <w:rsid w:val="00911A42"/>
    <w:rsid w:val="009122E0"/>
    <w:rsid w:val="0091271A"/>
    <w:rsid w:val="009149E8"/>
    <w:rsid w:val="009154A6"/>
    <w:rsid w:val="00916F0E"/>
    <w:rsid w:val="00917136"/>
    <w:rsid w:val="009179A2"/>
    <w:rsid w:val="00917E4B"/>
    <w:rsid w:val="009221B2"/>
    <w:rsid w:val="00922C04"/>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0B7"/>
    <w:rsid w:val="00983E36"/>
    <w:rsid w:val="0098495D"/>
    <w:rsid w:val="00985642"/>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307B"/>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1BD"/>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4A3B"/>
    <w:rsid w:val="00A660A9"/>
    <w:rsid w:val="00A66201"/>
    <w:rsid w:val="00A66EBD"/>
    <w:rsid w:val="00A67F13"/>
    <w:rsid w:val="00A67FE1"/>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1D0"/>
    <w:rsid w:val="00A94872"/>
    <w:rsid w:val="00A94B5A"/>
    <w:rsid w:val="00A95037"/>
    <w:rsid w:val="00A9645E"/>
    <w:rsid w:val="00A97105"/>
    <w:rsid w:val="00A97319"/>
    <w:rsid w:val="00AA0987"/>
    <w:rsid w:val="00AA2E56"/>
    <w:rsid w:val="00AA4403"/>
    <w:rsid w:val="00AA4C1B"/>
    <w:rsid w:val="00AA4FDE"/>
    <w:rsid w:val="00AA5794"/>
    <w:rsid w:val="00AA604B"/>
    <w:rsid w:val="00AA609F"/>
    <w:rsid w:val="00AA67CC"/>
    <w:rsid w:val="00AA6B10"/>
    <w:rsid w:val="00AA6B95"/>
    <w:rsid w:val="00AA79EA"/>
    <w:rsid w:val="00AA7F8A"/>
    <w:rsid w:val="00AA7FEF"/>
    <w:rsid w:val="00AB0FDD"/>
    <w:rsid w:val="00AB1323"/>
    <w:rsid w:val="00AB18B7"/>
    <w:rsid w:val="00AB239E"/>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241"/>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0AF3"/>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6E52"/>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8FD"/>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3508"/>
    <w:rsid w:val="00BA47C1"/>
    <w:rsid w:val="00BA51E3"/>
    <w:rsid w:val="00BA52F0"/>
    <w:rsid w:val="00BA56CC"/>
    <w:rsid w:val="00BA7550"/>
    <w:rsid w:val="00BB144D"/>
    <w:rsid w:val="00BB161A"/>
    <w:rsid w:val="00BB18B9"/>
    <w:rsid w:val="00BB1BC0"/>
    <w:rsid w:val="00BB21BA"/>
    <w:rsid w:val="00BB22A7"/>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67FEA"/>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FC4"/>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81A"/>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723"/>
    <w:rsid w:val="00D33F0C"/>
    <w:rsid w:val="00D35F55"/>
    <w:rsid w:val="00D37A9D"/>
    <w:rsid w:val="00D403C6"/>
    <w:rsid w:val="00D41856"/>
    <w:rsid w:val="00D4249D"/>
    <w:rsid w:val="00D43EE1"/>
    <w:rsid w:val="00D44750"/>
    <w:rsid w:val="00D44F5A"/>
    <w:rsid w:val="00D45397"/>
    <w:rsid w:val="00D46E9F"/>
    <w:rsid w:val="00D52574"/>
    <w:rsid w:val="00D528C6"/>
    <w:rsid w:val="00D534AE"/>
    <w:rsid w:val="00D53D70"/>
    <w:rsid w:val="00D551EC"/>
    <w:rsid w:val="00D55A22"/>
    <w:rsid w:val="00D56B9F"/>
    <w:rsid w:val="00D576E4"/>
    <w:rsid w:val="00D57ABD"/>
    <w:rsid w:val="00D57DF5"/>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86EF9"/>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26F2"/>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6E49"/>
    <w:rsid w:val="00E179C8"/>
    <w:rsid w:val="00E17BDA"/>
    <w:rsid w:val="00E2198D"/>
    <w:rsid w:val="00E21E47"/>
    <w:rsid w:val="00E24BB7"/>
    <w:rsid w:val="00E25C5C"/>
    <w:rsid w:val="00E25EA1"/>
    <w:rsid w:val="00E25F34"/>
    <w:rsid w:val="00E26123"/>
    <w:rsid w:val="00E26D32"/>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452"/>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6AB4"/>
    <w:rsid w:val="00F574AC"/>
    <w:rsid w:val="00F601BE"/>
    <w:rsid w:val="00F61CC6"/>
    <w:rsid w:val="00F62FAF"/>
    <w:rsid w:val="00F6421D"/>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B62AB"/>
    <w:rsid w:val="00FC001D"/>
    <w:rsid w:val="00FC095C"/>
    <w:rsid w:val="00FC2083"/>
    <w:rsid w:val="00FC408E"/>
    <w:rsid w:val="00FC4BC9"/>
    <w:rsid w:val="00FC5926"/>
    <w:rsid w:val="00FC595D"/>
    <w:rsid w:val="00FC5F6A"/>
    <w:rsid w:val="00FC5FAC"/>
    <w:rsid w:val="00FC635D"/>
    <w:rsid w:val="00FC7CE8"/>
    <w:rsid w:val="00FD0E55"/>
    <w:rsid w:val="00FD290F"/>
    <w:rsid w:val="00FD3D74"/>
    <w:rsid w:val="00FD45CE"/>
    <w:rsid w:val="00FD47F0"/>
    <w:rsid w:val="00FD4CD8"/>
    <w:rsid w:val="00FD54AC"/>
    <w:rsid w:val="00FD5C0C"/>
    <w:rsid w:val="00FD72D1"/>
    <w:rsid w:val="00FD7987"/>
    <w:rsid w:val="00FD7B97"/>
    <w:rsid w:val="00FE04AA"/>
    <w:rsid w:val="00FE303E"/>
    <w:rsid w:val="00FE426B"/>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E26D32"/>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E26D32"/>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is3.gsfc.nasa.gov/displayDir.cfm?Internal_ID=N_PR_7150_002D_&amp;page_name=Chapter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Robert Flowers</dc:creator>
  <cp:lastModifiedBy>lane dorscher</cp:lastModifiedBy>
  <cp:revision>8</cp:revision>
  <cp:lastPrinted>2024-12-22T19:10:00Z</cp:lastPrinted>
  <dcterms:created xsi:type="dcterms:W3CDTF">2026-09-09T18:28:00Z</dcterms:created>
  <dcterms:modified xsi:type="dcterms:W3CDTF">2026-09-09T19:00:00Z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5b3d44f2-8572-4d7e-852e-5df8019e084c</vt:lpwstr>
  </property>
</Properties>
</file>