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B37" w:rsidRPr="000C4B37" w:rsidRDefault="00456DC8" w:rsidP="000C4B37">
      <w:pPr>
        <w:spacing w:after="0"/>
        <w:jc w:val="center"/>
        <w:rPr>
          <w:rFonts w:ascii="Arial" w:hAnsi="Arial" w:cs="Arial"/>
          <w:b/>
          <w:sz w:val="40"/>
          <w:szCs w:val="40"/>
        </w:rPr>
      </w:pPr>
      <w:r>
        <w:rPr>
          <w:rFonts w:ascii="Arial" w:hAnsi="Arial" w:cs="Arial"/>
          <w:b/>
          <w:sz w:val="40"/>
          <w:szCs w:val="40"/>
        </w:rPr>
        <w:t>Ranken Technical College</w:t>
      </w:r>
    </w:p>
    <w:p w:rsidR="000C4B37" w:rsidRPr="000C4B37" w:rsidRDefault="000C4B37" w:rsidP="000C4B37">
      <w:pPr>
        <w:spacing w:after="0"/>
        <w:jc w:val="center"/>
        <w:rPr>
          <w:rFonts w:ascii="Arial" w:hAnsi="Arial" w:cs="Arial"/>
          <w:b/>
          <w:sz w:val="40"/>
          <w:szCs w:val="40"/>
        </w:rPr>
      </w:pPr>
      <w:r w:rsidRPr="000C4B37">
        <w:rPr>
          <w:rFonts w:ascii="Arial" w:hAnsi="Arial" w:cs="Arial"/>
          <w:b/>
          <w:sz w:val="40"/>
          <w:szCs w:val="40"/>
        </w:rPr>
        <w:t>Application Web Development (AWD) Program</w:t>
      </w:r>
    </w:p>
    <w:p w:rsidR="000C4B37" w:rsidRPr="00364580" w:rsidRDefault="000C4B37" w:rsidP="000C4B37">
      <w:pPr>
        <w:spacing w:after="0"/>
        <w:jc w:val="both"/>
        <w:rPr>
          <w:rFonts w:ascii="Arial" w:hAnsi="Arial" w:cs="Arial"/>
          <w:b/>
          <w:sz w:val="16"/>
          <w:szCs w:val="16"/>
        </w:rPr>
      </w:pPr>
    </w:p>
    <w:p w:rsidR="000C4B37" w:rsidRDefault="000C4B37" w:rsidP="000C4B37">
      <w:pPr>
        <w:spacing w:after="0"/>
        <w:jc w:val="both"/>
        <w:rPr>
          <w:rFonts w:ascii="Arial" w:hAnsi="Arial" w:cs="Arial"/>
          <w:b/>
          <w:sz w:val="24"/>
          <w:szCs w:val="24"/>
        </w:rPr>
      </w:pPr>
      <w:r w:rsidRPr="000C4B37">
        <w:rPr>
          <w:rFonts w:ascii="Arial" w:hAnsi="Arial" w:cs="Arial"/>
          <w:b/>
          <w:sz w:val="24"/>
          <w:szCs w:val="24"/>
        </w:rPr>
        <w:t>AWD1000 - Web Development Technologies</w:t>
      </w:r>
    </w:p>
    <w:p w:rsidR="00880E66" w:rsidRPr="000C4B37" w:rsidRDefault="000C4B37" w:rsidP="00364580">
      <w:pPr>
        <w:spacing w:after="240"/>
        <w:jc w:val="both"/>
        <w:rPr>
          <w:rFonts w:ascii="Arial" w:hAnsi="Arial" w:cs="Arial"/>
          <w:sz w:val="24"/>
          <w:szCs w:val="24"/>
        </w:rPr>
      </w:pPr>
      <w:r w:rsidRPr="000C4B37">
        <w:rPr>
          <w:rFonts w:ascii="Arial" w:hAnsi="Arial" w:cs="Arial"/>
          <w:sz w:val="24"/>
          <w:szCs w:val="24"/>
        </w:rPr>
        <w:t xml:space="preserve">This Web-based course includes the technologies needed to develop modern, mobile websites. Students will get hands-on experience in the latest HTML, CSS, and JavaScript technologies. This course will introduce and cover current content management systems, accessibility concepts, Web ethics, e-commerce, website search engine optimization, and mobile website technologies. The focus is </w:t>
      </w:r>
      <w:r>
        <w:rPr>
          <w:rFonts w:ascii="Arial" w:hAnsi="Arial" w:cs="Arial"/>
          <w:sz w:val="24"/>
          <w:szCs w:val="24"/>
        </w:rPr>
        <w:t>to</w:t>
      </w:r>
      <w:r w:rsidRPr="000C4B37">
        <w:rPr>
          <w:rFonts w:ascii="Arial" w:hAnsi="Arial" w:cs="Arial"/>
          <w:sz w:val="24"/>
          <w:szCs w:val="24"/>
        </w:rPr>
        <w:t xml:space="preserve"> build student's abilities and confidence through hands-on exercises and real-world projects. This course will provide the base for a strong future in web development. Fourteen credit hours.</w:t>
      </w:r>
    </w:p>
    <w:p w:rsidR="000C4B37" w:rsidRDefault="000C4B37" w:rsidP="000C4B37">
      <w:pPr>
        <w:spacing w:after="0"/>
        <w:jc w:val="both"/>
        <w:rPr>
          <w:rFonts w:ascii="Arial" w:hAnsi="Arial" w:cs="Arial"/>
          <w:b/>
          <w:sz w:val="24"/>
          <w:szCs w:val="24"/>
        </w:rPr>
      </w:pPr>
      <w:r w:rsidRPr="000C4B37">
        <w:rPr>
          <w:rFonts w:ascii="Arial" w:hAnsi="Arial" w:cs="Arial"/>
          <w:b/>
          <w:sz w:val="24"/>
          <w:szCs w:val="24"/>
        </w:rPr>
        <w:t xml:space="preserve">AWD1100 - Programming Fundamentals with C# </w:t>
      </w:r>
    </w:p>
    <w:p w:rsidR="000C4B37" w:rsidRPr="000C4B37" w:rsidRDefault="000C4B37" w:rsidP="00364580">
      <w:pPr>
        <w:spacing w:after="240"/>
        <w:jc w:val="both"/>
        <w:rPr>
          <w:rFonts w:ascii="Arial" w:hAnsi="Arial" w:cs="Arial"/>
          <w:sz w:val="24"/>
          <w:szCs w:val="24"/>
        </w:rPr>
      </w:pPr>
      <w:r w:rsidRPr="000C4B37">
        <w:rPr>
          <w:rFonts w:ascii="Arial" w:hAnsi="Arial" w:cs="Arial"/>
          <w:sz w:val="24"/>
          <w:szCs w:val="24"/>
        </w:rPr>
        <w:t>This course offers an introduction to writing programs that demonstrate the C# programming language and object-oriented programming (OOP). Students develop key programming concepts and logic focused on problem solving skills that will translate to real-world applications. This course will also help students begin to understand and demonstrate code debugging skills that will be pivotal in the development field. Hands-on applications of coding utilizing modern developer tools will allow students to get the foundation needed for application development. Fourteen credit hours.</w:t>
      </w:r>
    </w:p>
    <w:p w:rsidR="000C4B37" w:rsidRDefault="000C4B37" w:rsidP="000C4B37">
      <w:pPr>
        <w:spacing w:after="0"/>
        <w:jc w:val="both"/>
        <w:rPr>
          <w:rFonts w:ascii="Arial" w:hAnsi="Arial" w:cs="Arial"/>
          <w:b/>
          <w:sz w:val="24"/>
          <w:szCs w:val="24"/>
        </w:rPr>
      </w:pPr>
      <w:r w:rsidRPr="000C4B37">
        <w:rPr>
          <w:rFonts w:ascii="Arial" w:hAnsi="Arial" w:cs="Arial"/>
          <w:b/>
          <w:sz w:val="24"/>
          <w:szCs w:val="24"/>
        </w:rPr>
        <w:t>AWD1111 - .NET Framework with Web Databases</w:t>
      </w:r>
    </w:p>
    <w:p w:rsidR="000C4B37" w:rsidRPr="000C4B37" w:rsidRDefault="000C4B37" w:rsidP="00364580">
      <w:pPr>
        <w:spacing w:after="240"/>
        <w:jc w:val="both"/>
        <w:rPr>
          <w:rFonts w:ascii="Arial" w:hAnsi="Arial" w:cs="Arial"/>
          <w:sz w:val="24"/>
          <w:szCs w:val="24"/>
        </w:rPr>
      </w:pPr>
      <w:r w:rsidRPr="000C4B37">
        <w:rPr>
          <w:rFonts w:ascii="Arial" w:hAnsi="Arial" w:cs="Arial"/>
          <w:sz w:val="24"/>
          <w:szCs w:val="24"/>
        </w:rPr>
        <w:t>The .NET Framework is an integral Windows component for building and running the next generation of software applications and Web services. This course begins by using the ASP.NET and C# programming languages within that framework. Emphasis will be given to the .NET architecture/design, data access, deployment and distribution. Students will also learn how to create database-driven websites, implementing the latest technologies to integrate databases within Web applications. Students will be able to add databases to their .NET applications, manipulate data usin</w:t>
      </w:r>
      <w:r>
        <w:rPr>
          <w:rFonts w:ascii="Arial" w:hAnsi="Arial" w:cs="Arial"/>
          <w:sz w:val="24"/>
          <w:szCs w:val="24"/>
        </w:rPr>
        <w:t>g SQL operations, and publish bo</w:t>
      </w:r>
      <w:r w:rsidRPr="000C4B37">
        <w:rPr>
          <w:rFonts w:ascii="Arial" w:hAnsi="Arial" w:cs="Arial"/>
          <w:sz w:val="24"/>
          <w:szCs w:val="24"/>
        </w:rPr>
        <w:t>th static and dynamic data on the Web. Fourteen credit hours</w:t>
      </w:r>
    </w:p>
    <w:p w:rsidR="000C4B37" w:rsidRDefault="000C4B37" w:rsidP="000C4B37">
      <w:pPr>
        <w:spacing w:after="0"/>
        <w:jc w:val="both"/>
        <w:rPr>
          <w:rFonts w:ascii="Arial" w:hAnsi="Arial" w:cs="Arial"/>
          <w:b/>
          <w:sz w:val="24"/>
          <w:szCs w:val="24"/>
        </w:rPr>
      </w:pPr>
      <w:r w:rsidRPr="000C4B37">
        <w:rPr>
          <w:rFonts w:ascii="Arial" w:hAnsi="Arial" w:cs="Arial"/>
          <w:b/>
          <w:sz w:val="24"/>
          <w:szCs w:val="24"/>
        </w:rPr>
        <w:t>AWD1112 - App</w:t>
      </w:r>
      <w:r>
        <w:rPr>
          <w:rFonts w:ascii="Arial" w:hAnsi="Arial" w:cs="Arial"/>
          <w:b/>
          <w:sz w:val="24"/>
          <w:szCs w:val="24"/>
        </w:rPr>
        <w:t>lication Programming with Java</w:t>
      </w:r>
    </w:p>
    <w:p w:rsidR="000C4B37" w:rsidRDefault="000C4B37" w:rsidP="000C4B37">
      <w:pPr>
        <w:jc w:val="both"/>
        <w:rPr>
          <w:rFonts w:ascii="Arial" w:hAnsi="Arial" w:cs="Arial"/>
          <w:sz w:val="24"/>
          <w:szCs w:val="24"/>
        </w:rPr>
      </w:pPr>
      <w:r w:rsidRPr="000C4B37">
        <w:rPr>
          <w:rFonts w:ascii="Arial" w:hAnsi="Arial" w:cs="Arial"/>
          <w:sz w:val="24"/>
          <w:szCs w:val="24"/>
        </w:rPr>
        <w:t>Students will delve deeper into application development as they are introduced to the Java programming language. Students will be able to write programs that demonstrate object-orient concepts. This course will widen the student's understanding of programming concepts, as well as introduce more planning and design concepts. Android Studio will be used in the second half of the course to develop an Android application. Using current software development kits, distributed version control systems, and APIs, students will get well-rounded, hands-on experience that will translate into the skills they will need to be successful. Fourteen</w:t>
      </w:r>
      <w:r>
        <w:rPr>
          <w:rFonts w:ascii="Arial" w:hAnsi="Arial" w:cs="Arial"/>
          <w:sz w:val="24"/>
          <w:szCs w:val="24"/>
        </w:rPr>
        <w:t xml:space="preserve"> credit hours.</w:t>
      </w:r>
    </w:p>
    <w:p w:rsidR="00364580" w:rsidRPr="00364580" w:rsidRDefault="00364580" w:rsidP="00364580">
      <w:pPr>
        <w:jc w:val="center"/>
        <w:rPr>
          <w:rFonts w:ascii="Arial" w:hAnsi="Arial" w:cs="Arial"/>
          <w:b/>
          <w:sz w:val="28"/>
          <w:szCs w:val="28"/>
        </w:rPr>
      </w:pPr>
      <w:r>
        <w:rPr>
          <w:rFonts w:ascii="Arial" w:hAnsi="Arial" w:cs="Arial"/>
          <w:sz w:val="24"/>
          <w:szCs w:val="24"/>
        </w:rPr>
        <w:t xml:space="preserve">Jeff Scott – Ranken Technical College Wentzville AWD Videos </w:t>
      </w:r>
      <w:proofErr w:type="gramStart"/>
      <w:r>
        <w:rPr>
          <w:rFonts w:ascii="Arial" w:hAnsi="Arial" w:cs="Arial"/>
          <w:sz w:val="24"/>
          <w:szCs w:val="24"/>
        </w:rPr>
        <w:t>On</w:t>
      </w:r>
      <w:proofErr w:type="gramEnd"/>
      <w:r>
        <w:rPr>
          <w:rFonts w:ascii="Arial" w:hAnsi="Arial" w:cs="Arial"/>
          <w:sz w:val="24"/>
          <w:szCs w:val="24"/>
        </w:rPr>
        <w:t xml:space="preserve"> YouTube - </w:t>
      </w:r>
      <w:r w:rsidRPr="00364580">
        <w:rPr>
          <w:rFonts w:ascii="Arial" w:hAnsi="Arial" w:cs="Arial"/>
          <w:b/>
          <w:sz w:val="28"/>
          <w:szCs w:val="28"/>
        </w:rPr>
        <w:t>https://w</w:t>
      </w:r>
      <w:bookmarkStart w:id="0" w:name="_GoBack"/>
      <w:bookmarkEnd w:id="0"/>
      <w:r w:rsidRPr="00364580">
        <w:rPr>
          <w:rFonts w:ascii="Arial" w:hAnsi="Arial" w:cs="Arial"/>
          <w:b/>
          <w:sz w:val="28"/>
          <w:szCs w:val="28"/>
        </w:rPr>
        <w:t>ww.youtube.com/channel/UC98Q7XElpqpCZ78R2sdm-Ww</w:t>
      </w:r>
    </w:p>
    <w:sectPr w:rsidR="00364580" w:rsidRPr="00364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20E"/>
    <w:rsid w:val="000C4B37"/>
    <w:rsid w:val="00364580"/>
    <w:rsid w:val="00456DC8"/>
    <w:rsid w:val="00880CB2"/>
    <w:rsid w:val="00880E66"/>
    <w:rsid w:val="0088120E"/>
    <w:rsid w:val="00CD028B"/>
    <w:rsid w:val="00ED0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6251C-EFB2-4158-992B-1A50A4E51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Scott</dc:creator>
  <cp:keywords/>
  <dc:description/>
  <cp:lastModifiedBy>Ranken User</cp:lastModifiedBy>
  <cp:revision>2</cp:revision>
  <dcterms:created xsi:type="dcterms:W3CDTF">2019-03-02T12:49:00Z</dcterms:created>
  <dcterms:modified xsi:type="dcterms:W3CDTF">2019-03-02T12:49:00Z</dcterms:modified>
</cp:coreProperties>
</file>