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rtl w:val="0"/>
        </w:rPr>
        <w:t xml:space="preserve">Lane: </w:t>
      </w:r>
      <w:r w:rsidDel="00000000" w:rsidR="00000000" w:rsidRPr="00000000">
        <w:rPr>
          <w:rtl w:val="0"/>
        </w:rPr>
        <w:t xml:space="preserve">ELEVATOR PITCH FOR INFORMATION TRANSLATION: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2 minutes your need to explain and convince a non-technical expert with resources (e.g., boss, funder, friend)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ff0000"/>
          <w:rtl w:val="0"/>
        </w:rPr>
        <w:t xml:space="preserve">Quinton:</w:t>
      </w:r>
      <w:r w:rsidDel="00000000" w:rsidR="00000000" w:rsidRPr="00000000">
        <w:rPr>
          <w:rtl w:val="0"/>
        </w:rPr>
        <w:t xml:space="preserve"> What it 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We will create a tool that converts information from one type to another.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ff0000"/>
          <w:rtl w:val="0"/>
        </w:rPr>
        <w:t xml:space="preserve">Lane:</w:t>
      </w:r>
      <w:r w:rsidDel="00000000" w:rsidR="00000000" w:rsidRPr="00000000">
        <w:rPr>
          <w:rtl w:val="0"/>
        </w:rPr>
        <w:t xml:space="preserve"> Why it’s cool / needed / important: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Google translate converts one language to another language. We think it would be cool to convert a language to a type of information other than another language.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This tool has multiple applications. It could convert text to music or image for entertainment. In an advanced form, it might be able to store dense amounts of information in a small file format. 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ff0000"/>
          <w:rtl w:val="0"/>
        </w:rPr>
        <w:t xml:space="preserve">Quinton: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Why it’s achievable: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This tool was inspired by functional programs that can interchange a function and data.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Language translation applications have existed since the birth of computing. We will have abundant examples of similar applications which we can take inspiration from if we have trouble.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ff0000"/>
          <w:rtl w:val="0"/>
        </w:rPr>
        <w:t xml:space="preserve">Lane: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Rough outline of what needs to be done: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Map an alphabet, word / word length to colors or instrument chords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Create conversion algorithms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Create an app that people can use to utilize our tool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