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Data Representations:</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Gen. - </w:t>
      </w:r>
      <w:hyperlink r:id="rId7">
        <w:r w:rsidDel="00000000" w:rsidR="00000000" w:rsidRPr="00000000">
          <w:rPr>
            <w:color w:val="1155cc"/>
            <w:sz w:val="24"/>
            <w:szCs w:val="24"/>
            <w:u w:val="single"/>
            <w:rtl w:val="0"/>
          </w:rPr>
          <w:t xml:space="preserve">https://computersciencewiki.org/index.php/Data_representation</w:t>
        </w:r>
      </w:hyperlink>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sz w:val="24"/>
          <w:szCs w:val="24"/>
        </w:rPr>
      </w:pPr>
      <w:hyperlink r:id="rId8">
        <w:r w:rsidDel="00000000" w:rsidR="00000000" w:rsidRPr="00000000">
          <w:rPr>
            <w:color w:val="1155cc"/>
            <w:sz w:val="24"/>
            <w:szCs w:val="24"/>
            <w:u w:val="single"/>
            <w:rtl w:val="0"/>
          </w:rPr>
          <w:t xml:space="preserve">https://en.wikipedia.org/wiki/List_of_file_formats</w:t>
        </w:r>
      </w:hyperlink>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Sound - </w:t>
      </w:r>
      <w:hyperlink r:id="rId9">
        <w:r w:rsidDel="00000000" w:rsidR="00000000" w:rsidRPr="00000000">
          <w:rPr>
            <w:color w:val="1155cc"/>
            <w:sz w:val="24"/>
            <w:szCs w:val="24"/>
            <w:u w:val="single"/>
            <w:rtl w:val="0"/>
          </w:rPr>
          <w:t xml:space="preserve">https://cs.wellesley.edu/~cs110/reading/sound.html</w:t>
        </w:r>
      </w:hyperlink>
      <w:r w:rsidDel="00000000" w:rsidR="00000000" w:rsidRPr="00000000">
        <w:rPr>
          <w:rtl w:val="0"/>
        </w:rPr>
      </w:r>
    </w:p>
    <w:p w:rsidR="00000000" w:rsidDel="00000000" w:rsidP="00000000" w:rsidRDefault="00000000" w:rsidRPr="00000000" w14:paraId="00000005">
      <w:pPr>
        <w:numPr>
          <w:ilvl w:val="0"/>
          <w:numId w:val="2"/>
        </w:numPr>
        <w:spacing w:line="360" w:lineRule="auto"/>
        <w:ind w:left="720" w:hanging="360"/>
        <w:rPr>
          <w:sz w:val="24"/>
          <w:szCs w:val="24"/>
        </w:rPr>
      </w:pPr>
      <w:r w:rsidDel="00000000" w:rsidR="00000000" w:rsidRPr="00000000">
        <w:rPr>
          <w:sz w:val="24"/>
          <w:szCs w:val="24"/>
          <w:rtl w:val="0"/>
        </w:rPr>
        <w:t xml:space="preserve">Hour of cd quality stereo music = ~634 MB</w:t>
      </w:r>
    </w:p>
    <w:p w:rsidR="00000000" w:rsidDel="00000000" w:rsidP="00000000" w:rsidRDefault="00000000" w:rsidRPr="00000000" w14:paraId="00000006">
      <w:pPr>
        <w:numPr>
          <w:ilvl w:val="0"/>
          <w:numId w:val="2"/>
        </w:numPr>
        <w:spacing w:line="360" w:lineRule="auto"/>
        <w:ind w:left="720" w:hanging="360"/>
        <w:rPr>
          <w:sz w:val="24"/>
          <w:szCs w:val="24"/>
        </w:rPr>
      </w:pPr>
      <w:r w:rsidDel="00000000" w:rsidR="00000000" w:rsidRPr="00000000">
        <w:rPr>
          <w:sz w:val="24"/>
          <w:szCs w:val="24"/>
          <w:rtl w:val="0"/>
        </w:rPr>
        <w:t xml:space="preserve">File size (bits) = bit rate * recording time</w:t>
        <w:tab/>
        <w:t xml:space="preserve">   </w:t>
        <w:tab/>
        <w:t xml:space="preserve">{where bit rate = bit-res * sampling rate}</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Hex - </w:t>
      </w:r>
      <w:hyperlink r:id="rId10">
        <w:r w:rsidDel="00000000" w:rsidR="00000000" w:rsidRPr="00000000">
          <w:rPr>
            <w:color w:val="1155cc"/>
            <w:sz w:val="24"/>
            <w:szCs w:val="24"/>
            <w:u w:val="single"/>
            <w:rtl w:val="0"/>
          </w:rPr>
          <w:t xml:space="preserve">https://en.wikipedia.org/wiki/Hexadecimal#Conversion</w:t>
        </w:r>
      </w:hyperlink>
      <w:r w:rsidDel="00000000" w:rsidR="00000000" w:rsidRPr="00000000">
        <w:rPr>
          <w:rtl w:val="0"/>
        </w:rPr>
      </w:r>
    </w:p>
    <w:p w:rsidR="00000000" w:rsidDel="00000000" w:rsidP="00000000" w:rsidRDefault="00000000" w:rsidRPr="00000000" w14:paraId="00000008">
      <w:pPr>
        <w:numPr>
          <w:ilvl w:val="0"/>
          <w:numId w:val="3"/>
        </w:numPr>
        <w:spacing w:line="360" w:lineRule="auto"/>
        <w:ind w:left="720" w:hanging="360"/>
        <w:rPr>
          <w:sz w:val="24"/>
          <w:szCs w:val="24"/>
        </w:rPr>
      </w:pPr>
      <w:r w:rsidDel="00000000" w:rsidR="00000000" w:rsidRPr="00000000">
        <w:rPr>
          <w:sz w:val="24"/>
          <w:szCs w:val="24"/>
          <w:rtl w:val="0"/>
        </w:rPr>
        <w:t xml:space="preserve">Bitwise - </w:t>
      </w:r>
      <w:hyperlink r:id="rId11">
        <w:r w:rsidDel="00000000" w:rsidR="00000000" w:rsidRPr="00000000">
          <w:rPr>
            <w:color w:val="1155cc"/>
            <w:sz w:val="24"/>
            <w:szCs w:val="24"/>
            <w:u w:val="single"/>
            <w:rtl w:val="0"/>
          </w:rPr>
          <w:t xml:space="preserve">https://en.wikipedia.org/wiki/Bitwise_operation</w:t>
        </w:r>
      </w:hyperlink>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Ideas:</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(idrk how we wanna do anything or what’s important to you exactly, and I’m not trying to push or change your vision and idea for it, but here’s some stuff that popped in my head that could maybe be helpful)</w:t>
      </w:r>
    </w:p>
    <w:p w:rsidR="00000000" w:rsidDel="00000000" w:rsidP="00000000" w:rsidRDefault="00000000" w:rsidRPr="00000000" w14:paraId="0000000D">
      <w:pPr>
        <w:spacing w:line="360" w:lineRule="auto"/>
        <w:rPr>
          <w:sz w:val="24"/>
          <w:szCs w:val="24"/>
        </w:rPr>
      </w:pPr>
      <w:commentRangeStart w:id="0"/>
      <w:r w:rsidDel="00000000" w:rsidR="00000000" w:rsidRPr="00000000">
        <w:rPr>
          <w:sz w:val="24"/>
          <w:szCs w:val="24"/>
          <w:rtl w:val="0"/>
        </w:rPr>
        <w:t xml:space="preserve">= I feel like data loss or distortion is one of the major things, like if we were able to maintain the data to keep consistency, so we can take an mp3 to jpeg to txt and back to the </w:t>
      </w:r>
      <w:r w:rsidDel="00000000" w:rsidR="00000000" w:rsidRPr="00000000">
        <w:rPr>
          <w:sz w:val="24"/>
          <w:szCs w:val="24"/>
          <w:u w:val="single"/>
          <w:rtl w:val="0"/>
        </w:rPr>
        <w:t xml:space="preserve">exact same</w:t>
      </w:r>
      <w:r w:rsidDel="00000000" w:rsidR="00000000" w:rsidRPr="00000000">
        <w:rPr>
          <w:sz w:val="24"/>
          <w:szCs w:val="24"/>
          <w:rtl w:val="0"/>
        </w:rPr>
        <w:t xml:space="preserve"> mp3, it would be really cool.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numPr>
          <w:ilvl w:val="0"/>
          <w:numId w:val="4"/>
        </w:numPr>
        <w:spacing w:line="360" w:lineRule="auto"/>
        <w:ind w:left="720" w:hanging="360"/>
        <w:rPr>
          <w:sz w:val="24"/>
          <w:szCs w:val="24"/>
        </w:rPr>
      </w:pPr>
      <w:commentRangeStart w:id="1"/>
      <w:r w:rsidDel="00000000" w:rsidR="00000000" w:rsidRPr="00000000">
        <w:rPr>
          <w:sz w:val="24"/>
          <w:szCs w:val="24"/>
          <w:rtl w:val="0"/>
        </w:rPr>
        <w:t xml:space="preserve">Maybe with an option for the user to maintain all data or not? So that way a picture to password would be more viable, and wouldn’t have to be super long, but that depends on how we translate and encode to text and everything.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F">
      <w:pPr>
        <w:numPr>
          <w:ilvl w:val="1"/>
          <w:numId w:val="4"/>
        </w:numPr>
        <w:spacing w:line="360" w:lineRule="auto"/>
        <w:ind w:left="1440" w:hanging="360"/>
        <w:rPr>
          <w:sz w:val="24"/>
          <w:szCs w:val="24"/>
        </w:rPr>
      </w:pPr>
      <w:r w:rsidDel="00000000" w:rsidR="00000000" w:rsidRPr="00000000">
        <w:rPr>
          <w:sz w:val="24"/>
          <w:szCs w:val="24"/>
          <w:rtl w:val="0"/>
        </w:rPr>
        <w:t xml:space="preserve">Sub-idea/thought, if we let user discard some data, with this algorithm wouldn’t it essentially drop the resolution (or lose some pieces) of a picture if you translated the password back to the picture?</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w:t>
      </w:r>
      <w:commentRangeStart w:id="2"/>
      <w:r w:rsidDel="00000000" w:rsidR="00000000" w:rsidRPr="00000000">
        <w:rPr>
          <w:rFonts w:ascii="Arial Unicode MS" w:cs="Arial Unicode MS" w:eastAsia="Arial Unicode MS" w:hAnsi="Arial Unicode MS"/>
          <w:sz w:val="24"/>
          <w:szCs w:val="24"/>
          <w:rtl w:val="0"/>
        </w:rPr>
        <w:t xml:space="preserve"> Intermediary stage, decompose all data into one generic type ⇒ build files up with generic type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1">
      <w:pPr>
        <w:numPr>
          <w:ilvl w:val="0"/>
          <w:numId w:val="6"/>
        </w:numPr>
        <w:spacing w:line="360" w:lineRule="auto"/>
        <w:ind w:left="720" w:hanging="360"/>
        <w:rPr>
          <w:sz w:val="24"/>
          <w:szCs w:val="24"/>
        </w:rPr>
      </w:pPr>
      <w:r w:rsidDel="00000000" w:rsidR="00000000" w:rsidRPr="00000000">
        <w:rPr>
          <w:sz w:val="24"/>
          <w:szCs w:val="24"/>
          <w:rtl w:val="0"/>
        </w:rPr>
        <w:t xml:space="preserve">I don’t know why, but I hate this idea now. It feels like part of this could be used maybe, but in general it feels too oop and bound to give side effects or distort data, might be how I’m thinking about it.</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 </w:t>
      </w:r>
      <w:commentRangeStart w:id="3"/>
      <w:r w:rsidDel="00000000" w:rsidR="00000000" w:rsidRPr="00000000">
        <w:rPr>
          <w:sz w:val="24"/>
          <w:szCs w:val="24"/>
          <w:rtl w:val="0"/>
        </w:rPr>
        <w:t xml:space="preserve">Could we utilize the structure of different data types/formats in an algorithm for translation across? Like, identifying that an mp3 has structure X and a jpeg has structure Y feels like it would be helpful, right? Am I just high? Nah, 5th</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w:t>
      </w:r>
      <w:commentRangeStart w:id="4"/>
      <w:r w:rsidDel="00000000" w:rsidR="00000000" w:rsidRPr="00000000">
        <w:rPr>
          <w:sz w:val="24"/>
          <w:szCs w:val="24"/>
          <w:rtl w:val="0"/>
        </w:rPr>
        <w:t xml:space="preserve"> Honestly I was thinking that if we could make this provable and give the proof, like that input file is exactly equal to the returned file, it would be really cool</w:t>
      </w:r>
      <w:commentRangeEnd w:id="4"/>
      <w:r w:rsidDel="00000000" w:rsidR="00000000" w:rsidRPr="00000000">
        <w:commentReference w:id="4"/>
      </w:r>
      <w:r w:rsidDel="00000000" w:rsidR="00000000" w:rsidRPr="00000000">
        <w:rPr>
          <w:sz w:val="24"/>
          <w:szCs w:val="24"/>
          <w:rtl w:val="0"/>
        </w:rPr>
        <w:t xml:space="preserve">. I don’t know how you feel about that, but it’d be doable I’d think, especially if we choose the</w:t>
      </w:r>
      <w:commentRangeStart w:id="5"/>
      <w:r w:rsidDel="00000000" w:rsidR="00000000" w:rsidRPr="00000000">
        <w:rPr>
          <w:sz w:val="24"/>
          <w:szCs w:val="24"/>
          <w:rtl w:val="0"/>
        </w:rPr>
        <w:t xml:space="preserve"> language</w:t>
      </w:r>
      <w:commentRangeEnd w:id="5"/>
      <w:r w:rsidDel="00000000" w:rsidR="00000000" w:rsidRPr="00000000">
        <w:commentReference w:id="5"/>
      </w:r>
      <w:r w:rsidDel="00000000" w:rsidR="00000000" w:rsidRPr="00000000">
        <w:rPr>
          <w:sz w:val="24"/>
          <w:szCs w:val="24"/>
          <w:rtl w:val="0"/>
        </w:rPr>
        <w:t xml:space="preserve"> well and make it in a functional way.</w:t>
      </w:r>
    </w:p>
    <w:p w:rsidR="00000000" w:rsidDel="00000000" w:rsidP="00000000" w:rsidRDefault="00000000" w:rsidRPr="00000000" w14:paraId="00000014">
      <w:pPr>
        <w:numPr>
          <w:ilvl w:val="0"/>
          <w:numId w:val="5"/>
        </w:numPr>
        <w:spacing w:line="360" w:lineRule="auto"/>
        <w:ind w:left="720" w:hanging="360"/>
        <w:rPr>
          <w:sz w:val="24"/>
          <w:szCs w:val="24"/>
        </w:rPr>
      </w:pPr>
      <w:r w:rsidDel="00000000" w:rsidR="00000000" w:rsidRPr="00000000">
        <w:rPr>
          <w:sz w:val="24"/>
          <w:szCs w:val="24"/>
          <w:rtl w:val="0"/>
        </w:rPr>
        <w:t xml:space="preserve">e.g., file.mp3 == file_copy.jpeg </w:t>
        <w:tab/>
        <w:t xml:space="preserve">(maybe needs intermediary for proof; file.mp3 == ??? == file_copy.jpeg)</w:t>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color w:val="ff0000"/>
          <w:sz w:val="24"/>
          <w:szCs w:val="24"/>
        </w:rPr>
      </w:pPr>
      <w:r w:rsidDel="00000000" w:rsidR="00000000" w:rsidRPr="00000000">
        <w:rPr>
          <w:color w:val="ff0000"/>
          <w:sz w:val="24"/>
          <w:szCs w:val="24"/>
          <w:rtl w:val="0"/>
        </w:rPr>
        <w:t xml:space="preserve">I’m thinking the proofs will look like this: </w:t>
      </w:r>
    </w:p>
    <w:p w:rsidR="00000000" w:rsidDel="00000000" w:rsidP="00000000" w:rsidRDefault="00000000" w:rsidRPr="00000000" w14:paraId="00000017">
      <w:pPr>
        <w:spacing w:line="360" w:lineRule="auto"/>
        <w:rPr>
          <w:color w:val="ff0000"/>
          <w:sz w:val="24"/>
          <w:szCs w:val="24"/>
        </w:rPr>
      </w:pPr>
      <w:commentRangeStart w:id="6"/>
      <w:r w:rsidDel="00000000" w:rsidR="00000000" w:rsidRPr="00000000">
        <w:rPr>
          <w:color w:val="ff0000"/>
          <w:sz w:val="24"/>
          <w:szCs w:val="24"/>
          <w:rtl w:val="0"/>
        </w:rPr>
        <w:t xml:space="preserve">file.txt -&gt; file.png -&gt; file.txt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8">
      <w:pPr>
        <w:spacing w:line="360" w:lineRule="auto"/>
        <w:rPr>
          <w:color w:val="ff0000"/>
          <w:sz w:val="24"/>
          <w:szCs w:val="24"/>
        </w:rPr>
      </w:pPr>
      <w:commentRangeStart w:id="7"/>
      <w:r w:rsidDel="00000000" w:rsidR="00000000" w:rsidRPr="00000000">
        <w:rPr>
          <w:color w:val="ff0000"/>
          <w:sz w:val="24"/>
          <w:szCs w:val="24"/>
          <w:rtl w:val="0"/>
        </w:rPr>
        <w:t xml:space="preserve">file.mp3 -&gt; file.png -&gt; file.txt -&gt; file.mp3</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ne Snively" w:id="2" w:date="2022-10-02T07:49:52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think it would be best to convert directly from input to output, no intermediary. easy to reverse</w:t>
      </w:r>
    </w:p>
  </w:comment>
  <w:comment w:author="Lane Snively" w:id="6" w:date="2022-10-02T08:05:48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easy</w:t>
      </w:r>
    </w:p>
  </w:comment>
  <w:comment w:author="Lane Snively" w:id="3" w:date="2022-10-02T07:54:09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I want to do all media types. that's the only way I justified it as a full-fledged senior design project. text to image app is some shit we could do in a weekend by ourselves. general conversion might actually create something that impresses people</w:t>
      </w:r>
    </w:p>
  </w:comment>
  <w:comment w:author="Lane Snively" w:id="0" w:date="2022-10-02T07:44:02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will be no data loss whatsoever. I want to write all of our conversion algorithms in a way that can be reversed perfectly.</w:t>
      </w:r>
    </w:p>
  </w:comment>
  <w:comment w:author="Lane Snively" w:id="7" w:date="2022-10-02T08:06:08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be astounding and very impressive if we can accomplish this</w:t>
      </w:r>
    </w:p>
  </w:comment>
  <w:comment w:author="Lane Snively" w:id="4" w:date="2022-10-02T07:56:18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having the exact same ideas as you. we could use axioms to prove closure properties.</w:t>
      </w:r>
    </w:p>
  </w:comment>
  <w:comment w:author="Lane Snively" w:id="1" w:date="2022-10-02T07:48:19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easily use our algorithms to implement picture/video/sound/text to password for funsies. I think I want to abandon password stuff in our project because it's boring haha.</w:t>
      </w:r>
    </w:p>
  </w:comment>
  <w:comment w:author="Lane Snively" w:id="5" w:date="2022-10-02T08:02:23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java so it can be easily integrated into an android app. I'm taking my functional programming class in java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en.wikipedia.org/wiki/Bitwise_operation" TargetMode="External"/><Relationship Id="rId10" Type="http://schemas.openxmlformats.org/officeDocument/2006/relationships/hyperlink" Target="https://en.wikipedia.org/wiki/Hexadecimal#Conversion" TargetMode="External"/><Relationship Id="rId9" Type="http://schemas.openxmlformats.org/officeDocument/2006/relationships/hyperlink" Target="https://cs.wellesley.edu/~cs110/reading/sound.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omputersciencewiki.org/index.php/Data_representation" TargetMode="External"/><Relationship Id="rId8" Type="http://schemas.openxmlformats.org/officeDocument/2006/relationships/hyperlink" Target="https://en.wikipedia.org/wiki/List_of_file_form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