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223" w:rsidRDefault="00C34223" w:rsidP="00C342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The Kohl Wars</w:t>
      </w:r>
    </w:p>
    <w:p w:rsidR="00C34223" w:rsidRDefault="00C34223" w:rsidP="00C342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C34223" w:rsidRDefault="00C34223" w:rsidP="00C342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Es ist eine dunkle Zeit für die </w:t>
      </w:r>
      <w:proofErr w:type="spellStart"/>
      <w:r>
        <w:rPr>
          <w:rFonts w:ascii="Calibri" w:hAnsi="Calibri" w:cs="Calibri"/>
          <w:lang w:val="de"/>
        </w:rPr>
        <w:t>Kohlonialmächte</w:t>
      </w:r>
      <w:proofErr w:type="spellEnd"/>
      <w:r>
        <w:rPr>
          <w:rFonts w:ascii="Calibri" w:hAnsi="Calibri" w:cs="Calibri"/>
          <w:lang w:val="de"/>
        </w:rPr>
        <w:t xml:space="preserve">. In den Kohlzügen versucht König Kohl mit seinen Kohlrittern das gelobte Land zu erobern. In einer riesigen Schlacht </w:t>
      </w:r>
      <w:proofErr w:type="spellStart"/>
      <w:r>
        <w:rPr>
          <w:rFonts w:ascii="Calibri" w:hAnsi="Calibri" w:cs="Calibri"/>
          <w:lang w:val="de"/>
        </w:rPr>
        <w:t>kohlidierten</w:t>
      </w:r>
      <w:proofErr w:type="spellEnd"/>
      <w:r>
        <w:rPr>
          <w:rFonts w:ascii="Calibri" w:hAnsi="Calibri" w:cs="Calibri"/>
          <w:lang w:val="de"/>
        </w:rPr>
        <w:t xml:space="preserve"> die Streitmächte von König Kohl und der </w:t>
      </w:r>
      <w:proofErr w:type="spellStart"/>
      <w:r>
        <w:rPr>
          <w:rFonts w:ascii="Calibri" w:hAnsi="Calibri" w:cs="Calibri"/>
          <w:lang w:val="de"/>
        </w:rPr>
        <w:t>Rübellion</w:t>
      </w:r>
      <w:proofErr w:type="spellEnd"/>
      <w:r>
        <w:rPr>
          <w:rFonts w:ascii="Calibri" w:hAnsi="Calibri" w:cs="Calibri"/>
          <w:lang w:val="de"/>
        </w:rPr>
        <w:t xml:space="preserve">, mit Ihrem Anführer Knecht </w:t>
      </w:r>
      <w:proofErr w:type="spellStart"/>
      <w:r>
        <w:rPr>
          <w:rFonts w:ascii="Calibri" w:hAnsi="Calibri" w:cs="Calibri"/>
          <w:lang w:val="de"/>
        </w:rPr>
        <w:t>Rüberecht</w:t>
      </w:r>
      <w:proofErr w:type="spellEnd"/>
      <w:r>
        <w:rPr>
          <w:rFonts w:ascii="Calibri" w:hAnsi="Calibri" w:cs="Calibri"/>
          <w:lang w:val="de"/>
        </w:rPr>
        <w:t xml:space="preserve">. </w:t>
      </w:r>
    </w:p>
    <w:p w:rsidR="00C34223" w:rsidRDefault="00C34223" w:rsidP="00C342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C34223" w:rsidRDefault="00C34223" w:rsidP="00C342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proofErr w:type="spellStart"/>
      <w:r>
        <w:rPr>
          <w:rFonts w:ascii="Calibri" w:hAnsi="Calibri" w:cs="Calibri"/>
          <w:lang w:val="de"/>
        </w:rPr>
        <w:t>Obwhol</w:t>
      </w:r>
      <w:proofErr w:type="spellEnd"/>
      <w:r>
        <w:rPr>
          <w:rFonts w:ascii="Calibri" w:hAnsi="Calibri" w:cs="Calibri"/>
          <w:lang w:val="de"/>
        </w:rPr>
        <w:t xml:space="preserve"> der Sieg über die Rüben gewiss zu sein scheint, wendet sich das Blatt. In einem letzten verzweifelten Akt </w:t>
      </w:r>
      <w:proofErr w:type="spellStart"/>
      <w:r>
        <w:rPr>
          <w:rFonts w:ascii="Calibri" w:hAnsi="Calibri" w:cs="Calibri"/>
          <w:lang w:val="de"/>
        </w:rPr>
        <w:t>kohlaborieren</w:t>
      </w:r>
      <w:proofErr w:type="spellEnd"/>
      <w:r>
        <w:rPr>
          <w:rFonts w:ascii="Calibri" w:hAnsi="Calibri" w:cs="Calibri"/>
          <w:lang w:val="de"/>
        </w:rPr>
        <w:t xml:space="preserve"> die Rüben mit einer dunklen Macht. Der Preis ist enorm. </w:t>
      </w:r>
    </w:p>
    <w:p w:rsidR="00C34223" w:rsidRDefault="00C34223" w:rsidP="00C342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:rsidR="00C34223" w:rsidRDefault="00C34223" w:rsidP="00C3422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Die Roten Rüben verlieren ihre Seelen und dunkle Rüben Dämonen </w:t>
      </w:r>
      <w:proofErr w:type="spellStart"/>
      <w:r>
        <w:rPr>
          <w:rFonts w:ascii="Calibri" w:hAnsi="Calibri" w:cs="Calibri"/>
          <w:lang w:val="de"/>
        </w:rPr>
        <w:t>rübertretten</w:t>
      </w:r>
      <w:proofErr w:type="spellEnd"/>
      <w:r>
        <w:rPr>
          <w:rFonts w:ascii="Calibri" w:hAnsi="Calibri" w:cs="Calibri"/>
          <w:lang w:val="de"/>
        </w:rPr>
        <w:t xml:space="preserve"> die Barriere in unsere Welt. Die </w:t>
      </w:r>
      <w:proofErr w:type="spellStart"/>
      <w:r>
        <w:rPr>
          <w:rFonts w:ascii="Calibri" w:hAnsi="Calibri" w:cs="Calibri"/>
          <w:lang w:val="de"/>
        </w:rPr>
        <w:t>Kohlateralschäden</w:t>
      </w:r>
      <w:proofErr w:type="spellEnd"/>
      <w:r>
        <w:rPr>
          <w:rFonts w:ascii="Calibri" w:hAnsi="Calibri" w:cs="Calibri"/>
          <w:lang w:val="de"/>
        </w:rPr>
        <w:t xml:space="preserve"> sind </w:t>
      </w:r>
      <w:proofErr w:type="spellStart"/>
      <w:r>
        <w:rPr>
          <w:rFonts w:ascii="Calibri" w:hAnsi="Calibri" w:cs="Calibri"/>
          <w:lang w:val="de"/>
        </w:rPr>
        <w:t>enrom</w:t>
      </w:r>
      <w:proofErr w:type="spellEnd"/>
      <w:r>
        <w:rPr>
          <w:rFonts w:ascii="Calibri" w:hAnsi="Calibri" w:cs="Calibri"/>
          <w:lang w:val="de"/>
        </w:rPr>
        <w:t xml:space="preserve">. König Kohl ist die letzte lebende Seele und kämpft um sein Überleben und Seelenkohl. </w:t>
      </w:r>
    </w:p>
    <w:p w:rsidR="001E0BB9" w:rsidRDefault="001E0BB9"/>
    <w:p w:rsidR="005E7149" w:rsidRDefault="005E7149">
      <w:r>
        <w:t xml:space="preserve"> </w:t>
      </w:r>
      <w:bookmarkStart w:id="0" w:name="_GoBack"/>
      <w:bookmarkEnd w:id="0"/>
    </w:p>
    <w:sectPr w:rsidR="005E7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49"/>
    <w:rsid w:val="001E0BB9"/>
    <w:rsid w:val="005E7149"/>
    <w:rsid w:val="00C34223"/>
    <w:rsid w:val="00C66665"/>
    <w:rsid w:val="00D014F2"/>
    <w:rsid w:val="00FA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6DE4C"/>
  <w15:chartTrackingRefBased/>
  <w15:docId w15:val="{5A987BDA-C898-4761-A85C-3C05435A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A6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berschrift2">
    <w:name w:val="Anhang Überschrift 2"/>
    <w:basedOn w:val="berschrift2"/>
    <w:autoRedefine/>
    <w:qFormat/>
    <w:rsid w:val="00FA6F2E"/>
    <w:pPr>
      <w:spacing w:before="240" w:after="240"/>
    </w:pPr>
    <w:rPr>
      <w:b/>
      <w:bCs/>
      <w:smallCaps/>
      <w:color w:val="000000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A6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Patscheider</dc:creator>
  <cp:keywords/>
  <dc:description/>
  <cp:lastModifiedBy>Matthias Patscheider</cp:lastModifiedBy>
  <cp:revision>2</cp:revision>
  <dcterms:created xsi:type="dcterms:W3CDTF">2017-12-18T13:48:00Z</dcterms:created>
  <dcterms:modified xsi:type="dcterms:W3CDTF">2017-12-18T14:55:00Z</dcterms:modified>
</cp:coreProperties>
</file>