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32CD00ED" w:rsidR="00AF0531" w:rsidRPr="00B40771" w:rsidRDefault="00AF0531" w:rsidP="00AF05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sz w:val="20"/>
          <w:szCs w:val="20"/>
        </w:rPr>
        <w:t xml:space="preserve">constructing the figures in the main text. </w:t>
      </w:r>
    </w:p>
    <w:p w14:paraId="5E2525B5" w14:textId="61836007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please install and library the following packages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3391A15D" w:rsidR="00FA404D" w:rsidRPr="00B40771" w:rsidRDefault="004237C9" w:rsidP="00AF0531">
      <w:pPr>
        <w:rPr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main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used in main text are implemented in R language and depend on the unpublished package “iNEXT3D”.</w:t>
      </w:r>
    </w:p>
    <w:p w14:paraId="55EEFCFB" w14:textId="73A44B30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/iNEXT3D") </w:t>
      </w:r>
    </w:p>
    <w:p w14:paraId="21C25C9A" w14:textId="43E237FF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library(iNEXT3D)</w:t>
      </w:r>
    </w:p>
    <w:p w14:paraId="22AD9D84" w14:textId="50C339A4" w:rsidR="00E1383B" w:rsidRPr="00B40771" w:rsidRDefault="00E1383B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upload</w:t>
      </w:r>
      <w:r w:rsidR="00B40771" w:rsidRPr="00B40771">
        <w:rPr>
          <w:rFonts w:ascii="Times New Roman" w:hAnsi="Times New Roman" w:cs="Times New Roman"/>
          <w:sz w:val="20"/>
          <w:szCs w:val="20"/>
        </w:rPr>
        <w:t xml:space="preserve"> some</w:t>
      </w:r>
      <w:r w:rsidRPr="00B40771">
        <w:rPr>
          <w:rFonts w:ascii="Times New Roman" w:hAnsi="Times New Roman" w:cs="Times New Roman"/>
          <w:sz w:val="20"/>
          <w:szCs w:val="20"/>
        </w:rPr>
        <w:t xml:space="preserve"> specific functions to make the figures in the main text</w:t>
      </w:r>
    </w:p>
    <w:p w14:paraId="42C319E7" w14:textId="1D8DFD49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"figure-making.txt"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43BB36B3" w14:textId="5A591262" w:rsidR="00FA404D" w:rsidRPr="00B40771" w:rsidRDefault="0021632D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399111AB" w14:textId="7C8FC258" w:rsidR="00C72EF5" w:rsidRPr="00B40771" w:rsidRDefault="00361798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There are three main functions of iNEXT.3D package used to construct the figures in the main text. </w:t>
      </w:r>
      <w:r w:rsidR="007D5DD2" w:rsidRPr="00B40771">
        <w:rPr>
          <w:rFonts w:ascii="Times New Roman" w:hAnsi="Times New Roman" w:cs="Times New Roman"/>
          <w:sz w:val="20"/>
          <w:szCs w:val="20"/>
        </w:rPr>
        <w:t xml:space="preserve">They are 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="0064635B" w:rsidRPr="00B40771">
        <w:rPr>
          <w:rFonts w:ascii="Times New Roman" w:hAnsi="Times New Roman" w:cs="Times New Roman"/>
          <w:color w:val="FF0000"/>
          <w:sz w:val="20"/>
          <w:szCs w:val="20"/>
        </w:rPr>
        <w:t>3D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”, </w:t>
      </w:r>
      <w:r w:rsidR="007D5DD2"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“Asy3D” and “Obs3D”.</w:t>
      </w:r>
    </w:p>
    <w:p w14:paraId="0242AD2E" w14:textId="7CCCB059" w:rsidR="00C72EF5" w:rsidRPr="00B40771" w:rsidRDefault="00C72EF5" w:rsidP="00361798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Pr="00B40771">
        <w:rPr>
          <w:rFonts w:ascii="Times New Roman" w:hAnsi="Times New Roman" w:cs="Times New Roman"/>
          <w:color w:val="FF0000"/>
          <w:sz w:val="20"/>
          <w:szCs w:val="20"/>
        </w:rPr>
        <w:t>3D”</w:t>
      </w:r>
      <w:r w:rsidR="00E25F3C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performs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interpolation and extrapolation of Hill number with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408C952" w14:textId="31E05699" w:rsidR="00C72EF5" w:rsidRPr="00B40771" w:rsidRDefault="0064635B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estimate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 xml:space="preserve"> = 'TD', q = c(0,1,2), datatype = "abundance", base = "coverage", level = NULL, nboot=50,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>conf = 0.95, tree, nT, reftime = NULL, PDtype = 'PD', distM, threshold = NULL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EC2E600" w14:textId="58835407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“Asy3D”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performs the estimated</w:t>
      </w:r>
      <w:r w:rsidR="00DA1F39">
        <w:rPr>
          <w:rFonts w:ascii="Times New Roman" w:hAnsi="Times New Roman" w:cs="Times New Roman"/>
          <w:kern w:val="0"/>
          <w:sz w:val="20"/>
          <w:szCs w:val="20"/>
        </w:rPr>
        <w:t xml:space="preserve"> (asymptotic)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A0EC4D4" w14:textId="1131C838" w:rsidR="00C72EF5" w:rsidRPr="00B40771" w:rsidRDefault="00C72EF5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Asy3D(data,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</w:t>
      </w:r>
      <w:r w:rsidR="007F74A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seq(0, 2, 0.2),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 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2E6ACAF6" w14:textId="23D6644D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“Obs3D”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to performs the empirical</w:t>
      </w:r>
      <w:r w:rsidR="00164FBE">
        <w:rPr>
          <w:rFonts w:ascii="Times New Roman" w:hAnsi="Times New Roman" w:cs="Times New Roman"/>
          <w:kern w:val="0"/>
          <w:sz w:val="20"/>
          <w:szCs w:val="20"/>
        </w:rPr>
        <w:t xml:space="preserve"> (observed)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B415B57" w14:textId="4DDF22A5" w:rsidR="00BB0E62" w:rsidRPr="00B40771" w:rsidRDefault="00C72EF5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Obs3D(data,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"TD", q = seq(0, 2, 0.2), 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52AA3DCD" w14:textId="77777777" w:rsidR="0021632D" w:rsidRPr="00B40771" w:rsidRDefault="0021632D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4515C877" w14:textId="62B9226E" w:rsidR="00E25F3C" w:rsidRPr="00B40771" w:rsidRDefault="00504FB6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functions have the following usage: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E25F3C" w:rsidRPr="00B40771" w14:paraId="3ADB7678" w14:textId="77777777" w:rsidTr="00B40771">
        <w:tc>
          <w:tcPr>
            <w:tcW w:w="1116" w:type="dxa"/>
          </w:tcPr>
          <w:p w14:paraId="5299E3B5" w14:textId="264D088A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7174" w:type="dxa"/>
          </w:tcPr>
          <w:p w14:paraId="74C168B9" w14:textId="4B0F98CD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E25F3C" w:rsidRPr="00B40771" w14:paraId="1BDC76F1" w14:textId="77777777" w:rsidTr="00B40771">
        <w:tc>
          <w:tcPr>
            <w:tcW w:w="1116" w:type="dxa"/>
          </w:tcPr>
          <w:p w14:paraId="105CBDC7" w14:textId="1A591214" w:rsidR="00E25F3C" w:rsidRPr="00B40771" w:rsidRDefault="00C72EF5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0E92926" w14:textId="5183F5A6" w:rsidR="00E25F3C" w:rsidRPr="00B40771" w:rsidRDefault="00C72EF5" w:rsidP="00C72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matrix, data.frame (species by sites), or list of species abundances or incidence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frequencies. If datatype = "incidence_freq", then the first entry of the input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E25F3C" w:rsidRPr="00B40771" w14:paraId="4285A7EE" w14:textId="77777777" w:rsidTr="00B40771">
        <w:tc>
          <w:tcPr>
            <w:tcW w:w="1116" w:type="dxa"/>
          </w:tcPr>
          <w:p w14:paraId="73CBB0BF" w14:textId="4A487E75" w:rsidR="00E25F3C" w:rsidRPr="00B40771" w:rsidRDefault="004659EC">
            <w:pPr>
              <w:rPr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68488E3D" w14:textId="3128512E" w:rsidR="00E25F3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choice of three-level diversity: 'TD' = 'Taxonomic', 'PD' = 'Phylogenetic', and 'FD' = </w:t>
            </w: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'Functional'.</w:t>
            </w:r>
          </w:p>
        </w:tc>
      </w:tr>
      <w:tr w:rsidR="00E25F3C" w:rsidRPr="00B40771" w14:paraId="67B47589" w14:textId="77777777" w:rsidTr="00B40771">
        <w:tc>
          <w:tcPr>
            <w:tcW w:w="1116" w:type="dxa"/>
          </w:tcPr>
          <w:p w14:paraId="1C883346" w14:textId="0B98F063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q</w:t>
            </w:r>
          </w:p>
        </w:tc>
        <w:tc>
          <w:tcPr>
            <w:tcW w:w="7174" w:type="dxa"/>
          </w:tcPr>
          <w:p w14:paraId="3023C7CB" w14:textId="1E6B5937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numerical vector of the order of Hill number.</w:t>
            </w:r>
          </w:p>
        </w:tc>
      </w:tr>
      <w:tr w:rsidR="00E25F3C" w:rsidRPr="00B40771" w14:paraId="7AAE2554" w14:textId="77777777" w:rsidTr="00B40771">
        <w:tc>
          <w:tcPr>
            <w:tcW w:w="1116" w:type="dxa"/>
          </w:tcPr>
          <w:p w14:paraId="110DEADB" w14:textId="1C99AD56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5DF77E1E" w14:textId="2C6CBA95" w:rsidR="00E25F3C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335088" w:rsidRPr="00B40771" w14:paraId="3D1E96A8" w14:textId="77777777" w:rsidTr="00B40771">
        <w:tc>
          <w:tcPr>
            <w:tcW w:w="1116" w:type="dxa"/>
          </w:tcPr>
          <w:p w14:paraId="0FB6719F" w14:textId="6EE34DBF" w:rsidR="00335088" w:rsidRPr="00B40771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6531A89E" w14:textId="6BF79F8B" w:rsidR="00335088" w:rsidRPr="00B40771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comparison base: sample-size-based (base="size") or coverage-based</w:t>
            </w:r>
            <w:r>
              <w:t xml:space="preserve"> </w:t>
            </w: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(base="coverage").</w:t>
            </w:r>
          </w:p>
        </w:tc>
      </w:tr>
      <w:tr w:rsidR="00441E4B" w:rsidRPr="00B40771" w14:paraId="151976D2" w14:textId="77777777" w:rsidTr="00B40771">
        <w:tc>
          <w:tcPr>
            <w:tcW w:w="1116" w:type="dxa"/>
          </w:tcPr>
          <w:p w14:paraId="4699F369" w14:textId="2A6B797D" w:rsidR="00441E4B" w:rsidRPr="00441E4B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B1BD079" w14:textId="4DEA026B" w:rsidR="00441E4B" w:rsidRPr="00441E4B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specifying the particular sample sizes or sample coverages(between 0 and 1). If base="size" and level=NULL, then this function computes the diversity estimates for the minimum sample size among all sites extrapolated to double reference sizes. If base="coverage" and level=NULL, then this function computes the diversity estimates for the minimum sample coverage among all sites extrapolated to double reference sizes.</w:t>
            </w:r>
          </w:p>
        </w:tc>
      </w:tr>
      <w:tr w:rsidR="00335088" w:rsidRPr="00B40771" w14:paraId="139A9131" w14:textId="77777777" w:rsidTr="00B40771">
        <w:tc>
          <w:tcPr>
            <w:tcW w:w="1116" w:type="dxa"/>
          </w:tcPr>
          <w:p w14:paraId="17DB9737" w14:textId="1CF13BE1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E44E1E2" w14:textId="37F7E890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335088" w:rsidRPr="00B40771" w14:paraId="28C3A595" w14:textId="77777777" w:rsidTr="00B40771">
        <w:tc>
          <w:tcPr>
            <w:tcW w:w="1116" w:type="dxa"/>
          </w:tcPr>
          <w:p w14:paraId="3B47CC30" w14:textId="3C098DCB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4C7111C6" w14:textId="499553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335088" w:rsidRPr="00B40771" w14:paraId="3CB88FA3" w14:textId="77777777" w:rsidTr="00B40771">
        <w:tc>
          <w:tcPr>
            <w:tcW w:w="1116" w:type="dxa"/>
          </w:tcPr>
          <w:p w14:paraId="71829778" w14:textId="20C14FB3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tree</w:t>
            </w:r>
          </w:p>
        </w:tc>
        <w:tc>
          <w:tcPr>
            <w:tcW w:w="7174" w:type="dxa"/>
          </w:tcPr>
          <w:p w14:paraId="39F9BC46" w14:textId="279A2CF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species in the pooled assemblage.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4D6853B3" w14:textId="77777777" w:rsidTr="00B40771">
        <w:tc>
          <w:tcPr>
            <w:tcW w:w="1116" w:type="dxa"/>
          </w:tcPr>
          <w:p w14:paraId="1E106529" w14:textId="17BCA164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76058911" w14:textId="12A277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"assemblage2",..., etc.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 and datatype = "incidence_raw".</w:t>
            </w:r>
          </w:p>
        </w:tc>
      </w:tr>
      <w:tr w:rsidR="00335088" w:rsidRPr="00B40771" w14:paraId="5F3A4B3A" w14:textId="77777777" w:rsidTr="00B40771">
        <w:tc>
          <w:tcPr>
            <w:tcW w:w="1116" w:type="dxa"/>
          </w:tcPr>
          <w:p w14:paraId="022783F3" w14:textId="6A1B24DD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reftime</w:t>
            </w:r>
          </w:p>
        </w:tc>
        <w:tc>
          <w:tcPr>
            <w:tcW w:w="7174" w:type="dxa"/>
          </w:tcPr>
          <w:p w14:paraId="40FDAF49" w14:textId="489B0D6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is set to be the tree depth of the phylogenetic tree, which is spanned by all the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observed species in the pooled assemblage. Default is NULL. It will be use when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065BF95D" w14:textId="77777777" w:rsidTr="00B40771">
        <w:tc>
          <w:tcPr>
            <w:tcW w:w="1116" w:type="dxa"/>
          </w:tcPr>
          <w:p w14:paraId="6846F3B7" w14:textId="13693ADE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0500AF91" w14:textId="6A4CF5A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desired phylogenetic diversity type: PDtype = "PD" for Chao et al. (2010) 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Hill number).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 Default is "PD".</w:t>
            </w:r>
          </w:p>
        </w:tc>
      </w:tr>
      <w:tr w:rsidR="00335088" w:rsidRPr="00B40771" w14:paraId="3ECF9795" w14:textId="77777777" w:rsidTr="00B40771">
        <w:tc>
          <w:tcPr>
            <w:tcW w:w="1116" w:type="dxa"/>
          </w:tcPr>
          <w:p w14:paraId="0585CB96" w14:textId="68C18A90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distM</w:t>
            </w:r>
          </w:p>
        </w:tc>
        <w:tc>
          <w:tcPr>
            <w:tcW w:w="7174" w:type="dxa"/>
          </w:tcPr>
          <w:p w14:paraId="78DFDA88" w14:textId="0251ED60" w:rsidR="00335088" w:rsidRPr="00B40771" w:rsidRDefault="00335088" w:rsidP="004659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pair wise distance matrix for all pairs of observed species in the pooled assemblage.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= 'FD'.</w:t>
            </w:r>
          </w:p>
        </w:tc>
      </w:tr>
      <w:tr w:rsidR="004659EC" w:rsidRPr="00B40771" w14:paraId="66EC0809" w14:textId="77777777" w:rsidTr="00B40771">
        <w:tc>
          <w:tcPr>
            <w:tcW w:w="1116" w:type="dxa"/>
          </w:tcPr>
          <w:p w14:paraId="03BE4A83" w14:textId="0203D8DA" w:rsidR="004659EC" w:rsidRPr="00B40771" w:rsidRDefault="004659EC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363D40CF" w14:textId="36E46748" w:rsidR="004659E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binary selection for functional type. FDtype = "single" computes diversity under certain threshold. FDtype = "AUC" computes diversity which integrates several threshold between zero and one to get diversity. Default is "AUC"</w:t>
            </w:r>
          </w:p>
        </w:tc>
      </w:tr>
      <w:tr w:rsidR="00335088" w:rsidRPr="00B40771" w14:paraId="4B2D2340" w14:textId="77777777" w:rsidTr="00B40771">
        <w:tc>
          <w:tcPr>
            <w:tcW w:w="1116" w:type="dxa"/>
          </w:tcPr>
          <w:p w14:paraId="7186F169" w14:textId="2CDCBF05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threshold</w:t>
            </w:r>
          </w:p>
        </w:tc>
        <w:tc>
          <w:tcPr>
            <w:tcW w:w="7174" w:type="dxa"/>
          </w:tcPr>
          <w:p w14:paraId="60E84F0A" w14:textId="1E1D12FD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is NULL.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'FD'.</w:t>
            </w:r>
          </w:p>
        </w:tc>
      </w:tr>
    </w:tbl>
    <w:p w14:paraId="0764D4D8" w14:textId="7CB7B7C2" w:rsidR="00B40771" w:rsidRPr="00412183" w:rsidRDefault="00B40771">
      <w:pPr>
        <w:rPr>
          <w:rFonts w:ascii="Times New Roman" w:hAnsi="Times New Roman" w:cs="Times New Roman"/>
          <w:sz w:val="20"/>
          <w:szCs w:val="20"/>
        </w:rPr>
      </w:pPr>
      <w:r w:rsidRPr="00412183">
        <w:rPr>
          <w:rFonts w:ascii="Times New Roman" w:hAnsi="Times New Roman" w:cs="Times New Roman"/>
          <w:sz w:val="20"/>
          <w:szCs w:val="20"/>
        </w:rPr>
        <w:t xml:space="preserve">If you want to get more details, </w:t>
      </w:r>
      <w:r w:rsidR="00412183" w:rsidRPr="00412183">
        <w:rPr>
          <w:rFonts w:ascii="Times New Roman" w:hAnsi="Times New Roman" w:cs="Times New Roman"/>
          <w:sz w:val="20"/>
          <w:szCs w:val="20"/>
        </w:rPr>
        <w:t xml:space="preserve">use </w:t>
      </w:r>
      <w:r w:rsidRPr="00412183">
        <w:rPr>
          <w:rFonts w:ascii="Times New Roman" w:hAnsi="Times New Roman" w:cs="Times New Roman"/>
          <w:sz w:val="20"/>
          <w:szCs w:val="20"/>
        </w:rPr>
        <w:t xml:space="preserve">'?iNEXT3D', '?estimate3D', '?Asy3D', '?Obs3D' </w:t>
      </w:r>
      <w:r w:rsidR="00412183" w:rsidRPr="00412183">
        <w:rPr>
          <w:rFonts w:ascii="Times New Roman" w:hAnsi="Times New Roman" w:cs="Times New Roman"/>
          <w:kern w:val="0"/>
          <w:sz w:val="20"/>
          <w:szCs w:val="20"/>
        </w:rPr>
        <w:t>to obtain help.</w:t>
      </w:r>
    </w:p>
    <w:p w14:paraId="06FFA618" w14:textId="5506F7FF" w:rsidR="00E25F3C" w:rsidRPr="00B40771" w:rsidRDefault="0021632D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063B3718" w14:textId="7578124A" w:rsidR="005D462F" w:rsidRDefault="005D462F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0F59DAC" w14:textId="125FF4B3" w:rsidR="00AF0531" w:rsidRPr="00B40771" w:rsidRDefault="00E25F3C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Application on the fish data set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B0426E6" w14:textId="446DAE47" w:rsidR="005D462F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igure1</w:t>
      </w:r>
    </w:p>
    <w:p w14:paraId="53EE97D5" w14:textId="249D92BF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sz w:val="20"/>
          <w:szCs w:val="20"/>
        </w:rPr>
        <w:t>yearly temporal diversity patterns for three types of diversity with order q=0, 1, and 2 based on yearly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fish abundance data at four different levels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which </w:t>
      </w:r>
      <w:r w:rsidRPr="00B40771">
        <w:rPr>
          <w:rFonts w:ascii="Times New Roman" w:hAnsi="Times New Roman" w:cs="Times New Roman"/>
          <w:sz w:val="20"/>
          <w:szCs w:val="20"/>
        </w:rPr>
        <w:t xml:space="preserve">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74AACE78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Construct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(yearly taxonomic diversity pattern)</w:t>
      </w:r>
    </w:p>
    <w:p w14:paraId="4F536050" w14:textId="2A141231" w:rsidR="00D02963" w:rsidRDefault="00FA769D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One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is needed: yearly species abundance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941A15" w14:textId="33CCC85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 matrix, and</w:t>
      </w:r>
    </w:p>
    <w:p w14:paraId="5BCC9E7A" w14:textId="2F11885C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matrix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7A8C2F0" w14:textId="43A62280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“Fish Abundance data.csv”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in your working directory. </w:t>
      </w:r>
    </w:p>
    <w:p w14:paraId="0E17BA93" w14:textId="1A1C370B" w:rsidR="00AF0531" w:rsidRPr="00B40771" w:rsidRDefault="00FA769D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14393ACE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7B875967" w14:textId="356789B8" w:rsidR="00A741E8" w:rsidRPr="00B40771" w:rsidRDefault="00A741E8" w:rsidP="00A741E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in Cmin and Cmax, where</w:t>
      </w:r>
    </w:p>
    <w:p w14:paraId="127DC167" w14:textId="35AF9617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24AF83F0" w14:textId="50EEFE91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(see Chao et al.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>(2019)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for detail)</w:t>
      </w:r>
    </w:p>
    <w:p w14:paraId="7FE76392" w14:textId="77777777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apply(Abun, 2, function(x) iNEXT3D:::Chat.Ind(x, 2*sum(x))) %&gt;% min %&gt;% round(., 4)</w:t>
      </w:r>
    </w:p>
    <w:p w14:paraId="25A10704" w14:textId="6AE3CC40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apply(Abun, 2, function(x) iNEXT3D:::Chat.Ind(x,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7777777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609224F3" w14:textId="4A6A826D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“estimate3D” to calculate the taxonomic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2C402F5" w14:textId="6F984925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base = 'coverage',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55D74F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“Obs3D” to calculate the observed taxonomic diversity with order q=0, 1,and 2.</w:t>
      </w:r>
    </w:p>
    <w:p w14:paraId="64B25CAD" w14:textId="00BBE0EB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5450FD03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function “Asy3D” to calculate the </w:t>
      </w:r>
      <w:r w:rsidR="00C34F88" w:rsidRPr="00B40771">
        <w:rPr>
          <w:rFonts w:ascii="Times New Roman" w:hAnsi="Times New Roman" w:cs="Times New Roman"/>
          <w:sz w:val="20"/>
          <w:szCs w:val="20"/>
        </w:rPr>
        <w:t>asymptotic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58CC5D8F" w14:textId="654F13BF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46BA09CF" w14:textId="1918F22B" w:rsidR="00D02963" w:rsidRDefault="00D02963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D0F0DAC" w14:textId="236B78F5" w:rsid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D0C0566" w14:textId="77777777" w:rsidR="007D393F" w:rsidRPr="007D393F" w:rsidRDefault="007D393F" w:rsidP="00D02963">
      <w:pPr>
        <w:rPr>
          <w:rFonts w:ascii="Times New Roman" w:hAnsi="Times New Roman" w:cs="Times New Roman" w:hint="eastAsia"/>
          <w:kern w:val="0"/>
          <w:sz w:val="20"/>
          <w:szCs w:val="20"/>
        </w:rPr>
      </w:pPr>
    </w:p>
    <w:p w14:paraId="5C4B2B6E" w14:textId="6ACCD060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Finally,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B40771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0C6CA32" w14:textId="77777777" w:rsidR="001914B9" w:rsidRPr="00B40771" w:rsidRDefault="001914B9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6D6F291C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FA769D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phylogenetic diversity pattern)</w:t>
      </w:r>
    </w:p>
    <w:p w14:paraId="6712325F" w14:textId="3DECE8AD" w:rsidR="00FA769D" w:rsidRDefault="00FA769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PhyTree.txt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308FD0B2" w14:textId="4FB52819" w:rsidR="00A61235" w:rsidRDefault="00A61235" w:rsidP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frame</w:t>
      </w:r>
      <w:r>
        <w:rPr>
          <w:rFonts w:ascii="Times New Roman" w:hAnsi="Times New Roman" w:cs="Times New Roman"/>
          <w:kern w:val="0"/>
          <w:sz w:val="20"/>
          <w:szCs w:val="20"/>
        </w:rPr>
        <w:t>, and</w:t>
      </w:r>
    </w:p>
    <w:p w14:paraId="1EFA3ACB" w14:textId="77777777" w:rsidR="00412183" w:rsidRDefault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>data 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4A70EC3" w14:textId="3649E1E1" w:rsidR="00A61235" w:rsidRDefault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p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hylogenetic tree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should be </w:t>
      </w:r>
      <w:r>
        <w:rPr>
          <w:rFonts w:ascii="Times New Roman" w:hAnsi="Times New Roman" w:cs="Times New Roman"/>
          <w:kern w:val="0"/>
          <w:sz w:val="20"/>
          <w:szCs w:val="20"/>
        </w:rPr>
        <w:t>in N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ewick format.</w:t>
      </w:r>
    </w:p>
    <w:p w14:paraId="770D6543" w14:textId="77777777" w:rsidR="00807E2E" w:rsidRPr="00B40771" w:rsidRDefault="00807E2E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9A9E144" w14:textId="23E1487B" w:rsidR="00C34F88" w:rsidRPr="00B40771" w:rsidRDefault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3EC79B24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5CA43E07" w14:textId="0A979257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74D00A9F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“estimate3D”, “Obs3D” and “Asy3D” to obtain the estimates of phylogenetic diversity at different levels. </w:t>
      </w:r>
    </w:p>
    <w:p w14:paraId="2A8259CE" w14:textId="144541A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25838088" w14:textId="349CBCD3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 q = c(0, 1, 2),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nboot = 0, reftime = 1)</w:t>
      </w:r>
    </w:p>
    <w:p w14:paraId="362148A1" w14:textId="66E40961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C9D9CD4" w14:textId="595881A1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q = c(0, 1, 2), nboot = 0, reftime = 1) </w:t>
      </w:r>
    </w:p>
    <w:p w14:paraId="05964F5B" w14:textId="1969AF5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7132B50C" w14:textId="48CD7126" w:rsidR="00C34F88" w:rsidRPr="00B40771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26FED344" w14:textId="77777777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FB961F" w14:textId="7C6D463C" w:rsidR="00C34F88" w:rsidRPr="00B40771" w:rsidRDefault="00C34F88" w:rsidP="00C34F8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1b.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B40771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5E757F14" w14:textId="0B5511B1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C34F88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functional diversity pattern)</w:t>
      </w:r>
    </w:p>
    <w:p w14:paraId="37A0F07B" w14:textId="4580E241" w:rsidR="007D5DD2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Traits.csv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747863" w14:textId="4BA95080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a species(row) by plot(colnum) data frame, and</w:t>
      </w:r>
    </w:p>
    <w:p w14:paraId="386FF7E2" w14:textId="77777777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23B62B4" w14:textId="2C103F4D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functional trait data is a species(row) by trait(colnum)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data frame and 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mean trait value of species.</w:t>
      </w:r>
    </w:p>
    <w:p w14:paraId="40C20CDE" w14:textId="77777777" w:rsidR="00412183" w:rsidRPr="00B40771" w:rsidRDefault="00412183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366B69" w14:textId="3AD58DF6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 Fish Traits.csv 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77777777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46AD72BC" w14:textId="593DCABF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0B203F70" w14:textId="00EA742A" w:rsidR="007D5DD2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nd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e</w:t>
      </w:r>
      <w:r w:rsidR="00371F1D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among species by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using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Gower metrics.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4A934047" w14:textId="77777777" w:rsidR="00A741E8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7176487" w14:textId="4359C0CB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2778346F" w14:textId="5F00EF30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, separately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AE234DB" w14:textId="4311F7B7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level = c(Cmin, Cmax), nboot = 0, datatype = 'abundance')</w:t>
      </w:r>
    </w:p>
    <w:p w14:paraId="33128A14" w14:textId="30EF2A4E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402D2F23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datatype = 'abundance', nboot = 0)</w:t>
      </w:r>
    </w:p>
    <w:p w14:paraId="64797A32" w14:textId="1761E53A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2817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1,and 2.</w:t>
      </w:r>
    </w:p>
    <w:p w14:paraId="0FD11015" w14:textId="054FA585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', distM = distM, datatype = 'abundance', q = c(0, 1, 2), nboot = 0)</w:t>
      </w:r>
    </w:p>
    <w:p w14:paraId="62629E3D" w14:textId="05A7246F" w:rsidR="007D5DD2" w:rsidRPr="00B40771" w:rsidRDefault="007D5DD2" w:rsidP="007D5DD2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B40771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6A484BB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lastRenderedPageBreak/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 2</w:t>
      </w:r>
    </w:p>
    <w:p w14:paraId="4F998B8F" w14:textId="370A161C" w:rsidR="005D462F" w:rsidRPr="00B40771" w:rsidRDefault="00B40771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Since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and Figure2 </w:t>
      </w:r>
      <w:r w:rsidR="00D82F8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identical running outputs, and have different types of presentation. </w:t>
      </w:r>
    </w:p>
    <w:p w14:paraId="61770473" w14:textId="22EE1E8F" w:rsidR="005D462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presents the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the same figure for TD, PD, and TD.</w:t>
      </w:r>
    </w:p>
    <w:p w14:paraId="020E36AE" w14:textId="5DD9676A" w:rsidR="00D82F8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Figure2 presents the </w:t>
      </w:r>
      <w:r w:rsidR="007D089E">
        <w:rPr>
          <w:rFonts w:ascii="Times New Roman" w:hAnsi="Times New Roman" w:cs="Times New Roman"/>
          <w:sz w:val="20"/>
          <w:szCs w:val="20"/>
        </w:rPr>
        <w:t>yearly patterns of TD, PD, and F</w:t>
      </w:r>
      <w:r w:rsidRPr="00B40771">
        <w:rPr>
          <w:rFonts w:ascii="Times New Roman" w:hAnsi="Times New Roman" w:cs="Times New Roman"/>
          <w:sz w:val="20"/>
          <w:szCs w:val="20"/>
        </w:rPr>
        <w:t>D in the same figure for each order q.</w:t>
      </w:r>
    </w:p>
    <w:p w14:paraId="6D63A93B" w14:textId="1543ED48" w:rsidR="005D462F" w:rsidRPr="00B40771" w:rsidRDefault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2a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42E50A0B" w14:textId="47AC05D5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3B20DC1C" w14:textId="38557E8F" w:rsidR="00D82F8F" w:rsidRPr="00B40771" w:rsidRDefault="00D82F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8CFD3F2" w14:textId="0E564CEF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292C36E2" w14:textId="67BF1685" w:rsidR="00D82F8F" w:rsidRPr="00B40771" w:rsidRDefault="00D82F8F" w:rsidP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="00486EE6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4752910C" w14:textId="1878BC1B" w:rsidR="00D82F8F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42CFFE92" w14:textId="4066108A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49407981" w:rsidR="00486EE6" w:rsidRPr="00B4077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3</w:t>
      </w:r>
    </w:p>
    <w:p w14:paraId="54796C7F" w14:textId="7F4D329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three types of diversity with order q=0, 1, and 2 based on </w:t>
      </w:r>
      <w:r w:rsidRPr="00B40771">
        <w:rPr>
          <w:rFonts w:ascii="Times New Roman" w:hAnsi="Times New Roman" w:cs="Times New Roman"/>
          <w:bCs/>
          <w:color w:val="FF0000"/>
          <w:sz w:val="20"/>
          <w:szCs w:val="20"/>
        </w:rPr>
        <w:t>three-year fish incidence data</w:t>
      </w:r>
      <w:r w:rsidRPr="00B40771">
        <w:rPr>
          <w:rFonts w:ascii="Times New Roman" w:hAnsi="Times New Roman" w:cs="Times New Roman"/>
          <w:sz w:val="20"/>
          <w:szCs w:val="20"/>
        </w:rPr>
        <w:t xml:space="preserve"> at four different levels which 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49822F3E" w14:textId="7777777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</w:p>
    <w:p w14:paraId="30AFD080" w14:textId="090A7220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3a.  Construct 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(three yearly taxonomic diversity pattern)</w:t>
      </w:r>
    </w:p>
    <w:p w14:paraId="63DE82AF" w14:textId="134FE8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("Fish Incidence frequency data.csv").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B6B4549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 "Fish Incidence frequency data.csv" in your working directory. </w:t>
      </w:r>
    </w:p>
    <w:p w14:paraId="747DD9C7" w14:textId="46088BC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D877207" w14:textId="77777777" w:rsidR="008F10CA" w:rsidRPr="00B40771" w:rsidRDefault="008F10CA" w:rsidP="004659EC">
      <w:pPr>
        <w:pStyle w:val="HTM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540" w:lineRule="atLeast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>Inci_freq &lt;- read.csv("Fish Incidence frequency data.csv", row.names = 1, header= TRUE)</w:t>
      </w:r>
    </w:p>
    <w:p w14:paraId="1B268D2A" w14:textId="5E083FE1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obtain Cmin and Cmax,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assemblages.(see Chao et al.(2019) for detail)</w:t>
      </w:r>
    </w:p>
    <w:p w14:paraId="76F56CFA" w14:textId="77777777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apply(Inci_freq, 2, function(x) iNEXT3D:::Chat.Sam(x, 2*x[1])) %&gt;% min %&gt;% round(., 4)</w:t>
      </w:r>
    </w:p>
    <w:p w14:paraId="1583CCAC" w14:textId="4062AF34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apply(Inci_freq, 2, function(x) iNEXT3D:::Chat.Sam(x,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4E825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15DC7D29" w14:textId="3EF2D515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taxonomic diversity with order q=0, 1, and 2 at the sample coverage of Cmax and Cmin. </w:t>
      </w:r>
    </w:p>
    <w:p w14:paraId="742B1702" w14:textId="5125801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base = 'coverage', level = c(Cmin, Cmax), nboot = 0)</w:t>
      </w:r>
    </w:p>
    <w:p w14:paraId="341E8A68" w14:textId="2A35555D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“Obs3D” to calculate the observed taxonomic diversity with order q=0, 1,and 2.</w:t>
      </w:r>
    </w:p>
    <w:p w14:paraId="1C1703B1" w14:textId="04D45CB8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39F56D40" w14:textId="77777777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“Asy3D” to calculate the </w:t>
      </w:r>
      <w:r w:rsidRPr="00B40771">
        <w:rPr>
          <w:rFonts w:ascii="Times New Roman" w:hAnsi="Times New Roman" w:cs="Times New Roman"/>
          <w:sz w:val="20"/>
          <w:szCs w:val="20"/>
        </w:rPr>
        <w:t>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4C121292" w14:textId="00C7645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B40771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37BE4FA9" w14:textId="2B68B642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49CD7BEE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PhyTree.txt"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61640DBC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C5848D2" w14:textId="77777777" w:rsidR="001747CF" w:rsidRPr="00B40771" w:rsidRDefault="001747CF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280E0165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77777777" w:rsidR="000679AC" w:rsidRPr="00B40771" w:rsidRDefault="000679A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Moreover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77777777" w:rsidR="000679AC" w:rsidRPr="00B40771" w:rsidRDefault="000679AC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nT &lt;- as.matrix(Inci_freq)[1,]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phylogenetic diversity at different levels. </w:t>
      </w:r>
    </w:p>
    <w:p w14:paraId="1AB7099C" w14:textId="126C364A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Cmin and Cmax. </w:t>
      </w:r>
    </w:p>
    <w:p w14:paraId="246F9941" w14:textId="484BC9E5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level = c(Cmin, Cmax), nboot = 0, reftime = 1)</w:t>
      </w:r>
    </w:p>
    <w:p w14:paraId="68571E5D" w14:textId="6A89F1F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 and 2.</w:t>
      </w:r>
    </w:p>
    <w:p w14:paraId="10EE5483" w14:textId="4C7948B0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nboot = 0, 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77777777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68BA93DF" w14:textId="2C2088AD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B40771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0D4A91D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051E66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6CFD5356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Inci_freq &lt;- read.csv("Fish Incidence frequency data.csv", row.names = 1, header= TRUE)</w:t>
      </w:r>
    </w:p>
    <w:p w14:paraId="6D149B6B" w14:textId="77777777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distances 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18298FF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0AAF2078" w14:textId="12F4DCE4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Cmin and Cmax, separately. </w:t>
      </w:r>
    </w:p>
    <w:p w14:paraId="59D16CFD" w14:textId="7ECE28B5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level = c(Cmin, Cmax), nboot = 0)</w:t>
      </w:r>
    </w:p>
    <w:p w14:paraId="10832065" w14:textId="42F715FB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 and 2.</w:t>
      </w:r>
    </w:p>
    <w:p w14:paraId="0052F3C5" w14:textId="50C7D771" w:rsidR="001747CF" w:rsidRPr="00B40771" w:rsidRDefault="001747CF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nboot = 0)</w:t>
      </w:r>
    </w:p>
    <w:p w14:paraId="3F14786D" w14:textId="4B408109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089E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7BAB307" w14:textId="36DE26AD" w:rsidR="0074084E" w:rsidRPr="00B40771" w:rsidRDefault="0074084E" w:rsidP="00740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 xml:space="preserve">FD_asy &lt;- Asy3D(data = Inci_freq, </w:t>
      </w:r>
      <w:r w:rsidR="004659EC" w:rsidRPr="004659EC">
        <w:rPr>
          <w:rFonts w:ascii="Times New Roman" w:hAnsi="Times New Roman" w:cs="Times New Roman"/>
          <w:sz w:val="20"/>
          <w:szCs w:val="20"/>
        </w:rPr>
        <w:t>diversity</w:t>
      </w:r>
      <w:r w:rsidR="004659EC" w:rsidRPr="00B4077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= '</w:t>
      </w:r>
      <w:r w:rsidR="004659EC">
        <w:rPr>
          <w:rFonts w:ascii="Times New Roman" w:hAnsi="Times New Roman" w:cs="Times New Roman"/>
          <w:sz w:val="20"/>
          <w:szCs w:val="20"/>
        </w:rPr>
        <w:t>FD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', distM = distM, datatype = 'incidence_freq',</w:t>
      </w:r>
      <w:r w:rsidRPr="00B40771"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q = c(0, 1, 2), nboot = 0)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B40771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F9F92F9" w14:textId="523C6B08" w:rsidR="0074084E" w:rsidRPr="00B4077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>he same figure for TD, PD, and F</w:t>
      </w:r>
      <w:r w:rsidRPr="00B40771">
        <w:rPr>
          <w:rFonts w:ascii="Times New Roman" w:hAnsi="Times New Roman" w:cs="Times New Roman"/>
          <w:sz w:val="20"/>
          <w:szCs w:val="20"/>
        </w:rPr>
        <w:t>D.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patterns of TD, PD, and TD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B40771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6A44F" w14:textId="77777777" w:rsidR="004E202A" w:rsidRDefault="004E202A" w:rsidP="00B40771">
      <w:r>
        <w:separator/>
      </w:r>
    </w:p>
  </w:endnote>
  <w:endnote w:type="continuationSeparator" w:id="0">
    <w:p w14:paraId="02C74FBE" w14:textId="77777777" w:rsidR="004E202A" w:rsidRDefault="004E202A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B40771" w:rsidRDefault="00B40771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0414F619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D393F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16F33DE" w14:textId="77777777" w:rsidR="00B40771" w:rsidRDefault="00B40771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E68E7" w14:textId="77777777" w:rsidR="004E202A" w:rsidRDefault="004E202A" w:rsidP="00B40771">
      <w:r>
        <w:separator/>
      </w:r>
    </w:p>
  </w:footnote>
  <w:footnote w:type="continuationSeparator" w:id="0">
    <w:p w14:paraId="7EF733E4" w14:textId="77777777" w:rsidR="004E202A" w:rsidRDefault="004E202A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B00"/>
    <w:rsid w:val="000C6CE0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573D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661A"/>
    <w:rsid w:val="002D089C"/>
    <w:rsid w:val="002D25BF"/>
    <w:rsid w:val="002D6628"/>
    <w:rsid w:val="002D7453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7E3D"/>
    <w:rsid w:val="00465999"/>
    <w:rsid w:val="004659EC"/>
    <w:rsid w:val="00467110"/>
    <w:rsid w:val="00470E61"/>
    <w:rsid w:val="0048479A"/>
    <w:rsid w:val="00486EE6"/>
    <w:rsid w:val="004901F8"/>
    <w:rsid w:val="004923F0"/>
    <w:rsid w:val="00496BAC"/>
    <w:rsid w:val="00497007"/>
    <w:rsid w:val="004B51B4"/>
    <w:rsid w:val="004C6148"/>
    <w:rsid w:val="004C7230"/>
    <w:rsid w:val="004C7C38"/>
    <w:rsid w:val="004D0BA0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7958"/>
    <w:rsid w:val="005B03BD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304B"/>
    <w:rsid w:val="006042FC"/>
    <w:rsid w:val="006058CC"/>
    <w:rsid w:val="0060729E"/>
    <w:rsid w:val="00607B4C"/>
    <w:rsid w:val="006101D8"/>
    <w:rsid w:val="0061046A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2851"/>
    <w:rsid w:val="006532B2"/>
    <w:rsid w:val="0065514E"/>
    <w:rsid w:val="00656221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358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2EFB"/>
    <w:rsid w:val="0074445F"/>
    <w:rsid w:val="00750CE8"/>
    <w:rsid w:val="00752817"/>
    <w:rsid w:val="007550FA"/>
    <w:rsid w:val="007610AD"/>
    <w:rsid w:val="00762279"/>
    <w:rsid w:val="007718A7"/>
    <w:rsid w:val="00773EB6"/>
    <w:rsid w:val="00774DF8"/>
    <w:rsid w:val="00780B71"/>
    <w:rsid w:val="007831B7"/>
    <w:rsid w:val="007872C3"/>
    <w:rsid w:val="007A5160"/>
    <w:rsid w:val="007B1896"/>
    <w:rsid w:val="007B4602"/>
    <w:rsid w:val="007B708C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E2B79"/>
    <w:rsid w:val="007E6638"/>
    <w:rsid w:val="007F3858"/>
    <w:rsid w:val="007F74AD"/>
    <w:rsid w:val="007F7704"/>
    <w:rsid w:val="00801B7C"/>
    <w:rsid w:val="00801CBE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409C"/>
    <w:rsid w:val="008F6E02"/>
    <w:rsid w:val="00900A61"/>
    <w:rsid w:val="0090438B"/>
    <w:rsid w:val="009150F6"/>
    <w:rsid w:val="00915B70"/>
    <w:rsid w:val="00934AEF"/>
    <w:rsid w:val="00934C0A"/>
    <w:rsid w:val="00937CFE"/>
    <w:rsid w:val="00942ACF"/>
    <w:rsid w:val="00953C0E"/>
    <w:rsid w:val="0095774E"/>
    <w:rsid w:val="009577D8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63F6"/>
    <w:rsid w:val="00A4271A"/>
    <w:rsid w:val="00A42860"/>
    <w:rsid w:val="00A45804"/>
    <w:rsid w:val="00A544E8"/>
    <w:rsid w:val="00A55C36"/>
    <w:rsid w:val="00A56CF2"/>
    <w:rsid w:val="00A61235"/>
    <w:rsid w:val="00A61911"/>
    <w:rsid w:val="00A63990"/>
    <w:rsid w:val="00A6535D"/>
    <w:rsid w:val="00A7146B"/>
    <w:rsid w:val="00A741E8"/>
    <w:rsid w:val="00A77401"/>
    <w:rsid w:val="00A842A3"/>
    <w:rsid w:val="00A909B3"/>
    <w:rsid w:val="00AA2B8D"/>
    <w:rsid w:val="00AA59DC"/>
    <w:rsid w:val="00AB0DB2"/>
    <w:rsid w:val="00AB4B79"/>
    <w:rsid w:val="00AB4E6C"/>
    <w:rsid w:val="00AC2F27"/>
    <w:rsid w:val="00AD7349"/>
    <w:rsid w:val="00AE08CF"/>
    <w:rsid w:val="00AE4D60"/>
    <w:rsid w:val="00AF0531"/>
    <w:rsid w:val="00AF3AC1"/>
    <w:rsid w:val="00B12E28"/>
    <w:rsid w:val="00B15AF0"/>
    <w:rsid w:val="00B15DF9"/>
    <w:rsid w:val="00B16FCC"/>
    <w:rsid w:val="00B2243A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1B88"/>
    <w:rsid w:val="00BA4BF5"/>
    <w:rsid w:val="00BA5AD9"/>
    <w:rsid w:val="00BA6325"/>
    <w:rsid w:val="00BA718D"/>
    <w:rsid w:val="00BB0E62"/>
    <w:rsid w:val="00BB70DE"/>
    <w:rsid w:val="00BC70E5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92E5F"/>
    <w:rsid w:val="00C93CCB"/>
    <w:rsid w:val="00C96500"/>
    <w:rsid w:val="00C9736D"/>
    <w:rsid w:val="00C9761E"/>
    <w:rsid w:val="00CA4431"/>
    <w:rsid w:val="00CA6341"/>
    <w:rsid w:val="00CB38B4"/>
    <w:rsid w:val="00CB4BE7"/>
    <w:rsid w:val="00CC0C75"/>
    <w:rsid w:val="00CC0D2B"/>
    <w:rsid w:val="00CC0E0F"/>
    <w:rsid w:val="00CC2A07"/>
    <w:rsid w:val="00CC6F52"/>
    <w:rsid w:val="00CD15BE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2281F"/>
    <w:rsid w:val="00D2311F"/>
    <w:rsid w:val="00D24265"/>
    <w:rsid w:val="00D26703"/>
    <w:rsid w:val="00D30E24"/>
    <w:rsid w:val="00D32F74"/>
    <w:rsid w:val="00D415FA"/>
    <w:rsid w:val="00D51B75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5DEF"/>
    <w:rsid w:val="00EA21FA"/>
    <w:rsid w:val="00EA4798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9</Pages>
  <Words>2832</Words>
  <Characters>16148</Characters>
  <Application>Microsoft Office Word</Application>
  <DocSecurity>0</DocSecurity>
  <Lines>134</Lines>
  <Paragraphs>37</Paragraphs>
  <ScaleCrop>false</ScaleCrop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7</cp:revision>
  <dcterms:created xsi:type="dcterms:W3CDTF">2021-05-05T03:24:00Z</dcterms:created>
  <dcterms:modified xsi:type="dcterms:W3CDTF">2021-05-14T09:28:00Z</dcterms:modified>
</cp:coreProperties>
</file>