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F5824" w:rsidRPr="001F5824" w14:paraId="3338F074" w14:textId="77777777" w:rsidTr="001F5824">
        <w:tc>
          <w:tcPr>
            <w:tcW w:w="9628" w:type="dxa"/>
          </w:tcPr>
          <w:p w14:paraId="2474E319" w14:textId="70C2BAE3" w:rsidR="001F5824" w:rsidRPr="001F5824" w:rsidRDefault="001F5824" w:rsidP="00497E72">
            <w:pPr>
              <w:pStyle w:val="Heading1"/>
              <w:outlineLvl w:val="0"/>
            </w:pPr>
            <w:r w:rsidRPr="001F5824">
              <w:t xml:space="preserve">ĐỀ THI THỬ HSG CẤP TỈNH </w:t>
            </w:r>
            <w:r w:rsidR="00C933BE">
              <w:t>THCS</w:t>
            </w:r>
            <w:r w:rsidRPr="001F5824">
              <w:t xml:space="preserve"> LẦN</w:t>
            </w:r>
            <w:r w:rsidR="00BD6A34">
              <w:t xml:space="preserve"> 3</w:t>
            </w:r>
          </w:p>
        </w:tc>
      </w:tr>
      <w:tr w:rsidR="001F5824" w:rsidRPr="001F5824" w14:paraId="3FF18F18" w14:textId="77777777" w:rsidTr="001F5824">
        <w:tc>
          <w:tcPr>
            <w:tcW w:w="9628" w:type="dxa"/>
          </w:tcPr>
          <w:p w14:paraId="2A6D58BA" w14:textId="77777777" w:rsidR="001F5824" w:rsidRPr="001F5824" w:rsidRDefault="001F5824" w:rsidP="00497E72">
            <w:pPr>
              <w:jc w:val="center"/>
              <w:rPr>
                <w:b/>
              </w:rPr>
            </w:pPr>
            <w:r w:rsidRPr="001F5824">
              <w:rPr>
                <w:b/>
              </w:rPr>
              <w:t>MÔN: TIN HỌC</w:t>
            </w:r>
          </w:p>
        </w:tc>
      </w:tr>
      <w:tr w:rsidR="001F5824" w:rsidRPr="001F5824" w14:paraId="1AF0EB65" w14:textId="77777777" w:rsidTr="001F5824">
        <w:tc>
          <w:tcPr>
            <w:tcW w:w="9628" w:type="dxa"/>
          </w:tcPr>
          <w:p w14:paraId="310B560D" w14:textId="77777777" w:rsidR="001F5824" w:rsidRPr="001F5824" w:rsidRDefault="001F5824" w:rsidP="00497E72">
            <w:pPr>
              <w:jc w:val="center"/>
              <w:rPr>
                <w:b/>
              </w:rPr>
            </w:pPr>
            <w:r w:rsidRPr="001F5824">
              <w:rPr>
                <w:b/>
              </w:rPr>
              <w:t>NĂM HỌC 2022 – 2023</w:t>
            </w:r>
          </w:p>
        </w:tc>
      </w:tr>
      <w:tr w:rsidR="001F5824" w:rsidRPr="001F5824" w14:paraId="70E6156B" w14:textId="77777777" w:rsidTr="001F5824">
        <w:tc>
          <w:tcPr>
            <w:tcW w:w="9628" w:type="dxa"/>
          </w:tcPr>
          <w:p w14:paraId="54D0511B" w14:textId="77777777" w:rsidR="001F5824" w:rsidRDefault="001F5824" w:rsidP="00497E72">
            <w:pPr>
              <w:jc w:val="center"/>
              <w:rPr>
                <w:bCs/>
                <w:i/>
                <w:iCs/>
              </w:rPr>
            </w:pPr>
            <w:r w:rsidRPr="001F5824">
              <w:rPr>
                <w:bCs/>
                <w:i/>
                <w:iCs/>
              </w:rPr>
              <w:t>Thời gian làm bài 180 phút (không kể thời gian giao đề)</w:t>
            </w:r>
          </w:p>
          <w:p w14:paraId="27833DC9" w14:textId="66074D19" w:rsidR="001F5824" w:rsidRPr="001F5824" w:rsidRDefault="001F5824" w:rsidP="00497E72">
            <w:pPr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Đề thi gồm 04 trang</w:t>
            </w:r>
          </w:p>
        </w:tc>
      </w:tr>
    </w:tbl>
    <w:p w14:paraId="6E680BF5" w14:textId="129CD451" w:rsidR="00013DDC" w:rsidRPr="006F0200" w:rsidRDefault="00013DDC" w:rsidP="00BC60C3">
      <w:pPr>
        <w:pStyle w:val="Heading1"/>
      </w:pPr>
      <w:r w:rsidRPr="006F0200">
        <w:t>Tổng quan đề thi</w:t>
      </w:r>
      <w:r w:rsidR="004D6D0F">
        <w:t xml:space="preserve"> thứ </w:t>
      </w:r>
      <w:r w:rsidR="007E02AC">
        <w:t>3</w:t>
      </w:r>
    </w:p>
    <w:p w14:paraId="289F9B02" w14:textId="77777777" w:rsidR="00013DDC" w:rsidRPr="006F0200" w:rsidRDefault="00013DDC" w:rsidP="00013DDC">
      <w:pPr>
        <w:spacing w:after="0" w:line="240" w:lineRule="auto"/>
        <w:jc w:val="center"/>
        <w:rPr>
          <w:sz w:val="10"/>
        </w:rPr>
      </w:pPr>
    </w:p>
    <w:tbl>
      <w:tblPr>
        <w:tblStyle w:val="TableGrid"/>
        <w:tblW w:w="9922" w:type="dxa"/>
        <w:jc w:val="center"/>
        <w:tblLook w:val="04A0" w:firstRow="1" w:lastRow="0" w:firstColumn="1" w:lastColumn="0" w:noHBand="0" w:noVBand="1"/>
      </w:tblPr>
      <w:tblGrid>
        <w:gridCol w:w="709"/>
        <w:gridCol w:w="1842"/>
        <w:gridCol w:w="2105"/>
        <w:gridCol w:w="2148"/>
        <w:gridCol w:w="2268"/>
        <w:gridCol w:w="850"/>
      </w:tblGrid>
      <w:tr w:rsidR="00F54F11" w:rsidRPr="00D75C94" w14:paraId="208A554E" w14:textId="77777777" w:rsidTr="00C203B6">
        <w:trPr>
          <w:trHeight w:val="333"/>
          <w:jc w:val="center"/>
        </w:trPr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0E0A6FE0" w14:textId="77777777" w:rsidR="00013DDC" w:rsidRPr="009C287A" w:rsidRDefault="00013DDC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>STT</w:t>
            </w:r>
          </w:p>
        </w:tc>
        <w:tc>
          <w:tcPr>
            <w:tcW w:w="1842" w:type="dxa"/>
            <w:tcBorders>
              <w:top w:val="thinThickSmallGap" w:sz="24" w:space="0" w:color="auto"/>
            </w:tcBorders>
            <w:vAlign w:val="center"/>
          </w:tcPr>
          <w:p w14:paraId="4172972D" w14:textId="77777777" w:rsidR="00013DDC" w:rsidRPr="009C287A" w:rsidRDefault="00013DDC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>Tên bài</w:t>
            </w:r>
          </w:p>
        </w:tc>
        <w:tc>
          <w:tcPr>
            <w:tcW w:w="2105" w:type="dxa"/>
            <w:tcBorders>
              <w:top w:val="thinThickSmallGap" w:sz="24" w:space="0" w:color="auto"/>
            </w:tcBorders>
            <w:vAlign w:val="center"/>
          </w:tcPr>
          <w:p w14:paraId="641E7907" w14:textId="77777777" w:rsidR="00013DDC" w:rsidRPr="009C287A" w:rsidRDefault="00013DDC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 xml:space="preserve">Tên </w:t>
            </w:r>
            <w:r w:rsidR="00165A35" w:rsidRPr="009C287A">
              <w:rPr>
                <w:b/>
              </w:rPr>
              <w:t>tệp bài làm</w:t>
            </w:r>
          </w:p>
        </w:tc>
        <w:tc>
          <w:tcPr>
            <w:tcW w:w="2148" w:type="dxa"/>
            <w:tcBorders>
              <w:top w:val="thinThickSmallGap" w:sz="24" w:space="0" w:color="auto"/>
            </w:tcBorders>
            <w:vAlign w:val="center"/>
          </w:tcPr>
          <w:p w14:paraId="00160007" w14:textId="77777777" w:rsidR="00013DDC" w:rsidRPr="009C287A" w:rsidRDefault="00165A35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>Đầu</w:t>
            </w:r>
            <w:r w:rsidR="00013DDC" w:rsidRPr="009C287A">
              <w:rPr>
                <w:b/>
              </w:rPr>
              <w:t xml:space="preserve"> vào</w:t>
            </w:r>
          </w:p>
        </w:tc>
        <w:tc>
          <w:tcPr>
            <w:tcW w:w="2268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670BB108" w14:textId="77777777" w:rsidR="00013DDC" w:rsidRPr="009C287A" w:rsidRDefault="00165A35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 xml:space="preserve">Đầu </w:t>
            </w:r>
            <w:r w:rsidR="00013DDC" w:rsidRPr="009C287A">
              <w:rPr>
                <w:b/>
              </w:rPr>
              <w:t>ra</w:t>
            </w:r>
          </w:p>
        </w:tc>
        <w:tc>
          <w:tcPr>
            <w:tcW w:w="85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6936B5B" w14:textId="47A1287F" w:rsidR="00013DDC" w:rsidRPr="009C287A" w:rsidRDefault="00013DDC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>Điểm</w:t>
            </w:r>
            <w:r w:rsidR="00165A35" w:rsidRPr="009C287A">
              <w:rPr>
                <w:b/>
              </w:rPr>
              <w:t xml:space="preserve"> </w:t>
            </w:r>
          </w:p>
        </w:tc>
      </w:tr>
      <w:tr w:rsidR="00F54F11" w:rsidRPr="00D75C94" w14:paraId="39E31769" w14:textId="77777777" w:rsidTr="00C203B6">
        <w:trPr>
          <w:jc w:val="center"/>
        </w:trPr>
        <w:tc>
          <w:tcPr>
            <w:tcW w:w="709" w:type="dxa"/>
            <w:tcBorders>
              <w:left w:val="thinThickSmallGap" w:sz="24" w:space="0" w:color="auto"/>
            </w:tcBorders>
          </w:tcPr>
          <w:p w14:paraId="75F7639B" w14:textId="77777777" w:rsidR="00013DDC" w:rsidRPr="009C287A" w:rsidRDefault="00013DDC" w:rsidP="00FC69A2">
            <w:pPr>
              <w:jc w:val="center"/>
            </w:pPr>
            <w:r w:rsidRPr="009C287A">
              <w:t>1</w:t>
            </w:r>
          </w:p>
        </w:tc>
        <w:tc>
          <w:tcPr>
            <w:tcW w:w="1842" w:type="dxa"/>
          </w:tcPr>
          <w:p w14:paraId="2EB51C15" w14:textId="21495E34" w:rsidR="00013DDC" w:rsidRPr="009C287A" w:rsidRDefault="00462250" w:rsidP="00FC69A2">
            <w:pPr>
              <w:jc w:val="both"/>
            </w:pPr>
            <w:r>
              <w:t>Chơi game</w:t>
            </w:r>
          </w:p>
        </w:tc>
        <w:tc>
          <w:tcPr>
            <w:tcW w:w="2105" w:type="dxa"/>
          </w:tcPr>
          <w:p w14:paraId="75032552" w14:textId="62F0B3A5" w:rsidR="00013DDC" w:rsidRPr="009C287A" w:rsidRDefault="00462250" w:rsidP="00FC69A2">
            <w:pPr>
              <w:jc w:val="center"/>
            </w:pPr>
            <w:r>
              <w:t>GAME</w:t>
            </w:r>
            <w:r w:rsidR="004D6D0F" w:rsidRPr="009C287A">
              <w:t>.</w:t>
            </w:r>
            <w:r w:rsidR="004B125F" w:rsidRPr="009C287A">
              <w:t>*</w:t>
            </w:r>
          </w:p>
        </w:tc>
        <w:tc>
          <w:tcPr>
            <w:tcW w:w="2148" w:type="dxa"/>
          </w:tcPr>
          <w:p w14:paraId="14BBB6E0" w14:textId="7A873F63" w:rsidR="00013DDC" w:rsidRPr="009C287A" w:rsidRDefault="00462250" w:rsidP="00FC69A2">
            <w:pPr>
              <w:jc w:val="center"/>
            </w:pPr>
            <w:r>
              <w:t>GAME</w:t>
            </w:r>
            <w:r w:rsidR="004D6D0F" w:rsidRPr="009C287A">
              <w:t>.INP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635B10" w14:textId="0CC102E2" w:rsidR="00013DDC" w:rsidRPr="009C287A" w:rsidRDefault="00462250" w:rsidP="00FC69A2">
            <w:pPr>
              <w:jc w:val="center"/>
            </w:pPr>
            <w:r>
              <w:t>GAME</w:t>
            </w:r>
            <w:r w:rsidR="004D6D0F" w:rsidRPr="009C287A">
              <w:t>.OUT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EA92450" w14:textId="0719A60D" w:rsidR="00013DDC" w:rsidRPr="009C287A" w:rsidRDefault="00B96D05" w:rsidP="00FC69A2">
            <w:pPr>
              <w:jc w:val="center"/>
            </w:pPr>
            <w:r w:rsidRPr="009C287A">
              <w:t>100</w:t>
            </w:r>
          </w:p>
        </w:tc>
      </w:tr>
      <w:tr w:rsidR="00F54F11" w:rsidRPr="00D75C94" w14:paraId="79218F94" w14:textId="77777777" w:rsidTr="00C203B6">
        <w:trPr>
          <w:jc w:val="center"/>
        </w:trPr>
        <w:tc>
          <w:tcPr>
            <w:tcW w:w="709" w:type="dxa"/>
            <w:tcBorders>
              <w:left w:val="thinThickSmallGap" w:sz="24" w:space="0" w:color="auto"/>
            </w:tcBorders>
          </w:tcPr>
          <w:p w14:paraId="5805F33B" w14:textId="77777777" w:rsidR="00013DDC" w:rsidRPr="009C287A" w:rsidRDefault="00013DDC" w:rsidP="00FC69A2">
            <w:pPr>
              <w:jc w:val="center"/>
            </w:pPr>
            <w:r w:rsidRPr="009C287A">
              <w:t>2</w:t>
            </w:r>
          </w:p>
        </w:tc>
        <w:tc>
          <w:tcPr>
            <w:tcW w:w="1842" w:type="dxa"/>
          </w:tcPr>
          <w:p w14:paraId="77510156" w14:textId="058AF13A" w:rsidR="00013DDC" w:rsidRPr="009C287A" w:rsidRDefault="004021E4" w:rsidP="00FC69A2">
            <w:pPr>
              <w:jc w:val="both"/>
            </w:pPr>
            <w:r>
              <w:t>Bé học toán</w:t>
            </w:r>
          </w:p>
        </w:tc>
        <w:tc>
          <w:tcPr>
            <w:tcW w:w="2105" w:type="dxa"/>
          </w:tcPr>
          <w:p w14:paraId="79AD3773" w14:textId="30E4AA82" w:rsidR="00013DDC" w:rsidRPr="009C287A" w:rsidRDefault="004021E4" w:rsidP="00FC69A2">
            <w:pPr>
              <w:jc w:val="center"/>
            </w:pPr>
            <w:r>
              <w:t>SQ</w:t>
            </w:r>
            <w:r w:rsidR="00CA7B7F" w:rsidRPr="009C287A">
              <w:t>.</w:t>
            </w:r>
            <w:r w:rsidR="00C63864" w:rsidRPr="009C287A">
              <w:t>*</w:t>
            </w:r>
          </w:p>
        </w:tc>
        <w:tc>
          <w:tcPr>
            <w:tcW w:w="2148" w:type="dxa"/>
          </w:tcPr>
          <w:p w14:paraId="053536AF" w14:textId="69A00EAF" w:rsidR="00013DDC" w:rsidRPr="009C287A" w:rsidRDefault="004021E4" w:rsidP="00FC69A2">
            <w:pPr>
              <w:jc w:val="center"/>
            </w:pPr>
            <w:r>
              <w:t>SQ</w:t>
            </w:r>
            <w:r w:rsidR="00CA7B7F" w:rsidRPr="009C287A">
              <w:t>.INP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57F8D72" w14:textId="003C006A" w:rsidR="00013DDC" w:rsidRPr="009C287A" w:rsidRDefault="004021E4" w:rsidP="00FC69A2">
            <w:pPr>
              <w:jc w:val="center"/>
            </w:pPr>
            <w:r>
              <w:t>SQ</w:t>
            </w:r>
            <w:r w:rsidR="00CA7B7F" w:rsidRPr="009C287A">
              <w:t>.OUT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9623F41" w14:textId="315C2AC6" w:rsidR="00013DDC" w:rsidRPr="009C287A" w:rsidRDefault="00B96D05" w:rsidP="00FC69A2">
            <w:pPr>
              <w:jc w:val="center"/>
            </w:pPr>
            <w:r w:rsidRPr="009C287A">
              <w:t>100</w:t>
            </w:r>
          </w:p>
        </w:tc>
      </w:tr>
      <w:tr w:rsidR="00FA1E64" w:rsidRPr="00D75C94" w14:paraId="1BBD813D" w14:textId="77777777" w:rsidTr="00317AA6">
        <w:trPr>
          <w:jc w:val="center"/>
        </w:trPr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178E2158" w14:textId="77777777" w:rsidR="00FA1E64" w:rsidRPr="009C287A" w:rsidRDefault="00FA1E64" w:rsidP="00FA1E64">
            <w:pPr>
              <w:jc w:val="center"/>
            </w:pPr>
            <w:r w:rsidRPr="009C287A">
              <w:t>3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2A1FB1E" w14:textId="64A42682" w:rsidR="00FA1E64" w:rsidRPr="009C287A" w:rsidRDefault="00FA1E64" w:rsidP="00FA1E64">
            <w:pPr>
              <w:jc w:val="both"/>
            </w:pPr>
            <w:r>
              <w:t>Xâu dài dòng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vAlign w:val="center"/>
          </w:tcPr>
          <w:p w14:paraId="5B2B990B" w14:textId="51A9B15B" w:rsidR="00FA1E64" w:rsidRPr="009C287A" w:rsidRDefault="00FA1E64" w:rsidP="00FA1E64">
            <w:pPr>
              <w:jc w:val="center"/>
            </w:pPr>
            <w:r>
              <w:t>STRLONG</w:t>
            </w:r>
            <w:r w:rsidRPr="009C287A">
              <w:t>.*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vAlign w:val="center"/>
          </w:tcPr>
          <w:p w14:paraId="329B3175" w14:textId="57A0A868" w:rsidR="00FA1E64" w:rsidRPr="009C287A" w:rsidRDefault="00FA1E64" w:rsidP="00FA1E64">
            <w:pPr>
              <w:jc w:val="center"/>
            </w:pPr>
            <w:r>
              <w:t>STRLONG</w:t>
            </w:r>
            <w:r w:rsidRPr="009C287A">
              <w:t>.INP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C53604" w14:textId="6F04D616" w:rsidR="00FA1E64" w:rsidRPr="009C287A" w:rsidRDefault="00FA1E64" w:rsidP="00FA1E64">
            <w:pPr>
              <w:jc w:val="center"/>
            </w:pPr>
            <w:r>
              <w:t>STRLONG</w:t>
            </w:r>
            <w:r w:rsidRPr="009C287A">
              <w:t>.OUT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6B5E921" w14:textId="35D27B05" w:rsidR="00FA1E64" w:rsidRPr="009C287A" w:rsidRDefault="00FA1E64" w:rsidP="00FA1E64">
            <w:pPr>
              <w:jc w:val="center"/>
            </w:pPr>
            <w:r w:rsidRPr="009C287A">
              <w:t>100</w:t>
            </w:r>
          </w:p>
        </w:tc>
      </w:tr>
      <w:tr w:rsidR="00F54F11" w:rsidRPr="00D75C94" w14:paraId="437A6185" w14:textId="77777777" w:rsidTr="00C203B6">
        <w:trPr>
          <w:jc w:val="center"/>
        </w:trPr>
        <w:tc>
          <w:tcPr>
            <w:tcW w:w="709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14:paraId="2B3A85FC" w14:textId="0D7DB400" w:rsidR="004D6D0F" w:rsidRPr="009C287A" w:rsidRDefault="00EB2FC0" w:rsidP="00A94069">
            <w:pPr>
              <w:jc w:val="center"/>
            </w:pPr>
            <w:r w:rsidRPr="009C287A">
              <w:t>4</w:t>
            </w:r>
          </w:p>
        </w:tc>
        <w:tc>
          <w:tcPr>
            <w:tcW w:w="1842" w:type="dxa"/>
            <w:tcBorders>
              <w:bottom w:val="thickThinSmallGap" w:sz="24" w:space="0" w:color="auto"/>
            </w:tcBorders>
          </w:tcPr>
          <w:p w14:paraId="7F32D0DC" w14:textId="70CC77C2" w:rsidR="004D6D0F" w:rsidRPr="009C287A" w:rsidRDefault="00FA1E64" w:rsidP="00A94069">
            <w:pPr>
              <w:jc w:val="both"/>
            </w:pPr>
            <w:r>
              <w:t>MAXGCD</w:t>
            </w:r>
          </w:p>
        </w:tc>
        <w:tc>
          <w:tcPr>
            <w:tcW w:w="2105" w:type="dxa"/>
            <w:tcBorders>
              <w:bottom w:val="thickThinSmallGap" w:sz="24" w:space="0" w:color="auto"/>
            </w:tcBorders>
            <w:vAlign w:val="center"/>
          </w:tcPr>
          <w:p w14:paraId="5B839097" w14:textId="352605E2" w:rsidR="004D6D0F" w:rsidRPr="009C287A" w:rsidRDefault="00FA1E64" w:rsidP="00A94069">
            <w:pPr>
              <w:jc w:val="center"/>
            </w:pPr>
            <w:r>
              <w:t>MAXGCD.*</w:t>
            </w:r>
          </w:p>
        </w:tc>
        <w:tc>
          <w:tcPr>
            <w:tcW w:w="2148" w:type="dxa"/>
            <w:tcBorders>
              <w:bottom w:val="thickThinSmallGap" w:sz="24" w:space="0" w:color="auto"/>
            </w:tcBorders>
            <w:vAlign w:val="center"/>
          </w:tcPr>
          <w:p w14:paraId="614ED6AE" w14:textId="49C3FD3A" w:rsidR="004D6D0F" w:rsidRPr="009C287A" w:rsidRDefault="00FA1E64" w:rsidP="00A94069">
            <w:pPr>
              <w:jc w:val="center"/>
            </w:pPr>
            <w:r>
              <w:t>MAXGCD.INP</w:t>
            </w:r>
          </w:p>
        </w:tc>
        <w:tc>
          <w:tcPr>
            <w:tcW w:w="2268" w:type="dxa"/>
            <w:tcBorders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88ECBA5" w14:textId="1D4E1AE2" w:rsidR="004D6D0F" w:rsidRPr="009C287A" w:rsidRDefault="00FA1E64" w:rsidP="00A94069">
            <w:pPr>
              <w:jc w:val="center"/>
            </w:pPr>
            <w:r>
              <w:t>MAXGCD.OUT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9274B24" w14:textId="4F52DF61" w:rsidR="004D6D0F" w:rsidRPr="009C287A" w:rsidRDefault="00F7264B" w:rsidP="00A94069">
            <w:pPr>
              <w:jc w:val="center"/>
            </w:pPr>
            <w:r w:rsidRPr="009C287A">
              <w:t>100</w:t>
            </w:r>
          </w:p>
        </w:tc>
      </w:tr>
    </w:tbl>
    <w:p w14:paraId="5CEB600E" w14:textId="35319A42" w:rsidR="004B125F" w:rsidRDefault="004B125F" w:rsidP="003756B1">
      <w:pPr>
        <w:pStyle w:val="CThuong"/>
      </w:pPr>
      <w:r>
        <w:t>Dấu * thay thế cho CPP</w:t>
      </w:r>
      <w:r w:rsidR="00EB2FC0">
        <w:t xml:space="preserve"> hoặc</w:t>
      </w:r>
      <w:r>
        <w:t xml:space="preserve"> P</w:t>
      </w:r>
      <w:r w:rsidR="00EB2FC0">
        <w:t>Y</w:t>
      </w:r>
      <w:r w:rsidR="00C82573">
        <w:t xml:space="preserve"> </w:t>
      </w:r>
      <w:r>
        <w:t>tương ứng với thí sinh sử dụng ngôn ngữ lập trình C++</w:t>
      </w:r>
      <w:r w:rsidR="00EB2FC0">
        <w:t xml:space="preserve"> hoặc</w:t>
      </w:r>
      <w:r>
        <w:t xml:space="preserve"> Python.</w:t>
      </w:r>
    </w:p>
    <w:p w14:paraId="0DC0384F" w14:textId="5D04330B" w:rsidR="0051017E" w:rsidRPr="00781FCD" w:rsidRDefault="00461E02" w:rsidP="009D19F2">
      <w:pPr>
        <w:pStyle w:val="Heading2"/>
      </w:pPr>
      <w:r w:rsidRPr="00781FCD">
        <w:t xml:space="preserve">Bài </w:t>
      </w:r>
      <w:r w:rsidR="004D582D" w:rsidRPr="00781FCD">
        <w:t xml:space="preserve">1. </w:t>
      </w:r>
      <w:r w:rsidR="006844C5">
        <w:t>CHƠI GAME</w:t>
      </w:r>
    </w:p>
    <w:p w14:paraId="3CDAF3F7" w14:textId="5A4C95A7" w:rsidR="007C010A" w:rsidRDefault="007C010A" w:rsidP="007C010A">
      <w:pPr>
        <w:pStyle w:val="CThuong"/>
      </w:pPr>
      <w:r>
        <w:t xml:space="preserve">Bình An đang chơi một trò chơi trên máy tính. Bây giờ anh ấy muốn hoàn thành level đầu tiên </w:t>
      </w:r>
      <w:r w:rsidR="000A53E0">
        <w:t xml:space="preserve">(level A) </w:t>
      </w:r>
      <w:r>
        <w:t>của trò chơi này.</w:t>
      </w:r>
    </w:p>
    <w:p w14:paraId="1A61291D" w14:textId="47CC793A" w:rsidR="007C010A" w:rsidRDefault="007C010A" w:rsidP="007C010A">
      <w:pPr>
        <w:pStyle w:val="CThuong"/>
      </w:pPr>
      <w:r>
        <w:t xml:space="preserve">Level A là một </w:t>
      </w:r>
      <w:r w:rsidR="0078215C">
        <w:t>bảng</w:t>
      </w:r>
      <w:r>
        <w:t xml:space="preserve"> hình chữ nhật gồm 2 hàng và </w:t>
      </w:r>
      <m:oMath>
        <m:r>
          <w:rPr>
            <w:rFonts w:ascii="Cambria Math" w:hAnsi="Cambria Math"/>
          </w:rPr>
          <m:t>n</m:t>
        </m:r>
      </m:oMath>
      <w:r>
        <w:t xml:space="preserve"> cột. Bình An điều khiển một nhân vật, bắt đầu trong ô (1,1) - tại giao điểm của hàng 1 và cột 1.</w:t>
      </w:r>
    </w:p>
    <w:p w14:paraId="03D0AC85" w14:textId="305056C5" w:rsidR="007C010A" w:rsidRDefault="007C010A" w:rsidP="007C010A">
      <w:pPr>
        <w:pStyle w:val="CThuong"/>
      </w:pPr>
      <w:r>
        <w:t xml:space="preserve">Nhân vật của </w:t>
      </w:r>
      <w:r w:rsidR="002C33F8">
        <w:t xml:space="preserve">Bình An </w:t>
      </w:r>
      <w:r>
        <w:t xml:space="preserve">có thể di chuyển từ ô này sang ô khác nếu các ô </w:t>
      </w:r>
      <w:r w:rsidR="00C01617">
        <w:t>kề cạnh hoặc kề đỉnh</w:t>
      </w:r>
      <w:r>
        <w:t xml:space="preserve">. </w:t>
      </w:r>
      <w:r w:rsidR="0073345D">
        <w:t>Có nghĩa là</w:t>
      </w:r>
      <w:r>
        <w:t xml:space="preserve">, </w:t>
      </w:r>
      <w:r w:rsidR="0073345D">
        <w:t xml:space="preserve">một bước </w:t>
      </w:r>
      <w:r>
        <w:t xml:space="preserve">từ ô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73345D">
        <w:t xml:space="preserve">có thể di chuyển </w:t>
      </w:r>
      <w:r>
        <w:t xml:space="preserve">sang ô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nếu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|≤1</m:t>
        </m:r>
      </m:oMath>
      <w:r>
        <w:t xml:space="preserve"> và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|≤1</m:t>
        </m:r>
      </m:oMath>
      <w:r>
        <w:t xml:space="preserve">. </w:t>
      </w:r>
      <w:r w:rsidR="00A562F7">
        <w:t>Lưu ý, không được di chuyển ra khỏi bảng</w:t>
      </w:r>
      <w:r>
        <w:t>.</w:t>
      </w:r>
    </w:p>
    <w:p w14:paraId="3009830F" w14:textId="0E2D8173" w:rsidR="007C010A" w:rsidRDefault="008816AE" w:rsidP="007C010A">
      <w:pPr>
        <w:pStyle w:val="CThuong"/>
      </w:pPr>
      <w:r>
        <w:t>Một số</w:t>
      </w:r>
      <w:r w:rsidR="00CC2D0D">
        <w:t xml:space="preserve"> ô trong bả</w:t>
      </w:r>
      <w:r>
        <w:t>ng có</w:t>
      </w:r>
      <w:r w:rsidR="007C010A">
        <w:t xml:space="preserve"> bẫy </w:t>
      </w:r>
      <w:r w:rsidR="00383C8D">
        <w:t xml:space="preserve">và </w:t>
      </w:r>
      <w:r w:rsidR="007C010A">
        <w:t xml:space="preserve">nhân vật của </w:t>
      </w:r>
      <w:r w:rsidR="00383C8D">
        <w:t>Bình An không thể đi vào ô đó.</w:t>
      </w:r>
    </w:p>
    <w:p w14:paraId="22D88DD7" w14:textId="08B5D061" w:rsidR="007C010A" w:rsidRDefault="007C010A" w:rsidP="007C010A">
      <w:pPr>
        <w:pStyle w:val="CThuong"/>
      </w:pPr>
      <w:r>
        <w:t xml:space="preserve">Để hoàn thành </w:t>
      </w:r>
      <w:r w:rsidR="0054130D">
        <w:t>level A</w:t>
      </w:r>
      <w:r>
        <w:t xml:space="preserve">, nhân vật của </w:t>
      </w:r>
      <w:r w:rsidR="0054130D">
        <w:t>Bình An</w:t>
      </w:r>
      <w:r>
        <w:t xml:space="preserve"> phải đến ô </w:t>
      </w:r>
      <m:oMath>
        <m:r>
          <w:rPr>
            <w:rFonts w:ascii="Cambria Math" w:hAnsi="Cambria Math"/>
          </w:rPr>
          <m:t>(2, n)</m:t>
        </m:r>
      </m:oMath>
      <w:r>
        <w:t xml:space="preserve"> - ở giao điểm của hàng 2 và cột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2237F44" w14:textId="7AE0FCC6" w:rsidR="00166794" w:rsidRPr="002D343E" w:rsidRDefault="004B6525" w:rsidP="007C010A">
      <w:pPr>
        <w:pStyle w:val="CThuong"/>
      </w:pPr>
      <w:r w:rsidRPr="004B6525">
        <w:rPr>
          <w:b/>
          <w:bCs/>
        </w:rPr>
        <w:t>Yêu cầu:</w:t>
      </w:r>
      <w:r>
        <w:t xml:space="preserve"> </w:t>
      </w:r>
      <w:r w:rsidR="007C010A">
        <w:t xml:space="preserve">Giúp </w:t>
      </w:r>
      <w:r w:rsidR="00562A41">
        <w:t>Bình An</w:t>
      </w:r>
      <w:r w:rsidR="007C010A">
        <w:t xml:space="preserve"> xác định xem có thể hoàn thành màn chơi hay không.</w:t>
      </w:r>
    </w:p>
    <w:p w14:paraId="02EA8703" w14:textId="77777777" w:rsidR="00397DCB" w:rsidRDefault="007F6DE5" w:rsidP="00A30C96">
      <w:pPr>
        <w:pStyle w:val="Heading3"/>
      </w:pPr>
      <w:r w:rsidRPr="002D343E">
        <w:t>Dữ liệu vào:</w:t>
      </w:r>
    </w:p>
    <w:p w14:paraId="239E6B71" w14:textId="3073C4A8" w:rsidR="007F6DE5" w:rsidRPr="00F462BB" w:rsidRDefault="00102E31" w:rsidP="001F33BF">
      <w:pPr>
        <w:pStyle w:val="CList"/>
        <w:rPr>
          <w:spacing w:val="0"/>
          <w:lang w:val="vi-VN"/>
        </w:rPr>
      </w:pPr>
      <w:r w:rsidRPr="00F462BB">
        <w:rPr>
          <w:spacing w:val="0"/>
        </w:rPr>
        <w:t xml:space="preserve">Dòng đầu tiên chứa số nguyên dương </w:t>
      </w:r>
      <m:oMath>
        <m:r>
          <w:rPr>
            <w:rFonts w:ascii="Cambria Math" w:hAnsi="Cambria Math"/>
            <w:spacing w:val="0"/>
          </w:rPr>
          <m:t>n (3≤n≤100)</m:t>
        </m:r>
      </m:oMath>
      <w:r w:rsidRPr="00F462BB">
        <w:rPr>
          <w:spacing w:val="0"/>
        </w:rPr>
        <w:t xml:space="preserve"> </w:t>
      </w:r>
    </w:p>
    <w:p w14:paraId="644C31E1" w14:textId="621DAF94" w:rsidR="00102E31" w:rsidRPr="00F462BB" w:rsidRDefault="00102E31" w:rsidP="00102E31">
      <w:pPr>
        <w:pStyle w:val="CList"/>
        <w:rPr>
          <w:spacing w:val="0"/>
          <w:lang w:val="vi-VN"/>
        </w:rPr>
      </w:pPr>
      <w:r w:rsidRPr="00F462BB">
        <w:rPr>
          <w:spacing w:val="0"/>
          <w:lang w:val="vi-VN"/>
        </w:rPr>
        <w:t xml:space="preserve">Hai dòng tiếp theo mô tả </w:t>
      </w:r>
      <w:r w:rsidRPr="00F462BB">
        <w:rPr>
          <w:spacing w:val="0"/>
        </w:rPr>
        <w:t xml:space="preserve">bảng chữ nhật: </w:t>
      </w:r>
      <w:r w:rsidRPr="00F462BB">
        <w:rPr>
          <w:spacing w:val="0"/>
          <w:lang w:val="vi-VN"/>
        </w:rPr>
        <w:t xml:space="preserve">Dòng thứ </w:t>
      </w:r>
      <m:oMath>
        <m:r>
          <w:rPr>
            <w:rFonts w:ascii="Cambria Math" w:hAnsi="Cambria Math"/>
            <w:spacing w:val="0"/>
            <w:lang w:val="vi-VN"/>
          </w:rPr>
          <m:t>i</m:t>
        </m:r>
      </m:oMath>
      <w:r w:rsidRPr="00F462BB">
        <w:rPr>
          <w:spacing w:val="0"/>
          <w:lang w:val="vi-VN"/>
        </w:rPr>
        <w:t xml:space="preserve"> mô tả </w:t>
      </w:r>
      <w:r w:rsidRPr="00F462BB">
        <w:rPr>
          <w:spacing w:val="0"/>
        </w:rPr>
        <w:t xml:space="preserve">trạng thái dòng </w:t>
      </w:r>
      <m:oMath>
        <m:r>
          <w:rPr>
            <w:rFonts w:ascii="Cambria Math" w:hAnsi="Cambria Math"/>
            <w:spacing w:val="0"/>
          </w:rPr>
          <m:t>i</m:t>
        </m:r>
      </m:oMath>
      <w:r w:rsidRPr="00F462BB">
        <w:rPr>
          <w:spacing w:val="0"/>
        </w:rPr>
        <w:t xml:space="preserve"> của bảng</w:t>
      </w:r>
      <w:r w:rsidR="00F462BB">
        <w:rPr>
          <w:spacing w:val="0"/>
        </w:rPr>
        <w:t>,</w:t>
      </w:r>
      <w:r w:rsidRPr="00F462BB">
        <w:rPr>
          <w:spacing w:val="0"/>
        </w:rPr>
        <w:t xml:space="preserve"> </w:t>
      </w:r>
      <w:r w:rsidR="00F462BB">
        <w:rPr>
          <w:spacing w:val="0"/>
        </w:rPr>
        <w:t>các</w:t>
      </w:r>
      <w:r w:rsidRPr="00F462BB">
        <w:rPr>
          <w:spacing w:val="0"/>
          <w:lang w:val="vi-VN"/>
        </w:rPr>
        <w:t xml:space="preserve"> dòng bao gồm các ký tự '0' và '1'. Ký tự '0' tương ứng với ô an toàn, ký tự '1' tương ứng với ô bẫy</w:t>
      </w:r>
      <w:r w:rsidRPr="00F462BB">
        <w:rPr>
          <w:spacing w:val="0"/>
        </w:rPr>
        <w:t>. C</w:t>
      </w:r>
      <w:r w:rsidRPr="00F462BB">
        <w:rPr>
          <w:spacing w:val="0"/>
          <w:lang w:val="vi-VN"/>
        </w:rPr>
        <w:t>ác ô (1,1) và (2,</w:t>
      </w:r>
      <m:oMath>
        <m:r>
          <w:rPr>
            <w:rFonts w:ascii="Cambria Math" w:hAnsi="Cambria Math"/>
            <w:spacing w:val="0"/>
            <w:lang w:val="vi-VN"/>
          </w:rPr>
          <m:t xml:space="preserve"> n</m:t>
        </m:r>
      </m:oMath>
      <w:r w:rsidRPr="00F462BB">
        <w:rPr>
          <w:spacing w:val="0"/>
          <w:lang w:val="vi-VN"/>
        </w:rPr>
        <w:t>) là an toàn.</w:t>
      </w:r>
    </w:p>
    <w:p w14:paraId="0B9DF449" w14:textId="77777777" w:rsidR="00397DCB" w:rsidRDefault="007F6DE5" w:rsidP="00A30C96">
      <w:pPr>
        <w:pStyle w:val="Heading3"/>
      </w:pPr>
      <w:r w:rsidRPr="002D343E">
        <w:t>Kết quả</w:t>
      </w:r>
      <w:r w:rsidR="00397DCB">
        <w:t xml:space="preserve"> ra</w:t>
      </w:r>
      <w:r>
        <w:t xml:space="preserve">: </w:t>
      </w:r>
    </w:p>
    <w:p w14:paraId="0F8C960F" w14:textId="678C6A65" w:rsidR="007F6DE5" w:rsidRPr="002D343E" w:rsidRDefault="009706A8" w:rsidP="001F33BF">
      <w:pPr>
        <w:pStyle w:val="CList"/>
      </w:pPr>
      <w:r w:rsidRPr="009706A8">
        <w:t xml:space="preserve">Một dòng duy nhất </w:t>
      </w:r>
      <w:r w:rsidR="00E84D02">
        <w:t>đưa ra thông báo "YES" nếu có thể hoàn thành trò chơi, và thông báo "NO" trong trường hợp ngược lại.</w:t>
      </w:r>
    </w:p>
    <w:p w14:paraId="1F658648" w14:textId="358F18F9" w:rsidR="007F6DE5" w:rsidRDefault="007F6DE5" w:rsidP="007F6DE5">
      <w:pPr>
        <w:spacing w:before="60" w:after="60" w:line="360" w:lineRule="auto"/>
        <w:jc w:val="both"/>
        <w:rPr>
          <w:szCs w:val="26"/>
        </w:rPr>
      </w:pPr>
      <w:r>
        <w:rPr>
          <w:szCs w:val="26"/>
        </w:rPr>
        <w:t>Ví dụ</w:t>
      </w:r>
      <w:r w:rsidRPr="002D343E">
        <w:rPr>
          <w:szCs w:val="26"/>
        </w:rPr>
        <w:t>: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E599" w:themeFill="accent4" w:themeFillTint="66"/>
        <w:tblLook w:val="01E0" w:firstRow="1" w:lastRow="1" w:firstColumn="1" w:lastColumn="1" w:noHBand="0" w:noVBand="0"/>
      </w:tblPr>
      <w:tblGrid>
        <w:gridCol w:w="1764"/>
        <w:gridCol w:w="1765"/>
        <w:gridCol w:w="4536"/>
      </w:tblGrid>
      <w:tr w:rsidR="003D09E5" w:rsidRPr="003E13C1" w14:paraId="0EADE205" w14:textId="62DCAE86" w:rsidTr="003D09E5">
        <w:trPr>
          <w:jc w:val="center"/>
        </w:trPr>
        <w:tc>
          <w:tcPr>
            <w:tcW w:w="1764" w:type="dxa"/>
            <w:shd w:val="clear" w:color="auto" w:fill="FFE599" w:themeFill="accent4" w:themeFillTint="66"/>
          </w:tcPr>
          <w:p w14:paraId="14DD40EA" w14:textId="4E8BC629" w:rsidR="003D09E5" w:rsidRPr="001D1AE0" w:rsidRDefault="003D09E5" w:rsidP="00D90F5F">
            <w:pPr>
              <w:jc w:val="center"/>
              <w:rPr>
                <w:b/>
                <w:sz w:val="24"/>
                <w:szCs w:val="24"/>
              </w:rPr>
            </w:pPr>
            <w:r w:rsidRPr="001D1AE0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14:paraId="071012CC" w14:textId="586528D7" w:rsidR="003D09E5" w:rsidRPr="001D1AE0" w:rsidRDefault="003D09E5" w:rsidP="00D90F5F">
            <w:pPr>
              <w:jc w:val="center"/>
              <w:rPr>
                <w:b/>
                <w:sz w:val="24"/>
                <w:szCs w:val="24"/>
              </w:rPr>
            </w:pPr>
            <w:r w:rsidRPr="001D1AE0">
              <w:rPr>
                <w:rFonts w:ascii="Courier New" w:hAnsi="Courier New" w:cs="Courier New"/>
                <w:b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FFE599" w:themeFill="accent4" w:themeFillTint="66"/>
          </w:tcPr>
          <w:p w14:paraId="472031C8" w14:textId="66312C4D" w:rsidR="003D09E5" w:rsidRPr="001D1AE0" w:rsidRDefault="003D09E5" w:rsidP="00D90F5F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Giải thích</w:t>
            </w:r>
          </w:p>
        </w:tc>
      </w:tr>
      <w:tr w:rsidR="003D09E5" w:rsidRPr="003E13C1" w14:paraId="35B68B69" w14:textId="39229D19" w:rsidTr="003D09E5">
        <w:trPr>
          <w:jc w:val="center"/>
        </w:trPr>
        <w:tc>
          <w:tcPr>
            <w:tcW w:w="1764" w:type="dxa"/>
            <w:shd w:val="clear" w:color="auto" w:fill="FFE599" w:themeFill="accent4" w:themeFillTint="66"/>
          </w:tcPr>
          <w:p w14:paraId="0E99DEC5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3</w:t>
            </w:r>
          </w:p>
          <w:p w14:paraId="5F31A494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000</w:t>
            </w:r>
          </w:p>
          <w:p w14:paraId="3FC49F5A" w14:textId="474C4474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000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14:paraId="752208BF" w14:textId="58855BCB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YES</w:t>
            </w:r>
          </w:p>
        </w:tc>
        <w:tc>
          <w:tcPr>
            <w:tcW w:w="4536" w:type="dxa"/>
            <w:shd w:val="clear" w:color="auto" w:fill="FFE599" w:themeFill="accent4" w:themeFillTint="66"/>
          </w:tcPr>
          <w:p w14:paraId="7FF1A0F2" w14:textId="60085708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(1,1) → (1,2) → (2,3)</w:t>
            </w:r>
          </w:p>
        </w:tc>
      </w:tr>
      <w:tr w:rsidR="003D09E5" w:rsidRPr="003E13C1" w14:paraId="593902EF" w14:textId="73B84E16" w:rsidTr="003D09E5">
        <w:trPr>
          <w:jc w:val="center"/>
        </w:trPr>
        <w:tc>
          <w:tcPr>
            <w:tcW w:w="1764" w:type="dxa"/>
            <w:shd w:val="clear" w:color="auto" w:fill="FFE599" w:themeFill="accent4" w:themeFillTint="66"/>
          </w:tcPr>
          <w:p w14:paraId="05266ABA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4</w:t>
            </w:r>
          </w:p>
          <w:p w14:paraId="2DD90CA8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0011</w:t>
            </w:r>
          </w:p>
          <w:p w14:paraId="64BAE346" w14:textId="7AC74D83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1100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14:paraId="70ADDE60" w14:textId="00CE79BF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YES</w:t>
            </w:r>
          </w:p>
        </w:tc>
        <w:tc>
          <w:tcPr>
            <w:tcW w:w="4536" w:type="dxa"/>
            <w:shd w:val="clear" w:color="auto" w:fill="FFE599" w:themeFill="accent4" w:themeFillTint="66"/>
          </w:tcPr>
          <w:p w14:paraId="00988AAC" w14:textId="46E52D93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(1,1) → (1,2) → (2,3) → (2,4)</w:t>
            </w:r>
          </w:p>
        </w:tc>
      </w:tr>
      <w:tr w:rsidR="003D09E5" w:rsidRPr="003E13C1" w14:paraId="5257C65A" w14:textId="770C9284" w:rsidTr="003D09E5">
        <w:trPr>
          <w:jc w:val="center"/>
        </w:trPr>
        <w:tc>
          <w:tcPr>
            <w:tcW w:w="1764" w:type="dxa"/>
            <w:shd w:val="clear" w:color="auto" w:fill="FFE599" w:themeFill="accent4" w:themeFillTint="66"/>
          </w:tcPr>
          <w:p w14:paraId="2A371B4F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4</w:t>
            </w:r>
          </w:p>
          <w:p w14:paraId="1F1F701B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0111</w:t>
            </w:r>
          </w:p>
          <w:p w14:paraId="06C9B4F3" w14:textId="141C7D73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1110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14:paraId="032F8D99" w14:textId="7CC3FF86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NO</w:t>
            </w:r>
          </w:p>
        </w:tc>
        <w:tc>
          <w:tcPr>
            <w:tcW w:w="4536" w:type="dxa"/>
            <w:shd w:val="clear" w:color="auto" w:fill="FFE599" w:themeFill="accent4" w:themeFillTint="66"/>
          </w:tcPr>
          <w:p w14:paraId="385DCE56" w14:textId="61AAF243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Không có cách đi từ ô (1,1) đến ô (2, 4)</w:t>
            </w:r>
          </w:p>
        </w:tc>
      </w:tr>
    </w:tbl>
    <w:p w14:paraId="327CE0F6" w14:textId="08E0CD94" w:rsidR="00030FE0" w:rsidRPr="009D19F2" w:rsidRDefault="008166D4" w:rsidP="009D19F2">
      <w:pPr>
        <w:pStyle w:val="Heading2"/>
      </w:pPr>
      <w:r w:rsidRPr="009D19F2">
        <w:t>B</w:t>
      </w:r>
      <w:r w:rsidR="00030FE0" w:rsidRPr="009D19F2">
        <w:t>ài</w:t>
      </w:r>
      <w:r w:rsidRPr="009D19F2">
        <w:t xml:space="preserve"> </w:t>
      </w:r>
      <w:r w:rsidR="00165A35" w:rsidRPr="009D19F2">
        <w:t>2</w:t>
      </w:r>
      <w:r w:rsidRPr="009D19F2">
        <w:t xml:space="preserve">. </w:t>
      </w:r>
      <w:r w:rsidR="004021E4">
        <w:t>BÉ HỌC TOÁN</w:t>
      </w:r>
      <w:r w:rsidR="00030FE0" w:rsidRPr="009D19F2">
        <w:t xml:space="preserve"> </w:t>
      </w:r>
    </w:p>
    <w:p w14:paraId="6CB45604" w14:textId="06468988" w:rsidR="00564BCB" w:rsidRDefault="009547EB" w:rsidP="00B379DC">
      <w:pPr>
        <w:pStyle w:val="CThuong"/>
      </w:pPr>
      <w:r>
        <w:rPr>
          <w:bCs/>
          <w:szCs w:val="28"/>
        </w:rPr>
        <w:t>B</w:t>
      </w:r>
      <w:r w:rsidR="001F668F">
        <w:rPr>
          <w:bCs/>
          <w:szCs w:val="28"/>
        </w:rPr>
        <w:t xml:space="preserve">ình </w:t>
      </w:r>
      <w:r>
        <w:rPr>
          <w:bCs/>
          <w:szCs w:val="28"/>
        </w:rPr>
        <w:t>An</w:t>
      </w:r>
      <w:r w:rsidRPr="004A1F0D">
        <w:rPr>
          <w:bCs/>
          <w:szCs w:val="28"/>
        </w:rPr>
        <w:t xml:space="preserve"> </w:t>
      </w:r>
      <w:r>
        <w:rPr>
          <w:bCs/>
          <w:szCs w:val="28"/>
        </w:rPr>
        <w:t>sẽ kết thúc chương trình</w:t>
      </w:r>
      <w:r w:rsidRPr="004A1F0D">
        <w:rPr>
          <w:bCs/>
          <w:szCs w:val="28"/>
        </w:rPr>
        <w:t xml:space="preserve"> tiểu học trong năm học này. Bài kiểm tra </w:t>
      </w:r>
      <w:r>
        <w:rPr>
          <w:bCs/>
          <w:szCs w:val="28"/>
        </w:rPr>
        <w:t>cuối cùng</w:t>
      </w:r>
      <w:r w:rsidRPr="004A1F0D">
        <w:rPr>
          <w:bCs/>
          <w:szCs w:val="28"/>
        </w:rPr>
        <w:t xml:space="preserve"> của </w:t>
      </w:r>
      <w:r>
        <w:rPr>
          <w:bCs/>
          <w:szCs w:val="28"/>
        </w:rPr>
        <w:t>cậu</w:t>
      </w:r>
      <w:r w:rsidRPr="004A1F0D">
        <w:rPr>
          <w:bCs/>
          <w:szCs w:val="28"/>
        </w:rPr>
        <w:t xml:space="preserve"> là bài kiểm tra </w:t>
      </w:r>
      <w:r>
        <w:rPr>
          <w:bCs/>
          <w:szCs w:val="28"/>
        </w:rPr>
        <w:t>T</w:t>
      </w:r>
      <w:r w:rsidRPr="004A1F0D">
        <w:rPr>
          <w:bCs/>
          <w:szCs w:val="28"/>
        </w:rPr>
        <w:t xml:space="preserve">oán. </w:t>
      </w:r>
      <w:r>
        <w:rPr>
          <w:bCs/>
          <w:szCs w:val="28"/>
        </w:rPr>
        <w:t>Cậu</w:t>
      </w:r>
      <w:r w:rsidRPr="004A1F0D">
        <w:rPr>
          <w:bCs/>
          <w:szCs w:val="28"/>
        </w:rPr>
        <w:t xml:space="preserve"> chuẩn bị rất kỹ l</w:t>
      </w:r>
      <w:r>
        <w:rPr>
          <w:bCs/>
          <w:szCs w:val="28"/>
        </w:rPr>
        <w:t>ư</w:t>
      </w:r>
      <w:r w:rsidRPr="004A1F0D">
        <w:rPr>
          <w:bCs/>
          <w:szCs w:val="28"/>
        </w:rPr>
        <w:t xml:space="preserve">ỡng cho bài kiểm tra này. Anh trai của </w:t>
      </w:r>
      <w:r>
        <w:rPr>
          <w:bCs/>
          <w:szCs w:val="28"/>
        </w:rPr>
        <w:t>cậu</w:t>
      </w:r>
      <w:r w:rsidRPr="004A1F0D">
        <w:rPr>
          <w:bCs/>
          <w:szCs w:val="28"/>
        </w:rPr>
        <w:t xml:space="preserve"> giúp đỡ bằng cách cho c</w:t>
      </w:r>
      <w:r>
        <w:rPr>
          <w:bCs/>
          <w:szCs w:val="28"/>
        </w:rPr>
        <w:t>ậu</w:t>
      </w:r>
      <w:r w:rsidRPr="004A1F0D">
        <w:rPr>
          <w:bCs/>
          <w:szCs w:val="28"/>
        </w:rPr>
        <w:t xml:space="preserve"> </w:t>
      </w:r>
      <w:r w:rsidR="001F4418">
        <w:rPr>
          <w:bCs/>
          <w:szCs w:val="28"/>
        </w:rPr>
        <w:t>một bài tập</w:t>
      </w:r>
      <w:r w:rsidR="00750BCE">
        <w:rPr>
          <w:bCs/>
          <w:szCs w:val="28"/>
        </w:rPr>
        <w:t xml:space="preserve"> với thử thách </w:t>
      </w:r>
      <w:r w:rsidR="0058147E">
        <w:rPr>
          <w:bCs/>
          <w:szCs w:val="28"/>
        </w:rPr>
        <w:t>là</w:t>
      </w:r>
      <w:r w:rsidR="00750BCE">
        <w:rPr>
          <w:bCs/>
          <w:szCs w:val="28"/>
        </w:rPr>
        <w:t xml:space="preserve"> một phép chia đơn giản như sau:</w:t>
      </w:r>
    </w:p>
    <w:p w14:paraId="35A8A989" w14:textId="3652479F" w:rsidR="00727AC7" w:rsidRDefault="00313284" w:rsidP="00313284">
      <w:pPr>
        <w:pStyle w:val="CThuong"/>
      </w:pPr>
      <w:r>
        <w:t xml:space="preserve">Cho ba số nguyên dương </w:t>
      </w: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b</m:t>
        </m:r>
      </m:oMath>
      <w:r>
        <w:t xml:space="preserve"> và </w:t>
      </w:r>
      <m:oMath>
        <m:r>
          <w:rPr>
            <w:rFonts w:ascii="Cambria Math" w:hAnsi="Cambria Math" w:cs="Cambria Math"/>
          </w:rPr>
          <m:t>N</m:t>
        </m:r>
      </m:oMath>
      <w:r>
        <w:t xml:space="preserve">. Hãy tính tổng </w:t>
      </w:r>
      <m:oMath>
        <m:r>
          <w:rPr>
            <w:rFonts w:ascii="Cambria Math" w:hAnsi="Cambria Math" w:cs="Cambria Math"/>
          </w:rPr>
          <m:t>N</m:t>
        </m:r>
      </m:oMath>
      <w:r>
        <w:t xml:space="preserve"> chữ số sau dấu phẩy của phép chia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cho </w:t>
      </w:r>
      <m:oMath>
        <m:r>
          <w:rPr>
            <w:rFonts w:ascii="Cambria Math" w:hAnsi="Cambria Math" w:cs="Cambria Math"/>
          </w:rPr>
          <m:t>b</m:t>
        </m:r>
      </m:oMath>
      <w:r>
        <w:t>. Có thể thêm vô hạn số 0 vào cuối phần thập phân</w:t>
      </w:r>
      <w:r w:rsidR="00296128">
        <w:t>.</w:t>
      </w:r>
    </w:p>
    <w:p w14:paraId="6B2E0E85" w14:textId="3CD63152" w:rsidR="00296128" w:rsidRDefault="00296128" w:rsidP="00313284">
      <w:pPr>
        <w:pStyle w:val="CThuong"/>
      </w:pPr>
      <w:r w:rsidRPr="00296128">
        <w:t xml:space="preserve">Em hãy viết chương trình giúp bạn </w:t>
      </w:r>
      <w:r>
        <w:t xml:space="preserve">Bình </w:t>
      </w:r>
      <w:r w:rsidRPr="00296128">
        <w:t>An tính tổng theo yêu cầu của người anh.</w:t>
      </w:r>
    </w:p>
    <w:p w14:paraId="3A164448" w14:textId="7C1BC62A" w:rsidR="00030FE0" w:rsidRPr="00DA19A1" w:rsidRDefault="0085567A" w:rsidP="00DA19A1">
      <w:pPr>
        <w:pStyle w:val="Heading3"/>
      </w:pPr>
      <w:r w:rsidRPr="00DA19A1">
        <w:t>Dữ liệu vào:</w:t>
      </w:r>
    </w:p>
    <w:p w14:paraId="51A3789B" w14:textId="444E9859" w:rsidR="00D3021B" w:rsidRPr="0085567A" w:rsidRDefault="0058147E" w:rsidP="00225A1C">
      <w:pPr>
        <w:pStyle w:val="CList"/>
      </w:pPr>
      <w:r>
        <w:t xml:space="preserve">Gồm một dòng duy nhất chứa 3 số nguyên </w:t>
      </w:r>
      <m:oMath>
        <m:r>
          <w:rPr>
            <w:rFonts w:ascii="Cambria Math" w:hAnsi="Cambria Math"/>
          </w:rPr>
          <m:t>a, b</m:t>
        </m:r>
      </m:oMath>
      <w:r>
        <w:t xml:space="preserve"> và </w:t>
      </w:r>
      <m:oMath>
        <m:r>
          <w:rPr>
            <w:rFonts w:ascii="Cambria Math" w:hAnsi="Cambria Math"/>
          </w:rPr>
          <m:t>N (1≤a, b≤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, 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  <w:r w:rsidR="00225A1C">
        <w:t>.</w:t>
      </w:r>
    </w:p>
    <w:p w14:paraId="11B0CEE2" w14:textId="4BF60729" w:rsidR="0085567A" w:rsidRDefault="0085567A" w:rsidP="00A30C96">
      <w:pPr>
        <w:pStyle w:val="Heading3"/>
      </w:pPr>
      <w:r>
        <w:t>Kết quả ra:</w:t>
      </w:r>
    </w:p>
    <w:p w14:paraId="387D9FD7" w14:textId="123CC757" w:rsidR="0085567A" w:rsidRPr="005A3B07" w:rsidRDefault="001A51D7" w:rsidP="001A51D7">
      <w:pPr>
        <w:pStyle w:val="CList"/>
      </w:pPr>
      <w:r>
        <w:t xml:space="preserve">Chứa duy nhất một nguyên dương là tổng của </w:t>
      </w:r>
      <w:r>
        <w:rPr>
          <w:rFonts w:ascii="Cambria Math" w:hAnsi="Cambria Math" w:cs="Cambria Math"/>
        </w:rPr>
        <w:t>𝑁</w:t>
      </w:r>
      <w:r>
        <w:t xml:space="preserve"> chữ số sau dấu phẩy của phép chia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cho </w:t>
      </w:r>
      <m:oMath>
        <m:r>
          <w:rPr>
            <w:rFonts w:ascii="Cambria Math" w:hAnsi="Cambria Math"/>
          </w:rPr>
          <m:t>b</m:t>
        </m:r>
      </m:oMath>
      <w:r w:rsidR="00DD348E">
        <w:t>.</w:t>
      </w:r>
      <w:r w:rsidR="007040A1">
        <w:t xml:space="preserve"> </w:t>
      </w:r>
    </w:p>
    <w:p w14:paraId="0047150E" w14:textId="2A729E24" w:rsidR="0085567A" w:rsidRDefault="0085567A" w:rsidP="001F33BF">
      <w:pPr>
        <w:pStyle w:val="CList"/>
        <w:numPr>
          <w:ilvl w:val="0"/>
          <w:numId w:val="0"/>
        </w:numPr>
        <w:ind w:left="576"/>
      </w:pPr>
      <w:r>
        <w:t>Ví dụ:</w:t>
      </w:r>
    </w:p>
    <w:tbl>
      <w:tblPr>
        <w:tblStyle w:val="TableGrid1"/>
        <w:tblW w:w="80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1545"/>
        <w:gridCol w:w="1417"/>
        <w:gridCol w:w="5103"/>
      </w:tblGrid>
      <w:tr w:rsidR="001A51D7" w14:paraId="181B77DB" w14:textId="67713E74" w:rsidTr="00F422E9">
        <w:trPr>
          <w:jc w:val="center"/>
        </w:trPr>
        <w:tc>
          <w:tcPr>
            <w:tcW w:w="1545" w:type="dxa"/>
            <w:shd w:val="clear" w:color="auto" w:fill="FFE599" w:themeFill="accent4" w:themeFillTint="66"/>
          </w:tcPr>
          <w:p w14:paraId="7ACB1B7D" w14:textId="35BB32A1" w:rsidR="001A51D7" w:rsidRPr="00CC56C2" w:rsidRDefault="001A51D7" w:rsidP="00C56E8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6"/>
              </w:rPr>
            </w:pPr>
            <w:r w:rsidRPr="00CC56C2">
              <w:rPr>
                <w:rFonts w:ascii="Courier New" w:hAnsi="Courier New" w:cs="Courier New"/>
                <w:b/>
                <w:bCs/>
                <w:sz w:val="24"/>
                <w:szCs w:val="26"/>
              </w:rPr>
              <w:t>INPUT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CEA7F12" w14:textId="65640577" w:rsidR="001A51D7" w:rsidRPr="00CC56C2" w:rsidRDefault="001A51D7" w:rsidP="00C56E8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6"/>
              </w:rPr>
            </w:pPr>
            <w:r w:rsidRPr="00CC56C2">
              <w:rPr>
                <w:rFonts w:ascii="Courier New" w:hAnsi="Courier New" w:cs="Courier New"/>
                <w:b/>
                <w:bCs/>
                <w:sz w:val="24"/>
                <w:szCs w:val="26"/>
              </w:rPr>
              <w:t>OUTPUT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14:paraId="7E75D828" w14:textId="23D0862E" w:rsidR="001A51D7" w:rsidRPr="00CC56C2" w:rsidRDefault="001A51D7" w:rsidP="00C56E8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6"/>
              </w:rPr>
              <w:t>Giải thích</w:t>
            </w:r>
          </w:p>
        </w:tc>
      </w:tr>
      <w:tr w:rsidR="001A51D7" w14:paraId="1DD8B165" w14:textId="09F26594" w:rsidTr="00F422E9">
        <w:trPr>
          <w:trHeight w:val="396"/>
          <w:jc w:val="center"/>
        </w:trPr>
        <w:tc>
          <w:tcPr>
            <w:tcW w:w="1545" w:type="dxa"/>
            <w:shd w:val="clear" w:color="auto" w:fill="FFE599" w:themeFill="accent4" w:themeFillTint="66"/>
          </w:tcPr>
          <w:p w14:paraId="41D5CEA9" w14:textId="21B071B2" w:rsidR="001A51D7" w:rsidRPr="00435EB9" w:rsidRDefault="00E94B33" w:rsidP="00D35FF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20 13 3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265F393" w14:textId="65854D81" w:rsidR="001A51D7" w:rsidRPr="00435EB9" w:rsidRDefault="00F422E9" w:rsidP="00C56E8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16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14:paraId="3A062245" w14:textId="77777777" w:rsidR="00E94B33" w:rsidRPr="00435EB9" w:rsidRDefault="00E94B33" w:rsidP="00E94B33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 xml:space="preserve">20 </w:t>
            </w:r>
            <w:r w:rsidRPr="00435EB9">
              <w:rPr>
                <w:rFonts w:ascii="Cambria Math" w:hAnsi="Cambria Math" w:cs="Cambria Math"/>
              </w:rPr>
              <w:t>∶</w:t>
            </w:r>
            <w:r w:rsidRPr="00435EB9">
              <w:rPr>
                <w:rFonts w:ascii="Courier New" w:hAnsi="Courier New" w:cs="Courier New"/>
              </w:rPr>
              <w:t xml:space="preserve"> 13 = 1,5384615</w:t>
            </w:r>
          </w:p>
          <w:p w14:paraId="3BBA19AC" w14:textId="77777777" w:rsidR="00F422E9" w:rsidRPr="00435EB9" w:rsidRDefault="00E94B33" w:rsidP="00E94B33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 xml:space="preserve">Tổng 3 chữ số sau dấu phẩy là: </w:t>
            </w:r>
          </w:p>
          <w:p w14:paraId="332F99BC" w14:textId="24E68CF3" w:rsidR="001A51D7" w:rsidRPr="00435EB9" w:rsidRDefault="00E94B33" w:rsidP="00E94B33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5 + 3 + 8 = 16</w:t>
            </w:r>
          </w:p>
        </w:tc>
      </w:tr>
      <w:tr w:rsidR="001A51D7" w14:paraId="0F97788C" w14:textId="44299943" w:rsidTr="00F422E9">
        <w:trPr>
          <w:trHeight w:val="687"/>
          <w:jc w:val="center"/>
        </w:trPr>
        <w:tc>
          <w:tcPr>
            <w:tcW w:w="1545" w:type="dxa"/>
            <w:shd w:val="clear" w:color="auto" w:fill="FFE599" w:themeFill="accent4" w:themeFillTint="66"/>
          </w:tcPr>
          <w:p w14:paraId="63CE2518" w14:textId="1A0FABBF" w:rsidR="001A51D7" w:rsidRPr="00435EB9" w:rsidRDefault="00F422E9" w:rsidP="00D35FF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4 2 5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6720785" w14:textId="663C8BC9" w:rsidR="001A51D7" w:rsidRPr="00435EB9" w:rsidRDefault="00F422E9" w:rsidP="00D35FF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0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14:paraId="433906C5" w14:textId="77777777" w:rsidR="001A51D7" w:rsidRPr="00435EB9" w:rsidRDefault="00F422E9" w:rsidP="00D35FF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4 : 2 = 2,000000</w:t>
            </w:r>
          </w:p>
          <w:p w14:paraId="0AE982A0" w14:textId="4EC325E8" w:rsidR="00F422E9" w:rsidRPr="00435EB9" w:rsidRDefault="00F422E9" w:rsidP="00D35FF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Tổng 5 chữ số sau dấu phẩy là: 0</w:t>
            </w:r>
          </w:p>
        </w:tc>
      </w:tr>
    </w:tbl>
    <w:p w14:paraId="402C98AB" w14:textId="2E8C64A1" w:rsidR="00CC0D45" w:rsidRDefault="00CC0D45" w:rsidP="00CC0D45">
      <w:pPr>
        <w:pStyle w:val="Heading2"/>
      </w:pPr>
      <w:r>
        <w:t xml:space="preserve">Bài </w:t>
      </w:r>
      <w:r w:rsidR="00180506">
        <w:t>3</w:t>
      </w:r>
      <w:r>
        <w:t xml:space="preserve">. XÂU DÀI DÒNG  </w:t>
      </w:r>
    </w:p>
    <w:p w14:paraId="09E9AD8B" w14:textId="77777777" w:rsidR="00CC0D45" w:rsidRDefault="00CC0D45" w:rsidP="00CC0D45">
      <w:pPr>
        <w:pStyle w:val="CThuong"/>
      </w:pPr>
      <w:r>
        <w:t xml:space="preserve">Cho một xâu </w:t>
      </w:r>
      <m:oMath>
        <m:r>
          <w:rPr>
            <w:rFonts w:ascii="Cambria Math" w:hAnsi="Cambria Math" w:cs="Cambria Math"/>
          </w:rPr>
          <m:t>S</m:t>
        </m:r>
      </m:oMath>
      <w:r>
        <w:t xml:space="preserve"> có </w:t>
      </w:r>
      <m:oMath>
        <m:r>
          <w:rPr>
            <w:rFonts w:ascii="Cambria Math" w:hAnsi="Cambria Math" w:cs="Cambria Math"/>
          </w:rPr>
          <m:t>N</m:t>
        </m:r>
      </m:oMath>
      <w:r>
        <w:t xml:space="preserve"> kí tự latinh thường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</w:rPr>
          <m:t>)</m:t>
        </m:r>
      </m:oMath>
      <w:r>
        <w:t>.</w:t>
      </w:r>
    </w:p>
    <w:p w14:paraId="64B363AB" w14:textId="77777777" w:rsidR="00CC0D45" w:rsidRDefault="00CC0D45" w:rsidP="00CC0D45">
      <w:pPr>
        <w:pStyle w:val="CThuong"/>
      </w:pPr>
      <w:r>
        <w:t xml:space="preserve">Người ta kí hiệu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>
        <w:rPr>
          <w:rFonts w:ascii="Cambria Math" w:hAnsi="Cambria Math" w:cs="Cambria Math"/>
        </w:rPr>
        <w:t xml:space="preserve"> </w:t>
      </w:r>
      <w:r>
        <w:t xml:space="preserve">là kí tự thứ </w:t>
      </w:r>
      <m:oMath>
        <m:r>
          <w:rPr>
            <w:rFonts w:ascii="Cambria Math" w:hAnsi="Cambria Math" w:cs="Cambria Math"/>
          </w:rPr>
          <m:t>i</m:t>
        </m:r>
      </m:oMath>
      <w:r>
        <w:t xml:space="preserve"> khi đánh số xâu </w:t>
      </w:r>
      <m:oMath>
        <m:r>
          <w:rPr>
            <w:rFonts w:ascii="Cambria Math" w:hAnsi="Cambria Math" w:cs="Cambria Math"/>
          </w:rPr>
          <m:t>S</m:t>
        </m:r>
      </m:oMath>
      <w:r>
        <w:t xml:space="preserve"> từ </w:t>
      </w:r>
      <m:oMath>
        <m:r>
          <w:rPr>
            <w:rFonts w:ascii="Cambria Math" w:hAnsi="Cambria Math"/>
          </w:rPr>
          <m:t xml:space="preserve">1 → </m:t>
        </m:r>
        <m:r>
          <w:rPr>
            <w:rFonts w:ascii="Cambria Math" w:hAnsi="Cambria Math" w:cs="Cambria Math"/>
          </w:rPr>
          <m:t>N</m:t>
        </m:r>
      </m:oMath>
      <w:r>
        <w:t xml:space="preserve"> từ trái qua phải.</w:t>
      </w:r>
    </w:p>
    <w:p w14:paraId="51037D79" w14:textId="77777777" w:rsidR="00CC0D45" w:rsidRDefault="00CC0D45" w:rsidP="00CC0D45">
      <w:pPr>
        <w:pStyle w:val="CThuong"/>
      </w:pPr>
      <w:r>
        <w:t>Một xâu được gọi là “xâu dài dòng” nếu như tồn tại ít nhất một kí tự trong xâu đó xuất hiện ít nhất hai lần.</w:t>
      </w:r>
    </w:p>
    <w:p w14:paraId="0DF16972" w14:textId="77777777" w:rsidR="00CC0D45" w:rsidRDefault="00CC0D45" w:rsidP="00CC0D45">
      <w:pPr>
        <w:pStyle w:val="CThuong"/>
      </w:pPr>
      <w:r>
        <w:t xml:space="preserve">Ví dụ: xâu </w:t>
      </w:r>
      <m:oMath>
        <m:r>
          <w:rPr>
            <w:rFonts w:ascii="Cambria Math" w:hAnsi="Cambria Math" w:cs="Cambria Math"/>
          </w:rPr>
          <m:t>acbc</m:t>
        </m:r>
      </m:oMath>
      <w:r>
        <w:t xml:space="preserve"> hay </w:t>
      </w:r>
      <m:oMath>
        <m:r>
          <w:rPr>
            <w:rFonts w:ascii="Cambria Math" w:hAnsi="Cambria Math" w:cs="Cambria Math"/>
          </w:rPr>
          <m:t>aabbbc</m:t>
        </m:r>
      </m:oMath>
      <w:r>
        <w:t xml:space="preserve"> là các “xâu dài dòng”.</w:t>
      </w:r>
    </w:p>
    <w:p w14:paraId="0166EFC4" w14:textId="77777777" w:rsidR="00CC0D45" w:rsidRDefault="00CC0D45" w:rsidP="00CC0D45">
      <w:pPr>
        <w:pStyle w:val="CThuong"/>
      </w:pPr>
      <w:r w:rsidRPr="00563643">
        <w:rPr>
          <w:b/>
          <w:bCs/>
        </w:rPr>
        <w:lastRenderedPageBreak/>
        <w:t>Yêu cầu</w:t>
      </w:r>
      <w:r>
        <w:t xml:space="preserve">: Đếm số lượng bộ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j</m:t>
        </m:r>
        <m:r>
          <w:rPr>
            <w:rFonts w:ascii="Cambria Math" w:hAnsi="Cambria Math"/>
          </w:rPr>
          <m:t>)</m:t>
        </m:r>
      </m:oMath>
      <w:r>
        <w:t xml:space="preserve"> trong đó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cs="Cambria Math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cs="Cambria Math"/>
          </w:rPr>
          <m:t>N</m:t>
        </m:r>
      </m:oMath>
      <w:r>
        <w:t xml:space="preserve"> và xâu con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>
        <w:t>là “xâu dài dòng”.</w:t>
      </w:r>
    </w:p>
    <w:p w14:paraId="6508F244" w14:textId="77777777" w:rsidR="00CC0D45" w:rsidRDefault="00CC0D45" w:rsidP="00CC0D45">
      <w:pPr>
        <w:pStyle w:val="Heading3"/>
      </w:pPr>
      <w:r>
        <w:t xml:space="preserve">Dữ liệu vào: </w:t>
      </w:r>
    </w:p>
    <w:p w14:paraId="23430029" w14:textId="77777777" w:rsidR="00CC0D45" w:rsidRDefault="00CC0D45" w:rsidP="00CC0D45">
      <w:pPr>
        <w:pStyle w:val="CList"/>
      </w:pPr>
      <w:r>
        <w:t xml:space="preserve">Dòng đầu tiên ghi số nguyên dương </w:t>
      </w:r>
      <m:oMath>
        <m:r>
          <w:rPr>
            <w:rFonts w:ascii="Cambria Math" w:hAnsi="Cambria Math"/>
          </w:rPr>
          <m:t>N (2≤N≤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là độ dài của xâu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5C69E196" w14:textId="77777777" w:rsidR="00CC0D45" w:rsidRPr="004F52B6" w:rsidRDefault="00CC0D45" w:rsidP="00CC0D45">
      <w:pPr>
        <w:pStyle w:val="CList"/>
      </w:pPr>
      <w:r w:rsidRPr="00563643">
        <w:t xml:space="preserve">Dòng thứ hai gồm </w:t>
      </w:r>
      <m:oMath>
        <m:r>
          <w:rPr>
            <w:rFonts w:ascii="Cambria Math" w:hAnsi="Cambria Math"/>
          </w:rPr>
          <m:t>N</m:t>
        </m:r>
      </m:oMath>
      <w:r w:rsidRPr="00563643">
        <w:t xml:space="preserve"> kí tự latinh</w:t>
      </w:r>
      <w:r>
        <w:t xml:space="preserve"> in</w:t>
      </w:r>
      <w:r w:rsidRPr="00563643">
        <w:t xml:space="preserve"> thường biểu diễn xâu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>.</w:t>
      </w:r>
    </w:p>
    <w:p w14:paraId="65001646" w14:textId="77777777" w:rsidR="00CC0D45" w:rsidRDefault="00CC0D45" w:rsidP="00CC0D45">
      <w:pPr>
        <w:pStyle w:val="Heading3"/>
      </w:pPr>
      <w:r>
        <w:t xml:space="preserve">Kết quả ra: </w:t>
      </w:r>
    </w:p>
    <w:p w14:paraId="4F637304" w14:textId="1810D30A" w:rsidR="00CC0D45" w:rsidRPr="00AD5477" w:rsidRDefault="00943431" w:rsidP="00CC0D45">
      <w:pPr>
        <w:pStyle w:val="CList"/>
      </w:pPr>
      <w:r>
        <w:t>Một dòng duy nhất là số lượng “xâu dài dòng” tìm được</w:t>
      </w:r>
      <w:r w:rsidR="00CC0D45" w:rsidRPr="00AD5477">
        <w:t>.</w:t>
      </w:r>
    </w:p>
    <w:p w14:paraId="35403666" w14:textId="77777777" w:rsidR="00CC0D45" w:rsidRPr="00050739" w:rsidRDefault="00CC0D45" w:rsidP="00CC0D45">
      <w:pPr>
        <w:pStyle w:val="CThuong"/>
      </w:pPr>
      <w:r w:rsidRPr="00050739">
        <w:t>Ví d</w:t>
      </w:r>
      <w:r>
        <w:t>ụ:</w:t>
      </w:r>
    </w:p>
    <w:tbl>
      <w:tblPr>
        <w:tblStyle w:val="TableGrid"/>
        <w:tblW w:w="77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096"/>
        <w:gridCol w:w="3686"/>
      </w:tblGrid>
      <w:tr w:rsidR="00CC0D45" w:rsidRPr="004F52B6" w14:paraId="7249AC98" w14:textId="77777777" w:rsidTr="00205D68">
        <w:trPr>
          <w:jc w:val="center"/>
        </w:trPr>
        <w:tc>
          <w:tcPr>
            <w:tcW w:w="4096" w:type="dxa"/>
            <w:shd w:val="clear" w:color="auto" w:fill="FFE599" w:themeFill="accent4" w:themeFillTint="66"/>
          </w:tcPr>
          <w:p w14:paraId="7B73A7A4" w14:textId="77777777" w:rsidR="00CC0D45" w:rsidRPr="00435EB9" w:rsidRDefault="00CC0D45" w:rsidP="00205D68">
            <w:pPr>
              <w:spacing w:before="60"/>
              <w:jc w:val="center"/>
              <w:rPr>
                <w:rFonts w:ascii="Courier New" w:hAnsi="Courier New" w:cs="Courier New"/>
                <w:b/>
                <w:szCs w:val="26"/>
              </w:rPr>
            </w:pPr>
            <w:r w:rsidRPr="00435EB9">
              <w:rPr>
                <w:rFonts w:ascii="Courier New" w:hAnsi="Courier New" w:cs="Courier New"/>
                <w:b/>
                <w:szCs w:val="26"/>
              </w:rPr>
              <w:t>INPUT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1EF32E73" w14:textId="77777777" w:rsidR="00CC0D45" w:rsidRPr="00435EB9" w:rsidRDefault="00CC0D45" w:rsidP="00205D68">
            <w:pPr>
              <w:spacing w:before="60"/>
              <w:jc w:val="center"/>
              <w:rPr>
                <w:rFonts w:ascii="Courier New" w:hAnsi="Courier New" w:cs="Courier New"/>
                <w:b/>
                <w:szCs w:val="26"/>
              </w:rPr>
            </w:pPr>
            <w:r w:rsidRPr="00435EB9">
              <w:rPr>
                <w:rFonts w:ascii="Courier New" w:hAnsi="Courier New" w:cs="Courier New"/>
                <w:b/>
                <w:szCs w:val="26"/>
              </w:rPr>
              <w:t>OUTPUT</w:t>
            </w:r>
          </w:p>
        </w:tc>
      </w:tr>
      <w:tr w:rsidR="00CC0D45" w:rsidRPr="004F52B6" w14:paraId="7A23D1EC" w14:textId="77777777" w:rsidTr="00FC4319">
        <w:trPr>
          <w:trHeight w:val="865"/>
          <w:jc w:val="center"/>
        </w:trPr>
        <w:tc>
          <w:tcPr>
            <w:tcW w:w="4096" w:type="dxa"/>
            <w:shd w:val="clear" w:color="auto" w:fill="FFE599" w:themeFill="accent4" w:themeFillTint="66"/>
          </w:tcPr>
          <w:p w14:paraId="0F6F339D" w14:textId="77777777" w:rsidR="00CC0D45" w:rsidRPr="00435EB9" w:rsidRDefault="00CC0D45" w:rsidP="00205D68">
            <w:pPr>
              <w:spacing w:before="60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5</w:t>
            </w:r>
          </w:p>
          <w:p w14:paraId="381BD332" w14:textId="61EB8E50" w:rsidR="00CC0D45" w:rsidRPr="00435EB9" w:rsidRDefault="00CC2D0D" w:rsidP="00205D68">
            <w:pPr>
              <w:spacing w:before="60"/>
              <w:rPr>
                <w:rFonts w:ascii="Courier New" w:hAnsi="Courier New" w:cs="Courier New"/>
                <w:szCs w:val="26"/>
              </w:rPr>
            </w:pPr>
            <w:r>
              <w:rPr>
                <w:rFonts w:ascii="Courier New" w:hAnsi="Courier New" w:cs="Courier New"/>
                <w:szCs w:val="26"/>
              </w:rPr>
              <w:t>A</w:t>
            </w:r>
            <w:r w:rsidR="00CC0D45" w:rsidRPr="00435EB9">
              <w:rPr>
                <w:rFonts w:ascii="Courier New" w:hAnsi="Courier New" w:cs="Courier New"/>
                <w:szCs w:val="26"/>
              </w:rPr>
              <w:t>bcac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1E81F1BE" w14:textId="77777777" w:rsidR="00CC0D45" w:rsidRPr="00435EB9" w:rsidRDefault="00CC0D45" w:rsidP="00205D68">
            <w:pPr>
              <w:spacing w:before="60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4</w:t>
            </w:r>
          </w:p>
        </w:tc>
      </w:tr>
    </w:tbl>
    <w:p w14:paraId="4B394B03" w14:textId="77777777" w:rsidR="00CC0D45" w:rsidRPr="0085024B" w:rsidRDefault="00CC0D45" w:rsidP="00CC0D45">
      <w:pPr>
        <w:pStyle w:val="CThuong"/>
      </w:pPr>
      <w:r w:rsidRPr="00F75BEA">
        <w:rPr>
          <w:b/>
          <w:bCs/>
        </w:rPr>
        <w:t>* Giải thích ví dụ:</w:t>
      </w:r>
      <w:r>
        <w:rPr>
          <w:b/>
          <w:bCs/>
        </w:rPr>
        <w:t xml:space="preserve"> </w:t>
      </w:r>
      <w:r>
        <w:t xml:space="preserve">4 xâu con là xâu dài dòng: </w:t>
      </w:r>
      <m:oMath>
        <m:r>
          <w:rPr>
            <w:rFonts w:ascii="Cambria Math" w:hAnsi="Cambria Math"/>
          </w:rPr>
          <m:t>abca,  cac,  bcac,  abcac</m:t>
        </m:r>
      </m:oMath>
      <w:r>
        <w:t xml:space="preserve"> </w:t>
      </w:r>
    </w:p>
    <w:p w14:paraId="6FFF8ABA" w14:textId="77777777" w:rsidR="00CC0D45" w:rsidRPr="0036665D" w:rsidRDefault="00CC0D45" w:rsidP="00CC0D45">
      <w:pPr>
        <w:pStyle w:val="CThuong"/>
        <w:rPr>
          <w:b/>
          <w:bCs/>
        </w:rPr>
      </w:pPr>
      <w:r w:rsidRPr="0036665D">
        <w:rPr>
          <w:b/>
          <w:bCs/>
        </w:rPr>
        <w:t>* Ràng buộc:</w:t>
      </w:r>
    </w:p>
    <w:p w14:paraId="3979FD34" w14:textId="77777777" w:rsidR="00CC0D45" w:rsidRPr="00011AC1" w:rsidRDefault="00CC0D45" w:rsidP="00CC0D45">
      <w:pPr>
        <w:pStyle w:val="CList"/>
      </w:pPr>
      <w:r>
        <w:t xml:space="preserve">Subtask1: 30% số test tương ứng với tất cả ký tự trong xâu </w:t>
      </w:r>
      <m:oMath>
        <m:r>
          <w:rPr>
            <w:rFonts w:ascii="Cambria Math" w:hAnsi="Cambria Math"/>
          </w:rPr>
          <m:t>S</m:t>
        </m:r>
      </m:oMath>
      <w:r>
        <w:t xml:space="preserve"> đều giống nhau.</w:t>
      </w:r>
    </w:p>
    <w:p w14:paraId="17F382A5" w14:textId="77777777" w:rsidR="00CC0D45" w:rsidRPr="00011AC1" w:rsidRDefault="00CC0D45" w:rsidP="00CC0D45">
      <w:pPr>
        <w:pStyle w:val="CList"/>
      </w:pPr>
      <w:r>
        <w:t xml:space="preserve">Subtask2: 40% số test tiếp theo ứng với </w:t>
      </w:r>
      <m:oMath>
        <m:r>
          <w:rPr>
            <w:rFonts w:ascii="Cambria Math" w:hAnsi="Cambria Math"/>
          </w:rPr>
          <m:t>N≤1000</m:t>
        </m:r>
      </m:oMath>
      <w:r>
        <w:t>.</w:t>
      </w:r>
    </w:p>
    <w:p w14:paraId="5D62A557" w14:textId="536F956B" w:rsidR="00341BCD" w:rsidRPr="00CC0D45" w:rsidRDefault="00CC0D45" w:rsidP="00CC0D45">
      <w:pPr>
        <w:pStyle w:val="CList"/>
      </w:pPr>
      <w:r>
        <w:t>Subtask3: 30% số test còn lại không có ràng buộc gì.</w:t>
      </w:r>
    </w:p>
    <w:p w14:paraId="4C11492E" w14:textId="5488265D" w:rsidR="008D010F" w:rsidRDefault="00D95C28" w:rsidP="00341BCD">
      <w:pPr>
        <w:pStyle w:val="Heading2"/>
      </w:pPr>
      <w:r>
        <w:t>Bài 4.</w:t>
      </w:r>
      <w:r w:rsidR="00620E25">
        <w:t xml:space="preserve"> </w:t>
      </w:r>
      <w:r w:rsidR="00FA1E64">
        <w:t>MAX GCD</w:t>
      </w:r>
      <w:r w:rsidR="008D010F">
        <w:t xml:space="preserve">  </w:t>
      </w:r>
    </w:p>
    <w:p w14:paraId="1DFA7E62" w14:textId="65C5BFA8" w:rsidR="002F618C" w:rsidRDefault="00CD49AB" w:rsidP="002F618C">
      <w:pPr>
        <w:pStyle w:val="CThuong"/>
      </w:pPr>
      <w:r>
        <w:t>T</w:t>
      </w:r>
      <w:r w:rsidR="00077A15">
        <w:t>iết</w:t>
      </w:r>
      <w:r>
        <w:t xml:space="preserve"> dạy</w:t>
      </w:r>
      <w:r w:rsidR="00077A15">
        <w:t xml:space="preserve"> thao giảng chào mừng ngày nhà giáo Việt Nam 20/11 ở lớp của bé Bình An thật thú vị. Tiết học vận d</w:t>
      </w:r>
      <w:r>
        <w:t>ụ</w:t>
      </w:r>
      <w:r w:rsidR="00077A15">
        <w:t xml:space="preserve">ng tìm ước chung lớn nhất của hai số nguyên, Bình An rất ấn tượng với tiết </w:t>
      </w:r>
      <w:r w:rsidR="006C03D9">
        <w:t xml:space="preserve">đó của thầy T. Bé về nhà háo hức kể chuyện lại với anh trai về tiết học ấy. </w:t>
      </w:r>
    </w:p>
    <w:p w14:paraId="6E56896A" w14:textId="76267318" w:rsidR="006C03D9" w:rsidRDefault="006C03D9" w:rsidP="002F618C">
      <w:pPr>
        <w:pStyle w:val="CThuong"/>
      </w:pPr>
      <w:r>
        <w:t xml:space="preserve">Theo mô tả của bé Bình An: Thầy T cho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bạn học sinh trong lớp đứng thành một hàng ngang, mỗi bạn cầm trên tay một số nguyên dương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 Các bạn còn lại sẽ chia thành các đội chơi, mỗi đội chơi gồm 4 bạn. Nhiệm vụ của mỗi bạn trong mỗi đội chơi là phải phối hợp với nhau v</w:t>
      </w:r>
      <w:bookmarkStart w:id="0" w:name="_GoBack"/>
      <w:bookmarkEnd w:id="0"/>
      <w:r>
        <w:rPr>
          <w:rFonts w:eastAsiaTheme="minorEastAsia"/>
        </w:rPr>
        <w:t xml:space="preserve">à cùng tìm ra 4 vị trí </w:t>
      </w:r>
      <m:oMath>
        <m:r>
          <w:rPr>
            <w:rFonts w:ascii="Cambria Math" w:eastAsiaTheme="minorEastAsia" w:hAnsi="Cambria Math"/>
          </w:rPr>
          <m:t>1≤i&lt;j&lt;k&lt;l≤n</m:t>
        </m:r>
      </m:oMath>
      <w:r w:rsidR="00C17CDA">
        <w:rPr>
          <w:rFonts w:eastAsiaTheme="minorEastAsia"/>
        </w:rPr>
        <w:t xml:space="preserve">, sau đó tính </w:t>
      </w:r>
      <m:oMath>
        <m: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+ 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(*)</m:t>
        </m:r>
      </m:oMath>
      <w:r w:rsidR="00934DDC">
        <w:rPr>
          <w:rFonts w:eastAsiaTheme="minorEastAsia"/>
        </w:rPr>
        <w:t xml:space="preserve">. Trong đó </w:t>
      </w:r>
      <m:oMath>
        <m:r>
          <w:rPr>
            <w:rFonts w:ascii="Cambria Math" w:eastAsiaTheme="minorEastAsia" w:hAnsi="Cambria Math"/>
          </w:rPr>
          <m:t>GCD(x, y)</m:t>
        </m:r>
      </m:oMath>
      <w:r w:rsidR="00934DDC">
        <w:rPr>
          <w:rFonts w:eastAsiaTheme="minorEastAsia"/>
        </w:rPr>
        <w:t xml:space="preserve"> là ký hiệu tìm ước chung lớn nhất của hai số nguyên dương </w:t>
      </w:r>
      <m:oMath>
        <m:r>
          <w:rPr>
            <w:rFonts w:ascii="Cambria Math" w:eastAsiaTheme="minorEastAsia" w:hAnsi="Cambria Math"/>
          </w:rPr>
          <m:t>x, y</m:t>
        </m:r>
      </m:oMath>
      <w:r w:rsidR="00934DDC">
        <w:rPr>
          <w:rFonts w:eastAsiaTheme="minorEastAsia"/>
        </w:rPr>
        <w:t>.</w:t>
      </w:r>
      <w:r w:rsidR="00C17CDA">
        <w:rPr>
          <w:rFonts w:eastAsiaTheme="minorEastAsia"/>
        </w:rPr>
        <w:t xml:space="preserve"> Đội chơi nào tìm được </w:t>
      </w:r>
      <w:r w:rsidR="007E0433">
        <w:rPr>
          <w:rFonts w:eastAsiaTheme="minorEastAsia"/>
        </w:rPr>
        <w:t>kết quả</w:t>
      </w:r>
      <w:r w:rsidR="00C17CDA">
        <w:rPr>
          <w:rFonts w:eastAsiaTheme="minorEastAsia"/>
        </w:rPr>
        <w:t xml:space="preserve"> của biểu thứ</w:t>
      </w:r>
      <w:r w:rsidR="00D34BE8">
        <w:rPr>
          <w:rFonts w:eastAsiaTheme="minorEastAsia"/>
        </w:rPr>
        <w:t>c</w:t>
      </w:r>
      <w:r w:rsidR="00C17CDA">
        <w:rPr>
          <w:rFonts w:eastAsiaTheme="minorEastAsia"/>
        </w:rPr>
        <w:t xml:space="preserve"> (*) lớn nhất là đội chơi dành chiến thắng. </w:t>
      </w:r>
    </w:p>
    <w:p w14:paraId="7D0C0B37" w14:textId="2E9C7C45" w:rsidR="00B03879" w:rsidRDefault="00C52443" w:rsidP="002F618C">
      <w:pPr>
        <w:pStyle w:val="CThuong"/>
      </w:pPr>
      <w:r w:rsidRPr="00C52443">
        <w:rPr>
          <w:b/>
          <w:bCs/>
        </w:rPr>
        <w:t>Yêu cầu:</w:t>
      </w:r>
      <w:r w:rsidR="007E0433">
        <w:t xml:space="preserve"> </w:t>
      </w:r>
      <w:r>
        <w:t xml:space="preserve">Bạn </w:t>
      </w:r>
      <w:r w:rsidR="007E0433">
        <w:t xml:space="preserve">hãy lập trình tìm kết quả </w:t>
      </w:r>
      <w:r w:rsidR="009D4338">
        <w:t xml:space="preserve">lớn nhất </w:t>
      </w:r>
      <w:r w:rsidR="007E0433">
        <w:t xml:space="preserve">của biểu thức (*). </w:t>
      </w:r>
    </w:p>
    <w:p w14:paraId="4A78840F" w14:textId="1A293F59" w:rsidR="00CA341E" w:rsidRDefault="001913B3" w:rsidP="00ED70D7">
      <w:pPr>
        <w:pStyle w:val="Heading3"/>
      </w:pPr>
      <w:r>
        <w:t xml:space="preserve">Dữ liệu vào: </w:t>
      </w:r>
    </w:p>
    <w:p w14:paraId="7E9D8BF7" w14:textId="50239D00" w:rsidR="00036560" w:rsidRDefault="00036560" w:rsidP="00036560">
      <w:pPr>
        <w:pStyle w:val="CList"/>
      </w:pPr>
      <w:r>
        <w:t xml:space="preserve">Dòng đầu gồm một số nguyên dương </w:t>
      </w:r>
      <m:oMath>
        <m:r>
          <w:rPr>
            <w:rFonts w:ascii="Cambria Math" w:hAnsi="Cambria Math"/>
          </w:rPr>
          <m:t>n</m:t>
        </m:r>
      </m:oMath>
    </w:p>
    <w:p w14:paraId="2CD3767E" w14:textId="527747C6" w:rsidR="001913B3" w:rsidRPr="004F52B6" w:rsidRDefault="00036560" w:rsidP="00036560">
      <w:pPr>
        <w:pStyle w:val="CList"/>
      </w:pPr>
      <w:r>
        <w:t xml:space="preserve">Dòng thứ hai gồm </w:t>
      </w:r>
      <m:oMath>
        <m:r>
          <w:rPr>
            <w:rFonts w:ascii="Cambria Math" w:hAnsi="Cambria Math"/>
          </w:rPr>
          <m:t>n</m:t>
        </m:r>
      </m:oMath>
      <w:r>
        <w:t xml:space="preserve"> phẩn tử nguyên dương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</w:p>
    <w:p w14:paraId="2D7AA535" w14:textId="645979C9" w:rsidR="008D010F" w:rsidRDefault="008D010F" w:rsidP="00A30C96">
      <w:pPr>
        <w:pStyle w:val="Heading3"/>
      </w:pPr>
      <w:r>
        <w:lastRenderedPageBreak/>
        <w:t>Kết quả ra</w:t>
      </w:r>
      <w:r w:rsidR="001913B3">
        <w:t xml:space="preserve">: </w:t>
      </w:r>
    </w:p>
    <w:p w14:paraId="5520BAE5" w14:textId="542F4B7C" w:rsidR="008D010F" w:rsidRPr="00AD5477" w:rsidRDefault="004D0489" w:rsidP="001F33BF">
      <w:pPr>
        <w:pStyle w:val="CList"/>
      </w:pPr>
      <w:r w:rsidRPr="004D0489">
        <w:t xml:space="preserve">In ra kết quả bài toán là giá trị </w:t>
      </w:r>
      <m:oMath>
        <m:r>
          <w:rPr>
            <w:rFonts w:ascii="Cambria Math" w:hAnsi="Cambria Math"/>
          </w:rPr>
          <m:t>GCD(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)+GCD(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Pr="004D0489">
        <w:t xml:space="preserve"> lớn nhất</w:t>
      </w:r>
      <w:r w:rsidR="0008780F" w:rsidRPr="00AD5477">
        <w:t>.</w:t>
      </w:r>
    </w:p>
    <w:p w14:paraId="04DF0627" w14:textId="58796829" w:rsidR="00EB3CC7" w:rsidRPr="00050739" w:rsidRDefault="008D010F" w:rsidP="003756B1">
      <w:pPr>
        <w:pStyle w:val="CThuong"/>
      </w:pPr>
      <w:r w:rsidRPr="00050739">
        <w:t>Ví d</w:t>
      </w:r>
      <w:r w:rsidR="00E17D70">
        <w:t>ụ</w:t>
      </w:r>
      <w:r w:rsidR="00EB3CC7">
        <w:t>:</w:t>
      </w:r>
    </w:p>
    <w:tbl>
      <w:tblPr>
        <w:tblStyle w:val="TableGrid"/>
        <w:tblW w:w="77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096"/>
        <w:gridCol w:w="3686"/>
      </w:tblGrid>
      <w:tr w:rsidR="00D90F5F" w:rsidRPr="004F52B6" w14:paraId="6534892F" w14:textId="77777777" w:rsidTr="00F841CC">
        <w:trPr>
          <w:jc w:val="center"/>
        </w:trPr>
        <w:tc>
          <w:tcPr>
            <w:tcW w:w="4096" w:type="dxa"/>
            <w:shd w:val="clear" w:color="auto" w:fill="FFE599" w:themeFill="accent4" w:themeFillTint="66"/>
          </w:tcPr>
          <w:p w14:paraId="69F4E944" w14:textId="0E8A5BC9" w:rsidR="00D90F5F" w:rsidRPr="00435EB9" w:rsidRDefault="00D90F5F" w:rsidP="0030440E">
            <w:pPr>
              <w:spacing w:before="60"/>
              <w:jc w:val="center"/>
              <w:rPr>
                <w:rFonts w:ascii="Courier New" w:hAnsi="Courier New" w:cs="Courier New"/>
                <w:b/>
                <w:szCs w:val="26"/>
              </w:rPr>
            </w:pPr>
            <w:r w:rsidRPr="00435EB9">
              <w:rPr>
                <w:rFonts w:ascii="Courier New" w:hAnsi="Courier New" w:cs="Courier New"/>
                <w:b/>
                <w:szCs w:val="26"/>
              </w:rPr>
              <w:t>INPUT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3C56B397" w14:textId="5799EBAD" w:rsidR="00D90F5F" w:rsidRPr="00435EB9" w:rsidRDefault="00D90F5F" w:rsidP="0030440E">
            <w:pPr>
              <w:spacing w:before="60"/>
              <w:jc w:val="center"/>
              <w:rPr>
                <w:rFonts w:ascii="Courier New" w:hAnsi="Courier New" w:cs="Courier New"/>
                <w:b/>
                <w:szCs w:val="26"/>
              </w:rPr>
            </w:pPr>
            <w:r w:rsidRPr="00435EB9">
              <w:rPr>
                <w:rFonts w:ascii="Courier New" w:hAnsi="Courier New" w:cs="Courier New"/>
                <w:b/>
                <w:szCs w:val="26"/>
              </w:rPr>
              <w:t>OUTPUT</w:t>
            </w:r>
          </w:p>
        </w:tc>
      </w:tr>
      <w:tr w:rsidR="00D90F5F" w:rsidRPr="004F52B6" w14:paraId="04E96214" w14:textId="77777777" w:rsidTr="008310B8">
        <w:trPr>
          <w:trHeight w:val="775"/>
          <w:jc w:val="center"/>
        </w:trPr>
        <w:tc>
          <w:tcPr>
            <w:tcW w:w="4096" w:type="dxa"/>
            <w:shd w:val="clear" w:color="auto" w:fill="FFE599" w:themeFill="accent4" w:themeFillTint="66"/>
          </w:tcPr>
          <w:p w14:paraId="01F09F53" w14:textId="77777777" w:rsidR="00435EB9" w:rsidRPr="00435EB9" w:rsidRDefault="00435EB9" w:rsidP="00435EB9">
            <w:pPr>
              <w:spacing w:before="60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6</w:t>
            </w:r>
          </w:p>
          <w:p w14:paraId="611E28B2" w14:textId="071CDAB8" w:rsidR="00E17D70" w:rsidRPr="00435EB9" w:rsidRDefault="00435EB9" w:rsidP="00435EB9">
            <w:pPr>
              <w:spacing w:before="60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8 12 4 20 30 15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3F24E170" w14:textId="2B7D7A1A" w:rsidR="00676D6E" w:rsidRPr="00435EB9" w:rsidRDefault="00435EB9" w:rsidP="00F841CC">
            <w:pPr>
              <w:spacing w:before="60"/>
              <w:rPr>
                <w:rFonts w:ascii="Courier New" w:hAnsi="Courier New" w:cs="Courier New"/>
                <w:szCs w:val="26"/>
              </w:rPr>
            </w:pPr>
            <w:r>
              <w:rPr>
                <w:rFonts w:ascii="Courier New" w:hAnsi="Courier New" w:cs="Courier New"/>
                <w:szCs w:val="26"/>
              </w:rPr>
              <w:t>19</w:t>
            </w:r>
          </w:p>
        </w:tc>
      </w:tr>
    </w:tbl>
    <w:p w14:paraId="5D1203C7" w14:textId="5A09D829" w:rsidR="00DC509F" w:rsidRPr="0085024B" w:rsidRDefault="00DC509F" w:rsidP="00F75BEA">
      <w:pPr>
        <w:pStyle w:val="CThuong"/>
      </w:pPr>
      <w:r w:rsidRPr="00F75BEA">
        <w:rPr>
          <w:b/>
          <w:bCs/>
        </w:rPr>
        <w:t>* Giải thích ví dụ:</w:t>
      </w:r>
      <w:r w:rsidR="0085024B">
        <w:rPr>
          <w:b/>
          <w:bCs/>
        </w:rPr>
        <w:t xml:space="preserve"> </w:t>
      </w:r>
      <m:oMath>
        <m:r>
          <w:rPr>
            <w:rFonts w:ascii="Cambria Math" w:hAnsi="Cambria Math"/>
          </w:rPr>
          <m:t>(i,j,k,l)=(1,3,5,6)</m:t>
        </m:r>
      </m:oMath>
      <w:r w:rsidR="00435EB9" w:rsidRPr="00435EB9">
        <w:t>.</w:t>
      </w:r>
    </w:p>
    <w:p w14:paraId="3405384E" w14:textId="22B38C17" w:rsidR="00A613A5" w:rsidRPr="0036665D" w:rsidRDefault="00C10680" w:rsidP="00F75BEA">
      <w:pPr>
        <w:pStyle w:val="CThuong"/>
        <w:rPr>
          <w:b/>
          <w:bCs/>
        </w:rPr>
      </w:pPr>
      <w:r w:rsidRPr="0036665D">
        <w:rPr>
          <w:b/>
          <w:bCs/>
        </w:rPr>
        <w:t>* Ràng buộc:</w:t>
      </w:r>
    </w:p>
    <w:p w14:paraId="307DB617" w14:textId="104A17B3" w:rsidR="00C10680" w:rsidRPr="00011AC1" w:rsidRDefault="00011AC1" w:rsidP="001F33BF">
      <w:pPr>
        <w:pStyle w:val="CList"/>
      </w:pPr>
      <w:r>
        <w:t xml:space="preserve">Subtask1: </w:t>
      </w:r>
      <w:r w:rsidR="00AA3376">
        <w:t>5</w:t>
      </w:r>
      <w:r>
        <w:t xml:space="preserve">0% số test tương ứng </w:t>
      </w:r>
      <m:oMath>
        <m:r>
          <w:rPr>
            <w:rFonts w:ascii="Cambria Math" w:hAnsi="Cambria Math"/>
          </w:rPr>
          <m:t>n ≤ 50</m:t>
        </m:r>
      </m:oMath>
      <w:r w:rsidR="0085024B">
        <w:t>.</w:t>
      </w:r>
    </w:p>
    <w:p w14:paraId="6A55FAE8" w14:textId="498586D5" w:rsidR="00011AC1" w:rsidRPr="00011AC1" w:rsidRDefault="00011AC1" w:rsidP="001F33BF">
      <w:pPr>
        <w:pStyle w:val="CList"/>
      </w:pPr>
      <w:r>
        <w:t xml:space="preserve">Subtask2: </w:t>
      </w:r>
      <w:r w:rsidR="00180506">
        <w:t>5</w:t>
      </w:r>
      <w:r>
        <w:t>0% số test tiếp theo ứng với</w:t>
      </w:r>
      <w:r w:rsidR="0085024B">
        <w:t xml:space="preserve"> </w:t>
      </w:r>
      <m:oMath>
        <m:r>
          <w:rPr>
            <w:rFonts w:ascii="Cambria Math" w:hAnsi="Cambria Math"/>
          </w:rPr>
          <m:t>n≤2000</m:t>
        </m:r>
      </m:oMath>
      <w:r w:rsidR="00833261">
        <w:t>.</w:t>
      </w:r>
    </w:p>
    <w:p w14:paraId="3E03DA8E" w14:textId="3F2DF9D2" w:rsidR="00011AC1" w:rsidRDefault="00011AC1" w:rsidP="00AD5477">
      <w:pPr>
        <w:pStyle w:val="CThuong"/>
        <w:jc w:val="center"/>
      </w:pPr>
      <w:r>
        <w:t>---------- Hết ----------</w:t>
      </w:r>
    </w:p>
    <w:p w14:paraId="61D5C0D5" w14:textId="54777CCD" w:rsidR="00011AC1" w:rsidRPr="00011AC1" w:rsidRDefault="00011AC1" w:rsidP="005A1E37">
      <w:pPr>
        <w:pStyle w:val="CList"/>
        <w:numPr>
          <w:ilvl w:val="0"/>
          <w:numId w:val="0"/>
        </w:numPr>
        <w:jc w:val="center"/>
      </w:pPr>
      <w:r>
        <w:t>(</w:t>
      </w:r>
      <w:r w:rsidR="00192D32" w:rsidRPr="005A1E37">
        <w:rPr>
          <w:rFonts w:eastAsiaTheme="minorHAnsi"/>
          <w:i/>
          <w:iCs/>
        </w:rPr>
        <w:t>Thí sinh không được sử dụng tài liệu, giám thi coi thi không giải thích lằng nhằng</w:t>
      </w:r>
      <w:r w:rsidRPr="00192D32">
        <w:t>)</w:t>
      </w:r>
    </w:p>
    <w:sectPr w:rsidR="00011AC1" w:rsidRPr="00011AC1" w:rsidSect="000876B8">
      <w:footerReference w:type="default" r:id="rId8"/>
      <w:pgSz w:w="11907" w:h="16839" w:code="9"/>
      <w:pgMar w:top="567" w:right="851" w:bottom="851" w:left="1247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EDD77" w14:textId="77777777" w:rsidR="001F22CC" w:rsidRDefault="001F22CC" w:rsidP="00931F81">
      <w:pPr>
        <w:spacing w:after="0" w:line="240" w:lineRule="auto"/>
      </w:pPr>
      <w:r>
        <w:separator/>
      </w:r>
    </w:p>
  </w:endnote>
  <w:endnote w:type="continuationSeparator" w:id="0">
    <w:p w14:paraId="0BD8466B" w14:textId="77777777" w:rsidR="001F22CC" w:rsidRDefault="001F22CC" w:rsidP="0093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5687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5665F" w14:textId="771E3ACD" w:rsidR="0030440E" w:rsidRDefault="00304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D0D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BA7504">
          <w:rPr>
            <w:noProof/>
          </w:rPr>
          <w:t>4</w:t>
        </w:r>
      </w:p>
    </w:sdtContent>
  </w:sdt>
  <w:p w14:paraId="7F0543F8" w14:textId="77777777" w:rsidR="0030440E" w:rsidRDefault="00304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7CA30" w14:textId="77777777" w:rsidR="001F22CC" w:rsidRDefault="001F22CC" w:rsidP="00931F81">
      <w:pPr>
        <w:spacing w:after="0" w:line="240" w:lineRule="auto"/>
      </w:pPr>
      <w:r>
        <w:separator/>
      </w:r>
    </w:p>
  </w:footnote>
  <w:footnote w:type="continuationSeparator" w:id="0">
    <w:p w14:paraId="0A0EDCA3" w14:textId="77777777" w:rsidR="001F22CC" w:rsidRDefault="001F22CC" w:rsidP="00931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10F"/>
    <w:multiLevelType w:val="hybridMultilevel"/>
    <w:tmpl w:val="C7DCC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040541"/>
    <w:multiLevelType w:val="hybridMultilevel"/>
    <w:tmpl w:val="E8084146"/>
    <w:lvl w:ilvl="0" w:tplc="35C4FF2C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38168AC"/>
    <w:multiLevelType w:val="hybridMultilevel"/>
    <w:tmpl w:val="2A00CBCC"/>
    <w:lvl w:ilvl="0" w:tplc="C50C1A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>
    <w:nsid w:val="15662ED7"/>
    <w:multiLevelType w:val="hybridMultilevel"/>
    <w:tmpl w:val="7696EA80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91F5FD4"/>
    <w:multiLevelType w:val="hybridMultilevel"/>
    <w:tmpl w:val="0036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529B6"/>
    <w:multiLevelType w:val="hybridMultilevel"/>
    <w:tmpl w:val="AFDC0A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8F86F29"/>
    <w:multiLevelType w:val="hybridMultilevel"/>
    <w:tmpl w:val="7696FE3C"/>
    <w:lvl w:ilvl="0" w:tplc="0A26ADC0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2A541D70"/>
    <w:multiLevelType w:val="hybridMultilevel"/>
    <w:tmpl w:val="968268EE"/>
    <w:lvl w:ilvl="0" w:tplc="B882C0B6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2B337688"/>
    <w:multiLevelType w:val="hybridMultilevel"/>
    <w:tmpl w:val="16ECA3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6382FB2"/>
    <w:multiLevelType w:val="hybridMultilevel"/>
    <w:tmpl w:val="DA0ED246"/>
    <w:lvl w:ilvl="0" w:tplc="45AC4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2699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F03487"/>
    <w:multiLevelType w:val="hybridMultilevel"/>
    <w:tmpl w:val="B80E62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827679D"/>
    <w:multiLevelType w:val="hybridMultilevel"/>
    <w:tmpl w:val="2338A69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403A27EF"/>
    <w:multiLevelType w:val="hybridMultilevel"/>
    <w:tmpl w:val="9D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2260D"/>
    <w:multiLevelType w:val="hybridMultilevel"/>
    <w:tmpl w:val="E0F4A5C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5BA51C86"/>
    <w:multiLevelType w:val="hybridMultilevel"/>
    <w:tmpl w:val="DDB8693E"/>
    <w:lvl w:ilvl="0" w:tplc="F698E8F6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603F2BFB"/>
    <w:multiLevelType w:val="hybridMultilevel"/>
    <w:tmpl w:val="EADE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F82EEA"/>
    <w:multiLevelType w:val="hybridMultilevel"/>
    <w:tmpl w:val="CFD81B1E"/>
    <w:lvl w:ilvl="0" w:tplc="B108FD6A">
      <w:start w:val="1"/>
      <w:numFmt w:val="bullet"/>
      <w:pStyle w:val="C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7">
    <w:nsid w:val="6AE0679C"/>
    <w:multiLevelType w:val="hybridMultilevel"/>
    <w:tmpl w:val="BB1A6574"/>
    <w:lvl w:ilvl="0" w:tplc="F27E4F2C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76265E24"/>
    <w:multiLevelType w:val="hybridMultilevel"/>
    <w:tmpl w:val="0B38DE5A"/>
    <w:lvl w:ilvl="0" w:tplc="0A26A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817A4"/>
    <w:multiLevelType w:val="hybridMultilevel"/>
    <w:tmpl w:val="641ACF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0"/>
  </w:num>
  <w:num w:numId="9">
    <w:abstractNumId w:val="9"/>
  </w:num>
  <w:num w:numId="10">
    <w:abstractNumId w:val="15"/>
  </w:num>
  <w:num w:numId="11">
    <w:abstractNumId w:val="14"/>
  </w:num>
  <w:num w:numId="12">
    <w:abstractNumId w:val="17"/>
  </w:num>
  <w:num w:numId="13">
    <w:abstractNumId w:val="7"/>
  </w:num>
  <w:num w:numId="14">
    <w:abstractNumId w:val="5"/>
  </w:num>
  <w:num w:numId="15">
    <w:abstractNumId w:val="1"/>
  </w:num>
  <w:num w:numId="16">
    <w:abstractNumId w:val="2"/>
  </w:num>
  <w:num w:numId="17">
    <w:abstractNumId w:val="16"/>
  </w:num>
  <w:num w:numId="18">
    <w:abstractNumId w:val="8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55"/>
    <w:rsid w:val="00000A0F"/>
    <w:rsid w:val="00001A07"/>
    <w:rsid w:val="00005FF9"/>
    <w:rsid w:val="000111F9"/>
    <w:rsid w:val="00011AC1"/>
    <w:rsid w:val="00011F7A"/>
    <w:rsid w:val="00013DDC"/>
    <w:rsid w:val="0001738C"/>
    <w:rsid w:val="00027360"/>
    <w:rsid w:val="00030FE0"/>
    <w:rsid w:val="000334D6"/>
    <w:rsid w:val="00034D96"/>
    <w:rsid w:val="00036560"/>
    <w:rsid w:val="00036AA8"/>
    <w:rsid w:val="00050739"/>
    <w:rsid w:val="00052550"/>
    <w:rsid w:val="00054530"/>
    <w:rsid w:val="000561D1"/>
    <w:rsid w:val="00065D67"/>
    <w:rsid w:val="0006645A"/>
    <w:rsid w:val="00066B40"/>
    <w:rsid w:val="0006773F"/>
    <w:rsid w:val="00072CF8"/>
    <w:rsid w:val="00076D32"/>
    <w:rsid w:val="00077A15"/>
    <w:rsid w:val="00085D0B"/>
    <w:rsid w:val="000876B8"/>
    <w:rsid w:val="0008780F"/>
    <w:rsid w:val="00097423"/>
    <w:rsid w:val="000976E5"/>
    <w:rsid w:val="000A53E0"/>
    <w:rsid w:val="000A6724"/>
    <w:rsid w:val="000B1E25"/>
    <w:rsid w:val="000B2B51"/>
    <w:rsid w:val="000C2DEE"/>
    <w:rsid w:val="000C4A89"/>
    <w:rsid w:val="000C7AA1"/>
    <w:rsid w:val="000E0604"/>
    <w:rsid w:val="000E1CFF"/>
    <w:rsid w:val="000E576A"/>
    <w:rsid w:val="000F210C"/>
    <w:rsid w:val="00102E31"/>
    <w:rsid w:val="0010693B"/>
    <w:rsid w:val="0010768F"/>
    <w:rsid w:val="001145A0"/>
    <w:rsid w:val="001167DD"/>
    <w:rsid w:val="00116CC1"/>
    <w:rsid w:val="001211A3"/>
    <w:rsid w:val="001233ED"/>
    <w:rsid w:val="00125F58"/>
    <w:rsid w:val="001302DD"/>
    <w:rsid w:val="00130BEE"/>
    <w:rsid w:val="00131B08"/>
    <w:rsid w:val="00143A8E"/>
    <w:rsid w:val="00144D50"/>
    <w:rsid w:val="00146667"/>
    <w:rsid w:val="001468A0"/>
    <w:rsid w:val="00151BA2"/>
    <w:rsid w:val="00152B2B"/>
    <w:rsid w:val="001606DD"/>
    <w:rsid w:val="00163898"/>
    <w:rsid w:val="00165A35"/>
    <w:rsid w:val="00166794"/>
    <w:rsid w:val="00174814"/>
    <w:rsid w:val="00180506"/>
    <w:rsid w:val="00181BA7"/>
    <w:rsid w:val="00182D23"/>
    <w:rsid w:val="001913B3"/>
    <w:rsid w:val="00192D32"/>
    <w:rsid w:val="001935AF"/>
    <w:rsid w:val="00194247"/>
    <w:rsid w:val="00194B60"/>
    <w:rsid w:val="00195C09"/>
    <w:rsid w:val="001A05FD"/>
    <w:rsid w:val="001A51D7"/>
    <w:rsid w:val="001A56F1"/>
    <w:rsid w:val="001A5E88"/>
    <w:rsid w:val="001B0AEA"/>
    <w:rsid w:val="001B34CC"/>
    <w:rsid w:val="001B49CF"/>
    <w:rsid w:val="001B4B07"/>
    <w:rsid w:val="001C2D20"/>
    <w:rsid w:val="001C39B1"/>
    <w:rsid w:val="001D1AE0"/>
    <w:rsid w:val="001D28B2"/>
    <w:rsid w:val="001D37B0"/>
    <w:rsid w:val="001E0DB0"/>
    <w:rsid w:val="001E2B20"/>
    <w:rsid w:val="001E3770"/>
    <w:rsid w:val="001E7D35"/>
    <w:rsid w:val="001F0932"/>
    <w:rsid w:val="001F0DC4"/>
    <w:rsid w:val="001F22CC"/>
    <w:rsid w:val="001F33BF"/>
    <w:rsid w:val="001F4418"/>
    <w:rsid w:val="001F48C3"/>
    <w:rsid w:val="001F5824"/>
    <w:rsid w:val="001F668F"/>
    <w:rsid w:val="00207AB7"/>
    <w:rsid w:val="00211FAF"/>
    <w:rsid w:val="00212718"/>
    <w:rsid w:val="002131A8"/>
    <w:rsid w:val="0021507B"/>
    <w:rsid w:val="00221AF1"/>
    <w:rsid w:val="00225A1C"/>
    <w:rsid w:val="00233319"/>
    <w:rsid w:val="00240502"/>
    <w:rsid w:val="00242601"/>
    <w:rsid w:val="0024346E"/>
    <w:rsid w:val="00244F67"/>
    <w:rsid w:val="00245560"/>
    <w:rsid w:val="002551B1"/>
    <w:rsid w:val="00257CDD"/>
    <w:rsid w:val="00260882"/>
    <w:rsid w:val="0026296D"/>
    <w:rsid w:val="002633C8"/>
    <w:rsid w:val="00264142"/>
    <w:rsid w:val="0026684C"/>
    <w:rsid w:val="002732FB"/>
    <w:rsid w:val="00276424"/>
    <w:rsid w:val="002777C2"/>
    <w:rsid w:val="002850B7"/>
    <w:rsid w:val="0029153A"/>
    <w:rsid w:val="00295CCD"/>
    <w:rsid w:val="00296128"/>
    <w:rsid w:val="00297288"/>
    <w:rsid w:val="002A6784"/>
    <w:rsid w:val="002B35C9"/>
    <w:rsid w:val="002B467F"/>
    <w:rsid w:val="002B63F4"/>
    <w:rsid w:val="002C18DB"/>
    <w:rsid w:val="002C33F8"/>
    <w:rsid w:val="002C5456"/>
    <w:rsid w:val="002D272C"/>
    <w:rsid w:val="002D44F9"/>
    <w:rsid w:val="002E133E"/>
    <w:rsid w:val="002E195A"/>
    <w:rsid w:val="002E1EDD"/>
    <w:rsid w:val="002E77CD"/>
    <w:rsid w:val="002F03B1"/>
    <w:rsid w:val="002F066E"/>
    <w:rsid w:val="002F23BB"/>
    <w:rsid w:val="002F618C"/>
    <w:rsid w:val="002F6DA4"/>
    <w:rsid w:val="0030440E"/>
    <w:rsid w:val="00312E00"/>
    <w:rsid w:val="00313284"/>
    <w:rsid w:val="00313426"/>
    <w:rsid w:val="00313FD7"/>
    <w:rsid w:val="00316499"/>
    <w:rsid w:val="00322252"/>
    <w:rsid w:val="00323B3B"/>
    <w:rsid w:val="00325FC9"/>
    <w:rsid w:val="00326430"/>
    <w:rsid w:val="00327414"/>
    <w:rsid w:val="00330D59"/>
    <w:rsid w:val="003351A8"/>
    <w:rsid w:val="00341BCD"/>
    <w:rsid w:val="0035327A"/>
    <w:rsid w:val="00355696"/>
    <w:rsid w:val="00360B7F"/>
    <w:rsid w:val="0036665D"/>
    <w:rsid w:val="003708F1"/>
    <w:rsid w:val="00374BEE"/>
    <w:rsid w:val="003756B1"/>
    <w:rsid w:val="00377203"/>
    <w:rsid w:val="00380736"/>
    <w:rsid w:val="00382EFD"/>
    <w:rsid w:val="00383B11"/>
    <w:rsid w:val="00383C8D"/>
    <w:rsid w:val="00393E1F"/>
    <w:rsid w:val="0039569E"/>
    <w:rsid w:val="00397680"/>
    <w:rsid w:val="00397951"/>
    <w:rsid w:val="00397DCB"/>
    <w:rsid w:val="003B0497"/>
    <w:rsid w:val="003C05A8"/>
    <w:rsid w:val="003C347A"/>
    <w:rsid w:val="003C78FA"/>
    <w:rsid w:val="003D09E5"/>
    <w:rsid w:val="003D1A2A"/>
    <w:rsid w:val="003D2678"/>
    <w:rsid w:val="003D7D5C"/>
    <w:rsid w:val="003D7EE4"/>
    <w:rsid w:val="003E3485"/>
    <w:rsid w:val="003E39F8"/>
    <w:rsid w:val="003F655B"/>
    <w:rsid w:val="0040093D"/>
    <w:rsid w:val="004021E4"/>
    <w:rsid w:val="00402498"/>
    <w:rsid w:val="00402F07"/>
    <w:rsid w:val="00415A6F"/>
    <w:rsid w:val="004169AF"/>
    <w:rsid w:val="00416E81"/>
    <w:rsid w:val="00420D86"/>
    <w:rsid w:val="0042149D"/>
    <w:rsid w:val="00431933"/>
    <w:rsid w:val="00431DD1"/>
    <w:rsid w:val="00431F2B"/>
    <w:rsid w:val="0043326D"/>
    <w:rsid w:val="00433B61"/>
    <w:rsid w:val="00435EB9"/>
    <w:rsid w:val="00446B8D"/>
    <w:rsid w:val="00447AEE"/>
    <w:rsid w:val="004501C9"/>
    <w:rsid w:val="00450E73"/>
    <w:rsid w:val="004521C0"/>
    <w:rsid w:val="0045342F"/>
    <w:rsid w:val="00455105"/>
    <w:rsid w:val="00461E02"/>
    <w:rsid w:val="00462250"/>
    <w:rsid w:val="00470658"/>
    <w:rsid w:val="004910D0"/>
    <w:rsid w:val="004A0BBB"/>
    <w:rsid w:val="004A2CB1"/>
    <w:rsid w:val="004A3E7E"/>
    <w:rsid w:val="004A544A"/>
    <w:rsid w:val="004A55E5"/>
    <w:rsid w:val="004A75FA"/>
    <w:rsid w:val="004B0E2F"/>
    <w:rsid w:val="004B125F"/>
    <w:rsid w:val="004B6210"/>
    <w:rsid w:val="004B6525"/>
    <w:rsid w:val="004B6A5A"/>
    <w:rsid w:val="004C0426"/>
    <w:rsid w:val="004C3AB5"/>
    <w:rsid w:val="004C732B"/>
    <w:rsid w:val="004D0489"/>
    <w:rsid w:val="004D582D"/>
    <w:rsid w:val="004D6D0F"/>
    <w:rsid w:val="004D7590"/>
    <w:rsid w:val="004E04D6"/>
    <w:rsid w:val="004E6ABA"/>
    <w:rsid w:val="004F054E"/>
    <w:rsid w:val="004F4110"/>
    <w:rsid w:val="0050070F"/>
    <w:rsid w:val="00500FBA"/>
    <w:rsid w:val="005031CD"/>
    <w:rsid w:val="00503D4D"/>
    <w:rsid w:val="0051017E"/>
    <w:rsid w:val="00511D53"/>
    <w:rsid w:val="0051508F"/>
    <w:rsid w:val="00515C0E"/>
    <w:rsid w:val="005321C6"/>
    <w:rsid w:val="00534157"/>
    <w:rsid w:val="00535CD3"/>
    <w:rsid w:val="00537F5A"/>
    <w:rsid w:val="0054130D"/>
    <w:rsid w:val="00543A90"/>
    <w:rsid w:val="00547CF6"/>
    <w:rsid w:val="00562A41"/>
    <w:rsid w:val="00563624"/>
    <w:rsid w:val="00563643"/>
    <w:rsid w:val="00564BCB"/>
    <w:rsid w:val="0056551F"/>
    <w:rsid w:val="00576BC5"/>
    <w:rsid w:val="00576F0F"/>
    <w:rsid w:val="00576F4C"/>
    <w:rsid w:val="0058147E"/>
    <w:rsid w:val="005909DB"/>
    <w:rsid w:val="0059213B"/>
    <w:rsid w:val="00595BEA"/>
    <w:rsid w:val="005A1903"/>
    <w:rsid w:val="005A1E37"/>
    <w:rsid w:val="005A3B07"/>
    <w:rsid w:val="005A5B8B"/>
    <w:rsid w:val="005A7FC6"/>
    <w:rsid w:val="005B0C1E"/>
    <w:rsid w:val="005B5C07"/>
    <w:rsid w:val="005C69CD"/>
    <w:rsid w:val="005C6FCF"/>
    <w:rsid w:val="005D4249"/>
    <w:rsid w:val="005D70AB"/>
    <w:rsid w:val="005D7132"/>
    <w:rsid w:val="005D79B1"/>
    <w:rsid w:val="005E5D42"/>
    <w:rsid w:val="005F1445"/>
    <w:rsid w:val="005F26BE"/>
    <w:rsid w:val="006006F0"/>
    <w:rsid w:val="0060337A"/>
    <w:rsid w:val="00603AE4"/>
    <w:rsid w:val="00612161"/>
    <w:rsid w:val="006160F7"/>
    <w:rsid w:val="00616DE8"/>
    <w:rsid w:val="00620E25"/>
    <w:rsid w:val="00625BA6"/>
    <w:rsid w:val="006309CD"/>
    <w:rsid w:val="00635FDB"/>
    <w:rsid w:val="006360AD"/>
    <w:rsid w:val="00637E99"/>
    <w:rsid w:val="006423FF"/>
    <w:rsid w:val="006435B3"/>
    <w:rsid w:val="00650DA5"/>
    <w:rsid w:val="006513F8"/>
    <w:rsid w:val="00651A9E"/>
    <w:rsid w:val="00652073"/>
    <w:rsid w:val="0065258C"/>
    <w:rsid w:val="00652E0E"/>
    <w:rsid w:val="0066113C"/>
    <w:rsid w:val="00671229"/>
    <w:rsid w:val="0067376F"/>
    <w:rsid w:val="00674848"/>
    <w:rsid w:val="00676D6E"/>
    <w:rsid w:val="00682F0B"/>
    <w:rsid w:val="00683424"/>
    <w:rsid w:val="00683F35"/>
    <w:rsid w:val="006844C5"/>
    <w:rsid w:val="00686E6D"/>
    <w:rsid w:val="00690601"/>
    <w:rsid w:val="006906DB"/>
    <w:rsid w:val="00692E71"/>
    <w:rsid w:val="006A07C0"/>
    <w:rsid w:val="006A35CE"/>
    <w:rsid w:val="006A4380"/>
    <w:rsid w:val="006A71F4"/>
    <w:rsid w:val="006B2ED9"/>
    <w:rsid w:val="006B65F1"/>
    <w:rsid w:val="006B7BE3"/>
    <w:rsid w:val="006C02FD"/>
    <w:rsid w:val="006C03D9"/>
    <w:rsid w:val="006C611C"/>
    <w:rsid w:val="006D30E3"/>
    <w:rsid w:val="006D3F55"/>
    <w:rsid w:val="006E245C"/>
    <w:rsid w:val="006E4DCA"/>
    <w:rsid w:val="006E6891"/>
    <w:rsid w:val="006F5924"/>
    <w:rsid w:val="0070001E"/>
    <w:rsid w:val="007040A1"/>
    <w:rsid w:val="00707FAC"/>
    <w:rsid w:val="0071152A"/>
    <w:rsid w:val="007169DE"/>
    <w:rsid w:val="00716DCC"/>
    <w:rsid w:val="00723854"/>
    <w:rsid w:val="00727AC7"/>
    <w:rsid w:val="00732130"/>
    <w:rsid w:val="0073286A"/>
    <w:rsid w:val="0073345D"/>
    <w:rsid w:val="00736ACF"/>
    <w:rsid w:val="007427BF"/>
    <w:rsid w:val="0074350C"/>
    <w:rsid w:val="00744558"/>
    <w:rsid w:val="00747912"/>
    <w:rsid w:val="0075024C"/>
    <w:rsid w:val="00750BCE"/>
    <w:rsid w:val="007527E4"/>
    <w:rsid w:val="00754EB1"/>
    <w:rsid w:val="00755840"/>
    <w:rsid w:val="0075625D"/>
    <w:rsid w:val="00764A08"/>
    <w:rsid w:val="00764A56"/>
    <w:rsid w:val="00766453"/>
    <w:rsid w:val="007703D2"/>
    <w:rsid w:val="00773FCE"/>
    <w:rsid w:val="00781FCD"/>
    <w:rsid w:val="0078215C"/>
    <w:rsid w:val="007836CC"/>
    <w:rsid w:val="007839FE"/>
    <w:rsid w:val="00784406"/>
    <w:rsid w:val="00784E69"/>
    <w:rsid w:val="007859B6"/>
    <w:rsid w:val="00787B3F"/>
    <w:rsid w:val="007A0195"/>
    <w:rsid w:val="007A21F4"/>
    <w:rsid w:val="007B110F"/>
    <w:rsid w:val="007B2E18"/>
    <w:rsid w:val="007B375B"/>
    <w:rsid w:val="007B779A"/>
    <w:rsid w:val="007C010A"/>
    <w:rsid w:val="007C3D8C"/>
    <w:rsid w:val="007C440B"/>
    <w:rsid w:val="007C7608"/>
    <w:rsid w:val="007D55B5"/>
    <w:rsid w:val="007D7314"/>
    <w:rsid w:val="007E02AC"/>
    <w:rsid w:val="007E0382"/>
    <w:rsid w:val="007E0433"/>
    <w:rsid w:val="007E045E"/>
    <w:rsid w:val="007E1261"/>
    <w:rsid w:val="007E2177"/>
    <w:rsid w:val="007F40DE"/>
    <w:rsid w:val="007F6DE5"/>
    <w:rsid w:val="007F7D39"/>
    <w:rsid w:val="00812FB7"/>
    <w:rsid w:val="008137BB"/>
    <w:rsid w:val="008166D4"/>
    <w:rsid w:val="00816B8A"/>
    <w:rsid w:val="008205E4"/>
    <w:rsid w:val="00823693"/>
    <w:rsid w:val="00825360"/>
    <w:rsid w:val="0082698C"/>
    <w:rsid w:val="008310B8"/>
    <w:rsid w:val="00831E00"/>
    <w:rsid w:val="008325C8"/>
    <w:rsid w:val="00833261"/>
    <w:rsid w:val="008377FF"/>
    <w:rsid w:val="00840B08"/>
    <w:rsid w:val="00841AC8"/>
    <w:rsid w:val="00841C27"/>
    <w:rsid w:val="008434C6"/>
    <w:rsid w:val="00845828"/>
    <w:rsid w:val="00846A5D"/>
    <w:rsid w:val="00847768"/>
    <w:rsid w:val="00847D63"/>
    <w:rsid w:val="0085024B"/>
    <w:rsid w:val="00851A57"/>
    <w:rsid w:val="0085567A"/>
    <w:rsid w:val="00855ED6"/>
    <w:rsid w:val="00862E5F"/>
    <w:rsid w:val="008706E4"/>
    <w:rsid w:val="00873BE8"/>
    <w:rsid w:val="008816AE"/>
    <w:rsid w:val="00891ACF"/>
    <w:rsid w:val="00891DC6"/>
    <w:rsid w:val="00893469"/>
    <w:rsid w:val="008977F4"/>
    <w:rsid w:val="0089797C"/>
    <w:rsid w:val="008A30A7"/>
    <w:rsid w:val="008B553D"/>
    <w:rsid w:val="008B5B72"/>
    <w:rsid w:val="008B6F37"/>
    <w:rsid w:val="008B7761"/>
    <w:rsid w:val="008B7BF7"/>
    <w:rsid w:val="008C0065"/>
    <w:rsid w:val="008C646F"/>
    <w:rsid w:val="008C6D97"/>
    <w:rsid w:val="008D010F"/>
    <w:rsid w:val="008D1B24"/>
    <w:rsid w:val="008D51B7"/>
    <w:rsid w:val="008D786A"/>
    <w:rsid w:val="008D7F91"/>
    <w:rsid w:val="008E0F70"/>
    <w:rsid w:val="008E31CA"/>
    <w:rsid w:val="008F4F5F"/>
    <w:rsid w:val="008F562C"/>
    <w:rsid w:val="009033C3"/>
    <w:rsid w:val="00904794"/>
    <w:rsid w:val="009239B2"/>
    <w:rsid w:val="00924DA7"/>
    <w:rsid w:val="00927D1C"/>
    <w:rsid w:val="00930D24"/>
    <w:rsid w:val="00931F81"/>
    <w:rsid w:val="0093259B"/>
    <w:rsid w:val="00934DDC"/>
    <w:rsid w:val="00942063"/>
    <w:rsid w:val="00943431"/>
    <w:rsid w:val="00944AA1"/>
    <w:rsid w:val="009455DA"/>
    <w:rsid w:val="009476E5"/>
    <w:rsid w:val="00947E40"/>
    <w:rsid w:val="00951091"/>
    <w:rsid w:val="009547DA"/>
    <w:rsid w:val="009547EB"/>
    <w:rsid w:val="009549E1"/>
    <w:rsid w:val="00956583"/>
    <w:rsid w:val="00960A81"/>
    <w:rsid w:val="00961DFD"/>
    <w:rsid w:val="0096504B"/>
    <w:rsid w:val="009706A8"/>
    <w:rsid w:val="00970AF7"/>
    <w:rsid w:val="00972E54"/>
    <w:rsid w:val="00972FDB"/>
    <w:rsid w:val="0097310D"/>
    <w:rsid w:val="00975FA0"/>
    <w:rsid w:val="00976B9A"/>
    <w:rsid w:val="00980148"/>
    <w:rsid w:val="00980BAA"/>
    <w:rsid w:val="0098124A"/>
    <w:rsid w:val="00983D9A"/>
    <w:rsid w:val="00990896"/>
    <w:rsid w:val="00990ADD"/>
    <w:rsid w:val="00993795"/>
    <w:rsid w:val="00995110"/>
    <w:rsid w:val="009A32C1"/>
    <w:rsid w:val="009B144E"/>
    <w:rsid w:val="009B5E8C"/>
    <w:rsid w:val="009C287A"/>
    <w:rsid w:val="009C2B87"/>
    <w:rsid w:val="009C302F"/>
    <w:rsid w:val="009C3435"/>
    <w:rsid w:val="009C3D5E"/>
    <w:rsid w:val="009C7793"/>
    <w:rsid w:val="009D19F2"/>
    <w:rsid w:val="009D4338"/>
    <w:rsid w:val="009D57FF"/>
    <w:rsid w:val="009D663C"/>
    <w:rsid w:val="009D7A66"/>
    <w:rsid w:val="009E12AF"/>
    <w:rsid w:val="009E3458"/>
    <w:rsid w:val="009E5BF3"/>
    <w:rsid w:val="009E7E77"/>
    <w:rsid w:val="00A06C9A"/>
    <w:rsid w:val="00A11F4B"/>
    <w:rsid w:val="00A12585"/>
    <w:rsid w:val="00A14DF4"/>
    <w:rsid w:val="00A16764"/>
    <w:rsid w:val="00A27369"/>
    <w:rsid w:val="00A27D67"/>
    <w:rsid w:val="00A30C96"/>
    <w:rsid w:val="00A314C5"/>
    <w:rsid w:val="00A332BA"/>
    <w:rsid w:val="00A35DC3"/>
    <w:rsid w:val="00A46E7B"/>
    <w:rsid w:val="00A50D89"/>
    <w:rsid w:val="00A562F7"/>
    <w:rsid w:val="00A5764E"/>
    <w:rsid w:val="00A57D41"/>
    <w:rsid w:val="00A61327"/>
    <w:rsid w:val="00A613A5"/>
    <w:rsid w:val="00A641A4"/>
    <w:rsid w:val="00A650A4"/>
    <w:rsid w:val="00A778D4"/>
    <w:rsid w:val="00A8063F"/>
    <w:rsid w:val="00A80CC4"/>
    <w:rsid w:val="00A82870"/>
    <w:rsid w:val="00A830D9"/>
    <w:rsid w:val="00A935BE"/>
    <w:rsid w:val="00A94069"/>
    <w:rsid w:val="00A9666F"/>
    <w:rsid w:val="00AA11A4"/>
    <w:rsid w:val="00AA12F2"/>
    <w:rsid w:val="00AA3376"/>
    <w:rsid w:val="00AA35C7"/>
    <w:rsid w:val="00AB4D3C"/>
    <w:rsid w:val="00AB5DD2"/>
    <w:rsid w:val="00AC39A5"/>
    <w:rsid w:val="00AC4CBF"/>
    <w:rsid w:val="00AC51C1"/>
    <w:rsid w:val="00AC5F01"/>
    <w:rsid w:val="00AD01EA"/>
    <w:rsid w:val="00AD5477"/>
    <w:rsid w:val="00AD6068"/>
    <w:rsid w:val="00B03879"/>
    <w:rsid w:val="00B0476D"/>
    <w:rsid w:val="00B0497C"/>
    <w:rsid w:val="00B13AB3"/>
    <w:rsid w:val="00B1747A"/>
    <w:rsid w:val="00B22D4B"/>
    <w:rsid w:val="00B33DF8"/>
    <w:rsid w:val="00B379DC"/>
    <w:rsid w:val="00B40D73"/>
    <w:rsid w:val="00B419B0"/>
    <w:rsid w:val="00B43754"/>
    <w:rsid w:val="00B44A0F"/>
    <w:rsid w:val="00B4621D"/>
    <w:rsid w:val="00B46FAA"/>
    <w:rsid w:val="00B517ED"/>
    <w:rsid w:val="00B518D8"/>
    <w:rsid w:val="00B52181"/>
    <w:rsid w:val="00B54EA7"/>
    <w:rsid w:val="00B57709"/>
    <w:rsid w:val="00B57E3B"/>
    <w:rsid w:val="00B723DF"/>
    <w:rsid w:val="00B72C31"/>
    <w:rsid w:val="00B762F6"/>
    <w:rsid w:val="00B821BC"/>
    <w:rsid w:val="00B8528F"/>
    <w:rsid w:val="00B85520"/>
    <w:rsid w:val="00B87D88"/>
    <w:rsid w:val="00B947C0"/>
    <w:rsid w:val="00B96D05"/>
    <w:rsid w:val="00BA240B"/>
    <w:rsid w:val="00BA6869"/>
    <w:rsid w:val="00BA7504"/>
    <w:rsid w:val="00BB1577"/>
    <w:rsid w:val="00BB1B12"/>
    <w:rsid w:val="00BB2ADA"/>
    <w:rsid w:val="00BB4B12"/>
    <w:rsid w:val="00BB70A9"/>
    <w:rsid w:val="00BC60C3"/>
    <w:rsid w:val="00BC6846"/>
    <w:rsid w:val="00BD0EA6"/>
    <w:rsid w:val="00BD5D24"/>
    <w:rsid w:val="00BD6A34"/>
    <w:rsid w:val="00BE30C1"/>
    <w:rsid w:val="00BE7FC8"/>
    <w:rsid w:val="00BF1F46"/>
    <w:rsid w:val="00BF3594"/>
    <w:rsid w:val="00BF3E16"/>
    <w:rsid w:val="00C00C37"/>
    <w:rsid w:val="00C01617"/>
    <w:rsid w:val="00C03F04"/>
    <w:rsid w:val="00C10680"/>
    <w:rsid w:val="00C107CC"/>
    <w:rsid w:val="00C10B15"/>
    <w:rsid w:val="00C114A2"/>
    <w:rsid w:val="00C1180F"/>
    <w:rsid w:val="00C14A10"/>
    <w:rsid w:val="00C17CDA"/>
    <w:rsid w:val="00C203B6"/>
    <w:rsid w:val="00C208A9"/>
    <w:rsid w:val="00C24557"/>
    <w:rsid w:val="00C24A3F"/>
    <w:rsid w:val="00C2660E"/>
    <w:rsid w:val="00C305DA"/>
    <w:rsid w:val="00C309D1"/>
    <w:rsid w:val="00C42F3D"/>
    <w:rsid w:val="00C45FA5"/>
    <w:rsid w:val="00C46834"/>
    <w:rsid w:val="00C52130"/>
    <w:rsid w:val="00C52443"/>
    <w:rsid w:val="00C57E4C"/>
    <w:rsid w:val="00C6089C"/>
    <w:rsid w:val="00C63864"/>
    <w:rsid w:val="00C63CD0"/>
    <w:rsid w:val="00C648EA"/>
    <w:rsid w:val="00C656AC"/>
    <w:rsid w:val="00C703F7"/>
    <w:rsid w:val="00C71025"/>
    <w:rsid w:val="00C7681E"/>
    <w:rsid w:val="00C82573"/>
    <w:rsid w:val="00C86AA3"/>
    <w:rsid w:val="00C86D9C"/>
    <w:rsid w:val="00C918D8"/>
    <w:rsid w:val="00C933BE"/>
    <w:rsid w:val="00C96ECC"/>
    <w:rsid w:val="00C979B0"/>
    <w:rsid w:val="00CA16F4"/>
    <w:rsid w:val="00CA341E"/>
    <w:rsid w:val="00CA4856"/>
    <w:rsid w:val="00CA6229"/>
    <w:rsid w:val="00CA7480"/>
    <w:rsid w:val="00CA7B7F"/>
    <w:rsid w:val="00CB08F5"/>
    <w:rsid w:val="00CB48AE"/>
    <w:rsid w:val="00CC0D45"/>
    <w:rsid w:val="00CC2D0D"/>
    <w:rsid w:val="00CC4155"/>
    <w:rsid w:val="00CC4D33"/>
    <w:rsid w:val="00CC54EC"/>
    <w:rsid w:val="00CC56C2"/>
    <w:rsid w:val="00CD274B"/>
    <w:rsid w:val="00CD2B79"/>
    <w:rsid w:val="00CD426B"/>
    <w:rsid w:val="00CD49AB"/>
    <w:rsid w:val="00CF6FC4"/>
    <w:rsid w:val="00D004BD"/>
    <w:rsid w:val="00D01441"/>
    <w:rsid w:val="00D05277"/>
    <w:rsid w:val="00D05B5F"/>
    <w:rsid w:val="00D0681B"/>
    <w:rsid w:val="00D06B7D"/>
    <w:rsid w:val="00D06CEC"/>
    <w:rsid w:val="00D12D90"/>
    <w:rsid w:val="00D131C5"/>
    <w:rsid w:val="00D1398C"/>
    <w:rsid w:val="00D17720"/>
    <w:rsid w:val="00D22CC3"/>
    <w:rsid w:val="00D264F4"/>
    <w:rsid w:val="00D265D1"/>
    <w:rsid w:val="00D26840"/>
    <w:rsid w:val="00D3021B"/>
    <w:rsid w:val="00D3060A"/>
    <w:rsid w:val="00D32ED4"/>
    <w:rsid w:val="00D34164"/>
    <w:rsid w:val="00D34BE8"/>
    <w:rsid w:val="00D35F4B"/>
    <w:rsid w:val="00D35FF7"/>
    <w:rsid w:val="00D36C67"/>
    <w:rsid w:val="00D4469F"/>
    <w:rsid w:val="00D4472E"/>
    <w:rsid w:val="00D55DE5"/>
    <w:rsid w:val="00D56C2B"/>
    <w:rsid w:val="00D57D5A"/>
    <w:rsid w:val="00D6328A"/>
    <w:rsid w:val="00D6700F"/>
    <w:rsid w:val="00D70396"/>
    <w:rsid w:val="00D7411E"/>
    <w:rsid w:val="00D75C94"/>
    <w:rsid w:val="00D81331"/>
    <w:rsid w:val="00D81587"/>
    <w:rsid w:val="00D90757"/>
    <w:rsid w:val="00D90E0F"/>
    <w:rsid w:val="00D90F5F"/>
    <w:rsid w:val="00D92EAC"/>
    <w:rsid w:val="00D95C28"/>
    <w:rsid w:val="00D971D2"/>
    <w:rsid w:val="00DA19A1"/>
    <w:rsid w:val="00DA3632"/>
    <w:rsid w:val="00DB3246"/>
    <w:rsid w:val="00DB5CFD"/>
    <w:rsid w:val="00DB5DC0"/>
    <w:rsid w:val="00DC509F"/>
    <w:rsid w:val="00DD0C0C"/>
    <w:rsid w:val="00DD11C8"/>
    <w:rsid w:val="00DD348E"/>
    <w:rsid w:val="00DD436F"/>
    <w:rsid w:val="00DD44B9"/>
    <w:rsid w:val="00DD47A5"/>
    <w:rsid w:val="00DD7976"/>
    <w:rsid w:val="00DE3E3B"/>
    <w:rsid w:val="00DE79CC"/>
    <w:rsid w:val="00DF02F9"/>
    <w:rsid w:val="00DF0A52"/>
    <w:rsid w:val="00DF7E47"/>
    <w:rsid w:val="00E0112D"/>
    <w:rsid w:val="00E0632A"/>
    <w:rsid w:val="00E115BC"/>
    <w:rsid w:val="00E15012"/>
    <w:rsid w:val="00E157DE"/>
    <w:rsid w:val="00E17D70"/>
    <w:rsid w:val="00E23512"/>
    <w:rsid w:val="00E30C21"/>
    <w:rsid w:val="00E31C58"/>
    <w:rsid w:val="00E4121E"/>
    <w:rsid w:val="00E41D35"/>
    <w:rsid w:val="00E45103"/>
    <w:rsid w:val="00E4529A"/>
    <w:rsid w:val="00E532DA"/>
    <w:rsid w:val="00E70F58"/>
    <w:rsid w:val="00E72128"/>
    <w:rsid w:val="00E82126"/>
    <w:rsid w:val="00E8287D"/>
    <w:rsid w:val="00E842D7"/>
    <w:rsid w:val="00E84D02"/>
    <w:rsid w:val="00E86227"/>
    <w:rsid w:val="00E94B33"/>
    <w:rsid w:val="00EA252E"/>
    <w:rsid w:val="00EA736F"/>
    <w:rsid w:val="00EA74F2"/>
    <w:rsid w:val="00EB2FC0"/>
    <w:rsid w:val="00EB3CC7"/>
    <w:rsid w:val="00EB52AE"/>
    <w:rsid w:val="00EC292C"/>
    <w:rsid w:val="00EC4345"/>
    <w:rsid w:val="00EC5F8D"/>
    <w:rsid w:val="00ED0AC2"/>
    <w:rsid w:val="00ED38DA"/>
    <w:rsid w:val="00ED70D7"/>
    <w:rsid w:val="00EE1BAA"/>
    <w:rsid w:val="00EE1C4B"/>
    <w:rsid w:val="00EE7811"/>
    <w:rsid w:val="00EF2D02"/>
    <w:rsid w:val="00EF7CD8"/>
    <w:rsid w:val="00F042E3"/>
    <w:rsid w:val="00F067E4"/>
    <w:rsid w:val="00F1001D"/>
    <w:rsid w:val="00F1161D"/>
    <w:rsid w:val="00F1205C"/>
    <w:rsid w:val="00F14441"/>
    <w:rsid w:val="00F16948"/>
    <w:rsid w:val="00F16A40"/>
    <w:rsid w:val="00F2120C"/>
    <w:rsid w:val="00F31C04"/>
    <w:rsid w:val="00F328D0"/>
    <w:rsid w:val="00F36385"/>
    <w:rsid w:val="00F367D9"/>
    <w:rsid w:val="00F379BE"/>
    <w:rsid w:val="00F4111D"/>
    <w:rsid w:val="00F422E9"/>
    <w:rsid w:val="00F4287B"/>
    <w:rsid w:val="00F4357F"/>
    <w:rsid w:val="00F462BB"/>
    <w:rsid w:val="00F54F11"/>
    <w:rsid w:val="00F6185A"/>
    <w:rsid w:val="00F65E31"/>
    <w:rsid w:val="00F71A14"/>
    <w:rsid w:val="00F71E08"/>
    <w:rsid w:val="00F7264B"/>
    <w:rsid w:val="00F75BEA"/>
    <w:rsid w:val="00F80B14"/>
    <w:rsid w:val="00F841CC"/>
    <w:rsid w:val="00F929A0"/>
    <w:rsid w:val="00F95679"/>
    <w:rsid w:val="00FA1094"/>
    <w:rsid w:val="00FA1E64"/>
    <w:rsid w:val="00FA24E5"/>
    <w:rsid w:val="00FA3600"/>
    <w:rsid w:val="00FA3773"/>
    <w:rsid w:val="00FC2249"/>
    <w:rsid w:val="00FC2A4E"/>
    <w:rsid w:val="00FC41C7"/>
    <w:rsid w:val="00FC4319"/>
    <w:rsid w:val="00FC69A2"/>
    <w:rsid w:val="00FD030B"/>
    <w:rsid w:val="00FD4535"/>
    <w:rsid w:val="00FD75D8"/>
    <w:rsid w:val="00FE08CD"/>
    <w:rsid w:val="00FF5AB4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CF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DC"/>
    <w:rPr>
      <w:rFonts w:ascii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76E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D19F2"/>
    <w:pPr>
      <w:keepNext/>
      <w:keepLines/>
      <w:spacing w:before="120" w:after="120" w:line="288" w:lineRule="auto"/>
      <w:outlineLvl w:val="1"/>
    </w:pPr>
    <w:rPr>
      <w:rFonts w:ascii="Arial" w:eastAsiaTheme="majorEastAsia" w:hAnsi="Arial" w:cstheme="majorBidi"/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30C96"/>
    <w:pPr>
      <w:keepNext/>
      <w:keepLines/>
      <w:spacing w:before="120" w:after="120" w:line="240" w:lineRule="auto"/>
      <w:ind w:left="562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4469F"/>
    <w:pPr>
      <w:keepNext/>
      <w:keepLines/>
      <w:spacing w:before="40" w:after="0"/>
      <w:ind w:firstLine="567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13DDC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0AB"/>
    <w:pPr>
      <w:ind w:left="720"/>
      <w:contextualSpacing/>
    </w:pPr>
  </w:style>
  <w:style w:type="paragraph" w:customStyle="1" w:styleId="fontthuong">
    <w:name w:val="font_thuong"/>
    <w:basedOn w:val="Normal"/>
    <w:link w:val="fontthuongChar"/>
    <w:autoRedefine/>
    <w:qFormat/>
    <w:rsid w:val="00EC5F8D"/>
    <w:pPr>
      <w:spacing w:before="120" w:after="120" w:line="288" w:lineRule="auto"/>
      <w:ind w:firstLine="720"/>
      <w:jc w:val="both"/>
    </w:pPr>
  </w:style>
  <w:style w:type="paragraph" w:styleId="Header">
    <w:name w:val="header"/>
    <w:basedOn w:val="Normal"/>
    <w:link w:val="HeaderChar"/>
    <w:uiPriority w:val="99"/>
    <w:unhideWhenUsed/>
    <w:rsid w:val="00931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ntthuongChar">
    <w:name w:val="font_thuong Char"/>
    <w:basedOn w:val="DefaultParagraphFont"/>
    <w:link w:val="fontthuong"/>
    <w:rsid w:val="00EC5F8D"/>
    <w:rPr>
      <w:rFonts w:ascii="Times New Roman" w:hAnsi="Times New Roman" w:cs="Times New Roman"/>
      <w:sz w:val="26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31F81"/>
    <w:rPr>
      <w:rFonts w:ascii="Times New Roman" w:hAnsi="Times New Roman" w:cs="Times New Roman"/>
      <w:sz w:val="26"/>
      <w:szCs w:val="28"/>
    </w:rPr>
  </w:style>
  <w:style w:type="paragraph" w:styleId="Footer">
    <w:name w:val="footer"/>
    <w:basedOn w:val="Normal"/>
    <w:link w:val="FooterChar"/>
    <w:unhideWhenUsed/>
    <w:rsid w:val="00931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81"/>
    <w:rPr>
      <w:rFonts w:ascii="Times New Roman" w:hAnsi="Times New Roman" w:cs="Times New Roma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D19F2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30C96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customStyle="1" w:styleId="CThuong">
    <w:name w:val="CThuong"/>
    <w:basedOn w:val="Normal"/>
    <w:link w:val="CThuongChar"/>
    <w:autoRedefine/>
    <w:qFormat/>
    <w:rsid w:val="0085024B"/>
    <w:pPr>
      <w:spacing w:before="120" w:after="120" w:line="312" w:lineRule="auto"/>
      <w:ind w:firstLine="567"/>
      <w:jc w:val="both"/>
    </w:pPr>
    <w:rPr>
      <w:rFonts w:cstheme="minorBidi"/>
      <w:iCs/>
      <w:color w:val="000000" w:themeColor="text1"/>
      <w:sz w:val="28"/>
      <w:szCs w:val="22"/>
      <w:lang w:eastAsia="ja-JP"/>
    </w:rPr>
  </w:style>
  <w:style w:type="character" w:customStyle="1" w:styleId="CThuongChar">
    <w:name w:val="CThuong Char"/>
    <w:basedOn w:val="DefaultParagraphFont"/>
    <w:link w:val="CThuong"/>
    <w:rsid w:val="0085024B"/>
    <w:rPr>
      <w:rFonts w:ascii="Times New Roman" w:hAnsi="Times New Roman"/>
      <w:iCs/>
      <w:color w:val="000000" w:themeColor="text1"/>
      <w:sz w:val="28"/>
      <w:lang w:eastAsia="ja-JP"/>
    </w:rPr>
  </w:style>
  <w:style w:type="paragraph" w:customStyle="1" w:styleId="CList">
    <w:name w:val="CList"/>
    <w:basedOn w:val="Normal"/>
    <w:link w:val="CListChar"/>
    <w:autoRedefine/>
    <w:qFormat/>
    <w:rsid w:val="0085024B"/>
    <w:pPr>
      <w:numPr>
        <w:numId w:val="17"/>
      </w:numPr>
      <w:spacing w:after="0" w:line="288" w:lineRule="auto"/>
      <w:jc w:val="both"/>
    </w:pPr>
    <w:rPr>
      <w:rFonts w:eastAsiaTheme="minorEastAsia"/>
      <w:color w:val="000000" w:themeColor="text1"/>
      <w:spacing w:val="-4"/>
      <w:sz w:val="28"/>
      <w:szCs w:val="24"/>
    </w:rPr>
  </w:style>
  <w:style w:type="character" w:customStyle="1" w:styleId="CListChar">
    <w:name w:val="CList Char"/>
    <w:basedOn w:val="DefaultParagraphFont"/>
    <w:link w:val="CList"/>
    <w:rsid w:val="0085024B"/>
    <w:rPr>
      <w:rFonts w:ascii="Times New Roman" w:eastAsiaTheme="minorEastAsia" w:hAnsi="Times New Roman" w:cs="Times New Roman"/>
      <w:color w:val="000000" w:themeColor="text1"/>
      <w:spacing w:val="-4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76E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Cthuong0">
    <w:name w:val="Cthuong"/>
    <w:basedOn w:val="Normal"/>
    <w:link w:val="CthuongChar0"/>
    <w:autoRedefine/>
    <w:qFormat/>
    <w:rsid w:val="00165A35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567"/>
      <w:jc w:val="both"/>
    </w:pPr>
    <w:rPr>
      <w:rFonts w:eastAsia="Times New Roman" w:cstheme="minorBidi"/>
      <w:color w:val="2F5496" w:themeColor="accent5" w:themeShade="BF"/>
      <w:sz w:val="24"/>
    </w:rPr>
  </w:style>
  <w:style w:type="character" w:customStyle="1" w:styleId="CthuongChar0">
    <w:name w:val="Cthuong Char"/>
    <w:basedOn w:val="DefaultParagraphFont"/>
    <w:link w:val="Cthuong0"/>
    <w:rsid w:val="00165A35"/>
    <w:rPr>
      <w:rFonts w:ascii="Times New Roman" w:eastAsia="Times New Roman" w:hAnsi="Times New Roman"/>
      <w:color w:val="2F5496" w:themeColor="accent5" w:themeShade="BF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165A3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469F"/>
    <w:rPr>
      <w:rFonts w:asciiTheme="majorHAnsi" w:eastAsiaTheme="majorEastAsia" w:hAnsiTheme="majorHAnsi" w:cstheme="majorBidi"/>
      <w:b/>
      <w:i/>
      <w:iCs/>
      <w:color w:val="000000" w:themeColor="text1"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4D7590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BE30C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DC"/>
    <w:rPr>
      <w:rFonts w:ascii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76E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D19F2"/>
    <w:pPr>
      <w:keepNext/>
      <w:keepLines/>
      <w:spacing w:before="120" w:after="120" w:line="288" w:lineRule="auto"/>
      <w:outlineLvl w:val="1"/>
    </w:pPr>
    <w:rPr>
      <w:rFonts w:ascii="Arial" w:eastAsiaTheme="majorEastAsia" w:hAnsi="Arial" w:cstheme="majorBidi"/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30C96"/>
    <w:pPr>
      <w:keepNext/>
      <w:keepLines/>
      <w:spacing w:before="120" w:after="120" w:line="240" w:lineRule="auto"/>
      <w:ind w:left="562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4469F"/>
    <w:pPr>
      <w:keepNext/>
      <w:keepLines/>
      <w:spacing w:before="40" w:after="0"/>
      <w:ind w:firstLine="567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13DDC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0AB"/>
    <w:pPr>
      <w:ind w:left="720"/>
      <w:contextualSpacing/>
    </w:pPr>
  </w:style>
  <w:style w:type="paragraph" w:customStyle="1" w:styleId="fontthuong">
    <w:name w:val="font_thuong"/>
    <w:basedOn w:val="Normal"/>
    <w:link w:val="fontthuongChar"/>
    <w:autoRedefine/>
    <w:qFormat/>
    <w:rsid w:val="00EC5F8D"/>
    <w:pPr>
      <w:spacing w:before="120" w:after="120" w:line="288" w:lineRule="auto"/>
      <w:ind w:firstLine="720"/>
      <w:jc w:val="both"/>
    </w:pPr>
  </w:style>
  <w:style w:type="paragraph" w:styleId="Header">
    <w:name w:val="header"/>
    <w:basedOn w:val="Normal"/>
    <w:link w:val="HeaderChar"/>
    <w:uiPriority w:val="99"/>
    <w:unhideWhenUsed/>
    <w:rsid w:val="00931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ntthuongChar">
    <w:name w:val="font_thuong Char"/>
    <w:basedOn w:val="DefaultParagraphFont"/>
    <w:link w:val="fontthuong"/>
    <w:rsid w:val="00EC5F8D"/>
    <w:rPr>
      <w:rFonts w:ascii="Times New Roman" w:hAnsi="Times New Roman" w:cs="Times New Roman"/>
      <w:sz w:val="26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31F81"/>
    <w:rPr>
      <w:rFonts w:ascii="Times New Roman" w:hAnsi="Times New Roman" w:cs="Times New Roman"/>
      <w:sz w:val="26"/>
      <w:szCs w:val="28"/>
    </w:rPr>
  </w:style>
  <w:style w:type="paragraph" w:styleId="Footer">
    <w:name w:val="footer"/>
    <w:basedOn w:val="Normal"/>
    <w:link w:val="FooterChar"/>
    <w:unhideWhenUsed/>
    <w:rsid w:val="00931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81"/>
    <w:rPr>
      <w:rFonts w:ascii="Times New Roman" w:hAnsi="Times New Roman" w:cs="Times New Roma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D19F2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30C96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customStyle="1" w:styleId="CThuong">
    <w:name w:val="CThuong"/>
    <w:basedOn w:val="Normal"/>
    <w:link w:val="CThuongChar"/>
    <w:autoRedefine/>
    <w:qFormat/>
    <w:rsid w:val="0085024B"/>
    <w:pPr>
      <w:spacing w:before="120" w:after="120" w:line="312" w:lineRule="auto"/>
      <w:ind w:firstLine="567"/>
      <w:jc w:val="both"/>
    </w:pPr>
    <w:rPr>
      <w:rFonts w:cstheme="minorBidi"/>
      <w:iCs/>
      <w:color w:val="000000" w:themeColor="text1"/>
      <w:sz w:val="28"/>
      <w:szCs w:val="22"/>
      <w:lang w:eastAsia="ja-JP"/>
    </w:rPr>
  </w:style>
  <w:style w:type="character" w:customStyle="1" w:styleId="CThuongChar">
    <w:name w:val="CThuong Char"/>
    <w:basedOn w:val="DefaultParagraphFont"/>
    <w:link w:val="CThuong"/>
    <w:rsid w:val="0085024B"/>
    <w:rPr>
      <w:rFonts w:ascii="Times New Roman" w:hAnsi="Times New Roman"/>
      <w:iCs/>
      <w:color w:val="000000" w:themeColor="text1"/>
      <w:sz w:val="28"/>
      <w:lang w:eastAsia="ja-JP"/>
    </w:rPr>
  </w:style>
  <w:style w:type="paragraph" w:customStyle="1" w:styleId="CList">
    <w:name w:val="CList"/>
    <w:basedOn w:val="Normal"/>
    <w:link w:val="CListChar"/>
    <w:autoRedefine/>
    <w:qFormat/>
    <w:rsid w:val="0085024B"/>
    <w:pPr>
      <w:numPr>
        <w:numId w:val="17"/>
      </w:numPr>
      <w:spacing w:after="0" w:line="288" w:lineRule="auto"/>
      <w:jc w:val="both"/>
    </w:pPr>
    <w:rPr>
      <w:rFonts w:eastAsiaTheme="minorEastAsia"/>
      <w:color w:val="000000" w:themeColor="text1"/>
      <w:spacing w:val="-4"/>
      <w:sz w:val="28"/>
      <w:szCs w:val="24"/>
    </w:rPr>
  </w:style>
  <w:style w:type="character" w:customStyle="1" w:styleId="CListChar">
    <w:name w:val="CList Char"/>
    <w:basedOn w:val="DefaultParagraphFont"/>
    <w:link w:val="CList"/>
    <w:rsid w:val="0085024B"/>
    <w:rPr>
      <w:rFonts w:ascii="Times New Roman" w:eastAsiaTheme="minorEastAsia" w:hAnsi="Times New Roman" w:cs="Times New Roman"/>
      <w:color w:val="000000" w:themeColor="text1"/>
      <w:spacing w:val="-4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76E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Cthuong0">
    <w:name w:val="Cthuong"/>
    <w:basedOn w:val="Normal"/>
    <w:link w:val="CthuongChar0"/>
    <w:autoRedefine/>
    <w:qFormat/>
    <w:rsid w:val="00165A35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567"/>
      <w:jc w:val="both"/>
    </w:pPr>
    <w:rPr>
      <w:rFonts w:eastAsia="Times New Roman" w:cstheme="minorBidi"/>
      <w:color w:val="2F5496" w:themeColor="accent5" w:themeShade="BF"/>
      <w:sz w:val="24"/>
    </w:rPr>
  </w:style>
  <w:style w:type="character" w:customStyle="1" w:styleId="CthuongChar0">
    <w:name w:val="Cthuong Char"/>
    <w:basedOn w:val="DefaultParagraphFont"/>
    <w:link w:val="Cthuong0"/>
    <w:rsid w:val="00165A35"/>
    <w:rPr>
      <w:rFonts w:ascii="Times New Roman" w:eastAsia="Times New Roman" w:hAnsi="Times New Roman"/>
      <w:color w:val="2F5496" w:themeColor="accent5" w:themeShade="BF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165A3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469F"/>
    <w:rPr>
      <w:rFonts w:asciiTheme="majorHAnsi" w:eastAsiaTheme="majorEastAsia" w:hAnsiTheme="majorHAnsi" w:cstheme="majorBidi"/>
      <w:b/>
      <w:i/>
      <w:iCs/>
      <w:color w:val="000000" w:themeColor="text1"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4D7590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BE30C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HT</cp:lastModifiedBy>
  <cp:revision>574</cp:revision>
  <cp:lastPrinted>2019-04-02T07:26:00Z</cp:lastPrinted>
  <dcterms:created xsi:type="dcterms:W3CDTF">2020-05-02T01:20:00Z</dcterms:created>
  <dcterms:modified xsi:type="dcterms:W3CDTF">2022-11-25T20:24:00Z</dcterms:modified>
</cp:coreProperties>
</file>