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614C3" w:rsidP="70DF65CC" w:rsidRDefault="00B614C3" w14:paraId="23CB6174" w14:textId="293F5104">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sz w:val="40"/>
          <w:szCs w:val="40"/>
        </w:rPr>
      </w:pPr>
      <w:r w:rsidRPr="70DF65CC" w:rsidR="46033106">
        <w:rPr>
          <w:rFonts w:ascii="Times New Roman" w:hAnsi="Times New Roman" w:eastAsia="Times New Roman" w:cs="Times New Roman"/>
          <w:b w:val="1"/>
          <w:bCs w:val="1"/>
          <w:sz w:val="40"/>
          <w:szCs w:val="40"/>
        </w:rPr>
        <w:t>2021 NCAA MBB Tournament Team Prediction</w:t>
      </w:r>
    </w:p>
    <w:p w:rsidR="46033106" w:rsidP="70DF65CC" w:rsidRDefault="46033106" w14:paraId="37CF1D42" w14:textId="5BC5363B">
      <w:pPr>
        <w:jc w:val="center"/>
        <w:rPr>
          <w:rStyle w:val="Hyperlink"/>
          <w:rFonts w:ascii="Times New Roman" w:hAnsi="Times New Roman" w:eastAsia="Times New Roman" w:cs="Times New Roman"/>
          <w:sz w:val="20"/>
          <w:szCs w:val="20"/>
        </w:rPr>
      </w:pPr>
      <w:r w:rsidRPr="70DF65CC" w:rsidR="46033106">
        <w:rPr>
          <w:rFonts w:ascii="Times New Roman" w:hAnsi="Times New Roman" w:eastAsia="Times New Roman" w:cs="Times New Roman"/>
          <w:sz w:val="20"/>
          <w:szCs w:val="20"/>
        </w:rPr>
        <w:t xml:space="preserve">Langdon Hatton, </w:t>
      </w:r>
      <w:r w:rsidRPr="70DF65CC" w:rsidR="007B5091">
        <w:rPr>
          <w:rFonts w:ascii="Times New Roman" w:hAnsi="Times New Roman" w:eastAsia="Times New Roman" w:cs="Times New Roman"/>
          <w:sz w:val="20"/>
          <w:szCs w:val="20"/>
        </w:rPr>
        <w:t xml:space="preserve"> </w:t>
      </w:r>
      <w:hyperlink r:id="Re763cf5471fb4346">
        <w:r w:rsidRPr="70DF65CC" w:rsidR="50B0DE9E">
          <w:rPr>
            <w:rStyle w:val="Hyperlink"/>
            <w:rFonts w:ascii="Times New Roman" w:hAnsi="Times New Roman" w:eastAsia="Times New Roman" w:cs="Times New Roman"/>
            <w:sz w:val="20"/>
            <w:szCs w:val="20"/>
          </w:rPr>
          <w:t>lhatton</w:t>
        </w:r>
        <w:r w:rsidRPr="70DF65CC" w:rsidR="00B614C3">
          <w:rPr>
            <w:rStyle w:val="Hyperlink"/>
            <w:rFonts w:ascii="Times New Roman" w:hAnsi="Times New Roman" w:eastAsia="Times New Roman" w:cs="Times New Roman"/>
            <w:sz w:val="20"/>
            <w:szCs w:val="20"/>
          </w:rPr>
          <w:t>@bellarmine.edu</w:t>
        </w:r>
      </w:hyperlink>
    </w:p>
    <w:p w:rsidR="004A71D8" w:rsidP="70DF65CC" w:rsidRDefault="004A71D8" w14:paraId="05755F48" w14:textId="77777777" w14:noSpellErr="1">
      <w:pPr>
        <w:jc w:val="center"/>
        <w:rPr>
          <w:rStyle w:val="Hyperlink"/>
          <w:rFonts w:ascii="Times New Roman" w:hAnsi="Times New Roman" w:eastAsia="Times New Roman" w:cs="Times New Roman"/>
          <w:sz w:val="20"/>
          <w:szCs w:val="20"/>
        </w:rPr>
      </w:pPr>
    </w:p>
    <w:p w:rsidRPr="00842C66" w:rsidR="00460E3C" w:rsidP="70DF65CC" w:rsidRDefault="00460E3C" w14:paraId="662672B0" w14:textId="5A357914" w14:noSpellErr="1">
      <w:pPr>
        <w:rPr>
          <w:rFonts w:ascii="Times New Roman" w:hAnsi="Times New Roman" w:eastAsia="Times New Roman" w:cs="Times New Roman"/>
          <w:b w:val="1"/>
          <w:bCs w:val="1"/>
          <w:sz w:val="20"/>
          <w:szCs w:val="20"/>
        </w:rPr>
      </w:pPr>
      <w:r w:rsidRPr="70DF65CC" w:rsidR="00460E3C">
        <w:rPr>
          <w:rFonts w:ascii="Times New Roman" w:hAnsi="Times New Roman" w:eastAsia="Times New Roman" w:cs="Times New Roman"/>
          <w:b w:val="1"/>
          <w:bCs w:val="1"/>
          <w:sz w:val="20"/>
          <w:szCs w:val="20"/>
        </w:rPr>
        <w:t>ABSTRACT</w:t>
      </w:r>
    </w:p>
    <w:p w:rsidR="64D7D099" w:rsidP="7416DAD7" w:rsidRDefault="64D7D099" w14:paraId="74C1E26D" w14:textId="6ECDA8E0">
      <w:pPr>
        <w:pStyle w:val="Normal"/>
        <w:spacing w:before="0" w:beforeAutospacing="off" w:after="0" w:afterAutospacing="off" w:line="259" w:lineRule="auto"/>
        <w:ind w:left="0" w:right="0" w:firstLine="720"/>
        <w:jc w:val="left"/>
        <w:rPr>
          <w:rFonts w:ascii="Times New Roman" w:hAnsi="Times New Roman" w:eastAsia="Times New Roman" w:cs="Times New Roman"/>
          <w:noProof w:val="0"/>
          <w:sz w:val="20"/>
          <w:szCs w:val="20"/>
          <w:lang w:val="en-US"/>
        </w:rPr>
      </w:pPr>
      <w:r w:rsidRPr="7416DAD7" w:rsidR="64D7D099">
        <w:rPr>
          <w:rFonts w:ascii="Times New Roman" w:hAnsi="Times New Roman" w:eastAsia="Times New Roman" w:cs="Times New Roman"/>
          <w:b w:val="0"/>
          <w:bCs w:val="0"/>
          <w:sz w:val="20"/>
          <w:szCs w:val="20"/>
        </w:rPr>
        <w:t>I wanted to make some kind of predictive model that involved basketball.</w:t>
      </w:r>
      <w:r w:rsidRPr="7416DAD7" w:rsidR="64D7D099">
        <w:rPr>
          <w:rFonts w:ascii="Times New Roman" w:hAnsi="Times New Roman" w:eastAsia="Times New Roman" w:cs="Times New Roman"/>
          <w:b w:val="0"/>
          <w:bCs w:val="0"/>
          <w:sz w:val="20"/>
          <w:szCs w:val="20"/>
        </w:rPr>
        <w:t xml:space="preserve"> I found a dataset that a variety of team </w:t>
      </w:r>
      <w:r w:rsidRPr="7416DAD7" w:rsidR="71A4FD61">
        <w:rPr>
          <w:rFonts w:ascii="Times New Roman" w:hAnsi="Times New Roman" w:eastAsia="Times New Roman" w:cs="Times New Roman"/>
          <w:b w:val="0"/>
          <w:bCs w:val="0"/>
          <w:sz w:val="20"/>
          <w:szCs w:val="20"/>
        </w:rPr>
        <w:t>statistics</w:t>
      </w:r>
      <w:r w:rsidRPr="7416DAD7" w:rsidR="64D7D099">
        <w:rPr>
          <w:rFonts w:ascii="Times New Roman" w:hAnsi="Times New Roman" w:eastAsia="Times New Roman" w:cs="Times New Roman"/>
          <w:b w:val="0"/>
          <w:bCs w:val="0"/>
          <w:sz w:val="20"/>
          <w:szCs w:val="20"/>
        </w:rPr>
        <w:t xml:space="preserve"> from every </w:t>
      </w:r>
      <w:r w:rsidRPr="7416DAD7" w:rsidR="6DCF193B">
        <w:rPr>
          <w:rFonts w:ascii="Times New Roman" w:hAnsi="Times New Roman" w:eastAsia="Times New Roman" w:cs="Times New Roman"/>
          <w:b w:val="0"/>
          <w:bCs w:val="0"/>
          <w:sz w:val="20"/>
          <w:szCs w:val="20"/>
        </w:rPr>
        <w:t>division</w:t>
      </w:r>
      <w:r w:rsidRPr="7416DAD7" w:rsidR="64D7D099">
        <w:rPr>
          <w:rFonts w:ascii="Times New Roman" w:hAnsi="Times New Roman" w:eastAsia="Times New Roman" w:cs="Times New Roman"/>
          <w:b w:val="0"/>
          <w:bCs w:val="0"/>
          <w:sz w:val="20"/>
          <w:szCs w:val="20"/>
        </w:rPr>
        <w:t xml:space="preserve"> one team in the year 2021</w:t>
      </w:r>
      <w:r w:rsidRPr="7416DAD7" w:rsidR="27F5A65E">
        <w:rPr>
          <w:rFonts w:ascii="Times New Roman" w:hAnsi="Times New Roman" w:eastAsia="Times New Roman" w:cs="Times New Roman"/>
          <w:b w:val="0"/>
          <w:bCs w:val="0"/>
          <w:sz w:val="20"/>
          <w:szCs w:val="20"/>
        </w:rPr>
        <w:t xml:space="preserve"> season</w:t>
      </w:r>
      <w:r w:rsidRPr="7416DAD7" w:rsidR="2A6092F0">
        <w:rPr>
          <w:rFonts w:ascii="Times New Roman" w:hAnsi="Times New Roman" w:eastAsia="Times New Roman" w:cs="Times New Roman"/>
          <w:b w:val="0"/>
          <w:bCs w:val="0"/>
          <w:sz w:val="20"/>
          <w:szCs w:val="20"/>
        </w:rPr>
        <w:t xml:space="preserve">. </w:t>
      </w:r>
      <w:r w:rsidRPr="7416DAD7" w:rsidR="4B150BB8">
        <w:rPr>
          <w:rFonts w:ascii="Times New Roman" w:hAnsi="Times New Roman" w:eastAsia="Times New Roman" w:cs="Times New Roman"/>
          <w:b w:val="0"/>
          <w:bCs w:val="0"/>
          <w:sz w:val="20"/>
          <w:szCs w:val="20"/>
        </w:rPr>
        <w:t>I</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performed</w:t>
      </w:r>
      <w:r w:rsidRPr="7416DAD7" w:rsidR="57A25F5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logistic</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regression on </w:t>
      </w:r>
      <w:r w:rsidRPr="7416DAD7" w:rsidR="03D0F2C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this college basketball</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dataset using python. The dataset </w:t>
      </w:r>
      <w:r w:rsidRPr="7416DAD7" w:rsidR="37E201E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chose consists of </w:t>
      </w:r>
      <w:r w:rsidRPr="7416DAD7" w:rsidR="7A4025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347</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entries with </w:t>
      </w:r>
      <w:r w:rsidRPr="7416DAD7" w:rsidR="7EA27F2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21</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total columns</w:t>
      </w:r>
      <w:r w:rsidRPr="7416DAD7" w:rsidR="1197D6C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and </w:t>
      </w:r>
      <w:r w:rsidRPr="7416DAD7" w:rsidR="0C04E2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it </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ntains</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variou</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 types</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of variables. </w:t>
      </w:r>
      <w:r w:rsidRPr="7416DAD7" w:rsidR="7A4EFB5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will use this dataset to test a prediction based on the independent and dependent variables we choose.</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Included in </w:t>
      </w:r>
      <w:r w:rsidRPr="7416DAD7" w:rsidR="3123C60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project will be visual representation of </w:t>
      </w:r>
      <w:r w:rsidRPr="7416DAD7" w:rsidR="1D07C8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data to show any interesting f</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ings</w:t>
      </w:r>
      <w:r w:rsidRPr="7416DAD7" w:rsidR="2A6092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416DAD7" w:rsidR="2A6092F0">
        <w:rPr>
          <w:rFonts w:ascii="Times New Roman" w:hAnsi="Times New Roman" w:eastAsia="Times New Roman" w:cs="Times New Roman"/>
          <w:noProof w:val="0"/>
          <w:sz w:val="20"/>
          <w:szCs w:val="20"/>
          <w:lang w:val="en-US"/>
        </w:rPr>
        <w:t xml:space="preserve"> </w:t>
      </w:r>
    </w:p>
    <w:p w:rsidR="70DF65CC" w:rsidP="70DF65CC" w:rsidRDefault="70DF65CC" w14:paraId="1CDA3305" w14:textId="1C634EDB">
      <w:pPr>
        <w:pStyle w:val="Normal"/>
        <w:rPr>
          <w:rFonts w:ascii="Times New Roman" w:hAnsi="Times New Roman" w:eastAsia="Times New Roman" w:cs="Times New Roman"/>
          <w:b w:val="0"/>
          <w:bCs w:val="0"/>
          <w:sz w:val="20"/>
          <w:szCs w:val="20"/>
        </w:rPr>
      </w:pPr>
    </w:p>
    <w:p w:rsidR="007B5091" w:rsidP="70DF65CC" w:rsidRDefault="007B5091" w14:paraId="26E7A206" w14:textId="77777777" w14:noSpellErr="1">
      <w:pPr>
        <w:jc w:val="center"/>
        <w:rPr>
          <w:rFonts w:ascii="Times New Roman" w:hAnsi="Times New Roman" w:eastAsia="Times New Roman" w:cs="Times New Roman"/>
          <w:sz w:val="20"/>
          <w:szCs w:val="20"/>
        </w:rPr>
      </w:pPr>
    </w:p>
    <w:p w:rsidR="007B5091" w:rsidP="70DF65CC" w:rsidRDefault="007B5091" w14:paraId="3ABAE728" w14:textId="26AC9E59" w14:noSpellErr="1">
      <w:pPr>
        <w:pStyle w:val="ListParagraph"/>
        <w:numPr>
          <w:ilvl w:val="0"/>
          <w:numId w:val="1"/>
        </w:numPr>
        <w:rPr>
          <w:rFonts w:ascii="Times New Roman" w:hAnsi="Times New Roman" w:eastAsia="Times New Roman" w:cs="Times New Roman"/>
          <w:b w:val="1"/>
          <w:bCs w:val="1"/>
          <w:sz w:val="20"/>
          <w:szCs w:val="20"/>
        </w:rPr>
      </w:pPr>
      <w:r w:rsidRPr="70DF65CC" w:rsidR="007B5091">
        <w:rPr>
          <w:rFonts w:ascii="Times New Roman" w:hAnsi="Times New Roman" w:eastAsia="Times New Roman" w:cs="Times New Roman"/>
          <w:b w:val="1"/>
          <w:bCs w:val="1"/>
          <w:sz w:val="20"/>
          <w:szCs w:val="20"/>
        </w:rPr>
        <w:t>INTRODUCTION</w:t>
      </w:r>
    </w:p>
    <w:p w:rsidR="155449BD" w:rsidP="70DF65CC" w:rsidRDefault="155449BD" w14:paraId="0EFAA749" w14:textId="2BE2A2D0">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70DF65CC" w:rsidR="155449B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 the final project, I will be using</w:t>
      </w:r>
      <w:r w:rsidRPr="70DF65CC" w:rsidR="53F92EE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logistic</w:t>
      </w:r>
      <w:r w:rsidRPr="70DF65CC" w:rsidR="155449B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regression to predict </w:t>
      </w:r>
      <w:r w:rsidRPr="70DF65CC" w:rsidR="0C377DB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whether</w:t>
      </w:r>
      <w:r w:rsidRPr="70DF65CC" w:rsidR="40EF6CE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2021 D1 men’s basketball teams made the NCAA tournament</w:t>
      </w:r>
      <w:r w:rsidRPr="70DF65CC" w:rsidR="155449B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0DF65CC" w:rsidR="22990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w:t>
      </w:r>
      <w:r w:rsidRPr="70DF65CC" w:rsidR="155449B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will also be changing </w:t>
      </w:r>
      <w:r w:rsidRPr="70DF65CC" w:rsidR="1AF951D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w:t>
      </w:r>
      <w:r w:rsidRPr="70DF65CC" w:rsidR="155449B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test cases to see </w:t>
      </w:r>
      <w:r w:rsidRPr="70DF65CC" w:rsidR="338892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how I can make my model the most </w:t>
      </w:r>
      <w:r w:rsidRPr="70DF65CC" w:rsidR="338892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accurate</w:t>
      </w:r>
      <w:r w:rsidRPr="70DF65CC" w:rsidR="3388926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70DF65CC" w:rsidP="70DF65CC" w:rsidRDefault="70DF65CC" w14:paraId="7414D9CA" w14:textId="2F82779F">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70DF65CC" w:rsidP="70DF65CC" w:rsidRDefault="70DF65CC" w14:paraId="0E406732" w14:textId="76D26D2E">
      <w:pPr>
        <w:pStyle w:val="Normal"/>
        <w:rPr>
          <w:rFonts w:ascii="Times New Roman" w:hAnsi="Times New Roman" w:eastAsia="Times New Roman" w:cs="Times New Roman"/>
          <w:sz w:val="20"/>
          <w:szCs w:val="20"/>
        </w:rPr>
      </w:pPr>
    </w:p>
    <w:p w:rsidRPr="0032490C" w:rsidR="0032490C" w:rsidP="70DF65CC" w:rsidRDefault="0032490C" w14:paraId="4D9B4DA4" w14:textId="72F193CA" w14:noSpellErr="1">
      <w:pPr>
        <w:pStyle w:val="ListParagraph"/>
        <w:numPr>
          <w:ilvl w:val="0"/>
          <w:numId w:val="1"/>
        </w:numPr>
        <w:rPr>
          <w:rFonts w:ascii="Times New Roman" w:hAnsi="Times New Roman" w:eastAsia="Times New Roman" w:cs="Times New Roman"/>
          <w:b w:val="1"/>
          <w:bCs w:val="1"/>
          <w:sz w:val="20"/>
          <w:szCs w:val="20"/>
        </w:rPr>
      </w:pPr>
      <w:r w:rsidRPr="70DF65CC" w:rsidR="0032490C">
        <w:rPr>
          <w:rFonts w:ascii="Times New Roman" w:hAnsi="Times New Roman" w:eastAsia="Times New Roman" w:cs="Times New Roman"/>
          <w:b w:val="1"/>
          <w:bCs w:val="1"/>
          <w:sz w:val="20"/>
          <w:szCs w:val="20"/>
        </w:rPr>
        <w:t>BACKGROUND</w:t>
      </w:r>
    </w:p>
    <w:p w:rsidRPr="003B0CC4" w:rsidR="00607BBB" w:rsidP="70DF65CC" w:rsidRDefault="00D27BF6" w14:paraId="2BA521F2" w14:textId="74A3A09B" w14:noSpellErr="1">
      <w:pPr>
        <w:pStyle w:val="ListParagraph"/>
        <w:numPr>
          <w:ilvl w:val="1"/>
          <w:numId w:val="1"/>
        </w:numPr>
        <w:ind w:left="720" w:hanging="720"/>
        <w:rPr>
          <w:rFonts w:ascii="Times New Roman" w:hAnsi="Times New Roman" w:eastAsia="Times New Roman" w:cs="Times New Roman"/>
          <w:i w:val="1"/>
          <w:iCs w:val="1"/>
          <w:sz w:val="20"/>
          <w:szCs w:val="20"/>
        </w:rPr>
      </w:pPr>
      <w:r w:rsidRPr="70DF65CC" w:rsidR="00D27BF6">
        <w:rPr>
          <w:rFonts w:ascii="Times New Roman" w:hAnsi="Times New Roman" w:eastAsia="Times New Roman" w:cs="Times New Roman"/>
          <w:i w:val="1"/>
          <w:iCs w:val="1"/>
          <w:sz w:val="20"/>
          <w:szCs w:val="20"/>
        </w:rPr>
        <w:t>Data Set Description</w:t>
      </w:r>
    </w:p>
    <w:p w:rsidR="4F30D86D" w:rsidP="70DF65CC" w:rsidRDefault="4F30D86D" w14:paraId="03E884A4" w14:textId="638CC80A">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70DF65CC" w:rsidR="4F30D86D">
        <w:rPr>
          <w:rFonts w:ascii="Times New Roman" w:hAnsi="Times New Roman" w:eastAsia="Times New Roman" w:cs="Times New Roman"/>
          <w:sz w:val="20"/>
          <w:szCs w:val="20"/>
        </w:rPr>
        <w:t xml:space="preserve">This dataset was </w:t>
      </w:r>
      <w:r w:rsidRPr="70DF65CC" w:rsidR="2692A055">
        <w:rPr>
          <w:rFonts w:ascii="Times New Roman" w:hAnsi="Times New Roman" w:eastAsia="Times New Roman" w:cs="Times New Roman"/>
          <w:sz w:val="20"/>
          <w:szCs w:val="20"/>
        </w:rPr>
        <w:t xml:space="preserve">collected during the 2020-2021 NCAA division 1 men’s basketball season. </w:t>
      </w:r>
      <w:r w:rsidRPr="70DF65CC" w:rsidR="504EC0A3">
        <w:rPr>
          <w:rFonts w:ascii="Times New Roman" w:hAnsi="Times New Roman" w:eastAsia="Times New Roman" w:cs="Times New Roman"/>
          <w:sz w:val="20"/>
          <w:szCs w:val="20"/>
        </w:rPr>
        <w:t xml:space="preserve">A variety of stats are </w:t>
      </w:r>
      <w:r w:rsidRPr="70DF65CC" w:rsidR="4489F81F">
        <w:rPr>
          <w:rFonts w:ascii="Times New Roman" w:hAnsi="Times New Roman" w:eastAsia="Times New Roman" w:cs="Times New Roman"/>
          <w:sz w:val="20"/>
          <w:szCs w:val="20"/>
        </w:rPr>
        <w:t>presented</w:t>
      </w:r>
      <w:r w:rsidRPr="70DF65CC" w:rsidR="504EC0A3">
        <w:rPr>
          <w:rFonts w:ascii="Times New Roman" w:hAnsi="Times New Roman" w:eastAsia="Times New Roman" w:cs="Times New Roman"/>
          <w:sz w:val="20"/>
          <w:szCs w:val="20"/>
        </w:rPr>
        <w:t xml:space="preserve"> for each team. There were 347 D1 teams in 2021, so there are 347 entries. There were no null values in the original dataset. </w:t>
      </w:r>
      <w:r w:rsidRPr="70DF65CC" w:rsidR="4AF08E83">
        <w:rPr>
          <w:rFonts w:ascii="Times New Roman" w:hAnsi="Times New Roman" w:eastAsia="Times New Roman" w:cs="Times New Roman"/>
          <w:sz w:val="20"/>
          <w:szCs w:val="20"/>
        </w:rPr>
        <w:t>I removed</w:t>
      </w:r>
      <w:r w:rsidRPr="70DF65CC" w:rsidR="724FA4FE">
        <w:rPr>
          <w:rFonts w:ascii="Times New Roman" w:hAnsi="Times New Roman" w:eastAsia="Times New Roman" w:cs="Times New Roman"/>
          <w:sz w:val="20"/>
          <w:szCs w:val="20"/>
        </w:rPr>
        <w:t xml:space="preserve"> the team column, because it did not make sense to have the </w:t>
      </w:r>
      <w:r w:rsidRPr="70DF65CC" w:rsidR="0FC6AED2">
        <w:rPr>
          <w:rFonts w:ascii="Times New Roman" w:hAnsi="Times New Roman" w:eastAsia="Times New Roman" w:cs="Times New Roman"/>
          <w:sz w:val="20"/>
          <w:szCs w:val="20"/>
        </w:rPr>
        <w:t>team's</w:t>
      </w:r>
      <w:r w:rsidRPr="70DF65CC" w:rsidR="724FA4FE">
        <w:rPr>
          <w:rFonts w:ascii="Times New Roman" w:hAnsi="Times New Roman" w:eastAsia="Times New Roman" w:cs="Times New Roman"/>
          <w:sz w:val="20"/>
          <w:szCs w:val="20"/>
        </w:rPr>
        <w:t xml:space="preserve"> name in my model. In the original dataset</w:t>
      </w:r>
      <w:r w:rsidRPr="70DF65CC" w:rsidR="1D4B81FB">
        <w:rPr>
          <w:rFonts w:ascii="Times New Roman" w:hAnsi="Times New Roman" w:eastAsia="Times New Roman" w:cs="Times New Roman"/>
          <w:sz w:val="20"/>
          <w:szCs w:val="20"/>
        </w:rPr>
        <w:t xml:space="preserve"> instead of the NCAA_T column, it was a column called SEED. If a team made the NCAA tournament, there was a seed, 1-16, entered. If they did not make the tournament, then N/A </w:t>
      </w:r>
      <w:r w:rsidRPr="70DF65CC" w:rsidR="099573B5">
        <w:rPr>
          <w:rFonts w:ascii="Times New Roman" w:hAnsi="Times New Roman" w:eastAsia="Times New Roman" w:cs="Times New Roman"/>
          <w:sz w:val="20"/>
          <w:szCs w:val="20"/>
        </w:rPr>
        <w:t>would be</w:t>
      </w:r>
      <w:r w:rsidRPr="70DF65CC" w:rsidR="1D4B81FB">
        <w:rPr>
          <w:rFonts w:ascii="Times New Roman" w:hAnsi="Times New Roman" w:eastAsia="Times New Roman" w:cs="Times New Roman"/>
          <w:sz w:val="20"/>
          <w:szCs w:val="20"/>
        </w:rPr>
        <w:t xml:space="preserve"> the entry. I changed this column</w:t>
      </w:r>
      <w:r w:rsidRPr="70DF65CC" w:rsidR="2A43011C">
        <w:rPr>
          <w:rFonts w:ascii="Times New Roman" w:hAnsi="Times New Roman" w:eastAsia="Times New Roman" w:cs="Times New Roman"/>
          <w:sz w:val="20"/>
          <w:szCs w:val="20"/>
        </w:rPr>
        <w:t xml:space="preserve">. I made it so a one was entered for teams that made the tournament. For teams </w:t>
      </w:r>
      <w:r w:rsidRPr="70DF65CC" w:rsidR="225143EA">
        <w:rPr>
          <w:rFonts w:ascii="Times New Roman" w:hAnsi="Times New Roman" w:eastAsia="Times New Roman" w:cs="Times New Roman"/>
          <w:sz w:val="20"/>
          <w:szCs w:val="20"/>
        </w:rPr>
        <w:t>that</w:t>
      </w:r>
      <w:r w:rsidRPr="70DF65CC" w:rsidR="2A43011C">
        <w:rPr>
          <w:rFonts w:ascii="Times New Roman" w:hAnsi="Times New Roman" w:eastAsia="Times New Roman" w:cs="Times New Roman"/>
          <w:sz w:val="20"/>
          <w:szCs w:val="20"/>
        </w:rPr>
        <w:t xml:space="preserve"> did not make the tournament, I entered a zero. I did this in excel.</w:t>
      </w:r>
      <w:r w:rsidRPr="70DF65CC" w:rsidR="0AFF3ADB">
        <w:rPr>
          <w:rFonts w:ascii="Times New Roman" w:hAnsi="Times New Roman" w:eastAsia="Times New Roman" w:cs="Times New Roman"/>
          <w:sz w:val="20"/>
          <w:szCs w:val="20"/>
        </w:rPr>
        <w:t xml:space="preserve"> I found this dataset on Kaggle. It can be found here - </w:t>
      </w:r>
      <w:hyperlink r:id="R82f4b4e2944c4b32">
        <w:r w:rsidRPr="70DF65CC" w:rsidR="0AFF3ADB">
          <w:rPr>
            <w:rStyle w:val="Hyperlink"/>
            <w:rFonts w:ascii="Times New Roman" w:hAnsi="Times New Roman" w:eastAsia="Times New Roman" w:cs="Times New Roman"/>
            <w:sz w:val="20"/>
            <w:szCs w:val="20"/>
          </w:rPr>
          <w:t>https://www.kaggle.com/datasets/andrewsundberg/college-basketball-dataset?select=cbb21.csv</w:t>
        </w:r>
      </w:hyperlink>
    </w:p>
    <w:p w:rsidR="70DF65CC" w:rsidP="70DF65CC" w:rsidRDefault="70DF65CC" w14:paraId="42AE14E8" w14:textId="556735B3">
      <w:pPr>
        <w:pStyle w:val="Normal"/>
        <w:ind w:left="0"/>
        <w:rPr>
          <w:rFonts w:ascii="Times New Roman" w:hAnsi="Times New Roman" w:eastAsia="Times New Roman" w:cs="Times New Roman"/>
          <w:i w:val="1"/>
          <w:iCs w:val="1"/>
          <w:sz w:val="20"/>
          <w:szCs w:val="20"/>
        </w:rPr>
      </w:pPr>
    </w:p>
    <w:p w:rsidRPr="0081149E" w:rsidR="00842C66" w:rsidP="70DF65CC" w:rsidRDefault="00842C66" w14:paraId="0A765906" w14:textId="065EA38F" w14:noSpellErr="1">
      <w:pPr>
        <w:pStyle w:val="ListParagraph"/>
        <w:numPr>
          <w:ilvl w:val="1"/>
          <w:numId w:val="1"/>
        </w:numPr>
        <w:ind w:left="720" w:hanging="720"/>
        <w:rPr>
          <w:rFonts w:ascii="Times New Roman" w:hAnsi="Times New Roman" w:eastAsia="Times New Roman" w:cs="Times New Roman"/>
          <w:i w:val="1"/>
          <w:iCs w:val="1"/>
          <w:sz w:val="20"/>
          <w:szCs w:val="20"/>
        </w:rPr>
      </w:pPr>
      <w:r w:rsidRPr="70DF65CC" w:rsidR="00842C66">
        <w:rPr>
          <w:rFonts w:ascii="Times New Roman" w:hAnsi="Times New Roman" w:eastAsia="Times New Roman" w:cs="Times New Roman"/>
          <w:i w:val="1"/>
          <w:iCs w:val="1"/>
          <w:sz w:val="20"/>
          <w:szCs w:val="20"/>
        </w:rPr>
        <w:t>Machine Learning Model</w:t>
      </w:r>
    </w:p>
    <w:p w:rsidR="63A9ECDB" w:rsidP="70DF65CC" w:rsidRDefault="63A9ECDB" w14:paraId="469E6C30" w14:textId="503D80E0">
      <w:pPr>
        <w:ind w:firstLine="720"/>
        <w:rPr>
          <w:rFonts w:ascii="Times New Roman" w:hAnsi="Times New Roman" w:eastAsia="Times New Roman" w:cs="Times New Roman"/>
          <w:noProof w:val="0"/>
          <w:sz w:val="20"/>
          <w:szCs w:val="20"/>
          <w:lang w:val="en-US"/>
        </w:rPr>
      </w:pPr>
      <w:r w:rsidRPr="70DF65CC" w:rsidR="63A9ECDB">
        <w:rPr>
          <w:rFonts w:ascii="Times New Roman" w:hAnsi="Times New Roman" w:eastAsia="Times New Roman" w:cs="Times New Roman"/>
          <w:noProof w:val="0"/>
          <w:sz w:val="20"/>
          <w:szCs w:val="20"/>
          <w:lang w:val="en-US"/>
        </w:rPr>
        <w:t xml:space="preserve">Logistic regression is a machine learning model used for binary classification tasks, where the goal is to predict the probability of an event occurring. </w:t>
      </w:r>
      <w:r w:rsidRPr="70DF65CC" w:rsidR="63A9ECDB">
        <w:rPr>
          <w:rFonts w:ascii="Times New Roman" w:hAnsi="Times New Roman" w:eastAsia="Times New Roman" w:cs="Times New Roman"/>
          <w:noProof w:val="0"/>
          <w:sz w:val="20"/>
          <w:szCs w:val="20"/>
          <w:lang w:val="en-US"/>
        </w:rPr>
        <w:t>In this particular case, the goal is to predict whether a 2021 men's college basketball team made the NCAA tournament or not.</w:t>
      </w:r>
      <w:r w:rsidRPr="70DF65CC" w:rsidR="63A9ECDB">
        <w:rPr>
          <w:rFonts w:ascii="Times New Roman" w:hAnsi="Times New Roman" w:eastAsia="Times New Roman" w:cs="Times New Roman"/>
          <w:noProof w:val="0"/>
          <w:sz w:val="20"/>
          <w:szCs w:val="20"/>
          <w:lang w:val="en-US"/>
        </w:rPr>
        <w:t xml:space="preserve"> The model is trained on a dataset that </w:t>
      </w:r>
      <w:r w:rsidRPr="70DF65CC" w:rsidR="63A9ECDB">
        <w:rPr>
          <w:rFonts w:ascii="Times New Roman" w:hAnsi="Times New Roman" w:eastAsia="Times New Roman" w:cs="Times New Roman"/>
          <w:noProof w:val="0"/>
          <w:sz w:val="20"/>
          <w:szCs w:val="20"/>
          <w:lang w:val="en-US"/>
        </w:rPr>
        <w:t>contains</w:t>
      </w:r>
      <w:r w:rsidRPr="70DF65CC" w:rsidR="63A9ECDB">
        <w:rPr>
          <w:rFonts w:ascii="Times New Roman" w:hAnsi="Times New Roman" w:eastAsia="Times New Roman" w:cs="Times New Roman"/>
          <w:noProof w:val="0"/>
          <w:sz w:val="20"/>
          <w:szCs w:val="20"/>
          <w:lang w:val="en-US"/>
        </w:rPr>
        <w:t xml:space="preserve"> 347 entries and 21 columns, where each row </w:t>
      </w:r>
      <w:r w:rsidRPr="70DF65CC" w:rsidR="63A9ECDB">
        <w:rPr>
          <w:rFonts w:ascii="Times New Roman" w:hAnsi="Times New Roman" w:eastAsia="Times New Roman" w:cs="Times New Roman"/>
          <w:noProof w:val="0"/>
          <w:sz w:val="20"/>
          <w:szCs w:val="20"/>
          <w:lang w:val="en-US"/>
        </w:rPr>
        <w:t>represents</w:t>
      </w:r>
      <w:r w:rsidRPr="70DF65CC" w:rsidR="63A9ECDB">
        <w:rPr>
          <w:rFonts w:ascii="Times New Roman" w:hAnsi="Times New Roman" w:eastAsia="Times New Roman" w:cs="Times New Roman"/>
          <w:noProof w:val="0"/>
          <w:sz w:val="20"/>
          <w:szCs w:val="20"/>
          <w:lang w:val="en-US"/>
        </w:rPr>
        <w:t xml:space="preserve"> a </w:t>
      </w:r>
      <w:r w:rsidRPr="70DF65CC" w:rsidR="63A9ECDB">
        <w:rPr>
          <w:rFonts w:ascii="Times New Roman" w:hAnsi="Times New Roman" w:eastAsia="Times New Roman" w:cs="Times New Roman"/>
          <w:noProof w:val="0"/>
          <w:sz w:val="20"/>
          <w:szCs w:val="20"/>
          <w:lang w:val="en-US"/>
        </w:rPr>
        <w:t>team</w:t>
      </w:r>
      <w:r w:rsidRPr="70DF65CC" w:rsidR="63A9ECDB">
        <w:rPr>
          <w:rFonts w:ascii="Times New Roman" w:hAnsi="Times New Roman" w:eastAsia="Times New Roman" w:cs="Times New Roman"/>
          <w:noProof w:val="0"/>
          <w:sz w:val="20"/>
          <w:szCs w:val="20"/>
          <w:lang w:val="en-US"/>
        </w:rPr>
        <w:t xml:space="preserve"> and each column </w:t>
      </w:r>
      <w:r w:rsidRPr="70DF65CC" w:rsidR="63A9ECDB">
        <w:rPr>
          <w:rFonts w:ascii="Times New Roman" w:hAnsi="Times New Roman" w:eastAsia="Times New Roman" w:cs="Times New Roman"/>
          <w:noProof w:val="0"/>
          <w:sz w:val="20"/>
          <w:szCs w:val="20"/>
          <w:lang w:val="en-US"/>
        </w:rPr>
        <w:t>represents</w:t>
      </w:r>
      <w:r w:rsidRPr="70DF65CC" w:rsidR="63A9ECDB">
        <w:rPr>
          <w:rFonts w:ascii="Times New Roman" w:hAnsi="Times New Roman" w:eastAsia="Times New Roman" w:cs="Times New Roman"/>
          <w:noProof w:val="0"/>
          <w:sz w:val="20"/>
          <w:szCs w:val="20"/>
          <w:lang w:val="en-US"/>
        </w:rPr>
        <w:t xml:space="preserve"> a different feature. The dataset has been preprocessed by dropping some unnecessary columns, handling missing values, and creating independent and dependent variables. The independent variables are the features that will be used to make predictions, such as the team's conference, the number of games played, the team's offensive and defensive efficiency, and more. The dependent variable is a binary variable that </w:t>
      </w:r>
      <w:r w:rsidRPr="70DF65CC" w:rsidR="63A9ECDB">
        <w:rPr>
          <w:rFonts w:ascii="Times New Roman" w:hAnsi="Times New Roman" w:eastAsia="Times New Roman" w:cs="Times New Roman"/>
          <w:noProof w:val="0"/>
          <w:sz w:val="20"/>
          <w:szCs w:val="20"/>
          <w:lang w:val="en-US"/>
        </w:rPr>
        <w:t>indicates</w:t>
      </w:r>
      <w:r w:rsidRPr="70DF65CC" w:rsidR="63A9ECDB">
        <w:rPr>
          <w:rFonts w:ascii="Times New Roman" w:hAnsi="Times New Roman" w:eastAsia="Times New Roman" w:cs="Times New Roman"/>
          <w:noProof w:val="0"/>
          <w:sz w:val="20"/>
          <w:szCs w:val="20"/>
          <w:lang w:val="en-US"/>
        </w:rPr>
        <w:t xml:space="preserve"> whether the team made the NCAA tournament or not.</w:t>
      </w:r>
    </w:p>
    <w:p w:rsidR="63A9ECDB" w:rsidP="70DF65CC" w:rsidRDefault="63A9ECDB" w14:paraId="36C6214D" w14:textId="4A4D1C82">
      <w:pPr>
        <w:pStyle w:val="Normal"/>
        <w:ind w:firstLine="720"/>
        <w:rPr>
          <w:rFonts w:ascii="Times New Roman" w:hAnsi="Times New Roman" w:eastAsia="Times New Roman" w:cs="Times New Roman"/>
          <w:noProof w:val="0"/>
          <w:sz w:val="20"/>
          <w:szCs w:val="20"/>
          <w:lang w:val="en-US"/>
        </w:rPr>
      </w:pPr>
      <w:r w:rsidRPr="70DF65CC" w:rsidR="63A9ECDB">
        <w:rPr>
          <w:rFonts w:ascii="Times New Roman" w:hAnsi="Times New Roman" w:eastAsia="Times New Roman" w:cs="Times New Roman"/>
          <w:noProof w:val="0"/>
          <w:sz w:val="20"/>
          <w:szCs w:val="20"/>
          <w:lang w:val="en-US"/>
        </w:rPr>
        <w:t xml:space="preserve">Logistic regression works by estimating the probability of an event occurring using a logistic function, which maps any real-valued input to a value between 0 and 1. In this case, the input is a weighted sum of the independent variables, where each variable is assigned a weight or coefficient that </w:t>
      </w:r>
      <w:r w:rsidRPr="70DF65CC" w:rsidR="63A9ECDB">
        <w:rPr>
          <w:rFonts w:ascii="Times New Roman" w:hAnsi="Times New Roman" w:eastAsia="Times New Roman" w:cs="Times New Roman"/>
          <w:noProof w:val="0"/>
          <w:sz w:val="20"/>
          <w:szCs w:val="20"/>
          <w:lang w:val="en-US"/>
        </w:rPr>
        <w:t>represents</w:t>
      </w:r>
      <w:r w:rsidRPr="70DF65CC" w:rsidR="63A9ECDB">
        <w:rPr>
          <w:rFonts w:ascii="Times New Roman" w:hAnsi="Times New Roman" w:eastAsia="Times New Roman" w:cs="Times New Roman"/>
          <w:noProof w:val="0"/>
          <w:sz w:val="20"/>
          <w:szCs w:val="20"/>
          <w:lang w:val="en-US"/>
        </w:rPr>
        <w:t xml:space="preserve"> its importance. The logistic function is then applied to the input, and the resulting output is interpreted as the predicted probability of a team making the NCAA tournament. To train the model, the weights are initialized randomly, and the model is fitted to the training data using an optimization algorithm that minimizes the error between the predicted probabilities and the actual outcomes. Once the model is trained, it can be used to make predictions on new, unseen data. The accuracy of the model can be evaluated using various performance metrics, such as accuracy, precision, recall, and F1-score.</w:t>
      </w:r>
    </w:p>
    <w:p w:rsidR="70DF65CC" w:rsidP="70DF65CC" w:rsidRDefault="70DF65CC" w14:paraId="577E1CEF" w14:textId="22A8F76C">
      <w:pPr>
        <w:pStyle w:val="ListParagraph"/>
        <w:rPr>
          <w:rFonts w:ascii="Times New Roman" w:hAnsi="Times New Roman" w:eastAsia="Times New Roman" w:cs="Times New Roman"/>
          <w:b w:val="1"/>
          <w:bCs w:val="1"/>
          <w:sz w:val="20"/>
          <w:szCs w:val="20"/>
        </w:rPr>
      </w:pPr>
    </w:p>
    <w:p w:rsidRPr="007B5091" w:rsidR="007B5091" w:rsidP="70DF65CC" w:rsidRDefault="003B0CC4" w14:paraId="2F42CBC3" w14:textId="0F2A38EC" w14:noSpellErr="1">
      <w:pPr>
        <w:pStyle w:val="ListParagraph"/>
        <w:numPr>
          <w:ilvl w:val="0"/>
          <w:numId w:val="1"/>
        </w:numPr>
        <w:rPr>
          <w:rFonts w:ascii="Times New Roman" w:hAnsi="Times New Roman" w:eastAsia="Times New Roman" w:cs="Times New Roman"/>
          <w:b w:val="1"/>
          <w:bCs w:val="1"/>
          <w:sz w:val="20"/>
          <w:szCs w:val="20"/>
        </w:rPr>
      </w:pPr>
      <w:r w:rsidRPr="70DF65CC" w:rsidR="003B0CC4">
        <w:rPr>
          <w:rFonts w:ascii="Times New Roman" w:hAnsi="Times New Roman" w:eastAsia="Times New Roman" w:cs="Times New Roman"/>
          <w:b w:val="1"/>
          <w:bCs w:val="1"/>
          <w:sz w:val="20"/>
          <w:szCs w:val="20"/>
        </w:rPr>
        <w:t>EXPLORATORY ANALYSIS</w:t>
      </w:r>
    </w:p>
    <w:p w:rsidR="70186D50" w:rsidP="70DF65CC" w:rsidRDefault="70186D50" w14:paraId="40E59728" w14:textId="505EF502">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70DF65CC" w:rsidR="70186D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Our dataset has 347 entries. It </w:t>
      </w:r>
      <w:r w:rsidRPr="70DF65CC" w:rsidR="70186D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contains</w:t>
      </w:r>
      <w:r w:rsidRPr="70DF65CC" w:rsidR="70186D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0DF65CC" w:rsidR="19758B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21 </w:t>
      </w:r>
      <w:r w:rsidRPr="70DF65CC" w:rsidR="70186D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columns. There are no missing values in the dataset.</w:t>
      </w:r>
    </w:p>
    <w:p w:rsidR="70DF65CC" w:rsidP="70DF65CC" w:rsidRDefault="70DF65CC" w14:paraId="0C15D1AE" w14:textId="4DA05F3C">
      <w:pPr>
        <w:pStyle w:val="ListParagraph"/>
        <w:ind w:left="1080"/>
        <w:rPr>
          <w:rFonts w:ascii="Times New Roman" w:hAnsi="Times New Roman" w:eastAsia="Times New Roman" w:cs="Times New Roman"/>
          <w:i w:val="1"/>
          <w:iCs w:val="1"/>
          <w:sz w:val="20"/>
          <w:szCs w:val="20"/>
        </w:rPr>
      </w:pPr>
    </w:p>
    <w:p w:rsidRPr="00E34DE7" w:rsidR="00DC2643" w:rsidP="70DF65CC" w:rsidRDefault="00DC2643" w14:paraId="00049E34" w14:textId="70E344A4" w14:noSpellErr="1">
      <w:pPr>
        <w:rPr>
          <w:rFonts w:ascii="Times New Roman" w:hAnsi="Times New Roman" w:eastAsia="Times New Roman" w:cs="Times New Roman"/>
          <w:b w:val="1"/>
          <w:bCs w:val="1"/>
          <w:sz w:val="20"/>
          <w:szCs w:val="20"/>
        </w:rPr>
      </w:pPr>
      <w:r w:rsidRPr="70DF65CC" w:rsidR="00DC2643">
        <w:rPr>
          <w:rFonts w:ascii="Times New Roman" w:hAnsi="Times New Roman" w:eastAsia="Times New Roman" w:cs="Times New Roman"/>
          <w:b w:val="1"/>
          <w:bCs w:val="1"/>
          <w:sz w:val="20"/>
          <w:szCs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EE16AC" w:rsidTr="70DF65CC" w14:paraId="483ACC5A" w14:textId="77777777">
        <w:tc>
          <w:tcPr>
            <w:tcW w:w="2970" w:type="dxa"/>
            <w:tcMar/>
          </w:tcPr>
          <w:p w:rsidR="00EE16AC" w:rsidP="70DF65CC" w:rsidRDefault="00EE16AC" w14:paraId="4572DA4D" w14:textId="076762F4" w14:noSpellErr="1">
            <w:pPr>
              <w:pStyle w:val="ListParagraph"/>
              <w:ind w:left="0"/>
              <w:jc w:val="center"/>
              <w:rPr>
                <w:rFonts w:ascii="Times New Roman" w:hAnsi="Times New Roman" w:eastAsia="Times New Roman" w:cs="Times New Roman"/>
                <w:i w:val="1"/>
                <w:iCs w:val="1"/>
                <w:sz w:val="20"/>
                <w:szCs w:val="20"/>
              </w:rPr>
            </w:pPr>
            <w:r w:rsidRPr="70DF65CC" w:rsidR="48A3E197">
              <w:rPr>
                <w:rFonts w:ascii="Times New Roman" w:hAnsi="Times New Roman" w:eastAsia="Times New Roman" w:cs="Times New Roman"/>
                <w:i w:val="1"/>
                <w:iCs w:val="1"/>
                <w:sz w:val="20"/>
                <w:szCs w:val="20"/>
              </w:rPr>
              <w:t>Variable Name</w:t>
            </w:r>
          </w:p>
        </w:tc>
        <w:tc>
          <w:tcPr>
            <w:tcW w:w="6300" w:type="dxa"/>
            <w:tcMar/>
          </w:tcPr>
          <w:p w:rsidR="00EE16AC" w:rsidP="70DF65CC" w:rsidRDefault="00EE16AC" w14:paraId="622D8A0C" w14:textId="244BD1FB" w14:noSpellErr="1">
            <w:pPr>
              <w:pStyle w:val="ListParagraph"/>
              <w:ind w:left="0"/>
              <w:jc w:val="center"/>
              <w:rPr>
                <w:rFonts w:ascii="Times New Roman" w:hAnsi="Times New Roman" w:eastAsia="Times New Roman" w:cs="Times New Roman"/>
                <w:i w:val="1"/>
                <w:iCs w:val="1"/>
                <w:sz w:val="20"/>
                <w:szCs w:val="20"/>
              </w:rPr>
            </w:pPr>
            <w:r w:rsidRPr="70DF65CC" w:rsidR="48A3E197">
              <w:rPr>
                <w:rFonts w:ascii="Times New Roman" w:hAnsi="Times New Roman" w:eastAsia="Times New Roman" w:cs="Times New Roman"/>
                <w:i w:val="1"/>
                <w:iCs w:val="1"/>
                <w:sz w:val="20"/>
                <w:szCs w:val="20"/>
              </w:rPr>
              <w:t>Data Type</w:t>
            </w:r>
          </w:p>
        </w:tc>
      </w:tr>
      <w:tr w:rsidR="00EE16AC" w:rsidTr="70DF65CC" w14:paraId="6B2DFE09" w14:textId="77777777">
        <w:tc>
          <w:tcPr>
            <w:tcW w:w="2970" w:type="dxa"/>
            <w:tcMar/>
          </w:tcPr>
          <w:p w:rsidRPr="00E17310" w:rsidR="00EE16AC" w:rsidP="70DF65CC" w:rsidRDefault="00EE16AC" w14:paraId="7D9E12BA" w14:textId="5A834480">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4122350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CONF</w:t>
            </w:r>
          </w:p>
        </w:tc>
        <w:tc>
          <w:tcPr>
            <w:tcW w:w="6300" w:type="dxa"/>
            <w:tcMar/>
          </w:tcPr>
          <w:p w:rsidRPr="00E17310" w:rsidR="00EE16AC" w:rsidP="70DF65CC" w:rsidRDefault="00EE16AC" w14:paraId="3441668D" w14:textId="2F77A55D">
            <w:pPr>
              <w:pStyle w:val="ListParagraph"/>
              <w:ind w:left="0"/>
              <w:jc w:val="center"/>
              <w:rPr>
                <w:rFonts w:ascii="Times New Roman" w:hAnsi="Times New Roman" w:eastAsia="Times New Roman" w:cs="Times New Roman"/>
                <w:sz w:val="20"/>
                <w:szCs w:val="20"/>
              </w:rPr>
            </w:pPr>
            <w:r w:rsidRPr="70DF65CC" w:rsidR="57D1AB44">
              <w:rPr>
                <w:rFonts w:ascii="Times New Roman" w:hAnsi="Times New Roman" w:eastAsia="Times New Roman" w:cs="Times New Roman"/>
                <w:sz w:val="20"/>
                <w:szCs w:val="20"/>
              </w:rPr>
              <w:t>Object</w:t>
            </w:r>
          </w:p>
        </w:tc>
      </w:tr>
      <w:tr w:rsidR="00EE16AC" w:rsidTr="70DF65CC" w14:paraId="415974D2" w14:textId="77777777">
        <w:tc>
          <w:tcPr>
            <w:tcW w:w="2970" w:type="dxa"/>
            <w:tcMar/>
          </w:tcPr>
          <w:p w:rsidRPr="00E17310" w:rsidR="00EE16AC" w:rsidP="70DF65CC" w:rsidRDefault="00EE16AC" w14:paraId="69CF5FD4" w14:textId="6F62CE6C">
            <w:pPr>
              <w:pStyle w:val="ListParagraph"/>
              <w:ind w:left="0"/>
              <w:jc w:val="center"/>
              <w:rPr>
                <w:rFonts w:ascii="Times New Roman" w:hAnsi="Times New Roman" w:eastAsia="Times New Roman" w:cs="Times New Roman"/>
                <w:sz w:val="20"/>
                <w:szCs w:val="20"/>
              </w:rPr>
            </w:pPr>
            <w:r w:rsidRPr="70DF65CC" w:rsidR="4B4BDE1A">
              <w:rPr>
                <w:rFonts w:ascii="Times New Roman" w:hAnsi="Times New Roman" w:eastAsia="Times New Roman" w:cs="Times New Roman"/>
                <w:sz w:val="20"/>
                <w:szCs w:val="20"/>
              </w:rPr>
              <w:t>G</w:t>
            </w:r>
          </w:p>
        </w:tc>
        <w:tc>
          <w:tcPr>
            <w:tcW w:w="6300" w:type="dxa"/>
            <w:tcMar/>
          </w:tcPr>
          <w:p w:rsidRPr="00E17310" w:rsidR="00EE16AC" w:rsidP="70DF65CC" w:rsidRDefault="00EE16AC" w14:paraId="539C3928" w14:textId="62170C60">
            <w:pPr>
              <w:pStyle w:val="ListParagraph"/>
              <w:ind w:left="0"/>
              <w:jc w:val="center"/>
              <w:rPr>
                <w:rFonts w:ascii="Times New Roman" w:hAnsi="Times New Roman" w:eastAsia="Times New Roman" w:cs="Times New Roman"/>
                <w:sz w:val="20"/>
                <w:szCs w:val="20"/>
              </w:rPr>
            </w:pPr>
            <w:r w:rsidRPr="70DF65CC" w:rsidR="6F626CAA">
              <w:rPr>
                <w:rFonts w:ascii="Times New Roman" w:hAnsi="Times New Roman" w:eastAsia="Times New Roman" w:cs="Times New Roman"/>
                <w:sz w:val="20"/>
                <w:szCs w:val="20"/>
              </w:rPr>
              <w:t>i</w:t>
            </w:r>
            <w:r w:rsidRPr="70DF65CC" w:rsidR="4F8356A3">
              <w:rPr>
                <w:rFonts w:ascii="Times New Roman" w:hAnsi="Times New Roman" w:eastAsia="Times New Roman" w:cs="Times New Roman"/>
                <w:sz w:val="20"/>
                <w:szCs w:val="20"/>
              </w:rPr>
              <w:t>nt</w:t>
            </w:r>
            <w:r w:rsidRPr="70DF65CC" w:rsidR="436D1883">
              <w:rPr>
                <w:rFonts w:ascii="Times New Roman" w:hAnsi="Times New Roman" w:eastAsia="Times New Roman" w:cs="Times New Roman"/>
                <w:sz w:val="20"/>
                <w:szCs w:val="20"/>
              </w:rPr>
              <w:t>6</w:t>
            </w:r>
            <w:r w:rsidRPr="70DF65CC" w:rsidR="4F8356A3">
              <w:rPr>
                <w:rFonts w:ascii="Times New Roman" w:hAnsi="Times New Roman" w:eastAsia="Times New Roman" w:cs="Times New Roman"/>
                <w:sz w:val="20"/>
                <w:szCs w:val="20"/>
              </w:rPr>
              <w:t>4</w:t>
            </w:r>
          </w:p>
        </w:tc>
      </w:tr>
      <w:tr w:rsidR="00EE16AC" w:rsidTr="70DF65CC" w14:paraId="29627448" w14:textId="77777777">
        <w:tc>
          <w:tcPr>
            <w:tcW w:w="2970" w:type="dxa"/>
            <w:tcMar/>
          </w:tcPr>
          <w:p w:rsidRPr="00E17310" w:rsidR="00EE16AC" w:rsidP="70DF65CC" w:rsidRDefault="00EE16AC" w14:paraId="0A33FD33" w14:textId="312297DB">
            <w:pPr>
              <w:pStyle w:val="ListParagraph"/>
              <w:ind w:left="0"/>
              <w:jc w:val="center"/>
              <w:rPr>
                <w:rFonts w:ascii="Times New Roman" w:hAnsi="Times New Roman" w:eastAsia="Times New Roman" w:cs="Times New Roman"/>
                <w:sz w:val="20"/>
                <w:szCs w:val="20"/>
              </w:rPr>
            </w:pPr>
            <w:r w:rsidRPr="70DF65CC" w:rsidR="4B4BDE1A">
              <w:rPr>
                <w:rFonts w:ascii="Times New Roman" w:hAnsi="Times New Roman" w:eastAsia="Times New Roman" w:cs="Times New Roman"/>
                <w:sz w:val="20"/>
                <w:szCs w:val="20"/>
              </w:rPr>
              <w:t>W</w:t>
            </w:r>
          </w:p>
        </w:tc>
        <w:tc>
          <w:tcPr>
            <w:tcW w:w="6300" w:type="dxa"/>
            <w:tcMar/>
          </w:tcPr>
          <w:p w:rsidRPr="00E17310" w:rsidR="00EE16AC" w:rsidP="70DF65CC" w:rsidRDefault="00EE16AC" w14:paraId="0785359E" w14:textId="41C40FDF">
            <w:pPr>
              <w:pStyle w:val="ListParagraph"/>
              <w:ind w:left="0"/>
              <w:jc w:val="center"/>
              <w:rPr>
                <w:rFonts w:ascii="Times New Roman" w:hAnsi="Times New Roman" w:eastAsia="Times New Roman" w:cs="Times New Roman"/>
                <w:sz w:val="20"/>
                <w:szCs w:val="20"/>
              </w:rPr>
            </w:pPr>
            <w:r w:rsidRPr="70DF65CC" w:rsidR="6C101C8D">
              <w:rPr>
                <w:rFonts w:ascii="Times New Roman" w:hAnsi="Times New Roman" w:eastAsia="Times New Roman" w:cs="Times New Roman"/>
                <w:sz w:val="20"/>
                <w:szCs w:val="20"/>
              </w:rPr>
              <w:t>i</w:t>
            </w:r>
            <w:r w:rsidRPr="70DF65CC" w:rsidR="60A7970E">
              <w:rPr>
                <w:rFonts w:ascii="Times New Roman" w:hAnsi="Times New Roman" w:eastAsia="Times New Roman" w:cs="Times New Roman"/>
                <w:sz w:val="20"/>
                <w:szCs w:val="20"/>
              </w:rPr>
              <w:t>nt64</w:t>
            </w:r>
          </w:p>
        </w:tc>
      </w:tr>
      <w:tr w:rsidR="70DF65CC" w:rsidTr="70DF65CC" w14:paraId="7249D3E7">
        <w:trPr>
          <w:trHeight w:val="300"/>
        </w:trPr>
        <w:tc>
          <w:tcPr>
            <w:tcW w:w="2970" w:type="dxa"/>
            <w:tcMar/>
          </w:tcPr>
          <w:p w:rsidR="7319D62D" w:rsidP="70DF65CC" w:rsidRDefault="7319D62D" w14:paraId="0EEFCF43" w14:textId="5D47DB04">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ADJOE</w:t>
            </w:r>
          </w:p>
        </w:tc>
        <w:tc>
          <w:tcPr>
            <w:tcW w:w="6300" w:type="dxa"/>
            <w:tcMar/>
          </w:tcPr>
          <w:p w:rsidR="4D651C75" w:rsidP="70DF65CC" w:rsidRDefault="4D651C75" w14:paraId="4E6F30E3" w14:textId="778EE0B7">
            <w:pPr>
              <w:pStyle w:val="ListParagraph"/>
              <w:ind w:left="0"/>
              <w:jc w:val="center"/>
              <w:rPr>
                <w:rFonts w:ascii="Times New Roman" w:hAnsi="Times New Roman" w:eastAsia="Times New Roman" w:cs="Times New Roman"/>
                <w:sz w:val="20"/>
                <w:szCs w:val="20"/>
              </w:rPr>
            </w:pPr>
            <w:r w:rsidRPr="70DF65CC" w:rsidR="4D651C75">
              <w:rPr>
                <w:rFonts w:ascii="Times New Roman" w:hAnsi="Times New Roman" w:eastAsia="Times New Roman" w:cs="Times New Roman"/>
                <w:sz w:val="20"/>
                <w:szCs w:val="20"/>
              </w:rPr>
              <w:t>float64</w:t>
            </w:r>
          </w:p>
        </w:tc>
      </w:tr>
      <w:tr w:rsidR="70DF65CC" w:rsidTr="70DF65CC" w14:paraId="37B4B367">
        <w:trPr>
          <w:trHeight w:val="300"/>
        </w:trPr>
        <w:tc>
          <w:tcPr>
            <w:tcW w:w="2970" w:type="dxa"/>
            <w:tcMar/>
          </w:tcPr>
          <w:p w:rsidR="7319D62D" w:rsidP="70DF65CC" w:rsidRDefault="7319D62D" w14:paraId="7EE6BF79" w14:textId="6743D94D">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ADJDE</w:t>
            </w:r>
          </w:p>
        </w:tc>
        <w:tc>
          <w:tcPr>
            <w:tcW w:w="6300" w:type="dxa"/>
            <w:tcMar/>
          </w:tcPr>
          <w:p w:rsidR="231CBE68" w:rsidP="70DF65CC" w:rsidRDefault="231CBE68" w14:paraId="6D3A1018" w14:textId="56171038">
            <w:pPr>
              <w:pStyle w:val="ListParagraph"/>
              <w:ind w:left="0"/>
              <w:jc w:val="center"/>
              <w:rPr>
                <w:rFonts w:ascii="Times New Roman" w:hAnsi="Times New Roman" w:eastAsia="Times New Roman" w:cs="Times New Roman"/>
                <w:sz w:val="20"/>
                <w:szCs w:val="20"/>
              </w:rPr>
            </w:pPr>
            <w:r w:rsidRPr="70DF65CC" w:rsidR="231CBE68">
              <w:rPr>
                <w:rFonts w:ascii="Times New Roman" w:hAnsi="Times New Roman" w:eastAsia="Times New Roman" w:cs="Times New Roman"/>
                <w:sz w:val="20"/>
                <w:szCs w:val="20"/>
              </w:rPr>
              <w:t>float64</w:t>
            </w:r>
          </w:p>
        </w:tc>
      </w:tr>
      <w:tr w:rsidR="70DF65CC" w:rsidTr="70DF65CC" w14:paraId="141BA14D">
        <w:trPr>
          <w:trHeight w:val="300"/>
        </w:trPr>
        <w:tc>
          <w:tcPr>
            <w:tcW w:w="2970" w:type="dxa"/>
            <w:tcMar/>
          </w:tcPr>
          <w:p w:rsidR="7319D62D" w:rsidP="70DF65CC" w:rsidRDefault="7319D62D" w14:paraId="746DC5EC" w14:textId="4D075EEF">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BARTHAG</w:t>
            </w:r>
          </w:p>
        </w:tc>
        <w:tc>
          <w:tcPr>
            <w:tcW w:w="6300" w:type="dxa"/>
            <w:tcMar/>
          </w:tcPr>
          <w:p w:rsidR="39287D7A" w:rsidP="70DF65CC" w:rsidRDefault="39287D7A" w14:paraId="2FE6D724" w14:textId="146EB924">
            <w:pPr>
              <w:pStyle w:val="ListParagraph"/>
              <w:ind w:left="0"/>
              <w:jc w:val="center"/>
              <w:rPr>
                <w:rFonts w:ascii="Times New Roman" w:hAnsi="Times New Roman" w:eastAsia="Times New Roman" w:cs="Times New Roman"/>
                <w:sz w:val="20"/>
                <w:szCs w:val="20"/>
              </w:rPr>
            </w:pPr>
            <w:r w:rsidRPr="70DF65CC" w:rsidR="39287D7A">
              <w:rPr>
                <w:rFonts w:ascii="Times New Roman" w:hAnsi="Times New Roman" w:eastAsia="Times New Roman" w:cs="Times New Roman"/>
                <w:sz w:val="20"/>
                <w:szCs w:val="20"/>
              </w:rPr>
              <w:t>float64</w:t>
            </w:r>
          </w:p>
        </w:tc>
      </w:tr>
      <w:tr w:rsidR="70DF65CC" w:rsidTr="70DF65CC" w14:paraId="2EBD677A">
        <w:trPr>
          <w:trHeight w:val="300"/>
        </w:trPr>
        <w:tc>
          <w:tcPr>
            <w:tcW w:w="2970" w:type="dxa"/>
            <w:tcMar/>
          </w:tcPr>
          <w:p w:rsidR="7319D62D" w:rsidP="70DF65CC" w:rsidRDefault="7319D62D" w14:paraId="26FB2EA8" w14:textId="2970693C">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EFG_O</w:t>
            </w:r>
          </w:p>
        </w:tc>
        <w:tc>
          <w:tcPr>
            <w:tcW w:w="6300" w:type="dxa"/>
            <w:tcMar/>
          </w:tcPr>
          <w:p w:rsidR="60DF6801" w:rsidP="70DF65CC" w:rsidRDefault="60DF6801" w14:paraId="131B92C9" w14:textId="44F2238E">
            <w:pPr>
              <w:pStyle w:val="ListParagraph"/>
              <w:ind w:left="0"/>
              <w:jc w:val="center"/>
              <w:rPr>
                <w:rFonts w:ascii="Times New Roman" w:hAnsi="Times New Roman" w:eastAsia="Times New Roman" w:cs="Times New Roman"/>
                <w:sz w:val="20"/>
                <w:szCs w:val="20"/>
              </w:rPr>
            </w:pPr>
            <w:r w:rsidRPr="70DF65CC" w:rsidR="60DF6801">
              <w:rPr>
                <w:rFonts w:ascii="Times New Roman" w:hAnsi="Times New Roman" w:eastAsia="Times New Roman" w:cs="Times New Roman"/>
                <w:sz w:val="20"/>
                <w:szCs w:val="20"/>
              </w:rPr>
              <w:t>float64</w:t>
            </w:r>
          </w:p>
        </w:tc>
      </w:tr>
      <w:tr w:rsidR="70DF65CC" w:rsidTr="70DF65CC" w14:paraId="6F0B5B1D">
        <w:trPr>
          <w:trHeight w:val="300"/>
        </w:trPr>
        <w:tc>
          <w:tcPr>
            <w:tcW w:w="2970" w:type="dxa"/>
            <w:tcMar/>
          </w:tcPr>
          <w:p w:rsidR="7319D62D" w:rsidP="70DF65CC" w:rsidRDefault="7319D62D" w14:paraId="2258B2BA" w14:textId="4809CE1B">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EFG_D</w:t>
            </w:r>
          </w:p>
        </w:tc>
        <w:tc>
          <w:tcPr>
            <w:tcW w:w="6300" w:type="dxa"/>
            <w:tcMar/>
          </w:tcPr>
          <w:p w:rsidR="591A1B4F" w:rsidP="70DF65CC" w:rsidRDefault="591A1B4F" w14:paraId="754C5A2B" w14:textId="2CDAEE58">
            <w:pPr>
              <w:pStyle w:val="ListParagraph"/>
              <w:ind w:left="0"/>
              <w:jc w:val="center"/>
              <w:rPr>
                <w:rFonts w:ascii="Times New Roman" w:hAnsi="Times New Roman" w:eastAsia="Times New Roman" w:cs="Times New Roman"/>
                <w:sz w:val="20"/>
                <w:szCs w:val="20"/>
              </w:rPr>
            </w:pPr>
            <w:r w:rsidRPr="70DF65CC" w:rsidR="591A1B4F">
              <w:rPr>
                <w:rFonts w:ascii="Times New Roman" w:hAnsi="Times New Roman" w:eastAsia="Times New Roman" w:cs="Times New Roman"/>
                <w:sz w:val="20"/>
                <w:szCs w:val="20"/>
              </w:rPr>
              <w:t>float64</w:t>
            </w:r>
          </w:p>
        </w:tc>
      </w:tr>
      <w:tr w:rsidR="70DF65CC" w:rsidTr="70DF65CC" w14:paraId="52D2EB2D">
        <w:trPr>
          <w:trHeight w:val="300"/>
        </w:trPr>
        <w:tc>
          <w:tcPr>
            <w:tcW w:w="2970" w:type="dxa"/>
            <w:tcMar/>
          </w:tcPr>
          <w:p w:rsidR="7319D62D" w:rsidP="70DF65CC" w:rsidRDefault="7319D62D" w14:paraId="46011B73" w14:textId="7E544090">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TOR</w:t>
            </w:r>
          </w:p>
        </w:tc>
        <w:tc>
          <w:tcPr>
            <w:tcW w:w="6300" w:type="dxa"/>
            <w:tcMar/>
          </w:tcPr>
          <w:p w:rsidR="61238783" w:rsidP="70DF65CC" w:rsidRDefault="61238783" w14:paraId="11013F75" w14:textId="581F0F60">
            <w:pPr>
              <w:pStyle w:val="ListParagraph"/>
              <w:ind w:left="0"/>
              <w:jc w:val="center"/>
              <w:rPr>
                <w:rFonts w:ascii="Times New Roman" w:hAnsi="Times New Roman" w:eastAsia="Times New Roman" w:cs="Times New Roman"/>
                <w:sz w:val="20"/>
                <w:szCs w:val="20"/>
              </w:rPr>
            </w:pPr>
            <w:r w:rsidRPr="70DF65CC" w:rsidR="61238783">
              <w:rPr>
                <w:rFonts w:ascii="Times New Roman" w:hAnsi="Times New Roman" w:eastAsia="Times New Roman" w:cs="Times New Roman"/>
                <w:sz w:val="20"/>
                <w:szCs w:val="20"/>
              </w:rPr>
              <w:t>float64</w:t>
            </w:r>
          </w:p>
        </w:tc>
      </w:tr>
      <w:tr w:rsidR="70DF65CC" w:rsidTr="70DF65CC" w14:paraId="62EAFC85">
        <w:trPr>
          <w:trHeight w:val="300"/>
        </w:trPr>
        <w:tc>
          <w:tcPr>
            <w:tcW w:w="2970" w:type="dxa"/>
            <w:tcMar/>
          </w:tcPr>
          <w:p w:rsidR="7319D62D" w:rsidP="70DF65CC" w:rsidRDefault="7319D62D" w14:paraId="3566F82B" w14:textId="5D034856">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TORD</w:t>
            </w:r>
          </w:p>
        </w:tc>
        <w:tc>
          <w:tcPr>
            <w:tcW w:w="6300" w:type="dxa"/>
            <w:tcMar/>
          </w:tcPr>
          <w:p w:rsidR="4FE0BE25" w:rsidP="70DF65CC" w:rsidRDefault="4FE0BE25" w14:paraId="7EB685A4" w14:textId="21F49F8A">
            <w:pPr>
              <w:pStyle w:val="ListParagraph"/>
              <w:ind w:left="0"/>
              <w:jc w:val="center"/>
              <w:rPr>
                <w:rFonts w:ascii="Times New Roman" w:hAnsi="Times New Roman" w:eastAsia="Times New Roman" w:cs="Times New Roman"/>
                <w:sz w:val="20"/>
                <w:szCs w:val="20"/>
              </w:rPr>
            </w:pPr>
            <w:r w:rsidRPr="70DF65CC" w:rsidR="4FE0BE25">
              <w:rPr>
                <w:rFonts w:ascii="Times New Roman" w:hAnsi="Times New Roman" w:eastAsia="Times New Roman" w:cs="Times New Roman"/>
                <w:sz w:val="20"/>
                <w:szCs w:val="20"/>
              </w:rPr>
              <w:t>float64</w:t>
            </w:r>
          </w:p>
        </w:tc>
      </w:tr>
      <w:tr w:rsidR="70DF65CC" w:rsidTr="70DF65CC" w14:paraId="577763DD">
        <w:trPr>
          <w:trHeight w:val="300"/>
        </w:trPr>
        <w:tc>
          <w:tcPr>
            <w:tcW w:w="2970" w:type="dxa"/>
            <w:tcMar/>
          </w:tcPr>
          <w:p w:rsidR="7319D62D" w:rsidP="70DF65CC" w:rsidRDefault="7319D62D" w14:paraId="7D4E0559" w14:textId="6C0D2832">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ORB</w:t>
            </w:r>
          </w:p>
        </w:tc>
        <w:tc>
          <w:tcPr>
            <w:tcW w:w="6300" w:type="dxa"/>
            <w:tcMar/>
          </w:tcPr>
          <w:p w:rsidR="0952845A" w:rsidP="70DF65CC" w:rsidRDefault="0952845A" w14:paraId="7FC358E6" w14:textId="0C0A7BA0">
            <w:pPr>
              <w:pStyle w:val="ListParagraph"/>
              <w:ind w:left="0"/>
              <w:jc w:val="center"/>
              <w:rPr>
                <w:rFonts w:ascii="Times New Roman" w:hAnsi="Times New Roman" w:eastAsia="Times New Roman" w:cs="Times New Roman"/>
                <w:sz w:val="20"/>
                <w:szCs w:val="20"/>
              </w:rPr>
            </w:pPr>
            <w:r w:rsidRPr="70DF65CC" w:rsidR="0952845A">
              <w:rPr>
                <w:rFonts w:ascii="Times New Roman" w:hAnsi="Times New Roman" w:eastAsia="Times New Roman" w:cs="Times New Roman"/>
                <w:sz w:val="20"/>
                <w:szCs w:val="20"/>
              </w:rPr>
              <w:t>float64</w:t>
            </w:r>
          </w:p>
        </w:tc>
      </w:tr>
      <w:tr w:rsidR="70DF65CC" w:rsidTr="70DF65CC" w14:paraId="1E96E2BB">
        <w:trPr>
          <w:trHeight w:val="300"/>
        </w:trPr>
        <w:tc>
          <w:tcPr>
            <w:tcW w:w="2970" w:type="dxa"/>
            <w:tcMar/>
          </w:tcPr>
          <w:p w:rsidR="7319D62D" w:rsidP="70DF65CC" w:rsidRDefault="7319D62D" w14:paraId="7B1E3B94" w14:textId="21BE65AF">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DRB</w:t>
            </w:r>
          </w:p>
        </w:tc>
        <w:tc>
          <w:tcPr>
            <w:tcW w:w="6300" w:type="dxa"/>
            <w:tcMar/>
          </w:tcPr>
          <w:p w:rsidR="27631EE2" w:rsidP="70DF65CC" w:rsidRDefault="27631EE2" w14:paraId="5803CD3C" w14:textId="7E9CDBC5">
            <w:pPr>
              <w:pStyle w:val="ListParagraph"/>
              <w:ind w:left="0"/>
              <w:jc w:val="center"/>
              <w:rPr>
                <w:rFonts w:ascii="Times New Roman" w:hAnsi="Times New Roman" w:eastAsia="Times New Roman" w:cs="Times New Roman"/>
                <w:sz w:val="20"/>
                <w:szCs w:val="20"/>
              </w:rPr>
            </w:pPr>
            <w:r w:rsidRPr="70DF65CC" w:rsidR="27631EE2">
              <w:rPr>
                <w:rFonts w:ascii="Times New Roman" w:hAnsi="Times New Roman" w:eastAsia="Times New Roman" w:cs="Times New Roman"/>
                <w:sz w:val="20"/>
                <w:szCs w:val="20"/>
              </w:rPr>
              <w:t>float64</w:t>
            </w:r>
          </w:p>
        </w:tc>
      </w:tr>
      <w:tr w:rsidR="70DF65CC" w:rsidTr="70DF65CC" w14:paraId="44B2830A">
        <w:trPr>
          <w:trHeight w:val="300"/>
        </w:trPr>
        <w:tc>
          <w:tcPr>
            <w:tcW w:w="2970" w:type="dxa"/>
            <w:tcMar/>
          </w:tcPr>
          <w:p w:rsidR="7319D62D" w:rsidP="70DF65CC" w:rsidRDefault="7319D62D" w14:paraId="52C31742" w14:textId="55A4A8DD">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FTR</w:t>
            </w:r>
          </w:p>
        </w:tc>
        <w:tc>
          <w:tcPr>
            <w:tcW w:w="6300" w:type="dxa"/>
            <w:tcMar/>
          </w:tcPr>
          <w:p w:rsidR="7C052EFB" w:rsidP="70DF65CC" w:rsidRDefault="7C052EFB" w14:paraId="189D3D45" w14:textId="38703483">
            <w:pPr>
              <w:pStyle w:val="ListParagraph"/>
              <w:ind w:left="0"/>
              <w:jc w:val="center"/>
              <w:rPr>
                <w:rFonts w:ascii="Times New Roman" w:hAnsi="Times New Roman" w:eastAsia="Times New Roman" w:cs="Times New Roman"/>
                <w:sz w:val="20"/>
                <w:szCs w:val="20"/>
              </w:rPr>
            </w:pPr>
            <w:r w:rsidRPr="70DF65CC" w:rsidR="7C052EFB">
              <w:rPr>
                <w:rFonts w:ascii="Times New Roman" w:hAnsi="Times New Roman" w:eastAsia="Times New Roman" w:cs="Times New Roman"/>
                <w:sz w:val="20"/>
                <w:szCs w:val="20"/>
              </w:rPr>
              <w:t>float64</w:t>
            </w:r>
          </w:p>
        </w:tc>
      </w:tr>
      <w:tr w:rsidR="70DF65CC" w:rsidTr="70DF65CC" w14:paraId="53165615">
        <w:trPr>
          <w:trHeight w:val="300"/>
        </w:trPr>
        <w:tc>
          <w:tcPr>
            <w:tcW w:w="2970" w:type="dxa"/>
            <w:tcMar/>
          </w:tcPr>
          <w:p w:rsidR="7319D62D" w:rsidP="70DF65CC" w:rsidRDefault="7319D62D" w14:paraId="2E9149EE" w14:textId="578BEB85">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FTRD</w:t>
            </w:r>
          </w:p>
        </w:tc>
        <w:tc>
          <w:tcPr>
            <w:tcW w:w="6300" w:type="dxa"/>
            <w:tcMar/>
          </w:tcPr>
          <w:p w:rsidR="738FCF35" w:rsidP="70DF65CC" w:rsidRDefault="738FCF35" w14:paraId="3B6156AC" w14:textId="48DDA610">
            <w:pPr>
              <w:pStyle w:val="ListParagraph"/>
              <w:ind w:left="0"/>
              <w:jc w:val="center"/>
              <w:rPr>
                <w:rFonts w:ascii="Times New Roman" w:hAnsi="Times New Roman" w:eastAsia="Times New Roman" w:cs="Times New Roman"/>
                <w:sz w:val="20"/>
                <w:szCs w:val="20"/>
              </w:rPr>
            </w:pPr>
            <w:r w:rsidRPr="70DF65CC" w:rsidR="738FCF35">
              <w:rPr>
                <w:rFonts w:ascii="Times New Roman" w:hAnsi="Times New Roman" w:eastAsia="Times New Roman" w:cs="Times New Roman"/>
                <w:sz w:val="20"/>
                <w:szCs w:val="20"/>
              </w:rPr>
              <w:t>float64</w:t>
            </w:r>
          </w:p>
        </w:tc>
      </w:tr>
      <w:tr w:rsidR="70DF65CC" w:rsidTr="70DF65CC" w14:paraId="65985E7C">
        <w:trPr>
          <w:trHeight w:val="300"/>
        </w:trPr>
        <w:tc>
          <w:tcPr>
            <w:tcW w:w="2970" w:type="dxa"/>
            <w:tcMar/>
          </w:tcPr>
          <w:p w:rsidR="7319D62D" w:rsidP="70DF65CC" w:rsidRDefault="7319D62D" w14:paraId="6CF53090" w14:textId="4A77F324">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2P_O</w:t>
            </w:r>
          </w:p>
        </w:tc>
        <w:tc>
          <w:tcPr>
            <w:tcW w:w="6300" w:type="dxa"/>
            <w:tcMar/>
          </w:tcPr>
          <w:p w:rsidR="2F53C4A9" w:rsidP="70DF65CC" w:rsidRDefault="2F53C4A9" w14:paraId="23C08E2B" w14:textId="0F4396F9">
            <w:pPr>
              <w:pStyle w:val="ListParagraph"/>
              <w:ind w:left="0"/>
              <w:jc w:val="center"/>
              <w:rPr>
                <w:rFonts w:ascii="Times New Roman" w:hAnsi="Times New Roman" w:eastAsia="Times New Roman" w:cs="Times New Roman"/>
                <w:sz w:val="20"/>
                <w:szCs w:val="20"/>
              </w:rPr>
            </w:pPr>
            <w:r w:rsidRPr="70DF65CC" w:rsidR="2F53C4A9">
              <w:rPr>
                <w:rFonts w:ascii="Times New Roman" w:hAnsi="Times New Roman" w:eastAsia="Times New Roman" w:cs="Times New Roman"/>
                <w:sz w:val="20"/>
                <w:szCs w:val="20"/>
              </w:rPr>
              <w:t>float64</w:t>
            </w:r>
          </w:p>
        </w:tc>
      </w:tr>
      <w:tr w:rsidR="70DF65CC" w:rsidTr="70DF65CC" w14:paraId="2FC26946">
        <w:trPr>
          <w:trHeight w:val="300"/>
        </w:trPr>
        <w:tc>
          <w:tcPr>
            <w:tcW w:w="2970" w:type="dxa"/>
            <w:tcMar/>
          </w:tcPr>
          <w:p w:rsidR="7319D62D" w:rsidP="70DF65CC" w:rsidRDefault="7319D62D" w14:paraId="6A2EFA1F" w14:textId="15ED4153">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2P_D</w:t>
            </w:r>
          </w:p>
        </w:tc>
        <w:tc>
          <w:tcPr>
            <w:tcW w:w="6300" w:type="dxa"/>
            <w:tcMar/>
          </w:tcPr>
          <w:p w:rsidR="1606328A" w:rsidP="70DF65CC" w:rsidRDefault="1606328A" w14:paraId="25A48AD8" w14:textId="2D534051">
            <w:pPr>
              <w:pStyle w:val="ListParagraph"/>
              <w:ind w:left="0"/>
              <w:jc w:val="center"/>
              <w:rPr>
                <w:rFonts w:ascii="Times New Roman" w:hAnsi="Times New Roman" w:eastAsia="Times New Roman" w:cs="Times New Roman"/>
                <w:sz w:val="20"/>
                <w:szCs w:val="20"/>
              </w:rPr>
            </w:pPr>
            <w:r w:rsidRPr="70DF65CC" w:rsidR="1606328A">
              <w:rPr>
                <w:rFonts w:ascii="Times New Roman" w:hAnsi="Times New Roman" w:eastAsia="Times New Roman" w:cs="Times New Roman"/>
                <w:sz w:val="20"/>
                <w:szCs w:val="20"/>
              </w:rPr>
              <w:t>float64</w:t>
            </w:r>
          </w:p>
        </w:tc>
      </w:tr>
      <w:tr w:rsidR="70DF65CC" w:rsidTr="70DF65CC" w14:paraId="73FB3F60">
        <w:trPr>
          <w:trHeight w:val="300"/>
        </w:trPr>
        <w:tc>
          <w:tcPr>
            <w:tcW w:w="2970" w:type="dxa"/>
            <w:tcMar/>
          </w:tcPr>
          <w:p w:rsidR="7319D62D" w:rsidP="70DF65CC" w:rsidRDefault="7319D62D" w14:paraId="187F2B5C" w14:textId="52E32DF2">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3P_O</w:t>
            </w:r>
          </w:p>
        </w:tc>
        <w:tc>
          <w:tcPr>
            <w:tcW w:w="6300" w:type="dxa"/>
            <w:tcMar/>
          </w:tcPr>
          <w:p w:rsidR="58960C54" w:rsidP="70DF65CC" w:rsidRDefault="58960C54" w14:paraId="10AE25F1" w14:textId="7F5C7201">
            <w:pPr>
              <w:pStyle w:val="ListParagraph"/>
              <w:ind w:left="0"/>
              <w:jc w:val="center"/>
              <w:rPr>
                <w:rFonts w:ascii="Times New Roman" w:hAnsi="Times New Roman" w:eastAsia="Times New Roman" w:cs="Times New Roman"/>
                <w:sz w:val="20"/>
                <w:szCs w:val="20"/>
              </w:rPr>
            </w:pPr>
            <w:r w:rsidRPr="70DF65CC" w:rsidR="58960C54">
              <w:rPr>
                <w:rFonts w:ascii="Times New Roman" w:hAnsi="Times New Roman" w:eastAsia="Times New Roman" w:cs="Times New Roman"/>
                <w:sz w:val="20"/>
                <w:szCs w:val="20"/>
              </w:rPr>
              <w:t>float64</w:t>
            </w:r>
          </w:p>
        </w:tc>
      </w:tr>
      <w:tr w:rsidR="70DF65CC" w:rsidTr="70DF65CC" w14:paraId="157A66C1">
        <w:trPr>
          <w:trHeight w:val="300"/>
        </w:trPr>
        <w:tc>
          <w:tcPr>
            <w:tcW w:w="2970" w:type="dxa"/>
            <w:tcMar/>
          </w:tcPr>
          <w:p w:rsidR="7319D62D" w:rsidP="70DF65CC" w:rsidRDefault="7319D62D" w14:paraId="5AFDC0DF" w14:textId="5EC59FDD">
            <w:pPr>
              <w:pStyle w:val="ListParagraph"/>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3P_D</w:t>
            </w:r>
          </w:p>
        </w:tc>
        <w:tc>
          <w:tcPr>
            <w:tcW w:w="6300" w:type="dxa"/>
            <w:tcMar/>
          </w:tcPr>
          <w:p w:rsidR="50CED094" w:rsidP="70DF65CC" w:rsidRDefault="50CED094" w14:paraId="436070F2" w14:textId="0BEE2597">
            <w:pPr>
              <w:pStyle w:val="ListParagraph"/>
              <w:ind w:left="0"/>
              <w:jc w:val="center"/>
              <w:rPr>
                <w:rFonts w:ascii="Times New Roman" w:hAnsi="Times New Roman" w:eastAsia="Times New Roman" w:cs="Times New Roman"/>
                <w:sz w:val="20"/>
                <w:szCs w:val="20"/>
              </w:rPr>
            </w:pPr>
            <w:r w:rsidRPr="70DF65CC" w:rsidR="50CED094">
              <w:rPr>
                <w:rFonts w:ascii="Times New Roman" w:hAnsi="Times New Roman" w:eastAsia="Times New Roman" w:cs="Times New Roman"/>
                <w:sz w:val="20"/>
                <w:szCs w:val="20"/>
              </w:rPr>
              <w:t>float64</w:t>
            </w:r>
          </w:p>
        </w:tc>
      </w:tr>
      <w:tr w:rsidR="70DF65CC" w:rsidTr="70DF65CC" w14:paraId="02A6D3D0">
        <w:trPr>
          <w:trHeight w:val="300"/>
        </w:trPr>
        <w:tc>
          <w:tcPr>
            <w:tcW w:w="2970" w:type="dxa"/>
            <w:tcMar/>
          </w:tcPr>
          <w:p w:rsidR="7319D62D" w:rsidP="70DF65CC" w:rsidRDefault="7319D62D" w14:paraId="18C86740" w14:textId="29A0A67C">
            <w:pPr>
              <w:pStyle w:val="ListParagraph"/>
              <w:ind w:left="0"/>
              <w:jc w:val="center"/>
              <w:rPr>
                <w:rFonts w:ascii="Times New Roman" w:hAnsi="Times New Roman" w:eastAsia="Times New Roman" w:cs="Times New Roman"/>
                <w:noProof w:val="0"/>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ADJ_T</w:t>
            </w:r>
          </w:p>
        </w:tc>
        <w:tc>
          <w:tcPr>
            <w:tcW w:w="6300" w:type="dxa"/>
            <w:tcMar/>
          </w:tcPr>
          <w:p w:rsidR="58D4CD90" w:rsidP="70DF65CC" w:rsidRDefault="58D4CD90" w14:paraId="179E51CD" w14:textId="0C43B8D4">
            <w:pPr>
              <w:pStyle w:val="ListParagraph"/>
              <w:ind w:left="0"/>
              <w:jc w:val="center"/>
              <w:rPr>
                <w:rFonts w:ascii="Times New Roman" w:hAnsi="Times New Roman" w:eastAsia="Times New Roman" w:cs="Times New Roman"/>
                <w:sz w:val="20"/>
                <w:szCs w:val="20"/>
              </w:rPr>
            </w:pPr>
            <w:r w:rsidRPr="70DF65CC" w:rsidR="58D4CD90">
              <w:rPr>
                <w:rFonts w:ascii="Times New Roman" w:hAnsi="Times New Roman" w:eastAsia="Times New Roman" w:cs="Times New Roman"/>
                <w:sz w:val="20"/>
                <w:szCs w:val="20"/>
              </w:rPr>
              <w:t>float64</w:t>
            </w:r>
          </w:p>
        </w:tc>
      </w:tr>
      <w:tr w:rsidR="70DF65CC" w:rsidTr="70DF65CC" w14:paraId="1607A0BA">
        <w:trPr>
          <w:trHeight w:val="300"/>
        </w:trPr>
        <w:tc>
          <w:tcPr>
            <w:tcW w:w="2970" w:type="dxa"/>
            <w:tcMar/>
          </w:tcPr>
          <w:p w:rsidR="7319D62D" w:rsidP="70DF65CC" w:rsidRDefault="7319D62D" w14:paraId="6115CE07" w14:textId="048998EA">
            <w:pPr>
              <w:pStyle w:val="ListParagraph"/>
              <w:ind w:left="0"/>
              <w:jc w:val="center"/>
              <w:rPr>
                <w:rFonts w:ascii="Times New Roman" w:hAnsi="Times New Roman" w:eastAsia="Times New Roman" w:cs="Times New Roman"/>
                <w:noProof w:val="0"/>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WAB</w:t>
            </w:r>
          </w:p>
        </w:tc>
        <w:tc>
          <w:tcPr>
            <w:tcW w:w="6300" w:type="dxa"/>
            <w:tcMar/>
          </w:tcPr>
          <w:p w:rsidR="5D4BA760" w:rsidP="70DF65CC" w:rsidRDefault="5D4BA760" w14:paraId="6CDD9AA4" w14:textId="3B90FFCB">
            <w:pPr>
              <w:pStyle w:val="ListParagraph"/>
              <w:ind w:left="0"/>
              <w:jc w:val="center"/>
              <w:rPr>
                <w:rFonts w:ascii="Times New Roman" w:hAnsi="Times New Roman" w:eastAsia="Times New Roman" w:cs="Times New Roman"/>
                <w:sz w:val="20"/>
                <w:szCs w:val="20"/>
              </w:rPr>
            </w:pPr>
            <w:r w:rsidRPr="70DF65CC" w:rsidR="5D4BA760">
              <w:rPr>
                <w:rFonts w:ascii="Times New Roman" w:hAnsi="Times New Roman" w:eastAsia="Times New Roman" w:cs="Times New Roman"/>
                <w:sz w:val="20"/>
                <w:szCs w:val="20"/>
              </w:rPr>
              <w:t>float64</w:t>
            </w:r>
          </w:p>
        </w:tc>
      </w:tr>
      <w:tr w:rsidR="70DF65CC" w:rsidTr="70DF65CC" w14:paraId="014B2C67">
        <w:trPr>
          <w:trHeight w:val="300"/>
        </w:trPr>
        <w:tc>
          <w:tcPr>
            <w:tcW w:w="2970" w:type="dxa"/>
            <w:tcMar/>
          </w:tcPr>
          <w:p w:rsidR="7319D62D" w:rsidP="70DF65CC" w:rsidRDefault="7319D62D" w14:paraId="390D22DA" w14:textId="01103E59">
            <w:pPr>
              <w:pStyle w:val="ListParagraph"/>
              <w:ind w:left="0"/>
              <w:jc w:val="center"/>
              <w:rPr>
                <w:rFonts w:ascii="Times New Roman" w:hAnsi="Times New Roman" w:eastAsia="Times New Roman" w:cs="Times New Roman"/>
                <w:noProof w:val="0"/>
                <w:lang w:val="en-US"/>
              </w:rPr>
            </w:pPr>
            <w:r w:rsidRPr="70DF65CC" w:rsidR="7319D62D">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NCAA_T</w:t>
            </w:r>
          </w:p>
        </w:tc>
        <w:tc>
          <w:tcPr>
            <w:tcW w:w="6300" w:type="dxa"/>
            <w:tcMar/>
          </w:tcPr>
          <w:p w:rsidR="775E568E" w:rsidP="70DF65CC" w:rsidRDefault="775E568E" w14:paraId="4B6E43FC" w14:textId="3D277EC0">
            <w:pPr>
              <w:pStyle w:val="ListParagraph"/>
              <w:ind w:left="0"/>
              <w:jc w:val="center"/>
              <w:rPr>
                <w:rFonts w:ascii="Times New Roman" w:hAnsi="Times New Roman" w:eastAsia="Times New Roman" w:cs="Times New Roman"/>
                <w:sz w:val="20"/>
                <w:szCs w:val="20"/>
              </w:rPr>
            </w:pPr>
            <w:r w:rsidRPr="70DF65CC" w:rsidR="775E568E">
              <w:rPr>
                <w:rFonts w:ascii="Times New Roman" w:hAnsi="Times New Roman" w:eastAsia="Times New Roman" w:cs="Times New Roman"/>
                <w:sz w:val="20"/>
                <w:szCs w:val="20"/>
              </w:rPr>
              <w:t>int64</w:t>
            </w:r>
          </w:p>
        </w:tc>
      </w:tr>
    </w:tbl>
    <w:p w:rsidRPr="00161A63" w:rsidR="00DC2643" w:rsidP="70DF65CC" w:rsidRDefault="00DC2643" w14:paraId="60E62B59" w14:textId="77777777" w14:noSpellErr="1">
      <w:pPr>
        <w:rPr>
          <w:rFonts w:ascii="Times New Roman" w:hAnsi="Times New Roman" w:eastAsia="Times New Roman" w:cs="Times New Roman"/>
          <w:i w:val="1"/>
          <w:iCs w:val="1"/>
          <w:sz w:val="20"/>
          <w:szCs w:val="20"/>
        </w:rPr>
      </w:pPr>
    </w:p>
    <w:p w:rsidR="605EAEF1" w:rsidP="70DF65CC" w:rsidRDefault="605EAEF1" w14:paraId="3671DBD0" w14:textId="34631B99">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70DF65CC" w:rsidR="605EAEF1">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Here is a description of what each variable means</w:t>
      </w:r>
    </w:p>
    <w:p w:rsidR="605EAEF1" w:rsidP="70DF65CC" w:rsidRDefault="605EAEF1" w14:paraId="12AA916D" w14:textId="42492649">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G: Number of games played</w:t>
      </w:r>
    </w:p>
    <w:p w:rsidR="605EAEF1" w:rsidP="70DF65CC" w:rsidRDefault="605EAEF1" w14:paraId="71782812" w14:textId="6A0A8F11">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W: Number of games won</w:t>
      </w:r>
    </w:p>
    <w:p w:rsidR="605EAEF1" w:rsidP="70DF65CC" w:rsidRDefault="605EAEF1" w14:paraId="638CAB43" w14:textId="45664FA3">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ADJOE: Adjusted Offensive Efficiency (An estimate of the offensive efficiency (points scored per 100 possessions) a team would have against the average Division I defense)</w:t>
      </w:r>
    </w:p>
    <w:p w:rsidR="605EAEF1" w:rsidP="70DF65CC" w:rsidRDefault="605EAEF1" w14:paraId="416D99B4" w14:textId="7A40431C">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ADJDE: Adjusted Defensive Efficiency (An estimate of the defensive efficiency (points allowed per 100 possessions) a team would have against the average Division I offense)</w:t>
      </w:r>
    </w:p>
    <w:p w:rsidR="605EAEF1" w:rsidP="70DF65CC" w:rsidRDefault="605EAEF1" w14:paraId="2EFA70FE" w14:textId="767148EC">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BARTHAG: Power Rating (Chance of beating an average Division I team)</w:t>
      </w:r>
    </w:p>
    <w:p w:rsidR="605EAEF1" w:rsidP="70DF65CC" w:rsidRDefault="605EAEF1" w14:paraId="32DC35A1" w14:textId="65284269">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EFG_O: Effective Field Goal Percentage Shot</w:t>
      </w:r>
    </w:p>
    <w:p w:rsidR="605EAEF1" w:rsidP="70DF65CC" w:rsidRDefault="605EAEF1" w14:paraId="55BE7E41" w14:textId="466F57CF">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EFG_D: Effective Field Goal Percentage Allowed</w:t>
      </w:r>
    </w:p>
    <w:p w:rsidR="605EAEF1" w:rsidP="70DF65CC" w:rsidRDefault="605EAEF1" w14:paraId="67560487" w14:textId="4B124D56">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TOR: Turnover Percentage Allowed (Turnover Rate)</w:t>
      </w:r>
    </w:p>
    <w:p w:rsidR="605EAEF1" w:rsidP="70DF65CC" w:rsidRDefault="605EAEF1" w14:paraId="1FB717DE" w14:textId="3B88C505">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TORD: Turnover Percentage Committed (Steal Rate)</w:t>
      </w:r>
    </w:p>
    <w:p w:rsidR="605EAEF1" w:rsidP="70DF65CC" w:rsidRDefault="605EAEF1" w14:paraId="5FEB7590" w14:textId="53673522">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ORB: Offensive Rebound Rate</w:t>
      </w:r>
    </w:p>
    <w:p w:rsidR="605EAEF1" w:rsidP="70DF65CC" w:rsidRDefault="605EAEF1" w14:paraId="7D7B8996" w14:textId="48A71EF6">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DRB: Offensive Rebound Rate Allowed</w:t>
      </w:r>
    </w:p>
    <w:p w:rsidR="605EAEF1" w:rsidP="70DF65CC" w:rsidRDefault="605EAEF1" w14:paraId="116742A8" w14:textId="0BF68E04">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FTR :</w:t>
      </w:r>
      <w:r w:rsidRPr="70DF65CC" w:rsidR="605EAEF1">
        <w:rPr>
          <w:rFonts w:ascii="Times New Roman" w:hAnsi="Times New Roman" w:eastAsia="Times New Roman" w:cs="Times New Roman"/>
          <w:noProof w:val="0"/>
          <w:sz w:val="20"/>
          <w:szCs w:val="20"/>
          <w:lang w:val="en-US"/>
        </w:rPr>
        <w:t xml:space="preserve"> Free Throw Rate (How often the given team shoots Free Throws)</w:t>
      </w:r>
    </w:p>
    <w:p w:rsidR="605EAEF1" w:rsidP="70DF65CC" w:rsidRDefault="605EAEF1" w14:paraId="2348A373" w14:textId="51AA2D07">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FTRD: Free Throw Rate Allowed</w:t>
      </w:r>
    </w:p>
    <w:p w:rsidR="605EAEF1" w:rsidP="70DF65CC" w:rsidRDefault="605EAEF1" w14:paraId="65C9BBB1" w14:textId="2DD32185">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2P_O: Two-Point Shooting Percentage</w:t>
      </w:r>
    </w:p>
    <w:p w:rsidR="605EAEF1" w:rsidP="70DF65CC" w:rsidRDefault="605EAEF1" w14:paraId="33C6EA5A" w14:textId="3963A4FD">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2P_D: Two-Point Shooting Percentage Allowed</w:t>
      </w:r>
    </w:p>
    <w:p w:rsidR="605EAEF1" w:rsidP="70DF65CC" w:rsidRDefault="605EAEF1" w14:paraId="51B8A94F" w14:textId="7E24F52B">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3P_O: Three-Point Shooting Percentage</w:t>
      </w:r>
    </w:p>
    <w:p w:rsidR="605EAEF1" w:rsidP="70DF65CC" w:rsidRDefault="605EAEF1" w14:paraId="1F2F115A" w14:textId="12F19128">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3P_D: Three-Point Shooting Percentage Allowed</w:t>
      </w:r>
    </w:p>
    <w:p w:rsidR="605EAEF1" w:rsidP="70DF65CC" w:rsidRDefault="605EAEF1" w14:paraId="63997469" w14:textId="308216B1">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ADJ_T: Adjusted Tempo (An estimate of the tempo (possessions per 40 minutes) a team would have against the team that wants to play at an average Division I tempo)</w:t>
      </w:r>
    </w:p>
    <w:p w:rsidR="605EAEF1" w:rsidP="70DF65CC" w:rsidRDefault="605EAEF1" w14:paraId="4E181358" w14:textId="46FA920B">
      <w:pPr>
        <w:pStyle w:val="Normal"/>
        <w:rPr>
          <w:rFonts w:ascii="Times New Roman" w:hAnsi="Times New Roman" w:eastAsia="Times New Roman" w:cs="Times New Roman"/>
          <w:noProof w:val="0"/>
          <w:sz w:val="20"/>
          <w:szCs w:val="20"/>
          <w:lang w:val="en-US"/>
        </w:rPr>
      </w:pPr>
      <w:r w:rsidRPr="70DF65CC" w:rsidR="605EAEF1">
        <w:rPr>
          <w:rFonts w:ascii="Times New Roman" w:hAnsi="Times New Roman" w:eastAsia="Times New Roman" w:cs="Times New Roman"/>
          <w:noProof w:val="0"/>
          <w:sz w:val="20"/>
          <w:szCs w:val="20"/>
          <w:lang w:val="en-US"/>
        </w:rPr>
        <w:t xml:space="preserve">NCAA_T: 1 </w:t>
      </w:r>
      <w:r w:rsidRPr="70DF65CC" w:rsidR="605EAEF1">
        <w:rPr>
          <w:rFonts w:ascii="Times New Roman" w:hAnsi="Times New Roman" w:eastAsia="Times New Roman" w:cs="Times New Roman"/>
          <w:noProof w:val="0"/>
          <w:sz w:val="20"/>
          <w:szCs w:val="20"/>
          <w:lang w:val="en-US"/>
        </w:rPr>
        <w:t>indicates</w:t>
      </w:r>
      <w:r w:rsidRPr="70DF65CC" w:rsidR="605EAEF1">
        <w:rPr>
          <w:rFonts w:ascii="Times New Roman" w:hAnsi="Times New Roman" w:eastAsia="Times New Roman" w:cs="Times New Roman"/>
          <w:noProof w:val="0"/>
          <w:sz w:val="20"/>
          <w:szCs w:val="20"/>
          <w:lang w:val="en-US"/>
        </w:rPr>
        <w:t xml:space="preserve"> that the team made them </w:t>
      </w:r>
      <w:r w:rsidRPr="70DF65CC" w:rsidR="605EAEF1">
        <w:rPr>
          <w:rFonts w:ascii="Times New Roman" w:hAnsi="Times New Roman" w:eastAsia="Times New Roman" w:cs="Times New Roman"/>
          <w:noProof w:val="0"/>
          <w:sz w:val="20"/>
          <w:szCs w:val="20"/>
          <w:lang w:val="en-US"/>
        </w:rPr>
        <w:t>NCAA</w:t>
      </w:r>
      <w:r w:rsidRPr="70DF65CC" w:rsidR="605EAEF1">
        <w:rPr>
          <w:rFonts w:ascii="Times New Roman" w:hAnsi="Times New Roman" w:eastAsia="Times New Roman" w:cs="Times New Roman"/>
          <w:noProof w:val="0"/>
          <w:sz w:val="20"/>
          <w:szCs w:val="20"/>
          <w:lang w:val="en-US"/>
        </w:rPr>
        <w:t xml:space="preserve"> tournament, 0 </w:t>
      </w:r>
      <w:r w:rsidRPr="70DF65CC" w:rsidR="605EAEF1">
        <w:rPr>
          <w:rFonts w:ascii="Times New Roman" w:hAnsi="Times New Roman" w:eastAsia="Times New Roman" w:cs="Times New Roman"/>
          <w:noProof w:val="0"/>
          <w:sz w:val="20"/>
          <w:szCs w:val="20"/>
          <w:lang w:val="en-US"/>
        </w:rPr>
        <w:t>indicated</w:t>
      </w:r>
      <w:r w:rsidRPr="70DF65CC" w:rsidR="605EAEF1">
        <w:rPr>
          <w:rFonts w:ascii="Times New Roman" w:hAnsi="Times New Roman" w:eastAsia="Times New Roman" w:cs="Times New Roman"/>
          <w:noProof w:val="0"/>
          <w:sz w:val="20"/>
          <w:szCs w:val="20"/>
          <w:lang w:val="en-US"/>
        </w:rPr>
        <w:t xml:space="preserve"> that the team did not make the NCAA tournament.</w:t>
      </w:r>
    </w:p>
    <w:p w:rsidR="70DF65CC" w:rsidP="191A43C0" w:rsidRDefault="70DF65CC" w14:paraId="41D46D13" w14:textId="7ED2C989">
      <w:pPr>
        <w:pStyle w:val="Normal"/>
        <w:rPr>
          <w:rFonts w:ascii="Times New Roman" w:hAnsi="Times New Roman" w:eastAsia="Times New Roman" w:cs="Times New Roman"/>
          <w:i w:val="1"/>
          <w:iCs w:val="1"/>
          <w:sz w:val="20"/>
          <w:szCs w:val="20"/>
        </w:rPr>
      </w:pPr>
    </w:p>
    <w:p w:rsidR="37154E59" w:rsidP="191A43C0" w:rsidRDefault="37154E59" w14:paraId="46EE0439" w14:textId="32FADC6E">
      <w:pPr>
        <w:pStyle w:val="Normal"/>
      </w:pPr>
      <w:r w:rsidRPr="191A43C0" w:rsidR="37154E59">
        <w:rPr>
          <w:rFonts w:ascii="Times New Roman" w:hAnsi="Times New Roman" w:eastAsia="Times New Roman" w:cs="Times New Roman"/>
          <w:i w:val="1"/>
          <w:iCs w:val="1"/>
          <w:sz w:val="20"/>
          <w:szCs w:val="20"/>
        </w:rPr>
        <w:t xml:space="preserve">I </w:t>
      </w:r>
      <w:r w:rsidRPr="191A43C0" w:rsidR="37154E59">
        <w:rPr>
          <w:rFonts w:ascii="Times New Roman" w:hAnsi="Times New Roman" w:eastAsia="Times New Roman" w:cs="Times New Roman"/>
          <w:i w:val="1"/>
          <w:iCs w:val="1"/>
          <w:sz w:val="20"/>
          <w:szCs w:val="20"/>
        </w:rPr>
        <w:t>figure</w:t>
      </w:r>
      <w:r w:rsidRPr="191A43C0" w:rsidR="37154E59">
        <w:rPr>
          <w:rFonts w:ascii="Times New Roman" w:hAnsi="Times New Roman" w:eastAsia="Times New Roman" w:cs="Times New Roman"/>
          <w:i w:val="1"/>
          <w:iCs w:val="1"/>
          <w:sz w:val="20"/>
          <w:szCs w:val="20"/>
        </w:rPr>
        <w:t>d I would make some charts to visualize some of the data.</w:t>
      </w:r>
      <w:r>
        <w:br/>
      </w:r>
      <w:r w:rsidR="0A1EC64C">
        <w:drawing>
          <wp:inline wp14:editId="73F6F8B9" wp14:anchorId="0E05AF0F">
            <wp:extent cx="4572000" cy="1819275"/>
            <wp:effectExtent l="0" t="0" r="0" b="0"/>
            <wp:docPr id="98514316" name="" title=""/>
            <wp:cNvGraphicFramePr>
              <a:graphicFrameLocks noChangeAspect="1"/>
            </wp:cNvGraphicFramePr>
            <a:graphic>
              <a:graphicData uri="http://schemas.openxmlformats.org/drawingml/2006/picture">
                <pic:pic>
                  <pic:nvPicPr>
                    <pic:cNvPr id="0" name=""/>
                    <pic:cNvPicPr/>
                  </pic:nvPicPr>
                  <pic:blipFill>
                    <a:blip r:embed="R0be490e1273b4fa3">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0A1EC64C" w:rsidP="191A43C0" w:rsidRDefault="0A1EC64C" w14:paraId="7076C32C" w14:textId="050F24B3">
      <w:pPr>
        <w:pStyle w:val="Normal"/>
        <w:ind w:left="720" w:firstLine="720"/>
        <w:rPr>
          <w:rFonts w:ascii="Times New Roman" w:hAnsi="Times New Roman" w:eastAsia="Times New Roman" w:cs="Times New Roman"/>
          <w:i w:val="1"/>
          <w:iCs w:val="1"/>
          <w:sz w:val="16"/>
          <w:szCs w:val="16"/>
        </w:rPr>
      </w:pPr>
      <w:r w:rsidRPr="191A43C0" w:rsidR="0A1EC64C">
        <w:rPr>
          <w:rFonts w:ascii="Times New Roman" w:hAnsi="Times New Roman" w:eastAsia="Times New Roman" w:cs="Times New Roman"/>
          <w:i w:val="1"/>
          <w:iCs w:val="1"/>
          <w:sz w:val="16"/>
          <w:szCs w:val="16"/>
        </w:rPr>
        <w:t>Figure 1: Box plot of the distribution of wins by conference</w:t>
      </w:r>
    </w:p>
    <w:p w:rsidR="0A1EC64C" w:rsidP="191A43C0" w:rsidRDefault="0A1EC64C" w14:paraId="2E150795" w14:textId="455B7BCC">
      <w:pPr>
        <w:pStyle w:val="Normal"/>
        <w:ind w:left="0" w:firstLine="0"/>
      </w:pPr>
      <w:r w:rsidR="0A1EC64C">
        <w:drawing>
          <wp:inline wp14:editId="32DAABEE" wp14:anchorId="66AC1893">
            <wp:extent cx="4000500" cy="2609850"/>
            <wp:effectExtent l="0" t="0" r="0" b="0"/>
            <wp:docPr id="1963388542" name="" title=""/>
            <wp:cNvGraphicFramePr>
              <a:graphicFrameLocks noChangeAspect="1"/>
            </wp:cNvGraphicFramePr>
            <a:graphic>
              <a:graphicData uri="http://schemas.openxmlformats.org/drawingml/2006/picture">
                <pic:pic>
                  <pic:nvPicPr>
                    <pic:cNvPr id="0" name=""/>
                    <pic:cNvPicPr/>
                  </pic:nvPicPr>
                  <pic:blipFill>
                    <a:blip r:embed="Re914842e40344160">
                      <a:extLst>
                        <a:ext xmlns:a="http://schemas.openxmlformats.org/drawingml/2006/main" uri="{28A0092B-C50C-407E-A947-70E740481C1C}">
                          <a14:useLocalDpi val="0"/>
                        </a:ext>
                      </a:extLst>
                    </a:blip>
                    <a:stretch>
                      <a:fillRect/>
                    </a:stretch>
                  </pic:blipFill>
                  <pic:spPr>
                    <a:xfrm>
                      <a:off x="0" y="0"/>
                      <a:ext cx="4000500" cy="2609850"/>
                    </a:xfrm>
                    <a:prstGeom prst="rect">
                      <a:avLst/>
                    </a:prstGeom>
                  </pic:spPr>
                </pic:pic>
              </a:graphicData>
            </a:graphic>
          </wp:inline>
        </w:drawing>
      </w:r>
    </w:p>
    <w:p w:rsidR="0A1EC64C" w:rsidP="191A43C0" w:rsidRDefault="0A1EC64C" w14:paraId="0D6C213F" w14:textId="3E9D20B9">
      <w:pPr>
        <w:pStyle w:val="Normal"/>
        <w:ind w:left="1440" w:firstLine="0"/>
      </w:pPr>
      <w:r w:rsidRPr="191A43C0" w:rsidR="0A1EC64C">
        <w:rPr>
          <w:rFonts w:ascii="Times New Roman" w:hAnsi="Times New Roman" w:eastAsia="Times New Roman" w:cs="Times New Roman"/>
          <w:sz w:val="16"/>
          <w:szCs w:val="16"/>
        </w:rPr>
        <w:t xml:space="preserve">Figure 2: </w:t>
      </w:r>
      <w:r w:rsidRPr="191A43C0" w:rsidR="0A1EC64C">
        <w:rPr>
          <w:rFonts w:ascii="Times New Roman" w:hAnsi="Times New Roman" w:eastAsia="Times New Roman" w:cs="Times New Roman"/>
          <w:sz w:val="16"/>
          <w:szCs w:val="16"/>
        </w:rPr>
        <w:t>Dist</w:t>
      </w:r>
      <w:r w:rsidRPr="191A43C0" w:rsidR="0A1EC64C">
        <w:rPr>
          <w:rFonts w:ascii="Times New Roman" w:hAnsi="Times New Roman" w:eastAsia="Times New Roman" w:cs="Times New Roman"/>
          <w:sz w:val="16"/>
          <w:szCs w:val="16"/>
        </w:rPr>
        <w:t xml:space="preserve"> Plot of adjusted Offensive Efficiency</w:t>
      </w:r>
    </w:p>
    <w:p w:rsidR="0A1EC64C" w:rsidP="191A43C0" w:rsidRDefault="0A1EC64C" w14:paraId="139968B0" w14:textId="10271FEF">
      <w:pPr>
        <w:pStyle w:val="Normal"/>
      </w:pPr>
      <w:r w:rsidR="0A1EC64C">
        <w:drawing>
          <wp:inline wp14:editId="42A7924B" wp14:anchorId="0EAB8EF0">
            <wp:extent cx="3514725" cy="3400425"/>
            <wp:effectExtent l="0" t="0" r="0" b="0"/>
            <wp:docPr id="272598022" name="" title=""/>
            <wp:cNvGraphicFramePr>
              <a:graphicFrameLocks noChangeAspect="1"/>
            </wp:cNvGraphicFramePr>
            <a:graphic>
              <a:graphicData uri="http://schemas.openxmlformats.org/drawingml/2006/picture">
                <pic:pic>
                  <pic:nvPicPr>
                    <pic:cNvPr id="0" name=""/>
                    <pic:cNvPicPr/>
                  </pic:nvPicPr>
                  <pic:blipFill>
                    <a:blip r:embed="Rcc45e90c4a9d4f92">
                      <a:extLst>
                        <a:ext xmlns:a="http://schemas.openxmlformats.org/drawingml/2006/main" uri="{28A0092B-C50C-407E-A947-70E740481C1C}">
                          <a14:useLocalDpi val="0"/>
                        </a:ext>
                      </a:extLst>
                    </a:blip>
                    <a:stretch>
                      <a:fillRect/>
                    </a:stretch>
                  </pic:blipFill>
                  <pic:spPr>
                    <a:xfrm>
                      <a:off x="0" y="0"/>
                      <a:ext cx="3514725" cy="3400425"/>
                    </a:xfrm>
                    <a:prstGeom prst="rect">
                      <a:avLst/>
                    </a:prstGeom>
                  </pic:spPr>
                </pic:pic>
              </a:graphicData>
            </a:graphic>
          </wp:inline>
        </w:drawing>
      </w:r>
    </w:p>
    <w:p w:rsidR="0A1EC64C" w:rsidP="191A43C0" w:rsidRDefault="0A1EC64C" w14:paraId="481B84BC" w14:textId="63240DBB">
      <w:pPr>
        <w:pStyle w:val="Normal"/>
        <w:ind w:left="720" w:firstLine="720"/>
        <w:rPr>
          <w:rFonts w:ascii="Times New Roman" w:hAnsi="Times New Roman" w:eastAsia="Times New Roman" w:cs="Times New Roman"/>
          <w:sz w:val="16"/>
          <w:szCs w:val="16"/>
        </w:rPr>
      </w:pPr>
      <w:r w:rsidRPr="191A43C0" w:rsidR="0A1EC64C">
        <w:rPr>
          <w:rFonts w:ascii="Times New Roman" w:hAnsi="Times New Roman" w:eastAsia="Times New Roman" w:cs="Times New Roman"/>
          <w:sz w:val="16"/>
          <w:szCs w:val="16"/>
        </w:rPr>
        <w:t xml:space="preserve">Figure 3: LM Plot of Adjusted Defensive </w:t>
      </w:r>
      <w:r w:rsidRPr="191A43C0" w:rsidR="0A1EC64C">
        <w:rPr>
          <w:rFonts w:ascii="Times New Roman" w:hAnsi="Times New Roman" w:eastAsia="Times New Roman" w:cs="Times New Roman"/>
          <w:sz w:val="16"/>
          <w:szCs w:val="16"/>
        </w:rPr>
        <w:t>Efficency</w:t>
      </w:r>
      <w:r w:rsidRPr="191A43C0" w:rsidR="0A1EC64C">
        <w:rPr>
          <w:rFonts w:ascii="Times New Roman" w:hAnsi="Times New Roman" w:eastAsia="Times New Roman" w:cs="Times New Roman"/>
          <w:sz w:val="16"/>
          <w:szCs w:val="16"/>
        </w:rPr>
        <w:t xml:space="preserve"> vs. Wins</w:t>
      </w:r>
    </w:p>
    <w:p w:rsidR="0A1EC64C" w:rsidP="191A43C0" w:rsidRDefault="0A1EC64C" w14:paraId="005AACAF" w14:textId="6331ADA0">
      <w:pPr>
        <w:pStyle w:val="Normal"/>
        <w:ind w:left="0" w:firstLine="0"/>
      </w:pPr>
      <w:r w:rsidR="0A1EC64C">
        <w:drawing>
          <wp:inline wp14:editId="58A75362" wp14:anchorId="614EE702">
            <wp:extent cx="5338024" cy="4737497"/>
            <wp:effectExtent l="0" t="0" r="0" b="0"/>
            <wp:docPr id="1498873995" name="" title=""/>
            <wp:cNvGraphicFramePr>
              <a:graphicFrameLocks noChangeAspect="1"/>
            </wp:cNvGraphicFramePr>
            <a:graphic>
              <a:graphicData uri="http://schemas.openxmlformats.org/drawingml/2006/picture">
                <pic:pic>
                  <pic:nvPicPr>
                    <pic:cNvPr id="0" name=""/>
                    <pic:cNvPicPr/>
                  </pic:nvPicPr>
                  <pic:blipFill>
                    <a:blip r:embed="R5ebc8a10239a4276">
                      <a:extLst>
                        <a:ext xmlns:a="http://schemas.openxmlformats.org/drawingml/2006/main" uri="{28A0092B-C50C-407E-A947-70E740481C1C}">
                          <a14:useLocalDpi val="0"/>
                        </a:ext>
                      </a:extLst>
                    </a:blip>
                    <a:stretch>
                      <a:fillRect/>
                    </a:stretch>
                  </pic:blipFill>
                  <pic:spPr>
                    <a:xfrm>
                      <a:off x="0" y="0"/>
                      <a:ext cx="5338024" cy="4737497"/>
                    </a:xfrm>
                    <a:prstGeom prst="rect">
                      <a:avLst/>
                    </a:prstGeom>
                  </pic:spPr>
                </pic:pic>
              </a:graphicData>
            </a:graphic>
          </wp:inline>
        </w:drawing>
      </w:r>
    </w:p>
    <w:p w:rsidR="0A1EC64C" w:rsidP="191A43C0" w:rsidRDefault="0A1EC64C" w14:paraId="5BB5E743" w14:textId="0D25AA52">
      <w:pPr>
        <w:pStyle w:val="Normal"/>
        <w:ind w:left="1440" w:firstLine="720"/>
        <w:rPr>
          <w:rFonts w:ascii="Times New Roman" w:hAnsi="Times New Roman" w:eastAsia="Times New Roman" w:cs="Times New Roman"/>
          <w:sz w:val="16"/>
          <w:szCs w:val="16"/>
        </w:rPr>
      </w:pPr>
      <w:r w:rsidRPr="191A43C0" w:rsidR="0A1EC64C">
        <w:rPr>
          <w:rFonts w:ascii="Times New Roman" w:hAnsi="Times New Roman" w:eastAsia="Times New Roman" w:cs="Times New Roman"/>
          <w:sz w:val="16"/>
          <w:szCs w:val="16"/>
        </w:rPr>
        <w:t>Figure 4: Heatmap for every column</w:t>
      </w:r>
    </w:p>
    <w:p w:rsidR="004210E8" w:rsidP="70DF65CC" w:rsidRDefault="004210E8" w14:paraId="0C8759CC" w14:textId="0297411B">
      <w:pPr>
        <w:pStyle w:val="ListParagraph"/>
        <w:numPr>
          <w:ilvl w:val="0"/>
          <w:numId w:val="1"/>
        </w:numPr>
        <w:rPr>
          <w:rFonts w:ascii="Times New Roman" w:hAnsi="Times New Roman" w:eastAsia="Times New Roman" w:cs="Times New Roman"/>
          <w:b w:val="1"/>
          <w:bCs w:val="1"/>
          <w:sz w:val="20"/>
          <w:szCs w:val="20"/>
        </w:rPr>
      </w:pPr>
      <w:r w:rsidRPr="70DF65CC" w:rsidR="00741A12">
        <w:rPr>
          <w:rFonts w:ascii="Times New Roman" w:hAnsi="Times New Roman" w:eastAsia="Times New Roman" w:cs="Times New Roman"/>
          <w:b w:val="1"/>
          <w:bCs w:val="1"/>
          <w:sz w:val="20"/>
          <w:szCs w:val="20"/>
        </w:rPr>
        <w:t>METHODS</w:t>
      </w:r>
    </w:p>
    <w:p w:rsidRPr="003F53BC" w:rsidR="003F53BC" w:rsidP="70DF65CC" w:rsidRDefault="003F53BC" w14:paraId="70053768" w14:textId="10A9CC5A" w14:noSpellErr="1">
      <w:pPr>
        <w:pStyle w:val="ListParagraph"/>
        <w:numPr>
          <w:ilvl w:val="1"/>
          <w:numId w:val="1"/>
        </w:numPr>
        <w:ind w:left="720" w:hanging="720"/>
        <w:rPr>
          <w:rFonts w:ascii="Times New Roman" w:hAnsi="Times New Roman" w:eastAsia="Times New Roman" w:cs="Times New Roman"/>
          <w:i w:val="1"/>
          <w:iCs w:val="1"/>
          <w:sz w:val="20"/>
          <w:szCs w:val="20"/>
        </w:rPr>
      </w:pPr>
      <w:r w:rsidRPr="70DF65CC" w:rsidR="003F53BC">
        <w:rPr>
          <w:rFonts w:ascii="Times New Roman" w:hAnsi="Times New Roman" w:eastAsia="Times New Roman" w:cs="Times New Roman"/>
          <w:i w:val="1"/>
          <w:iCs w:val="1"/>
          <w:sz w:val="20"/>
          <w:szCs w:val="20"/>
        </w:rPr>
        <w:t>Data Preparation</w:t>
      </w:r>
    </w:p>
    <w:p w:rsidR="003F53BC" w:rsidP="70DF65CC" w:rsidRDefault="004210E8" w14:paraId="5D115503" w14:textId="293AC8FA">
      <w:pPr>
        <w:rPr>
          <w:rFonts w:ascii="Times New Roman" w:hAnsi="Times New Roman" w:eastAsia="Times New Roman" w:cs="Times New Roman"/>
          <w:sz w:val="20"/>
          <w:szCs w:val="20"/>
        </w:rPr>
      </w:pPr>
      <w:r w:rsidRPr="7416DAD7" w:rsidR="365168E7">
        <w:rPr>
          <w:rFonts w:ascii="Times New Roman" w:hAnsi="Times New Roman" w:eastAsia="Times New Roman" w:cs="Times New Roman"/>
          <w:sz w:val="20"/>
          <w:szCs w:val="20"/>
        </w:rPr>
        <w:t xml:space="preserve">First, I explored the dataset. I saw that there were no missing values. I did go into Excel and change the SEED column to NCAA_T, like I mentioned above. After that, I was ready to split the independent and dependent variables. Then, I got dummies for the columns that were not </w:t>
      </w:r>
      <w:r w:rsidRPr="7416DAD7" w:rsidR="365168E7">
        <w:rPr>
          <w:rFonts w:ascii="Times New Roman" w:hAnsi="Times New Roman" w:eastAsia="Times New Roman" w:cs="Times New Roman"/>
          <w:sz w:val="20"/>
          <w:szCs w:val="20"/>
        </w:rPr>
        <w:t>numerical.</w:t>
      </w:r>
    </w:p>
    <w:p w:rsidRPr="003F53BC" w:rsidR="004210E8" w:rsidP="70DF65CC" w:rsidRDefault="004210E8" w14:paraId="31C1055C" w14:textId="77777777" w14:noSpellErr="1">
      <w:pPr>
        <w:rPr>
          <w:rFonts w:ascii="Times New Roman" w:hAnsi="Times New Roman" w:eastAsia="Times New Roman" w:cs="Times New Roman"/>
          <w:sz w:val="20"/>
          <w:szCs w:val="20"/>
        </w:rPr>
      </w:pPr>
    </w:p>
    <w:p w:rsidR="009B6F08" w:rsidP="70DF65CC" w:rsidRDefault="009B6F08" w14:paraId="2B3E18D8" w14:textId="555EE6E9">
      <w:pPr>
        <w:pStyle w:val="ListParagraph"/>
        <w:numPr>
          <w:ilvl w:val="1"/>
          <w:numId w:val="1"/>
        </w:numPr>
        <w:ind w:left="720" w:hanging="720"/>
        <w:rPr>
          <w:rFonts w:ascii="Times New Roman" w:hAnsi="Times New Roman" w:eastAsia="Times New Roman" w:cs="Times New Roman"/>
          <w:i w:val="1"/>
          <w:iCs w:val="1"/>
          <w:sz w:val="20"/>
          <w:szCs w:val="20"/>
        </w:rPr>
      </w:pPr>
      <w:r w:rsidRPr="70DF65CC" w:rsidR="003F53BC">
        <w:rPr>
          <w:rFonts w:ascii="Times New Roman" w:hAnsi="Times New Roman" w:eastAsia="Times New Roman" w:cs="Times New Roman"/>
          <w:i w:val="1"/>
          <w:iCs w:val="1"/>
          <w:sz w:val="20"/>
          <w:szCs w:val="20"/>
        </w:rPr>
        <w:t>Experimental Design</w:t>
      </w:r>
    </w:p>
    <w:p w:rsidR="009B6F08" w:rsidP="70DF65CC" w:rsidRDefault="009B6F08" w14:paraId="3A142C2B" w14:textId="5F038C6B">
      <w:pPr>
        <w:pStyle w:val="Caption"/>
        <w:keepNext w:val="1"/>
        <w:rPr>
          <w:rFonts w:ascii="Times New Roman" w:hAnsi="Times New Roman" w:eastAsia="Times New Roman" w:cs="Times New Roman"/>
        </w:rPr>
      </w:pPr>
      <w:bookmarkStart w:name="_Ref362688982" w:id="0"/>
      <w:r w:rsidRPr="70DF65CC" w:rsidR="009B6F08">
        <w:rPr>
          <w:rFonts w:ascii="Times New Roman" w:hAnsi="Times New Roman" w:eastAsia="Times New Roman" w:cs="Times New Roman"/>
        </w:rPr>
        <w:t xml:space="preserve">Table </w:t>
      </w:r>
      <w:r w:rsidRPr="70DF65CC" w:rsidR="6C5683DB">
        <w:rPr>
          <w:rFonts w:ascii="Times New Roman" w:hAnsi="Times New Roman" w:eastAsia="Times New Roman" w:cs="Times New Roman"/>
        </w:rPr>
        <w:t>2</w:t>
      </w:r>
      <w:bookmarkEnd w:id="0"/>
      <w:r w:rsidRPr="70DF65CC" w:rsidR="009B6F08">
        <w:rPr>
          <w:rFonts w:ascii="Times New Roman" w:hAnsi="Times New Roman" w:eastAsia="Times New Roman" w:cs="Times New Roman"/>
        </w:rPr>
        <w:t>: Experiment Parameters</w:t>
      </w:r>
    </w:p>
    <w:tbl>
      <w:tblPr>
        <w:tblStyle w:val="TableGrid"/>
        <w:tblW w:w="9000" w:type="dxa"/>
        <w:tblInd w:w="108" w:type="dxa"/>
        <w:tblLook w:val="04A0" w:firstRow="1" w:lastRow="0" w:firstColumn="1" w:lastColumn="0" w:noHBand="0" w:noVBand="1"/>
      </w:tblPr>
      <w:tblGrid>
        <w:gridCol w:w="1440"/>
        <w:gridCol w:w="7560"/>
      </w:tblGrid>
      <w:tr w:rsidR="009B6F08" w:rsidTr="191A43C0" w14:paraId="010B830E" w14:textId="77777777">
        <w:tc>
          <w:tcPr>
            <w:tcW w:w="1440" w:type="dxa"/>
            <w:tcMar/>
          </w:tcPr>
          <w:p w:rsidRPr="007200C7" w:rsidR="009B6F08" w:rsidP="70DF65CC" w:rsidRDefault="009B6F08" w14:paraId="32EF419E" w14:textId="77777777" w14:noSpellErr="1">
            <w:pPr>
              <w:pStyle w:val="ListParagraph"/>
              <w:ind w:left="0"/>
              <w:jc w:val="center"/>
              <w:rPr>
                <w:rFonts w:ascii="Times New Roman" w:hAnsi="Times New Roman" w:eastAsia="Times New Roman" w:cs="Times New Roman"/>
                <w:b w:val="1"/>
                <w:bCs w:val="1"/>
                <w:sz w:val="20"/>
                <w:szCs w:val="20"/>
              </w:rPr>
            </w:pPr>
            <w:r w:rsidRPr="70DF65CC" w:rsidR="009B6F08">
              <w:rPr>
                <w:rFonts w:ascii="Times New Roman" w:hAnsi="Times New Roman" w:eastAsia="Times New Roman" w:cs="Times New Roman"/>
                <w:b w:val="1"/>
                <w:bCs w:val="1"/>
                <w:sz w:val="20"/>
                <w:szCs w:val="20"/>
              </w:rPr>
              <w:t>Experiment Number</w:t>
            </w:r>
          </w:p>
        </w:tc>
        <w:tc>
          <w:tcPr>
            <w:tcW w:w="7560" w:type="dxa"/>
            <w:tcMar/>
          </w:tcPr>
          <w:p w:rsidRPr="007200C7" w:rsidR="009B6F08" w:rsidP="70DF65CC" w:rsidRDefault="009B6F08" w14:paraId="1FB515A1" w14:textId="77777777" w14:noSpellErr="1">
            <w:pPr>
              <w:pStyle w:val="ListParagraph"/>
              <w:ind w:left="0"/>
              <w:jc w:val="both"/>
              <w:rPr>
                <w:rFonts w:ascii="Times New Roman" w:hAnsi="Times New Roman" w:eastAsia="Times New Roman" w:cs="Times New Roman"/>
                <w:b w:val="1"/>
                <w:bCs w:val="1"/>
                <w:sz w:val="20"/>
                <w:szCs w:val="20"/>
              </w:rPr>
            </w:pPr>
            <w:r w:rsidRPr="70DF65CC" w:rsidR="009B6F08">
              <w:rPr>
                <w:rFonts w:ascii="Times New Roman" w:hAnsi="Times New Roman" w:eastAsia="Times New Roman" w:cs="Times New Roman"/>
                <w:b w:val="1"/>
                <w:bCs w:val="1"/>
                <w:sz w:val="20"/>
                <w:szCs w:val="20"/>
              </w:rPr>
              <w:t>Parameters</w:t>
            </w:r>
          </w:p>
        </w:tc>
      </w:tr>
      <w:tr w:rsidR="009B6F08" w:rsidTr="191A43C0" w14:paraId="36676E0C" w14:textId="77777777">
        <w:tc>
          <w:tcPr>
            <w:tcW w:w="1440" w:type="dxa"/>
            <w:tcMar/>
          </w:tcPr>
          <w:p w:rsidR="009B6F08" w:rsidP="70DF65CC" w:rsidRDefault="009B6F08" w14:paraId="31AF6117" w14:textId="77777777" w14:noSpellErr="1">
            <w:pPr>
              <w:pStyle w:val="ListParagraph"/>
              <w:ind w:left="0"/>
              <w:jc w:val="center"/>
              <w:rPr>
                <w:rFonts w:ascii="Times New Roman" w:hAnsi="Times New Roman" w:eastAsia="Times New Roman" w:cs="Times New Roman"/>
                <w:sz w:val="20"/>
                <w:szCs w:val="20"/>
              </w:rPr>
            </w:pPr>
            <w:r w:rsidRPr="70DF65CC" w:rsidR="009B6F08">
              <w:rPr>
                <w:rFonts w:ascii="Times New Roman" w:hAnsi="Times New Roman" w:eastAsia="Times New Roman" w:cs="Times New Roman"/>
                <w:sz w:val="20"/>
                <w:szCs w:val="20"/>
              </w:rPr>
              <w:t>1</w:t>
            </w:r>
          </w:p>
        </w:tc>
        <w:tc>
          <w:tcPr>
            <w:tcW w:w="7560" w:type="dxa"/>
            <w:tcMar/>
          </w:tcPr>
          <w:p w:rsidR="009B6F08" w:rsidP="191A43C0" w:rsidRDefault="009B6F08" w14:paraId="302C8141" w14:textId="049DC90E">
            <w:pPr>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91A43C0" w:rsidR="5EABE06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Done in python with the normalized dataset. The only normalization was removing the </w:t>
            </w:r>
            <w:r w:rsidRPr="191A43C0" w:rsidR="5EABE06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team</w:t>
            </w:r>
            <w:r w:rsidRPr="191A43C0" w:rsidR="5EABE06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name column and changing seed colu</w:t>
            </w:r>
            <w:r w:rsidRPr="191A43C0" w:rsidR="41F719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mn to just if they made the tournament or not. </w:t>
            </w:r>
            <w:r w:rsidRPr="191A43C0" w:rsidR="74E2D07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test</w:t>
            </w:r>
            <w:r w:rsidRPr="191A43C0" w:rsidR="74E2D07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size was 30%.</w:t>
            </w:r>
          </w:p>
        </w:tc>
      </w:tr>
      <w:tr w:rsidR="009B6F08" w:rsidTr="191A43C0" w14:paraId="4ACDC877" w14:textId="77777777">
        <w:tc>
          <w:tcPr>
            <w:tcW w:w="1440" w:type="dxa"/>
            <w:tcMar/>
          </w:tcPr>
          <w:p w:rsidR="009B6F08" w:rsidP="70DF65CC" w:rsidRDefault="009B6F08" w14:paraId="38F592DF" w14:textId="77777777" w14:noSpellErr="1">
            <w:pPr>
              <w:pStyle w:val="ListParagraph"/>
              <w:ind w:left="0"/>
              <w:jc w:val="center"/>
              <w:rPr>
                <w:rFonts w:ascii="Times New Roman" w:hAnsi="Times New Roman" w:eastAsia="Times New Roman" w:cs="Times New Roman"/>
                <w:sz w:val="20"/>
                <w:szCs w:val="20"/>
              </w:rPr>
            </w:pPr>
            <w:r w:rsidRPr="70DF65CC" w:rsidR="009B6F08">
              <w:rPr>
                <w:rFonts w:ascii="Times New Roman" w:hAnsi="Times New Roman" w:eastAsia="Times New Roman" w:cs="Times New Roman"/>
                <w:sz w:val="20"/>
                <w:szCs w:val="20"/>
              </w:rPr>
              <w:t>2</w:t>
            </w:r>
          </w:p>
        </w:tc>
        <w:tc>
          <w:tcPr>
            <w:tcW w:w="7560" w:type="dxa"/>
            <w:tcMar/>
          </w:tcPr>
          <w:p w:rsidR="009B6F08" w:rsidP="70DF65CC" w:rsidRDefault="009B6F08" w14:paraId="40104257" w14:textId="0735BBEC">
            <w:pPr>
              <w:pStyle w:val="ListParagraph"/>
              <w:bidi w:val="0"/>
              <w:spacing w:before="0" w:beforeAutospacing="off" w:after="0" w:afterAutospacing="off" w:line="259" w:lineRule="auto"/>
              <w:ind w:left="0" w:right="0"/>
              <w:jc w:val="both"/>
              <w:rPr>
                <w:rFonts w:ascii="Times New Roman" w:hAnsi="Times New Roman" w:eastAsia="Times New Roman" w:cs="Times New Roman"/>
                <w:sz w:val="20"/>
                <w:szCs w:val="20"/>
              </w:rPr>
            </w:pPr>
            <w:r w:rsidRPr="70DF65CC" w:rsidR="27A49C42">
              <w:rPr>
                <w:rFonts w:ascii="Times New Roman" w:hAnsi="Times New Roman" w:eastAsia="Times New Roman" w:cs="Times New Roman"/>
                <w:sz w:val="20"/>
                <w:szCs w:val="20"/>
              </w:rPr>
              <w:t>Same as experiment 1, but the test size was 20%.</w:t>
            </w:r>
          </w:p>
        </w:tc>
      </w:tr>
      <w:tr w:rsidR="009B6F08" w:rsidTr="191A43C0" w14:paraId="62B1E60D" w14:textId="77777777">
        <w:tc>
          <w:tcPr>
            <w:tcW w:w="1440" w:type="dxa"/>
            <w:tcMar/>
          </w:tcPr>
          <w:p w:rsidR="009B6F08" w:rsidP="70DF65CC" w:rsidRDefault="009B6F08" w14:paraId="5390544C" w14:textId="77777777" w14:noSpellErr="1">
            <w:pPr>
              <w:pStyle w:val="ListParagraph"/>
              <w:ind w:left="0"/>
              <w:jc w:val="center"/>
              <w:rPr>
                <w:rFonts w:ascii="Times New Roman" w:hAnsi="Times New Roman" w:eastAsia="Times New Roman" w:cs="Times New Roman"/>
                <w:sz w:val="20"/>
                <w:szCs w:val="20"/>
              </w:rPr>
            </w:pPr>
            <w:r w:rsidRPr="70DF65CC" w:rsidR="009B6F08">
              <w:rPr>
                <w:rFonts w:ascii="Times New Roman" w:hAnsi="Times New Roman" w:eastAsia="Times New Roman" w:cs="Times New Roman"/>
                <w:sz w:val="20"/>
                <w:szCs w:val="20"/>
              </w:rPr>
              <w:t>3</w:t>
            </w:r>
          </w:p>
        </w:tc>
        <w:tc>
          <w:tcPr>
            <w:tcW w:w="7560" w:type="dxa"/>
            <w:tcMar/>
          </w:tcPr>
          <w:p w:rsidR="009B6F08" w:rsidP="70DF65CC" w:rsidRDefault="009B6F08" w14:paraId="62FEC3FF" w14:textId="30AC92E4">
            <w:pPr>
              <w:pStyle w:val="ListParagraph"/>
              <w:bidi w:val="0"/>
              <w:spacing w:before="0" w:beforeAutospacing="off" w:after="0" w:afterAutospacing="off" w:line="259" w:lineRule="auto"/>
              <w:ind w:left="0" w:right="0"/>
              <w:jc w:val="both"/>
              <w:rPr>
                <w:rFonts w:ascii="Times New Roman" w:hAnsi="Times New Roman" w:eastAsia="Times New Roman" w:cs="Times New Roman"/>
                <w:sz w:val="20"/>
                <w:szCs w:val="20"/>
              </w:rPr>
            </w:pPr>
            <w:r w:rsidRPr="191A43C0" w:rsidR="10354661">
              <w:rPr>
                <w:rFonts w:ascii="Times New Roman" w:hAnsi="Times New Roman" w:eastAsia="Times New Roman" w:cs="Times New Roman"/>
                <w:sz w:val="20"/>
                <w:szCs w:val="20"/>
              </w:rPr>
              <w:t>Same as above experiments, except I also removed the ADJ_T column and set the test size back to 30%</w:t>
            </w:r>
            <w:r w:rsidRPr="191A43C0" w:rsidR="6C8A6221">
              <w:rPr>
                <w:rFonts w:ascii="Times New Roman" w:hAnsi="Times New Roman" w:eastAsia="Times New Roman" w:cs="Times New Roman"/>
                <w:sz w:val="20"/>
                <w:szCs w:val="20"/>
              </w:rPr>
              <w:t xml:space="preserve"> (I removed this column because it had </w:t>
            </w:r>
            <w:r w:rsidRPr="191A43C0" w:rsidR="6C8A6221">
              <w:rPr>
                <w:rFonts w:ascii="Times New Roman" w:hAnsi="Times New Roman" w:eastAsia="Times New Roman" w:cs="Times New Roman"/>
                <w:sz w:val="20"/>
                <w:szCs w:val="20"/>
              </w:rPr>
              <w:t>basically no</w:t>
            </w:r>
            <w:r w:rsidRPr="191A43C0" w:rsidR="6C8A6221">
              <w:rPr>
                <w:rFonts w:ascii="Times New Roman" w:hAnsi="Times New Roman" w:eastAsia="Times New Roman" w:cs="Times New Roman"/>
                <w:sz w:val="20"/>
                <w:szCs w:val="20"/>
              </w:rPr>
              <w:t xml:space="preserve"> correlation to making the tournament)</w:t>
            </w:r>
          </w:p>
        </w:tc>
      </w:tr>
      <w:tr w:rsidR="009B6F08" w:rsidTr="191A43C0" w14:paraId="03621D22" w14:textId="77777777">
        <w:tc>
          <w:tcPr>
            <w:tcW w:w="1440" w:type="dxa"/>
            <w:tcMar/>
          </w:tcPr>
          <w:p w:rsidR="009B6F08" w:rsidP="70DF65CC" w:rsidRDefault="009B6F08" w14:paraId="5DD36773" w14:textId="77777777" w14:noSpellErr="1">
            <w:pPr>
              <w:pStyle w:val="ListParagraph"/>
              <w:ind w:left="0"/>
              <w:jc w:val="center"/>
              <w:rPr>
                <w:rFonts w:ascii="Times New Roman" w:hAnsi="Times New Roman" w:eastAsia="Times New Roman" w:cs="Times New Roman"/>
                <w:sz w:val="20"/>
                <w:szCs w:val="20"/>
              </w:rPr>
            </w:pPr>
            <w:r w:rsidRPr="70DF65CC" w:rsidR="009B6F08">
              <w:rPr>
                <w:rFonts w:ascii="Times New Roman" w:hAnsi="Times New Roman" w:eastAsia="Times New Roman" w:cs="Times New Roman"/>
                <w:sz w:val="20"/>
                <w:szCs w:val="20"/>
              </w:rPr>
              <w:t>4</w:t>
            </w:r>
          </w:p>
        </w:tc>
        <w:tc>
          <w:tcPr>
            <w:tcW w:w="7560" w:type="dxa"/>
            <w:tcMar/>
          </w:tcPr>
          <w:p w:rsidR="009B6F08" w:rsidP="70DF65CC" w:rsidRDefault="009B6F08" w14:paraId="123481BE" w14:textId="146B5FAE">
            <w:pPr>
              <w:pStyle w:val="ListParagraph"/>
              <w:bidi w:val="0"/>
              <w:spacing w:before="0" w:beforeAutospacing="off" w:after="0" w:afterAutospacing="off" w:line="259" w:lineRule="auto"/>
              <w:ind w:left="0" w:right="0"/>
              <w:jc w:val="both"/>
              <w:rPr>
                <w:rFonts w:ascii="Times New Roman" w:hAnsi="Times New Roman" w:eastAsia="Times New Roman" w:cs="Times New Roman"/>
                <w:sz w:val="20"/>
                <w:szCs w:val="20"/>
              </w:rPr>
            </w:pPr>
            <w:r w:rsidRPr="70DF65CC" w:rsidR="4543904C">
              <w:rPr>
                <w:rFonts w:ascii="Times New Roman" w:hAnsi="Times New Roman" w:eastAsia="Times New Roman" w:cs="Times New Roman"/>
                <w:sz w:val="20"/>
                <w:szCs w:val="20"/>
              </w:rPr>
              <w:t>Same as experiment three except I changed the test size to 20%</w:t>
            </w:r>
          </w:p>
        </w:tc>
      </w:tr>
      <w:tr w:rsidR="191A43C0" w:rsidTr="191A43C0" w14:paraId="5CF584AC">
        <w:trPr>
          <w:trHeight w:val="300"/>
        </w:trPr>
        <w:tc>
          <w:tcPr>
            <w:tcW w:w="1440" w:type="dxa"/>
            <w:tcMar/>
          </w:tcPr>
          <w:p w:rsidR="1AA546A7" w:rsidP="191A43C0" w:rsidRDefault="1AA546A7" w14:paraId="5472D1C8" w14:textId="212A6AE7">
            <w:pPr>
              <w:pStyle w:val="ListParagraph"/>
              <w:ind w:left="0"/>
              <w:jc w:val="center"/>
              <w:rPr>
                <w:rFonts w:ascii="Times New Roman" w:hAnsi="Times New Roman" w:eastAsia="Times New Roman" w:cs="Times New Roman"/>
                <w:sz w:val="20"/>
                <w:szCs w:val="20"/>
              </w:rPr>
            </w:pPr>
            <w:r w:rsidRPr="191A43C0" w:rsidR="1AA546A7">
              <w:rPr>
                <w:rFonts w:ascii="Times New Roman" w:hAnsi="Times New Roman" w:eastAsia="Times New Roman" w:cs="Times New Roman"/>
                <w:sz w:val="20"/>
                <w:szCs w:val="20"/>
              </w:rPr>
              <w:t>5</w:t>
            </w:r>
          </w:p>
        </w:tc>
        <w:tc>
          <w:tcPr>
            <w:tcW w:w="7560" w:type="dxa"/>
            <w:tcMar/>
          </w:tcPr>
          <w:p w:rsidR="1AA546A7" w:rsidP="191A43C0" w:rsidRDefault="1AA546A7" w14:paraId="67042054" w14:textId="6F6EDBF9">
            <w:pPr>
              <w:pStyle w:val="ListParagraph"/>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91A43C0" w:rsidR="1AA546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Removed the team, W, and G columns. </w:t>
            </w:r>
            <w:r w:rsidRPr="191A43C0" w:rsidR="1AA546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Test</w:t>
            </w:r>
            <w:r w:rsidRPr="191A43C0" w:rsidR="1AA546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size </w:t>
            </w:r>
            <w:r w:rsidRPr="191A43C0" w:rsidR="1AA546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was a</w:t>
            </w:r>
            <w:r w:rsidRPr="191A43C0" w:rsidR="6A7456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w:t>
            </w:r>
            <w:r w:rsidRPr="191A43C0" w:rsidR="1AA546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7969B35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30</w:t>
            </w:r>
            <w:r w:rsidRPr="191A43C0" w:rsidR="1AA546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With this mode</w:t>
            </w:r>
            <w:r w:rsidRPr="191A43C0" w:rsidR="2A0324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 you could run it on teams that have not finished their seasons yet.</w:t>
            </w:r>
          </w:p>
        </w:tc>
      </w:tr>
    </w:tbl>
    <w:p w:rsidRPr="007E333A" w:rsidR="009B6F08" w:rsidP="70DF65CC" w:rsidRDefault="009B6F08" w14:paraId="5DFC7B54" w14:textId="77777777" w14:noSpellErr="1">
      <w:pPr>
        <w:rPr>
          <w:rFonts w:ascii="Times New Roman" w:hAnsi="Times New Roman" w:eastAsia="Times New Roman" w:cs="Times New Roman"/>
          <w:sz w:val="20"/>
          <w:szCs w:val="20"/>
        </w:rPr>
      </w:pPr>
    </w:p>
    <w:p w:rsidR="006E0A16" w:rsidP="70DF65CC" w:rsidRDefault="006E0A16" w14:paraId="00F30CC4" w14:textId="221553FB">
      <w:pPr>
        <w:pStyle w:val="ListParagraph"/>
        <w:numPr>
          <w:ilvl w:val="1"/>
          <w:numId w:val="1"/>
        </w:numPr>
        <w:ind w:left="720" w:hanging="720"/>
        <w:rPr>
          <w:rFonts w:ascii="Times New Roman" w:hAnsi="Times New Roman" w:eastAsia="Times New Roman" w:cs="Times New Roman"/>
          <w:i w:val="1"/>
          <w:iCs w:val="1"/>
          <w:sz w:val="20"/>
          <w:szCs w:val="20"/>
        </w:rPr>
      </w:pPr>
      <w:r w:rsidRPr="70DF65CC" w:rsidR="00BF757F">
        <w:rPr>
          <w:rFonts w:ascii="Times New Roman" w:hAnsi="Times New Roman" w:eastAsia="Times New Roman" w:cs="Times New Roman"/>
          <w:i w:val="1"/>
          <w:iCs w:val="1"/>
          <w:sz w:val="20"/>
          <w:szCs w:val="20"/>
        </w:rPr>
        <w:t>Tools Used</w:t>
      </w:r>
    </w:p>
    <w:p w:rsidR="008A11D8" w:rsidP="70DF65CC" w:rsidRDefault="008A11D8" w14:paraId="3477BE65" w14:textId="43170F18">
      <w:pPr>
        <w:pStyle w:val="Normal"/>
        <w:bidi w:val="0"/>
        <w:spacing w:before="0" w:beforeAutospacing="off" w:after="0" w:afterAutospacing="off" w:line="259" w:lineRule="auto"/>
        <w:ind w:left="0" w:right="0"/>
        <w:jc w:val="both"/>
        <w:rPr>
          <w:rFonts w:ascii="Times New Roman" w:hAnsi="Times New Roman" w:eastAsia="Times New Roman" w:cs="Times New Roman"/>
          <w:sz w:val="20"/>
          <w:szCs w:val="20"/>
        </w:rPr>
      </w:pPr>
      <w:r w:rsidRPr="70DF65CC" w:rsidR="008A11D8">
        <w:rPr>
          <w:rFonts w:ascii="Times New Roman" w:hAnsi="Times New Roman" w:eastAsia="Times New Roman" w:cs="Times New Roman"/>
          <w:sz w:val="20"/>
          <w:szCs w:val="20"/>
        </w:rPr>
        <w:t xml:space="preserve">The following tools were used for this analysis: Python running the Anaconda environment for </w:t>
      </w:r>
      <w:r w:rsidRPr="70DF65CC" w:rsidR="20EBA240">
        <w:rPr>
          <w:rFonts w:ascii="Times New Roman" w:hAnsi="Times New Roman" w:eastAsia="Times New Roman" w:cs="Times New Roman"/>
          <w:sz w:val="20"/>
          <w:szCs w:val="20"/>
        </w:rPr>
        <w:t>windows</w:t>
      </w:r>
      <w:r w:rsidRPr="70DF65CC" w:rsidR="008A11D8">
        <w:rPr>
          <w:rFonts w:ascii="Times New Roman" w:hAnsi="Times New Roman" w:eastAsia="Times New Roman" w:cs="Times New Roman"/>
          <w:sz w:val="20"/>
          <w:szCs w:val="20"/>
        </w:rPr>
        <w:t xml:space="preserve"> was used for all analysis and implementation. In addition to base Python, the following libraries were also used: Pandas, </w:t>
      </w:r>
      <w:r w:rsidRPr="70DF65CC" w:rsidR="3EF06B77">
        <w:rPr>
          <w:rFonts w:ascii="Times New Roman" w:hAnsi="Times New Roman" w:eastAsia="Times New Roman" w:cs="Times New Roman"/>
          <w:sz w:val="20"/>
          <w:szCs w:val="20"/>
        </w:rPr>
        <w:t>NumPy</w:t>
      </w:r>
      <w:r w:rsidRPr="70DF65CC" w:rsidR="008A11D8">
        <w:rPr>
          <w:rFonts w:ascii="Times New Roman" w:hAnsi="Times New Roman" w:eastAsia="Times New Roman" w:cs="Times New Roman"/>
          <w:sz w:val="20"/>
          <w:szCs w:val="20"/>
        </w:rPr>
        <w:t xml:space="preserve">, Matplotlib, Seaborn, </w:t>
      </w:r>
      <w:r w:rsidRPr="70DF65CC" w:rsidR="414F09DF">
        <w:rPr>
          <w:rFonts w:ascii="Times New Roman" w:hAnsi="Times New Roman" w:eastAsia="Times New Roman" w:cs="Times New Roman"/>
          <w:sz w:val="20"/>
          <w:szCs w:val="20"/>
        </w:rPr>
        <w:t xml:space="preserve">and </w:t>
      </w:r>
      <w:r w:rsidRPr="70DF65CC" w:rsidR="008A11D8">
        <w:rPr>
          <w:rFonts w:ascii="Times New Roman" w:hAnsi="Times New Roman" w:eastAsia="Times New Roman" w:cs="Times New Roman"/>
          <w:sz w:val="20"/>
          <w:szCs w:val="20"/>
        </w:rPr>
        <w:t>SKLearn</w:t>
      </w:r>
      <w:r w:rsidRPr="70DF65CC" w:rsidR="00983AE9">
        <w:rPr>
          <w:rFonts w:ascii="Times New Roman" w:hAnsi="Times New Roman" w:eastAsia="Times New Roman" w:cs="Times New Roman"/>
          <w:sz w:val="20"/>
          <w:szCs w:val="20"/>
        </w:rPr>
        <w:t>.</w:t>
      </w:r>
      <w:r w:rsidRPr="70DF65CC" w:rsidR="00583F34">
        <w:rPr>
          <w:rFonts w:ascii="Times New Roman" w:hAnsi="Times New Roman" w:eastAsia="Times New Roman" w:cs="Times New Roman"/>
          <w:sz w:val="20"/>
          <w:szCs w:val="20"/>
        </w:rPr>
        <w:t xml:space="preserve">  </w:t>
      </w:r>
      <w:r w:rsidRPr="70DF65CC" w:rsidR="339B334A">
        <w:rPr>
          <w:rFonts w:ascii="Times New Roman" w:hAnsi="Times New Roman" w:eastAsia="Times New Roman" w:cs="Times New Roman"/>
          <w:sz w:val="20"/>
          <w:szCs w:val="20"/>
        </w:rPr>
        <w:t xml:space="preserve">I chose python because I find it </w:t>
      </w:r>
      <w:r w:rsidRPr="70DF65CC" w:rsidR="3608F9DC">
        <w:rPr>
          <w:rFonts w:ascii="Times New Roman" w:hAnsi="Times New Roman" w:eastAsia="Times New Roman" w:cs="Times New Roman"/>
          <w:sz w:val="20"/>
          <w:szCs w:val="20"/>
        </w:rPr>
        <w:t xml:space="preserve">easier than R, and </w:t>
      </w:r>
      <w:r w:rsidRPr="70DF65CC" w:rsidR="3608F9DC">
        <w:rPr>
          <w:rFonts w:ascii="Times New Roman" w:hAnsi="Times New Roman" w:eastAsia="Times New Roman" w:cs="Times New Roman"/>
          <w:sz w:val="20"/>
          <w:szCs w:val="20"/>
        </w:rPr>
        <w:t>I just think it</w:t>
      </w:r>
      <w:r w:rsidRPr="70DF65CC" w:rsidR="3608F9DC">
        <w:rPr>
          <w:rFonts w:ascii="Times New Roman" w:hAnsi="Times New Roman" w:eastAsia="Times New Roman" w:cs="Times New Roman"/>
          <w:sz w:val="20"/>
          <w:szCs w:val="20"/>
        </w:rPr>
        <w:t xml:space="preserve"> is easier to work in. I used Pandas to manipulate my dataset. </w:t>
      </w:r>
      <w:r w:rsidRPr="70DF65CC" w:rsidR="3608F9DC">
        <w:rPr>
          <w:rFonts w:ascii="Times New Roman" w:hAnsi="Times New Roman" w:eastAsia="Times New Roman" w:cs="Times New Roman"/>
          <w:sz w:val="20"/>
          <w:szCs w:val="20"/>
        </w:rPr>
        <w:t>SKLearn</w:t>
      </w:r>
      <w:r w:rsidRPr="70DF65CC" w:rsidR="3608F9DC">
        <w:rPr>
          <w:rFonts w:ascii="Times New Roman" w:hAnsi="Times New Roman" w:eastAsia="Times New Roman" w:cs="Times New Roman"/>
          <w:sz w:val="20"/>
          <w:szCs w:val="20"/>
        </w:rPr>
        <w:t xml:space="preserve"> was used for logistic regression directly. The rest of the libraries were used for visualization.</w:t>
      </w:r>
    </w:p>
    <w:p w:rsidRPr="00BF757F" w:rsidR="006E0A16" w:rsidP="70DF65CC" w:rsidRDefault="006E0A16" w14:paraId="5944EC79" w14:textId="77777777" w14:noSpellErr="1">
      <w:pPr>
        <w:rPr>
          <w:rFonts w:ascii="Times New Roman" w:hAnsi="Times New Roman" w:eastAsia="Times New Roman" w:cs="Times New Roman"/>
          <w:sz w:val="20"/>
          <w:szCs w:val="20"/>
        </w:rPr>
      </w:pPr>
    </w:p>
    <w:p w:rsidR="006473A5" w:rsidP="70DF65CC" w:rsidRDefault="00741A12" w14:paraId="3CE4AD57" w14:textId="2068A95A" w14:noSpellErr="1">
      <w:pPr>
        <w:pStyle w:val="ListParagraph"/>
        <w:numPr>
          <w:ilvl w:val="0"/>
          <w:numId w:val="1"/>
        </w:numPr>
        <w:rPr>
          <w:rFonts w:ascii="Times New Roman" w:hAnsi="Times New Roman" w:eastAsia="Times New Roman" w:cs="Times New Roman"/>
          <w:b w:val="1"/>
          <w:bCs w:val="1"/>
          <w:sz w:val="20"/>
          <w:szCs w:val="20"/>
        </w:rPr>
      </w:pPr>
      <w:r w:rsidRPr="70DF65CC" w:rsidR="00741A12">
        <w:rPr>
          <w:rFonts w:ascii="Times New Roman" w:hAnsi="Times New Roman" w:eastAsia="Times New Roman" w:cs="Times New Roman"/>
          <w:b w:val="1"/>
          <w:bCs w:val="1"/>
          <w:sz w:val="20"/>
          <w:szCs w:val="20"/>
        </w:rPr>
        <w:t>RESULTS</w:t>
      </w:r>
    </w:p>
    <w:p w:rsidR="00750B7E" w:rsidP="70DF65CC" w:rsidRDefault="00750B7E" w14:paraId="411BE385" w14:textId="2FA2D391" w14:noSpellErr="1">
      <w:pPr>
        <w:pStyle w:val="ListParagraph"/>
        <w:numPr>
          <w:ilvl w:val="1"/>
          <w:numId w:val="1"/>
        </w:numPr>
        <w:ind w:left="720" w:hanging="720"/>
        <w:rPr>
          <w:rFonts w:ascii="Times New Roman" w:hAnsi="Times New Roman" w:eastAsia="Times New Roman" w:cs="Times New Roman"/>
          <w:i w:val="1"/>
          <w:iCs w:val="1"/>
          <w:sz w:val="20"/>
          <w:szCs w:val="20"/>
        </w:rPr>
      </w:pPr>
      <w:r w:rsidRPr="70DF65CC" w:rsidR="00750B7E">
        <w:rPr>
          <w:rFonts w:ascii="Times New Roman" w:hAnsi="Times New Roman" w:eastAsia="Times New Roman" w:cs="Times New Roman"/>
          <w:i w:val="1"/>
          <w:iCs w:val="1"/>
          <w:sz w:val="20"/>
          <w:szCs w:val="20"/>
        </w:rPr>
        <w:t>Classification Measures</w:t>
      </w:r>
    </w:p>
    <w:p w:rsidRPr="00750B7E" w:rsidR="00572398" w:rsidP="70DF65CC" w:rsidRDefault="00572398" w14:paraId="0BD19E3F" w14:textId="1BC03552">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70DF65CC" w:rsidR="0716C9D0">
        <w:rPr>
          <w:rFonts w:ascii="Times New Roman" w:hAnsi="Times New Roman" w:eastAsia="Times New Roman" w:cs="Times New Roman"/>
          <w:sz w:val="20"/>
          <w:szCs w:val="20"/>
        </w:rPr>
        <w:t>Experiment #1</w:t>
      </w:r>
    </w:p>
    <w:p w:rsidRPr="00750B7E" w:rsidR="00572398" w:rsidP="70DF65CC" w:rsidRDefault="00572398" w14:paraId="00FE3AE8" w14:textId="0545BF9D">
      <w:pPr>
        <w:pStyle w:val="Normal"/>
        <w:bidi w:val="0"/>
        <w:spacing w:before="0" w:beforeAutospacing="off" w:after="0" w:afterAutospacing="off" w:line="259" w:lineRule="auto"/>
        <w:ind w:left="0" w:right="0"/>
        <w:jc w:val="left"/>
        <w:rPr>
          <w:rFonts w:ascii="Times New Roman" w:hAnsi="Times New Roman" w:eastAsia="Times New Roman" w:cs="Times New Roman"/>
        </w:rPr>
      </w:pPr>
      <w:r w:rsidR="0716C9D0">
        <w:drawing>
          <wp:inline wp14:editId="15E2230C" wp14:anchorId="343EAD04">
            <wp:extent cx="3057525" cy="2600325"/>
            <wp:effectExtent l="0" t="0" r="0" b="0"/>
            <wp:docPr id="1698093060" name="" title=""/>
            <wp:cNvGraphicFramePr>
              <a:graphicFrameLocks noChangeAspect="1"/>
            </wp:cNvGraphicFramePr>
            <a:graphic>
              <a:graphicData uri="http://schemas.openxmlformats.org/drawingml/2006/picture">
                <pic:pic>
                  <pic:nvPicPr>
                    <pic:cNvPr id="0" name=""/>
                    <pic:cNvPicPr/>
                  </pic:nvPicPr>
                  <pic:blipFill>
                    <a:blip r:embed="Rf11ddf0d65134d1d">
                      <a:extLst>
                        <a:ext xmlns:a="http://schemas.openxmlformats.org/drawingml/2006/main" uri="{28A0092B-C50C-407E-A947-70E740481C1C}">
                          <a14:useLocalDpi val="0"/>
                        </a:ext>
                      </a:extLst>
                    </a:blip>
                    <a:stretch>
                      <a:fillRect/>
                    </a:stretch>
                  </pic:blipFill>
                  <pic:spPr>
                    <a:xfrm>
                      <a:off x="0" y="0"/>
                      <a:ext cx="3057525" cy="2600325"/>
                    </a:xfrm>
                    <a:prstGeom prst="rect">
                      <a:avLst/>
                    </a:prstGeom>
                  </pic:spPr>
                </pic:pic>
              </a:graphicData>
            </a:graphic>
          </wp:inline>
        </w:drawing>
      </w:r>
    </w:p>
    <w:p w:rsidRPr="00750B7E" w:rsidR="00572398" w:rsidP="191A43C0" w:rsidRDefault="00572398" w14:paraId="4D0BCE7E" w14:textId="1D544968">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r w:rsidRPr="191A43C0" w:rsidR="769240AC">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3552138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FIGURE 5: confusion matrix for experiment 1</w:t>
      </w:r>
    </w:p>
    <w:p w:rsidRPr="00750B7E" w:rsidR="00572398" w:rsidP="191A43C0" w:rsidRDefault="00572398" w14:paraId="40C7A539" w14:textId="26D9536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91A43C0" w:rsidR="761675F7">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769240AC">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568B8C3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7E123476">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568B8C33">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precision   </w:t>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recall  </w:t>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w:t>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1-score   support</w:t>
      </w:r>
      <w:r>
        <w:br/>
      </w:r>
      <w:r>
        <w:br/>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2927A6C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A76049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0       0.96      0.94      0.95        86</w:t>
      </w:r>
      <w:r>
        <w:br/>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509AFA1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213966E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1       0.76      0.84      0.80        19</w:t>
      </w:r>
      <w:r>
        <w:br/>
      </w:r>
      <w:r>
        <w:br/>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7BC1836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6EEB9C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7BC1836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5BFA3DE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accuracy                           0.92       105</w:t>
      </w:r>
    </w:p>
    <w:p w:rsidRPr="00750B7E" w:rsidR="00572398" w:rsidP="70DF65CC" w:rsidRDefault="00572398" w14:paraId="54686280" w14:textId="4980251D">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70DF65CC" w:rsidR="758CF43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0DF65CC" w:rsidR="353DD37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0DF65CC" w:rsidR="758CF43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0DF65CC"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macro avg       0.86      0.89      0.88       105</w:t>
      </w:r>
      <w:r>
        <w:br/>
      </w:r>
      <w:r w:rsidRPr="70DF65CC" w:rsidR="26CBB5C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0DF65CC"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weighted avg       0.93      0.92      0.93       105</w:t>
      </w:r>
      <w:r>
        <w:br/>
      </w:r>
      <w:r>
        <w:br/>
      </w:r>
      <w:r w:rsidRPr="70DF65CC" w:rsidR="0716C9D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Experiment #2</w:t>
      </w:r>
    </w:p>
    <w:p w:rsidRPr="00750B7E" w:rsidR="00572398" w:rsidP="70DF65CC" w:rsidRDefault="00572398" w14:paraId="369C61BE" w14:textId="21E76183">
      <w:pPr>
        <w:pStyle w:val="Normal"/>
        <w:bidi w:val="0"/>
        <w:spacing w:before="0" w:beforeAutospacing="off" w:after="0" w:afterAutospacing="off" w:line="259" w:lineRule="auto"/>
        <w:ind w:left="0" w:right="0"/>
        <w:jc w:val="left"/>
      </w:pPr>
      <w:r w:rsidR="73B7EAC4">
        <w:drawing>
          <wp:inline wp14:editId="752D46D2" wp14:anchorId="428DC912">
            <wp:extent cx="3028950" cy="2552700"/>
            <wp:effectExtent l="0" t="0" r="0" b="0"/>
            <wp:docPr id="1698823798" name="" title=""/>
            <wp:cNvGraphicFramePr>
              <a:graphicFrameLocks noChangeAspect="1"/>
            </wp:cNvGraphicFramePr>
            <a:graphic>
              <a:graphicData uri="http://schemas.openxmlformats.org/drawingml/2006/picture">
                <pic:pic>
                  <pic:nvPicPr>
                    <pic:cNvPr id="0" name=""/>
                    <pic:cNvPicPr/>
                  </pic:nvPicPr>
                  <pic:blipFill>
                    <a:blip r:embed="R220d4cf5939d4e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8950" cy="2552700"/>
                    </a:xfrm>
                    <a:prstGeom prst="rect">
                      <a:avLst/>
                    </a:prstGeom>
                  </pic:spPr>
                </pic:pic>
              </a:graphicData>
            </a:graphic>
          </wp:inline>
        </w:drawing>
      </w:r>
    </w:p>
    <w:p w:rsidR="65060190" w:rsidP="191A43C0" w:rsidRDefault="65060190" w14:paraId="6CEA8EB2" w14:textId="169B1F60">
      <w:pPr>
        <w:pStyle w:val="Normal"/>
        <w:bidi w:val="0"/>
        <w:spacing w:before="0" w:beforeAutospacing="off" w:after="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r w:rsidRPr="191A43C0" w:rsidR="65060190">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FIGURE 6: confusion matrix for experiment 2</w:t>
      </w:r>
    </w:p>
    <w:p w:rsidR="191A43C0" w:rsidP="191A43C0" w:rsidRDefault="191A43C0" w14:paraId="06B8ABE1" w14:textId="1C1C10E4">
      <w:pPr>
        <w:pStyle w:val="Normal"/>
        <w:bidi w:val="0"/>
        <w:spacing w:before="0" w:beforeAutospacing="off" w:after="0" w:afterAutospacing="off" w:line="259" w:lineRule="auto"/>
        <w:ind w:left="0" w:right="0"/>
        <w:jc w:val="left"/>
      </w:pPr>
    </w:p>
    <w:p w:rsidRPr="00750B7E" w:rsidR="00572398" w:rsidP="191A43C0" w:rsidRDefault="00572398" w14:paraId="1AA2827E" w14:textId="4E8AE23A">
      <w:pPr>
        <w:pStyle w:val="Normal"/>
        <w:bidi w:val="0"/>
        <w:spacing w:before="0" w:beforeAutospacing="off" w:after="0" w:afterAutospacing="off" w:line="259"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91A43C0" w:rsidR="72BE4A7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226F97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7AE97A6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72BE4A7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preci</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sion   </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ecall  </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1-score   support</w:t>
      </w:r>
      <w:r>
        <w:br/>
      </w:r>
      <w:r>
        <w:br/>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162AAD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0       0.98      0.88      0.93        60</w:t>
      </w:r>
      <w:r>
        <w:br/>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53E6AA3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1       0.56      0.90      0.69        10</w:t>
      </w:r>
      <w:r>
        <w:br/>
      </w:r>
      <w:r>
        <w:br/>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712AC16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00F1AB7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5100890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accuracy                           0.89        70</w:t>
      </w:r>
      <w:r>
        <w:br/>
      </w:r>
      <w:r w:rsidRPr="191A43C0" w:rsidR="3567A49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7295002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6AD33C6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macro avg       0.77      0.89      0.81        70</w:t>
      </w:r>
      <w:r>
        <w:br/>
      </w:r>
      <w:r w:rsidRPr="191A43C0" w:rsidR="48CC8D8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weighted avg       0.92      0.89      0.90        70</w:t>
      </w:r>
      <w:r>
        <w:br/>
      </w:r>
    </w:p>
    <w:p w:rsidRPr="00750B7E" w:rsidR="00572398" w:rsidP="70DF65CC" w:rsidRDefault="00572398" w14:paraId="0542EC55" w14:textId="7B146236">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70DF65CC" w:rsidR="73B7EAC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Experiment #3</w:t>
      </w:r>
    </w:p>
    <w:p w:rsidRPr="00750B7E" w:rsidR="00572398" w:rsidP="70DF65CC" w:rsidRDefault="00572398" w14:paraId="45F02F27" w14:textId="01D33C41">
      <w:pPr>
        <w:pStyle w:val="Normal"/>
        <w:bidi w:val="0"/>
        <w:spacing w:before="0" w:beforeAutospacing="off" w:after="0" w:afterAutospacing="off" w:line="259" w:lineRule="auto"/>
        <w:ind w:left="0" w:right="0"/>
        <w:jc w:val="left"/>
      </w:pPr>
      <w:r w:rsidR="16C4035F">
        <w:drawing>
          <wp:inline wp14:editId="2971CA90" wp14:anchorId="382405E9">
            <wp:extent cx="3038475" cy="2524125"/>
            <wp:effectExtent l="0" t="0" r="0" b="0"/>
            <wp:docPr id="1687028124" name="" title=""/>
            <wp:cNvGraphicFramePr>
              <a:graphicFrameLocks noChangeAspect="1"/>
            </wp:cNvGraphicFramePr>
            <a:graphic>
              <a:graphicData uri="http://schemas.openxmlformats.org/drawingml/2006/picture">
                <pic:pic>
                  <pic:nvPicPr>
                    <pic:cNvPr id="0" name=""/>
                    <pic:cNvPicPr/>
                  </pic:nvPicPr>
                  <pic:blipFill>
                    <a:blip r:embed="Rbf69ad7184ea4a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38475" cy="2524125"/>
                    </a:xfrm>
                    <a:prstGeom prst="rect">
                      <a:avLst/>
                    </a:prstGeom>
                  </pic:spPr>
                </pic:pic>
              </a:graphicData>
            </a:graphic>
          </wp:inline>
        </w:drawing>
      </w:r>
    </w:p>
    <w:p w:rsidR="4CE2D4EE" w:rsidP="191A43C0" w:rsidRDefault="4CE2D4EE" w14:paraId="36B2E8A6" w14:textId="433278C0">
      <w:pPr>
        <w:pStyle w:val="Normal"/>
        <w:bidi w:val="0"/>
        <w:spacing w:before="0" w:beforeAutospacing="off" w:after="0" w:afterAutospacing="off" w:line="259"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r w:rsidRPr="191A43C0" w:rsidR="4CE2D4E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FIGURE 7: confusion matrix for experiment 3</w:t>
      </w:r>
    </w:p>
    <w:p w:rsidR="191A43C0" w:rsidP="191A43C0" w:rsidRDefault="191A43C0" w14:paraId="0BA8B581" w14:textId="652A88A0">
      <w:pPr>
        <w:pStyle w:val="Normal"/>
        <w:bidi w:val="0"/>
        <w:spacing w:before="0" w:beforeAutospacing="off" w:after="0" w:afterAutospacing="off" w:line="259" w:lineRule="auto"/>
        <w:ind w:left="0" w:right="0"/>
        <w:jc w:val="left"/>
      </w:pPr>
    </w:p>
    <w:p w:rsidRPr="00750B7E" w:rsidR="00572398" w:rsidP="191A43C0" w:rsidRDefault="00572398" w14:paraId="5EFFA4BF" w14:textId="044E6978">
      <w:pPr>
        <w:pStyle w:val="Normal"/>
        <w:bidi w:val="0"/>
        <w:spacing w:before="0" w:beforeAutospacing="off" w:after="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59B7BAD8">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precision    </w:t>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recall  f</w:t>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1-score   support</w:t>
      </w:r>
      <w:r>
        <w:br/>
      </w:r>
      <w:r>
        <w:br/>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C44953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0       0.95      0.94      0.95        86</w:t>
      </w:r>
      <w:r>
        <w:br/>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6B90F26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1       0.75      0.79      0.77        19</w:t>
      </w:r>
      <w:r>
        <w:br/>
      </w:r>
      <w:r>
        <w:br/>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2BA209C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accuracy                           0.91       105</w:t>
      </w:r>
      <w:r>
        <w:br/>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1BCB1CF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macro avg       0.85      0.87      0.86       105</w:t>
      </w:r>
      <w:r>
        <w:br/>
      </w:r>
      <w:r w:rsidRPr="191A43C0" w:rsidR="3C67319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16C403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weighted avg       0.92      0.91      0.92       105</w:t>
      </w:r>
    </w:p>
    <w:p w:rsidRPr="00750B7E" w:rsidR="00572398" w:rsidP="70DF65CC" w:rsidRDefault="00572398" w14:paraId="4CEBECC6" w14:textId="2015A1F1">
      <w:pPr>
        <w:pStyle w:val="Normal"/>
        <w:bidi w:val="0"/>
        <w:spacing w:before="0" w:beforeAutospacing="off" w:after="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p>
    <w:p w:rsidRPr="00750B7E" w:rsidR="00572398" w:rsidP="70DF65CC" w:rsidRDefault="00572398" w14:paraId="4E3A71E9" w14:textId="05960B40">
      <w:pPr>
        <w:pStyle w:val="Normal"/>
        <w:bidi w:val="0"/>
        <w:spacing w:before="0" w:beforeAutospacing="off" w:after="0" w:afterAutospacing="off" w:line="25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70DF65CC" w:rsidR="047AEC4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Experiment #4</w:t>
      </w:r>
    </w:p>
    <w:p w:rsidRPr="00750B7E" w:rsidR="00572398" w:rsidP="70DF65CC" w:rsidRDefault="00572398" w14:paraId="7E6FED91" w14:textId="12018B69">
      <w:pPr>
        <w:pStyle w:val="Normal"/>
        <w:bidi w:val="0"/>
        <w:spacing w:before="0" w:beforeAutospacing="off" w:after="0" w:afterAutospacing="off" w:line="259" w:lineRule="auto"/>
        <w:ind w:left="0" w:right="0" w:firstLine="0"/>
        <w:jc w:val="left"/>
      </w:pPr>
      <w:r w:rsidR="3AD5806B">
        <w:drawing>
          <wp:inline wp14:editId="2FAAC88E" wp14:anchorId="63E9E842">
            <wp:extent cx="3086100" cy="2562225"/>
            <wp:effectExtent l="0" t="0" r="0" b="0"/>
            <wp:docPr id="1366024833" name="" title=""/>
            <wp:cNvGraphicFramePr>
              <a:graphicFrameLocks noChangeAspect="1"/>
            </wp:cNvGraphicFramePr>
            <a:graphic>
              <a:graphicData uri="http://schemas.openxmlformats.org/drawingml/2006/picture">
                <pic:pic>
                  <pic:nvPicPr>
                    <pic:cNvPr id="0" name=""/>
                    <pic:cNvPicPr/>
                  </pic:nvPicPr>
                  <pic:blipFill>
                    <a:blip r:embed="Rbf5a2de29c9443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86100" cy="2562225"/>
                    </a:xfrm>
                    <a:prstGeom prst="rect">
                      <a:avLst/>
                    </a:prstGeom>
                  </pic:spPr>
                </pic:pic>
              </a:graphicData>
            </a:graphic>
          </wp:inline>
        </w:drawing>
      </w:r>
    </w:p>
    <w:p w:rsidR="4545718A" w:rsidP="191A43C0" w:rsidRDefault="4545718A" w14:paraId="481B0CC4" w14:textId="55597CFC">
      <w:pPr>
        <w:pStyle w:val="Normal"/>
        <w:bidi w:val="0"/>
        <w:spacing w:before="0" w:beforeAutospacing="off" w:after="0" w:afterAutospacing="off" w:line="259"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r w:rsidRPr="191A43C0" w:rsidR="4545718A">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FIGURE 8: confusion matrix for experiment 4</w:t>
      </w:r>
    </w:p>
    <w:p w:rsidR="191A43C0" w:rsidP="191A43C0" w:rsidRDefault="191A43C0" w14:paraId="2D98B227" w14:textId="79363143">
      <w:pPr>
        <w:pStyle w:val="Normal"/>
        <w:bidi w:val="0"/>
        <w:spacing w:before="0" w:beforeAutospacing="off" w:after="0" w:afterAutospacing="off" w:line="259" w:lineRule="auto"/>
        <w:ind w:left="0" w:right="0" w:firstLine="0"/>
        <w:jc w:val="left"/>
      </w:pPr>
    </w:p>
    <w:p w:rsidRPr="00750B7E" w:rsidR="00572398" w:rsidP="191A43C0" w:rsidRDefault="00572398" w14:paraId="15A27810" w14:textId="2ABE7DCE">
      <w:pPr>
        <w:pStyle w:val="Normal"/>
        <w:bidi w:val="0"/>
        <w:spacing w:before="0" w:beforeAutospacing="off" w:after="0" w:afterAutospacing="off" w:line="25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32B7730F">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 xml:space="preserve"> </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precision    </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recall  f</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1-score   support</w:t>
      </w:r>
      <w:r>
        <w:br/>
      </w:r>
      <w:r>
        <w:br/>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40A42F9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0B8FE04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0       0.96      0.90      0.93        60</w:t>
      </w:r>
      <w:r>
        <w:br/>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84904B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0F9BB81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1       0.57      0.80      0.67        10</w:t>
      </w:r>
      <w:r>
        <w:br/>
      </w:r>
      <w:r>
        <w:br/>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5651072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accuracy                           0.89        70</w:t>
      </w:r>
      <w:r>
        <w:br/>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57B7E86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0D1263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57B7E86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macro avg       0.77      0.85      0.80        70</w:t>
      </w:r>
      <w:r>
        <w:br/>
      </w:r>
      <w:r w:rsidRPr="191A43C0" w:rsidR="5A5250C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weighted avg       0.91      0.89      0.89        7</w:t>
      </w:r>
      <w:r w:rsidRPr="191A43C0" w:rsidR="3AD5806B">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0</w:t>
      </w:r>
    </w:p>
    <w:p w:rsidRPr="00750B7E" w:rsidR="00572398" w:rsidP="191A43C0" w:rsidRDefault="00572398" w14:paraId="3717B931" w14:textId="5A66069B">
      <w:pPr>
        <w:pStyle w:val="Normal"/>
        <w:bidi w:val="0"/>
        <w:spacing w:before="0" w:beforeAutospacing="off" w:after="0" w:afterAutospacing="off" w:line="259" w:lineRule="auto"/>
        <w:ind w:left="0" w:right="0" w:firstLine="0"/>
        <w:jc w:val="left"/>
        <w:rPr>
          <w:rFonts w:ascii="Times New Roman" w:hAnsi="Times New Roman" w:eastAsia="Times New Roman" w:cs="Times New Roman"/>
          <w:sz w:val="20"/>
          <w:szCs w:val="20"/>
        </w:rPr>
      </w:pPr>
      <w:r w:rsidRPr="191A43C0" w:rsidR="41353850">
        <w:rPr>
          <w:rFonts w:ascii="Times New Roman" w:hAnsi="Times New Roman" w:eastAsia="Times New Roman" w:cs="Times New Roman"/>
          <w:sz w:val="20"/>
          <w:szCs w:val="20"/>
        </w:rPr>
        <w:t>Experiment #5</w:t>
      </w:r>
    </w:p>
    <w:p w:rsidRPr="00750B7E" w:rsidR="00572398" w:rsidP="70DF65CC" w:rsidRDefault="00572398" w14:paraId="153E105B" w14:textId="3E44E4D5">
      <w:pPr>
        <w:pStyle w:val="Normal"/>
        <w:bidi w:val="0"/>
        <w:spacing w:before="0" w:beforeAutospacing="off" w:after="0" w:afterAutospacing="off" w:line="259" w:lineRule="auto"/>
        <w:ind w:left="0" w:right="0" w:firstLine="0"/>
        <w:jc w:val="left"/>
      </w:pPr>
      <w:r w:rsidR="73B76DDD">
        <w:drawing>
          <wp:inline wp14:editId="0ACE720C" wp14:anchorId="6445E516">
            <wp:extent cx="3009900" cy="2571750"/>
            <wp:effectExtent l="0" t="0" r="0" b="0"/>
            <wp:docPr id="1151015259" name="" title=""/>
            <wp:cNvGraphicFramePr>
              <a:graphicFrameLocks noChangeAspect="1"/>
            </wp:cNvGraphicFramePr>
            <a:graphic>
              <a:graphicData uri="http://schemas.openxmlformats.org/drawingml/2006/picture">
                <pic:pic>
                  <pic:nvPicPr>
                    <pic:cNvPr id="0" name=""/>
                    <pic:cNvPicPr/>
                  </pic:nvPicPr>
                  <pic:blipFill>
                    <a:blip r:embed="R1ec9dc0b9de540b3">
                      <a:extLst>
                        <a:ext xmlns:a="http://schemas.openxmlformats.org/drawingml/2006/main" uri="{28A0092B-C50C-407E-A947-70E740481C1C}">
                          <a14:useLocalDpi val="0"/>
                        </a:ext>
                      </a:extLst>
                    </a:blip>
                    <a:stretch>
                      <a:fillRect/>
                    </a:stretch>
                  </pic:blipFill>
                  <pic:spPr>
                    <a:xfrm>
                      <a:off x="0" y="0"/>
                      <a:ext cx="3009900" cy="2571750"/>
                    </a:xfrm>
                    <a:prstGeom prst="rect">
                      <a:avLst/>
                    </a:prstGeom>
                  </pic:spPr>
                </pic:pic>
              </a:graphicData>
            </a:graphic>
          </wp:inline>
        </w:drawing>
      </w:r>
    </w:p>
    <w:p w:rsidRPr="00750B7E" w:rsidR="00572398" w:rsidP="191A43C0" w:rsidRDefault="00572398" w14:paraId="7D6BB03F" w14:textId="289A47BE">
      <w:pPr>
        <w:pStyle w:val="Normal"/>
        <w:bidi w:val="0"/>
        <w:spacing w:before="0" w:beforeAutospacing="off" w:after="0" w:afterAutospacing="off" w:line="259"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r w:rsidRPr="191A43C0" w:rsidR="7928996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FIGURE 9: confusion matrix for experiment 5</w:t>
      </w:r>
    </w:p>
    <w:p w:rsidRPr="00750B7E" w:rsidR="00572398" w:rsidP="70DF65CC" w:rsidRDefault="00572398" w14:paraId="2C4FBE5D" w14:textId="35A6E54D">
      <w:pPr>
        <w:pStyle w:val="Normal"/>
        <w:bidi w:val="0"/>
        <w:spacing w:before="0" w:beforeAutospacing="off" w:after="0" w:afterAutospacing="off" w:line="259" w:lineRule="auto"/>
        <w:ind w:left="0" w:right="0" w:firstLine="0"/>
        <w:jc w:val="left"/>
      </w:pPr>
    </w:p>
    <w:p w:rsidRPr="00750B7E" w:rsidR="00572398" w:rsidP="191A43C0" w:rsidRDefault="00572398" w14:paraId="454E8FC9" w14:textId="7DCF87AE">
      <w:pPr>
        <w:pStyle w:val="Normal"/>
        <w:bidi w:val="0"/>
        <w:spacing w:before="0" w:beforeAutospacing="off" w:after="0" w:afterAutospacing="off" w:line="25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191A43C0" w:rsidR="413538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91A43C0" w:rsidR="3DF0FC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91A43C0" w:rsidR="3DF0FCC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precision    </w:t>
      </w:r>
      <w:r w:rsidRPr="191A43C0" w:rsidR="3DF0FCC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recall  f</w:t>
      </w:r>
      <w:r w:rsidRPr="191A43C0" w:rsidR="3DF0FCC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1-score   support</w:t>
      </w:r>
      <w:r>
        <w:br/>
      </w:r>
      <w:r>
        <w:br/>
      </w:r>
      <w:r w:rsidRPr="191A43C0" w:rsidR="3DF0FCC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0       0.96      0.93      0.95        86</w:t>
      </w:r>
      <w:r>
        <w:br/>
      </w:r>
      <w:r w:rsidRPr="191A43C0" w:rsidR="3DF0FCC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1       0.73      0.84      0.78        19</w:t>
      </w:r>
      <w:r>
        <w:br/>
      </w:r>
      <w:r>
        <w:br/>
      </w:r>
      <w:r w:rsidRPr="191A43C0" w:rsidR="3DF0FCC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accuracy                           0.91       105</w:t>
      </w:r>
      <w:r>
        <w:br/>
      </w:r>
      <w:r w:rsidRPr="191A43C0" w:rsidR="3DF0FCC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macro avg       0.85      0.89      0.86       105</w:t>
      </w:r>
      <w:r>
        <w:br/>
      </w:r>
      <w:r w:rsidRPr="191A43C0" w:rsidR="3DF0FCC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weighted avg       0.92      0.91      0.92       105</w:t>
      </w:r>
      <w:r>
        <w:br/>
      </w:r>
      <w:r>
        <w:br/>
      </w:r>
    </w:p>
    <w:p w:rsidR="00750B7E" w:rsidP="70DF65CC" w:rsidRDefault="00750B7E" w14:paraId="03C671D8" w14:textId="30A7C044" w14:noSpellErr="1">
      <w:pPr>
        <w:pStyle w:val="ListParagraph"/>
        <w:numPr>
          <w:ilvl w:val="1"/>
          <w:numId w:val="1"/>
        </w:numPr>
        <w:ind w:left="720" w:hanging="720"/>
        <w:rPr>
          <w:rFonts w:ascii="Times New Roman" w:hAnsi="Times New Roman" w:eastAsia="Times New Roman" w:cs="Times New Roman"/>
          <w:i w:val="1"/>
          <w:iCs w:val="1"/>
          <w:sz w:val="20"/>
          <w:szCs w:val="20"/>
        </w:rPr>
      </w:pPr>
      <w:r w:rsidRPr="70DF65CC" w:rsidR="00750B7E">
        <w:rPr>
          <w:rFonts w:ascii="Times New Roman" w:hAnsi="Times New Roman" w:eastAsia="Times New Roman" w:cs="Times New Roman"/>
          <w:i w:val="1"/>
          <w:iCs w:val="1"/>
          <w:sz w:val="20"/>
          <w:szCs w:val="20"/>
        </w:rPr>
        <w:t>Discussion of Results</w:t>
      </w:r>
    </w:p>
    <w:p w:rsidR="0F96CB72" w:rsidP="70DF65CC" w:rsidRDefault="0F96CB72" w14:paraId="13744B5B" w14:textId="55C9BD84">
      <w:pPr>
        <w:pStyle w:val="Normal"/>
        <w:rPr>
          <w:rFonts w:ascii="Times New Roman" w:hAnsi="Times New Roman" w:eastAsia="Times New Roman" w:cs="Times New Roman"/>
          <w:noProof w:val="0"/>
          <w:sz w:val="20"/>
          <w:szCs w:val="20"/>
          <w:lang w:val="en-US"/>
        </w:rPr>
      </w:pPr>
      <w:r w:rsidRPr="7416DAD7" w:rsidR="0F96CB72">
        <w:rPr>
          <w:rFonts w:ascii="Times New Roman" w:hAnsi="Times New Roman" w:eastAsia="Times New Roman" w:cs="Times New Roman"/>
          <w:noProof w:val="0"/>
          <w:sz w:val="20"/>
          <w:szCs w:val="20"/>
          <w:lang w:val="en-US"/>
        </w:rPr>
        <w:t>You can see that Experiment #1</w:t>
      </w:r>
      <w:r w:rsidRPr="7416DAD7" w:rsidR="44849F75">
        <w:rPr>
          <w:rFonts w:ascii="Times New Roman" w:hAnsi="Times New Roman" w:eastAsia="Times New Roman" w:cs="Times New Roman"/>
          <w:noProof w:val="0"/>
          <w:sz w:val="20"/>
          <w:szCs w:val="20"/>
          <w:lang w:val="en-US"/>
        </w:rPr>
        <w:t>, experiment #3, and Experiment #5</w:t>
      </w:r>
      <w:r w:rsidRPr="7416DAD7" w:rsidR="0F96CB72">
        <w:rPr>
          <w:rFonts w:ascii="Times New Roman" w:hAnsi="Times New Roman" w:eastAsia="Times New Roman" w:cs="Times New Roman"/>
          <w:noProof w:val="0"/>
          <w:sz w:val="20"/>
          <w:szCs w:val="20"/>
          <w:lang w:val="en-US"/>
        </w:rPr>
        <w:t xml:space="preserve"> have </w:t>
      </w:r>
      <w:r w:rsidRPr="7416DAD7" w:rsidR="0F96CB72">
        <w:rPr>
          <w:rFonts w:ascii="Times New Roman" w:hAnsi="Times New Roman" w:eastAsia="Times New Roman" w:cs="Times New Roman"/>
          <w:noProof w:val="0"/>
          <w:sz w:val="20"/>
          <w:szCs w:val="20"/>
          <w:lang w:val="en-US"/>
        </w:rPr>
        <w:t>relatively higher</w:t>
      </w:r>
      <w:r w:rsidRPr="7416DAD7" w:rsidR="0F96CB72">
        <w:rPr>
          <w:rFonts w:ascii="Times New Roman" w:hAnsi="Times New Roman" w:eastAsia="Times New Roman" w:cs="Times New Roman"/>
          <w:noProof w:val="0"/>
          <w:sz w:val="20"/>
          <w:szCs w:val="20"/>
          <w:lang w:val="en-US"/>
        </w:rPr>
        <w:t xml:space="preserve"> accuracy scores of 0.92 and 0.91, respectively, </w:t>
      </w:r>
      <w:r w:rsidRPr="7416DAD7" w:rsidR="0F96CB72">
        <w:rPr>
          <w:rFonts w:ascii="Times New Roman" w:hAnsi="Times New Roman" w:eastAsia="Times New Roman" w:cs="Times New Roman"/>
          <w:noProof w:val="0"/>
          <w:sz w:val="20"/>
          <w:szCs w:val="20"/>
          <w:lang w:val="en-US"/>
        </w:rPr>
        <w:t>indicating</w:t>
      </w:r>
      <w:r w:rsidRPr="7416DAD7" w:rsidR="0F96CB72">
        <w:rPr>
          <w:rFonts w:ascii="Times New Roman" w:hAnsi="Times New Roman" w:eastAsia="Times New Roman" w:cs="Times New Roman"/>
          <w:noProof w:val="0"/>
          <w:sz w:val="20"/>
          <w:szCs w:val="20"/>
          <w:lang w:val="en-US"/>
        </w:rPr>
        <w:t xml:space="preserve"> that the model's overall performance is good for these experiments. </w:t>
      </w:r>
      <w:r w:rsidRPr="7416DAD7" w:rsidR="0F96CB72">
        <w:rPr>
          <w:rFonts w:ascii="Times New Roman" w:hAnsi="Times New Roman" w:eastAsia="Times New Roman" w:cs="Times New Roman"/>
          <w:noProof w:val="0"/>
          <w:sz w:val="20"/>
          <w:szCs w:val="20"/>
          <w:lang w:val="en-US"/>
        </w:rPr>
        <w:t xml:space="preserve">However, we also observe that the F1-score for the minority class (class 1) is relatively lower than the majority class (class 0) for </w:t>
      </w:r>
      <w:r w:rsidRPr="7416DAD7" w:rsidR="764130B4">
        <w:rPr>
          <w:rFonts w:ascii="Times New Roman" w:hAnsi="Times New Roman" w:eastAsia="Times New Roman" w:cs="Times New Roman"/>
          <w:noProof w:val="0"/>
          <w:sz w:val="20"/>
          <w:szCs w:val="20"/>
          <w:lang w:val="en-US"/>
        </w:rPr>
        <w:t>the</w:t>
      </w:r>
      <w:r w:rsidRPr="7416DAD7" w:rsidR="0F96CB72">
        <w:rPr>
          <w:rFonts w:ascii="Times New Roman" w:hAnsi="Times New Roman" w:eastAsia="Times New Roman" w:cs="Times New Roman"/>
          <w:noProof w:val="0"/>
          <w:sz w:val="20"/>
          <w:szCs w:val="20"/>
          <w:lang w:val="en-US"/>
        </w:rPr>
        <w:t xml:space="preserve"> experiments, indicating that the model is not performing as well in identifying the positive cases.</w:t>
      </w:r>
      <w:r w:rsidRPr="7416DAD7" w:rsidR="0F96CB72">
        <w:rPr>
          <w:rFonts w:ascii="Times New Roman" w:hAnsi="Times New Roman" w:eastAsia="Times New Roman" w:cs="Times New Roman"/>
          <w:noProof w:val="0"/>
          <w:sz w:val="20"/>
          <w:szCs w:val="20"/>
          <w:lang w:val="en-US"/>
        </w:rPr>
        <w:t xml:space="preserve"> The models did do very well at predicting case 0, but it did not </w:t>
      </w:r>
      <w:r w:rsidRPr="7416DAD7" w:rsidR="097247E1">
        <w:rPr>
          <w:rFonts w:ascii="Times New Roman" w:hAnsi="Times New Roman" w:eastAsia="Times New Roman" w:cs="Times New Roman"/>
          <w:noProof w:val="0"/>
          <w:sz w:val="20"/>
          <w:szCs w:val="20"/>
          <w:lang w:val="en-US"/>
        </w:rPr>
        <w:t>do</w:t>
      </w:r>
      <w:r w:rsidRPr="7416DAD7" w:rsidR="0F96CB72">
        <w:rPr>
          <w:rFonts w:ascii="Times New Roman" w:hAnsi="Times New Roman" w:eastAsia="Times New Roman" w:cs="Times New Roman"/>
          <w:noProof w:val="0"/>
          <w:sz w:val="20"/>
          <w:szCs w:val="20"/>
          <w:lang w:val="en-US"/>
        </w:rPr>
        <w:t xml:space="preserve"> as well at predicting case 1</w:t>
      </w:r>
      <w:r w:rsidRPr="7416DAD7" w:rsidR="492AA645">
        <w:rPr>
          <w:rFonts w:ascii="Times New Roman" w:hAnsi="Times New Roman" w:eastAsia="Times New Roman" w:cs="Times New Roman"/>
          <w:noProof w:val="0"/>
          <w:sz w:val="20"/>
          <w:szCs w:val="20"/>
          <w:lang w:val="en-US"/>
        </w:rPr>
        <w:t>.</w:t>
      </w:r>
      <w:r w:rsidRPr="7416DAD7" w:rsidR="0F96CB72">
        <w:rPr>
          <w:rFonts w:ascii="Times New Roman" w:hAnsi="Times New Roman" w:eastAsia="Times New Roman" w:cs="Times New Roman"/>
          <w:noProof w:val="0"/>
          <w:sz w:val="20"/>
          <w:szCs w:val="20"/>
          <w:lang w:val="en-US"/>
        </w:rPr>
        <w:t xml:space="preserve"> This was </w:t>
      </w:r>
      <w:r w:rsidRPr="7416DAD7" w:rsidR="0F96CB72">
        <w:rPr>
          <w:rFonts w:ascii="Times New Roman" w:hAnsi="Times New Roman" w:eastAsia="Times New Roman" w:cs="Times New Roman"/>
          <w:noProof w:val="0"/>
          <w:sz w:val="20"/>
          <w:szCs w:val="20"/>
          <w:lang w:val="en-US"/>
        </w:rPr>
        <w:t>probably due</w:t>
      </w:r>
      <w:r w:rsidRPr="7416DAD7" w:rsidR="0F96CB72">
        <w:rPr>
          <w:rFonts w:ascii="Times New Roman" w:hAnsi="Times New Roman" w:eastAsia="Times New Roman" w:cs="Times New Roman"/>
          <w:noProof w:val="0"/>
          <w:sz w:val="20"/>
          <w:szCs w:val="20"/>
          <w:lang w:val="en-US"/>
        </w:rPr>
        <w:t xml:space="preserve"> to having da</w:t>
      </w:r>
      <w:r w:rsidRPr="7416DAD7" w:rsidR="754FD46E">
        <w:rPr>
          <w:rFonts w:ascii="Times New Roman" w:hAnsi="Times New Roman" w:eastAsia="Times New Roman" w:cs="Times New Roman"/>
          <w:noProof w:val="0"/>
          <w:sz w:val="20"/>
          <w:szCs w:val="20"/>
          <w:lang w:val="en-US"/>
        </w:rPr>
        <w:t>ta that had more case 0’s than 1’s. Like mentioned, this was unavoidable due to the nature of college basketball.</w:t>
      </w:r>
    </w:p>
    <w:p w:rsidR="7416DAD7" w:rsidP="7416DAD7" w:rsidRDefault="7416DAD7" w14:paraId="2B76931F" w14:textId="7A095EAB">
      <w:pPr>
        <w:pStyle w:val="ListParagraph"/>
        <w:numPr>
          <w:ilvl w:val="1"/>
          <w:numId w:val="1"/>
        </w:numPr>
        <w:ind w:left="720" w:hanging="720"/>
        <w:rPr>
          <w:rFonts w:ascii="Times New Roman" w:hAnsi="Times New Roman" w:eastAsia="Times New Roman" w:cs="Times New Roman"/>
          <w:i w:val="1"/>
          <w:iCs w:val="1"/>
          <w:sz w:val="20"/>
          <w:szCs w:val="20"/>
        </w:rPr>
      </w:pPr>
    </w:p>
    <w:p w:rsidR="00750B7E" w:rsidP="70DF65CC" w:rsidRDefault="00750B7E" w14:paraId="2E87AB60" w14:textId="3705FE4F" w14:noSpellErr="1">
      <w:pPr>
        <w:pStyle w:val="ListParagraph"/>
        <w:numPr>
          <w:ilvl w:val="1"/>
          <w:numId w:val="1"/>
        </w:numPr>
        <w:ind w:left="720" w:hanging="720"/>
        <w:rPr>
          <w:rFonts w:ascii="Times New Roman" w:hAnsi="Times New Roman" w:eastAsia="Times New Roman" w:cs="Times New Roman"/>
          <w:i w:val="1"/>
          <w:iCs w:val="1"/>
          <w:sz w:val="20"/>
          <w:szCs w:val="20"/>
        </w:rPr>
      </w:pPr>
      <w:r w:rsidRPr="7416DAD7" w:rsidR="00750B7E">
        <w:rPr>
          <w:rFonts w:ascii="Times New Roman" w:hAnsi="Times New Roman" w:eastAsia="Times New Roman" w:cs="Times New Roman"/>
          <w:i w:val="1"/>
          <w:iCs w:val="1"/>
          <w:sz w:val="20"/>
          <w:szCs w:val="20"/>
        </w:rPr>
        <w:t>Problems Encountered</w:t>
      </w:r>
    </w:p>
    <w:p w:rsidR="6B38DD43" w:rsidP="70DF65CC" w:rsidRDefault="6B38DD43" w14:paraId="4DE363F9" w14:textId="396727D1">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70DF65CC" w:rsidR="6B38DD43">
        <w:rPr>
          <w:rFonts w:ascii="Times New Roman" w:hAnsi="Times New Roman" w:eastAsia="Times New Roman" w:cs="Times New Roman"/>
          <w:sz w:val="20"/>
          <w:szCs w:val="20"/>
        </w:rPr>
        <w:t xml:space="preserve">I had </w:t>
      </w:r>
      <w:r w:rsidRPr="70DF65CC" w:rsidR="6B38DD43">
        <w:rPr>
          <w:rFonts w:ascii="Times New Roman" w:hAnsi="Times New Roman" w:eastAsia="Times New Roman" w:cs="Times New Roman"/>
          <w:sz w:val="20"/>
          <w:szCs w:val="20"/>
        </w:rPr>
        <w:t>a hard time</w:t>
      </w:r>
      <w:r w:rsidRPr="70DF65CC" w:rsidR="6B38DD43">
        <w:rPr>
          <w:rFonts w:ascii="Times New Roman" w:hAnsi="Times New Roman" w:eastAsia="Times New Roman" w:cs="Times New Roman"/>
          <w:sz w:val="20"/>
          <w:szCs w:val="20"/>
        </w:rPr>
        <w:t xml:space="preserve"> just finding a dataset. Datasets with </w:t>
      </w:r>
      <w:r w:rsidRPr="70DF65CC" w:rsidR="6B38DD43">
        <w:rPr>
          <w:rFonts w:ascii="Times New Roman" w:hAnsi="Times New Roman" w:eastAsia="Times New Roman" w:cs="Times New Roman"/>
          <w:sz w:val="20"/>
          <w:szCs w:val="20"/>
        </w:rPr>
        <w:t>large amounts</w:t>
      </w:r>
      <w:r w:rsidRPr="70DF65CC" w:rsidR="6B38DD43">
        <w:rPr>
          <w:rFonts w:ascii="Times New Roman" w:hAnsi="Times New Roman" w:eastAsia="Times New Roman" w:cs="Times New Roman"/>
          <w:sz w:val="20"/>
          <w:szCs w:val="20"/>
        </w:rPr>
        <w:t xml:space="preserve"> of data about college basketball are hard to find, so that was the hardest part. After that, I was not sure what I could predict </w:t>
      </w:r>
      <w:r w:rsidRPr="70DF65CC" w:rsidR="6B38DD43">
        <w:rPr>
          <w:rFonts w:ascii="Times New Roman" w:hAnsi="Times New Roman" w:eastAsia="Times New Roman" w:cs="Times New Roman"/>
          <w:sz w:val="20"/>
          <w:szCs w:val="20"/>
        </w:rPr>
        <w:t>regardi</w:t>
      </w:r>
      <w:r w:rsidRPr="70DF65CC" w:rsidR="50F1E640">
        <w:rPr>
          <w:rFonts w:ascii="Times New Roman" w:hAnsi="Times New Roman" w:eastAsia="Times New Roman" w:cs="Times New Roman"/>
          <w:sz w:val="20"/>
          <w:szCs w:val="20"/>
        </w:rPr>
        <w:t>ng</w:t>
      </w:r>
      <w:r w:rsidRPr="70DF65CC" w:rsidR="50F1E640">
        <w:rPr>
          <w:rFonts w:ascii="Times New Roman" w:hAnsi="Times New Roman" w:eastAsia="Times New Roman" w:cs="Times New Roman"/>
          <w:sz w:val="20"/>
          <w:szCs w:val="20"/>
        </w:rPr>
        <w:t xml:space="preserve"> basketball. Once I figured that out, the project went smoothly.</w:t>
      </w:r>
    </w:p>
    <w:p w:rsidR="00972A22" w:rsidP="70DF65CC" w:rsidRDefault="00972A22" w14:paraId="7BF9ECB8" w14:textId="77777777" w14:noSpellErr="1">
      <w:pPr>
        <w:pStyle w:val="ListParagraph"/>
        <w:rPr>
          <w:rFonts w:ascii="Times New Roman" w:hAnsi="Times New Roman" w:eastAsia="Times New Roman" w:cs="Times New Roman"/>
          <w:i w:val="1"/>
          <w:iCs w:val="1"/>
          <w:sz w:val="20"/>
          <w:szCs w:val="20"/>
        </w:rPr>
      </w:pPr>
    </w:p>
    <w:p w:rsidR="00750B7E" w:rsidP="70DF65CC" w:rsidRDefault="00750B7E" w14:paraId="7AC166FD" w14:textId="21B84AA7" w14:noSpellErr="1">
      <w:pPr>
        <w:pStyle w:val="ListParagraph"/>
        <w:numPr>
          <w:ilvl w:val="1"/>
          <w:numId w:val="1"/>
        </w:numPr>
        <w:ind w:left="720" w:hanging="720"/>
        <w:rPr>
          <w:rFonts w:ascii="Times New Roman" w:hAnsi="Times New Roman" w:eastAsia="Times New Roman" w:cs="Times New Roman"/>
          <w:i w:val="1"/>
          <w:iCs w:val="1"/>
          <w:sz w:val="20"/>
          <w:szCs w:val="20"/>
        </w:rPr>
      </w:pPr>
      <w:r w:rsidRPr="7416DAD7" w:rsidR="00750B7E">
        <w:rPr>
          <w:rFonts w:ascii="Times New Roman" w:hAnsi="Times New Roman" w:eastAsia="Times New Roman" w:cs="Times New Roman"/>
          <w:i w:val="1"/>
          <w:iCs w:val="1"/>
          <w:sz w:val="20"/>
          <w:szCs w:val="20"/>
        </w:rPr>
        <w:t>Limitations of Implementation</w:t>
      </w:r>
    </w:p>
    <w:p w:rsidRPr="0036518D" w:rsidR="0036518D" w:rsidP="70DF65CC" w:rsidRDefault="0036518D" w14:paraId="3A515F5A" w14:textId="7F79BCC3">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70DF65CC" w:rsidR="0E562875">
        <w:rPr>
          <w:rFonts w:ascii="Times New Roman" w:hAnsi="Times New Roman" w:eastAsia="Times New Roman" w:cs="Times New Roman"/>
          <w:sz w:val="20"/>
          <w:szCs w:val="20"/>
        </w:rPr>
        <w:t xml:space="preserve">The main limitation I have is the lack of size. There are only 347 teams in D1 basketball, so there was no way for me to have more entries. If possible, a larger dataset would have been great. </w:t>
      </w:r>
      <w:r w:rsidRPr="70DF65CC" w:rsidR="0E562875">
        <w:rPr>
          <w:rFonts w:ascii="Times New Roman" w:hAnsi="Times New Roman" w:eastAsia="Times New Roman" w:cs="Times New Roman"/>
          <w:sz w:val="20"/>
          <w:szCs w:val="20"/>
        </w:rPr>
        <w:t xml:space="preserve">I do think logistic </w:t>
      </w:r>
      <w:r w:rsidRPr="70DF65CC" w:rsidR="6DA89B0D">
        <w:rPr>
          <w:rFonts w:ascii="Times New Roman" w:hAnsi="Times New Roman" w:eastAsia="Times New Roman" w:cs="Times New Roman"/>
          <w:sz w:val="20"/>
          <w:szCs w:val="20"/>
        </w:rPr>
        <w:t>regression worked great on the dataset, as the results were pretty decent.</w:t>
      </w:r>
    </w:p>
    <w:p w:rsidR="70DF65CC" w:rsidP="70DF65CC" w:rsidRDefault="70DF65CC" w14:paraId="45B4B964" w14:textId="442B7F5A">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p>
    <w:p w:rsidR="00741A12" w:rsidP="70DF65CC" w:rsidRDefault="00741A12" w14:paraId="6818F2C6" w14:textId="5ACA129B" w14:noSpellErr="1">
      <w:pPr>
        <w:pStyle w:val="ListParagraph"/>
        <w:numPr>
          <w:ilvl w:val="0"/>
          <w:numId w:val="1"/>
        </w:numPr>
        <w:rPr>
          <w:rFonts w:ascii="Times New Roman" w:hAnsi="Times New Roman" w:eastAsia="Times New Roman" w:cs="Times New Roman"/>
          <w:b w:val="1"/>
          <w:bCs w:val="1"/>
          <w:sz w:val="20"/>
          <w:szCs w:val="20"/>
        </w:rPr>
      </w:pPr>
      <w:r w:rsidRPr="70DF65CC" w:rsidR="00741A12">
        <w:rPr>
          <w:rFonts w:ascii="Times New Roman" w:hAnsi="Times New Roman" w:eastAsia="Times New Roman" w:cs="Times New Roman"/>
          <w:b w:val="1"/>
          <w:bCs w:val="1"/>
          <w:sz w:val="20"/>
          <w:szCs w:val="20"/>
        </w:rPr>
        <w:t>CONCLUSION</w:t>
      </w:r>
    </w:p>
    <w:p w:rsidRPr="001648B8" w:rsidR="00741A12" w:rsidP="70DF65CC" w:rsidRDefault="00741A12" w14:paraId="601E80DA" w14:textId="7197DE32">
      <w:pPr>
        <w:pStyle w:val="Normal"/>
        <w:ind w:firstLine="720"/>
        <w:rPr>
          <w:rFonts w:ascii="Times New Roman" w:hAnsi="Times New Roman" w:eastAsia="Times New Roman" w:cs="Times New Roman"/>
          <w:noProof w:val="0"/>
          <w:sz w:val="20"/>
          <w:szCs w:val="20"/>
          <w:lang w:val="en-US"/>
        </w:rPr>
      </w:pPr>
      <w:r w:rsidRPr="191A43C0" w:rsidR="3867DAA8">
        <w:rPr>
          <w:rFonts w:ascii="Times New Roman" w:hAnsi="Times New Roman" w:eastAsia="Times New Roman" w:cs="Times New Roman"/>
          <w:noProof w:val="0"/>
          <w:sz w:val="20"/>
          <w:szCs w:val="20"/>
          <w:lang w:val="en-US"/>
        </w:rPr>
        <w:t xml:space="preserve">In this project, I used logistic regression to predict whether 2021 D1 men's basketball teams made the NCAA tournament. </w:t>
      </w:r>
      <w:r w:rsidRPr="191A43C0" w:rsidR="3867DAA8">
        <w:rPr>
          <w:rFonts w:ascii="Times New Roman" w:hAnsi="Times New Roman" w:eastAsia="Times New Roman" w:cs="Times New Roman"/>
          <w:noProof w:val="0"/>
          <w:sz w:val="20"/>
          <w:szCs w:val="20"/>
          <w:lang w:val="en-US"/>
        </w:rPr>
        <w:t>The dataset contained a variety of team statistics for all 347 D1 teams in the 2021 season.</w:t>
      </w:r>
      <w:r w:rsidRPr="191A43C0" w:rsidR="3867DAA8">
        <w:rPr>
          <w:rFonts w:ascii="Times New Roman" w:hAnsi="Times New Roman" w:eastAsia="Times New Roman" w:cs="Times New Roman"/>
          <w:noProof w:val="0"/>
          <w:sz w:val="20"/>
          <w:szCs w:val="20"/>
          <w:lang w:val="en-US"/>
        </w:rPr>
        <w:t xml:space="preserve"> I preprocessed the dataset by dropping some unnecessary columns, handling missing values, and creating independent and dependent variables. I trained a logistic regression model on this preprocessed dataset and evaluated its performance using various metrics. </w:t>
      </w:r>
      <w:r w:rsidRPr="191A43C0" w:rsidR="5D8168A2">
        <w:rPr>
          <w:rFonts w:ascii="Times New Roman" w:hAnsi="Times New Roman" w:eastAsia="Times New Roman" w:cs="Times New Roman"/>
          <w:noProof w:val="0"/>
          <w:sz w:val="20"/>
          <w:szCs w:val="20"/>
          <w:lang w:val="en-US"/>
        </w:rPr>
        <w:t>All models achieved around 90% accuracy</w:t>
      </w:r>
      <w:r w:rsidRPr="191A43C0" w:rsidR="3867DAA8">
        <w:rPr>
          <w:rFonts w:ascii="Times New Roman" w:hAnsi="Times New Roman" w:eastAsia="Times New Roman" w:cs="Times New Roman"/>
          <w:noProof w:val="0"/>
          <w:sz w:val="20"/>
          <w:szCs w:val="20"/>
          <w:lang w:val="en-US"/>
        </w:rPr>
        <w:t xml:space="preserve"> on the test data, which </w:t>
      </w:r>
      <w:r w:rsidRPr="191A43C0" w:rsidR="3867DAA8">
        <w:rPr>
          <w:rFonts w:ascii="Times New Roman" w:hAnsi="Times New Roman" w:eastAsia="Times New Roman" w:cs="Times New Roman"/>
          <w:noProof w:val="0"/>
          <w:sz w:val="20"/>
          <w:szCs w:val="20"/>
          <w:lang w:val="en-US"/>
        </w:rPr>
        <w:t>indicates</w:t>
      </w:r>
      <w:r w:rsidRPr="191A43C0" w:rsidR="3867DAA8">
        <w:rPr>
          <w:rFonts w:ascii="Times New Roman" w:hAnsi="Times New Roman" w:eastAsia="Times New Roman" w:cs="Times New Roman"/>
          <w:noProof w:val="0"/>
          <w:sz w:val="20"/>
          <w:szCs w:val="20"/>
          <w:lang w:val="en-US"/>
        </w:rPr>
        <w:t xml:space="preserve"> that it is a reasonably </w:t>
      </w:r>
      <w:r w:rsidRPr="191A43C0" w:rsidR="3867DAA8">
        <w:rPr>
          <w:rFonts w:ascii="Times New Roman" w:hAnsi="Times New Roman" w:eastAsia="Times New Roman" w:cs="Times New Roman"/>
          <w:noProof w:val="0"/>
          <w:sz w:val="20"/>
          <w:szCs w:val="20"/>
          <w:lang w:val="en-US"/>
        </w:rPr>
        <w:t>accurate</w:t>
      </w:r>
      <w:r w:rsidRPr="191A43C0" w:rsidR="3867DAA8">
        <w:rPr>
          <w:rFonts w:ascii="Times New Roman" w:hAnsi="Times New Roman" w:eastAsia="Times New Roman" w:cs="Times New Roman"/>
          <w:noProof w:val="0"/>
          <w:sz w:val="20"/>
          <w:szCs w:val="20"/>
          <w:lang w:val="en-US"/>
        </w:rPr>
        <w:t xml:space="preserve"> predictor of </w:t>
      </w:r>
      <w:r w:rsidRPr="191A43C0" w:rsidR="7CA7C718">
        <w:rPr>
          <w:rFonts w:ascii="Times New Roman" w:hAnsi="Times New Roman" w:eastAsia="Times New Roman" w:cs="Times New Roman"/>
          <w:noProof w:val="0"/>
          <w:sz w:val="20"/>
          <w:szCs w:val="20"/>
          <w:lang w:val="en-US"/>
        </w:rPr>
        <w:t>the NCAA</w:t>
      </w:r>
      <w:r w:rsidRPr="191A43C0" w:rsidR="3867DAA8">
        <w:rPr>
          <w:rFonts w:ascii="Times New Roman" w:hAnsi="Times New Roman" w:eastAsia="Times New Roman" w:cs="Times New Roman"/>
          <w:noProof w:val="0"/>
          <w:sz w:val="20"/>
          <w:szCs w:val="20"/>
          <w:lang w:val="en-US"/>
        </w:rPr>
        <w:t xml:space="preserve"> tournament qualification.</w:t>
      </w:r>
    </w:p>
    <w:p w:rsidRPr="001648B8" w:rsidR="00741A12" w:rsidP="70DF65CC" w:rsidRDefault="00741A12" w14:paraId="427ECABE" w14:textId="17A7A997">
      <w:pPr>
        <w:pStyle w:val="Normal"/>
        <w:ind w:firstLine="720"/>
        <w:rPr>
          <w:rFonts w:ascii="Times New Roman" w:hAnsi="Times New Roman" w:eastAsia="Times New Roman" w:cs="Times New Roman"/>
          <w:noProof w:val="0"/>
          <w:sz w:val="20"/>
          <w:szCs w:val="20"/>
          <w:lang w:val="en-US"/>
        </w:rPr>
      </w:pPr>
      <w:r w:rsidRPr="191A43C0" w:rsidR="3867DAA8">
        <w:rPr>
          <w:rFonts w:ascii="Times New Roman" w:hAnsi="Times New Roman" w:eastAsia="Times New Roman" w:cs="Times New Roman"/>
          <w:noProof w:val="0"/>
          <w:sz w:val="20"/>
          <w:szCs w:val="20"/>
          <w:lang w:val="en-US"/>
        </w:rPr>
        <w:t xml:space="preserve">In addition, I conducted exploratory data analysis to understand the distribution of variables and their relationship with the dependent variable. I found that variables such as ADJOE, BARTHAG, and WAB had a strong positive correlation with </w:t>
      </w:r>
      <w:r w:rsidRPr="191A43C0" w:rsidR="346E24D7">
        <w:rPr>
          <w:rFonts w:ascii="Times New Roman" w:hAnsi="Times New Roman" w:eastAsia="Times New Roman" w:cs="Times New Roman"/>
          <w:noProof w:val="0"/>
          <w:sz w:val="20"/>
          <w:szCs w:val="20"/>
          <w:lang w:val="en-US"/>
        </w:rPr>
        <w:t>the NCAA</w:t>
      </w:r>
      <w:r w:rsidRPr="191A43C0" w:rsidR="3867DAA8">
        <w:rPr>
          <w:rFonts w:ascii="Times New Roman" w:hAnsi="Times New Roman" w:eastAsia="Times New Roman" w:cs="Times New Roman"/>
          <w:noProof w:val="0"/>
          <w:sz w:val="20"/>
          <w:szCs w:val="20"/>
          <w:lang w:val="en-US"/>
        </w:rPr>
        <w:t xml:space="preserve"> tournament qualification, while variables such as ADJDE and TORD had a strong negative correlation.</w:t>
      </w:r>
    </w:p>
    <w:p w:rsidRPr="001648B8" w:rsidR="00741A12" w:rsidP="70DF65CC" w:rsidRDefault="00741A12" w14:paraId="34C6B303" w14:textId="675E0C61">
      <w:pPr>
        <w:pStyle w:val="Normal"/>
        <w:ind w:firstLine="720"/>
        <w:rPr>
          <w:rFonts w:ascii="Times New Roman" w:hAnsi="Times New Roman" w:eastAsia="Times New Roman" w:cs="Times New Roman"/>
          <w:noProof w:val="0"/>
          <w:sz w:val="20"/>
          <w:szCs w:val="20"/>
          <w:lang w:val="en-US"/>
        </w:rPr>
      </w:pPr>
      <w:r w:rsidRPr="7416DAD7" w:rsidR="3867DAA8">
        <w:rPr>
          <w:rFonts w:ascii="Times New Roman" w:hAnsi="Times New Roman" w:eastAsia="Times New Roman" w:cs="Times New Roman"/>
          <w:noProof w:val="0"/>
          <w:sz w:val="20"/>
          <w:szCs w:val="20"/>
          <w:lang w:val="en-US"/>
        </w:rPr>
        <w:t xml:space="preserve">Overall, this project </w:t>
      </w:r>
      <w:r w:rsidRPr="7416DAD7" w:rsidR="3867DAA8">
        <w:rPr>
          <w:rFonts w:ascii="Times New Roman" w:hAnsi="Times New Roman" w:eastAsia="Times New Roman" w:cs="Times New Roman"/>
          <w:noProof w:val="0"/>
          <w:sz w:val="20"/>
          <w:szCs w:val="20"/>
          <w:lang w:val="en-US"/>
        </w:rPr>
        <w:t>demonstrates</w:t>
      </w:r>
      <w:r w:rsidRPr="7416DAD7" w:rsidR="3867DAA8">
        <w:rPr>
          <w:rFonts w:ascii="Times New Roman" w:hAnsi="Times New Roman" w:eastAsia="Times New Roman" w:cs="Times New Roman"/>
          <w:noProof w:val="0"/>
          <w:sz w:val="20"/>
          <w:szCs w:val="20"/>
          <w:lang w:val="en-US"/>
        </w:rPr>
        <w:t xml:space="preserve"> the utility of logistic regression for binary classification tasks in sports analytics. The predictive model I developed can be used to </w:t>
      </w:r>
      <w:r w:rsidRPr="7416DAD7" w:rsidR="3867DAA8">
        <w:rPr>
          <w:rFonts w:ascii="Times New Roman" w:hAnsi="Times New Roman" w:eastAsia="Times New Roman" w:cs="Times New Roman"/>
          <w:noProof w:val="0"/>
          <w:sz w:val="20"/>
          <w:szCs w:val="20"/>
          <w:lang w:val="en-US"/>
        </w:rPr>
        <w:t>identify</w:t>
      </w:r>
      <w:r w:rsidRPr="7416DAD7" w:rsidR="3867DAA8">
        <w:rPr>
          <w:rFonts w:ascii="Times New Roman" w:hAnsi="Times New Roman" w:eastAsia="Times New Roman" w:cs="Times New Roman"/>
          <w:noProof w:val="0"/>
          <w:sz w:val="20"/>
          <w:szCs w:val="20"/>
          <w:lang w:val="en-US"/>
        </w:rPr>
        <w:t xml:space="preserve"> teams that are likely to make the NCAA tournament and inform bracket predictions. The </w:t>
      </w:r>
      <w:r w:rsidRPr="7416DAD7" w:rsidR="77698D11">
        <w:rPr>
          <w:rFonts w:ascii="Times New Roman" w:hAnsi="Times New Roman" w:eastAsia="Times New Roman" w:cs="Times New Roman"/>
          <w:noProof w:val="0"/>
          <w:sz w:val="20"/>
          <w:szCs w:val="20"/>
          <w:lang w:val="en-US"/>
        </w:rPr>
        <w:t>methods</w:t>
      </w:r>
      <w:r w:rsidRPr="7416DAD7" w:rsidR="3867DAA8">
        <w:rPr>
          <w:rFonts w:ascii="Times New Roman" w:hAnsi="Times New Roman" w:eastAsia="Times New Roman" w:cs="Times New Roman"/>
          <w:noProof w:val="0"/>
          <w:sz w:val="20"/>
          <w:szCs w:val="20"/>
          <w:lang w:val="en-US"/>
        </w:rPr>
        <w:t xml:space="preserve"> of this project can also be extended to other sports and other binary classification tasks.</w:t>
      </w:r>
    </w:p>
    <w:p w:rsidRPr="001648B8" w:rsidR="00741A12" w:rsidP="70DF65CC" w:rsidRDefault="00741A12" w14:paraId="202679E3" w14:textId="60754A1C">
      <w:pPr>
        <w:rPr>
          <w:rFonts w:ascii="Times New Roman" w:hAnsi="Times New Roman" w:eastAsia="Times New Roman" w:cs="Times New Roman"/>
          <w:sz w:val="20"/>
          <w:szCs w:val="20"/>
        </w:rPr>
      </w:pPr>
      <w:r w:rsidRPr="70DF65CC" w:rsidR="00750B7E">
        <w:rPr>
          <w:rFonts w:ascii="Times New Roman" w:hAnsi="Times New Roman" w:eastAsia="Times New Roman" w:cs="Times New Roman"/>
          <w:sz w:val="20"/>
          <w:szCs w:val="20"/>
        </w:rPr>
        <w:t>.</w:t>
      </w:r>
    </w:p>
    <w:p w:rsidR="001648B8" w:rsidP="70DF65CC" w:rsidRDefault="001648B8" w14:paraId="1F4968F8" w14:textId="613A93B0" w14:noSpellErr="1">
      <w:pPr>
        <w:rPr>
          <w:rFonts w:ascii="Times New Roman" w:hAnsi="Times New Roman" w:eastAsia="Times New Roman" w:cs="Times New Roman"/>
          <w:i w:val="1"/>
          <w:iCs w:val="1"/>
          <w:sz w:val="20"/>
          <w:szCs w:val="20"/>
        </w:rPr>
      </w:pPr>
    </w:p>
    <w:p w:rsidR="00301F12" w:rsidP="70DF65CC" w:rsidRDefault="00301F12" w14:paraId="01E3FA3E" w14:textId="77777777" w14:noSpellErr="1">
      <w:pPr>
        <w:rPr>
          <w:rFonts w:ascii="Times New Roman" w:hAnsi="Times New Roman" w:eastAsia="Times New Roman" w:cs="Times New Roman"/>
          <w:i w:val="1"/>
          <w:iCs w:val="1"/>
          <w:sz w:val="20"/>
          <w:szCs w:val="20"/>
        </w:rPr>
      </w:pPr>
    </w:p>
    <w:p w:rsidR="007F780C" w:rsidP="70DF65CC" w:rsidRDefault="007F780C" w14:paraId="2DEF05D6" w14:textId="45BFABF2" w14:noSpellErr="1">
      <w:pPr>
        <w:rPr>
          <w:rFonts w:ascii="Times New Roman" w:hAnsi="Times New Roman" w:eastAsia="Times New Roman" w:cs="Times New Roman"/>
          <w:i w:val="1"/>
          <w:iCs w:val="1"/>
          <w:sz w:val="20"/>
          <w:szCs w:val="20"/>
        </w:rPr>
      </w:pPr>
    </w:p>
    <w:p w:rsidR="007F780C" w:rsidP="70DF65CC" w:rsidRDefault="007F780C" w14:paraId="65344E82" w14:textId="22B4CB23" w14:noSpellErr="1">
      <w:pPr>
        <w:rPr>
          <w:rFonts w:ascii="Times New Roman" w:hAnsi="Times New Roman" w:eastAsia="Times New Roman" w:cs="Times New Roman"/>
          <w:i w:val="1"/>
          <w:iCs w:val="1"/>
          <w:sz w:val="20"/>
          <w:szCs w:val="20"/>
        </w:rPr>
      </w:pPr>
    </w:p>
    <w:p w:rsidRPr="00972A22" w:rsidR="00972A22" w:rsidP="70DF65CC" w:rsidRDefault="00972A22" w14:paraId="150E633E" w14:noSpellErr="1" w14:textId="435BD244">
      <w:pPr>
        <w:pStyle w:val="ListParagraph"/>
        <w:rPr>
          <w:rFonts w:ascii="Times New Roman" w:hAnsi="Times New Roman" w:eastAsia="Times New Roman" w:cs="Times New Roman"/>
          <w:i w:val="1"/>
          <w:iCs w:val="1"/>
          <w:sz w:val="20"/>
          <w:szCs w:val="20"/>
        </w:rPr>
      </w:pPr>
    </w:p>
    <w:p w:rsidR="00750B7E" w:rsidP="001648B8" w:rsidRDefault="00750B7E" w14:paraId="301658BA" w14:textId="6456B740">
      <w:pPr>
        <w:rPr>
          <w:rFonts w:ascii="Times New Roman" w:hAnsi="Times New Roman"/>
          <w:i/>
          <w:sz w:val="20"/>
        </w:rPr>
      </w:pPr>
    </w:p>
    <w:p w:rsidR="00C46F4B" w:rsidP="00C46F4B" w:rsidRDefault="00C46F4B" w14:paraId="52350BBA" w14:textId="77777777">
      <w:pPr>
        <w:pStyle w:val="ListParagraph"/>
        <w:ind w:left="1080"/>
        <w:rPr>
          <w:rFonts w:ascii="Times New Roman" w:hAnsi="Times New Roman"/>
          <w:i/>
          <w:sz w:val="20"/>
        </w:rPr>
      </w:pPr>
    </w:p>
    <w:p w:rsidRPr="007B5091" w:rsidR="005079F4" w:rsidP="005079F4" w:rsidRDefault="005079F4" w14:paraId="4AEA5190" w14:textId="77777777">
      <w:pPr>
        <w:pStyle w:val="ListParagraph"/>
        <w:rPr>
          <w:rFonts w:ascii="Times New Roman" w:hAnsi="Times New Roman"/>
          <w:b/>
          <w:sz w:val="20"/>
        </w:rPr>
      </w:pPr>
    </w:p>
    <w:p w:rsidRPr="007B5091" w:rsidR="007B5091" w:rsidP="007B5091" w:rsidRDefault="007B5091" w14:paraId="4F791779" w14:textId="77777777">
      <w:pPr>
        <w:rPr>
          <w:rFonts w:ascii="Times New Roman" w:hAnsi="Times New Roman"/>
          <w:sz w:val="20"/>
        </w:rPr>
      </w:pPr>
    </w:p>
    <w:p w:rsidR="007B5091" w:rsidRDefault="007B5091" w14:paraId="0557AF4B" w14:textId="77777777">
      <w:pPr>
        <w:rPr>
          <w:rFonts w:ascii="Times New Roman" w:hAnsi="Times New Roman"/>
          <w:sz w:val="20"/>
        </w:rPr>
      </w:pPr>
    </w:p>
    <w:p w:rsidR="007B5091" w:rsidRDefault="007B5091" w14:paraId="7D63FA73" w14:textId="77777777">
      <w:pPr>
        <w:rPr>
          <w:rFonts w:ascii="Times New Roman" w:hAnsi="Times New Roman"/>
          <w:sz w:val="20"/>
        </w:rPr>
      </w:pPr>
    </w:p>
    <w:p w:rsidRPr="007B5091" w:rsidR="007B5091" w:rsidRDefault="007B5091" w14:paraId="7F8BF6E6" w14:textId="77777777">
      <w:pPr>
        <w:rPr>
          <w:rFonts w:ascii="Times New Roman" w:hAnsi="Times New Roman"/>
          <w:sz w:val="20"/>
        </w:rPr>
      </w:pPr>
    </w:p>
    <w:sectPr w:rsidRPr="007B5091" w:rsidR="007B5091" w:rsidSect="0066146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Kn/h/ceBFKcy9" int2:id="MTCosoy5">
      <int2:state int2:type="AugLoop_Text_Critique" int2:value="Rejected"/>
    </int2:textHash>
    <int2:textHash int2:hashCode="uvL/XWMUeYJY3H" int2:id="ev92AWJR">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7BBB"/>
    <w:rsid w:val="0061265A"/>
    <w:rsid w:val="00646BBC"/>
    <w:rsid w:val="006473A5"/>
    <w:rsid w:val="00661467"/>
    <w:rsid w:val="00665EF9"/>
    <w:rsid w:val="006754FD"/>
    <w:rsid w:val="00691519"/>
    <w:rsid w:val="00691BE0"/>
    <w:rsid w:val="006A74AF"/>
    <w:rsid w:val="006E0A16"/>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42C66"/>
    <w:rsid w:val="0086471A"/>
    <w:rsid w:val="0087109B"/>
    <w:rsid w:val="00873969"/>
    <w:rsid w:val="008A0720"/>
    <w:rsid w:val="008A11D8"/>
    <w:rsid w:val="008D2E07"/>
    <w:rsid w:val="008F73DE"/>
    <w:rsid w:val="009202C5"/>
    <w:rsid w:val="00972A22"/>
    <w:rsid w:val="009839A5"/>
    <w:rsid w:val="00983AE9"/>
    <w:rsid w:val="009B09CC"/>
    <w:rsid w:val="009B6F08"/>
    <w:rsid w:val="00A5447A"/>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76B"/>
    <w:rsid w:val="00DC2643"/>
    <w:rsid w:val="00DD33DB"/>
    <w:rsid w:val="00E17310"/>
    <w:rsid w:val="00E26BED"/>
    <w:rsid w:val="00E34DE7"/>
    <w:rsid w:val="00E46D27"/>
    <w:rsid w:val="00EA1DD3"/>
    <w:rsid w:val="00EA41D4"/>
    <w:rsid w:val="00EE16AC"/>
    <w:rsid w:val="00F1AB73"/>
    <w:rsid w:val="00F54EEF"/>
    <w:rsid w:val="00F60FA2"/>
    <w:rsid w:val="00FA4A53"/>
    <w:rsid w:val="00FB645D"/>
    <w:rsid w:val="01D0E620"/>
    <w:rsid w:val="027248E1"/>
    <w:rsid w:val="02BB18E7"/>
    <w:rsid w:val="02C665C3"/>
    <w:rsid w:val="03D0F2C3"/>
    <w:rsid w:val="047AEC41"/>
    <w:rsid w:val="0588B735"/>
    <w:rsid w:val="0672DCB9"/>
    <w:rsid w:val="06AA2210"/>
    <w:rsid w:val="06B3B85D"/>
    <w:rsid w:val="0716C9D0"/>
    <w:rsid w:val="071FFEA7"/>
    <w:rsid w:val="08C057F7"/>
    <w:rsid w:val="0952845A"/>
    <w:rsid w:val="097247E1"/>
    <w:rsid w:val="099573B5"/>
    <w:rsid w:val="0A1EC64C"/>
    <w:rsid w:val="0A5C2858"/>
    <w:rsid w:val="0AFF3ADB"/>
    <w:rsid w:val="0B6EE812"/>
    <w:rsid w:val="0B8FE041"/>
    <w:rsid w:val="0BF7F8B9"/>
    <w:rsid w:val="0C04E296"/>
    <w:rsid w:val="0C377DBC"/>
    <w:rsid w:val="0D05417F"/>
    <w:rsid w:val="0D0AB873"/>
    <w:rsid w:val="0E562875"/>
    <w:rsid w:val="0F96CB72"/>
    <w:rsid w:val="0F9BB810"/>
    <w:rsid w:val="0FC6AED2"/>
    <w:rsid w:val="10354661"/>
    <w:rsid w:val="1037DBF9"/>
    <w:rsid w:val="106C2F89"/>
    <w:rsid w:val="1197D6CE"/>
    <w:rsid w:val="11AE9522"/>
    <w:rsid w:val="12CBC56B"/>
    <w:rsid w:val="136F7CBB"/>
    <w:rsid w:val="138AF0EA"/>
    <w:rsid w:val="13F5B68B"/>
    <w:rsid w:val="14D5B7AE"/>
    <w:rsid w:val="155449BD"/>
    <w:rsid w:val="1606328A"/>
    <w:rsid w:val="162AAD25"/>
    <w:rsid w:val="162B1C0A"/>
    <w:rsid w:val="1665C88E"/>
    <w:rsid w:val="16C4035F"/>
    <w:rsid w:val="17AB5C91"/>
    <w:rsid w:val="191A43C0"/>
    <w:rsid w:val="193C0DA6"/>
    <w:rsid w:val="19758B35"/>
    <w:rsid w:val="19F9E972"/>
    <w:rsid w:val="1AA546A7"/>
    <w:rsid w:val="1AF951DC"/>
    <w:rsid w:val="1B5EA4B7"/>
    <w:rsid w:val="1BCB1CFC"/>
    <w:rsid w:val="1BD00C48"/>
    <w:rsid w:val="1CE8B719"/>
    <w:rsid w:val="1D07C882"/>
    <w:rsid w:val="1D4B81FB"/>
    <w:rsid w:val="1E0175B8"/>
    <w:rsid w:val="1ECD7A78"/>
    <w:rsid w:val="1F0F8EFD"/>
    <w:rsid w:val="2020F033"/>
    <w:rsid w:val="20EBA240"/>
    <w:rsid w:val="21331795"/>
    <w:rsid w:val="213966E3"/>
    <w:rsid w:val="225143EA"/>
    <w:rsid w:val="2298A6C0"/>
    <w:rsid w:val="22990720"/>
    <w:rsid w:val="231CBE68"/>
    <w:rsid w:val="2413C7DB"/>
    <w:rsid w:val="24948EAB"/>
    <w:rsid w:val="26305F0C"/>
    <w:rsid w:val="2692A055"/>
    <w:rsid w:val="26B47BC8"/>
    <w:rsid w:val="26CBB5C2"/>
    <w:rsid w:val="27631EE2"/>
    <w:rsid w:val="27A1722A"/>
    <w:rsid w:val="27A49C42"/>
    <w:rsid w:val="27F5A65E"/>
    <w:rsid w:val="2847C3E3"/>
    <w:rsid w:val="2927A6C8"/>
    <w:rsid w:val="2A03246F"/>
    <w:rsid w:val="2A43011C"/>
    <w:rsid w:val="2A6092F0"/>
    <w:rsid w:val="2BA209C8"/>
    <w:rsid w:val="2F53C4A9"/>
    <w:rsid w:val="30AD5E8C"/>
    <w:rsid w:val="30D12634"/>
    <w:rsid w:val="3123C601"/>
    <w:rsid w:val="31FB6BFA"/>
    <w:rsid w:val="32492EED"/>
    <w:rsid w:val="324F88DC"/>
    <w:rsid w:val="32B7730F"/>
    <w:rsid w:val="33818CE5"/>
    <w:rsid w:val="3388926D"/>
    <w:rsid w:val="339B334A"/>
    <w:rsid w:val="33C8A34B"/>
    <w:rsid w:val="33E4FF4E"/>
    <w:rsid w:val="3461DF5A"/>
    <w:rsid w:val="346E24D7"/>
    <w:rsid w:val="353DD371"/>
    <w:rsid w:val="35521388"/>
    <w:rsid w:val="3567A494"/>
    <w:rsid w:val="359CE1D1"/>
    <w:rsid w:val="3608F9DC"/>
    <w:rsid w:val="365168E7"/>
    <w:rsid w:val="36951AAA"/>
    <w:rsid w:val="37154E59"/>
    <w:rsid w:val="37E201E2"/>
    <w:rsid w:val="384904BB"/>
    <w:rsid w:val="3867DAA8"/>
    <w:rsid w:val="38C033DB"/>
    <w:rsid w:val="39287D7A"/>
    <w:rsid w:val="3A6A7D8F"/>
    <w:rsid w:val="3ABA0F40"/>
    <w:rsid w:val="3AD5806B"/>
    <w:rsid w:val="3AED8DEF"/>
    <w:rsid w:val="3C449530"/>
    <w:rsid w:val="3C673199"/>
    <w:rsid w:val="3C75771D"/>
    <w:rsid w:val="3DF0FCCD"/>
    <w:rsid w:val="3E1F63E4"/>
    <w:rsid w:val="3EF06B77"/>
    <w:rsid w:val="3EFC31DF"/>
    <w:rsid w:val="40980240"/>
    <w:rsid w:val="40A42F9C"/>
    <w:rsid w:val="40EF6CE9"/>
    <w:rsid w:val="40F47BE7"/>
    <w:rsid w:val="4122350D"/>
    <w:rsid w:val="41353850"/>
    <w:rsid w:val="414F09DF"/>
    <w:rsid w:val="415704A6"/>
    <w:rsid w:val="41F719F4"/>
    <w:rsid w:val="4226F972"/>
    <w:rsid w:val="436D1883"/>
    <w:rsid w:val="43E6C113"/>
    <w:rsid w:val="44849F75"/>
    <w:rsid w:val="4489F81F"/>
    <w:rsid w:val="4543904C"/>
    <w:rsid w:val="4545718A"/>
    <w:rsid w:val="46033106"/>
    <w:rsid w:val="46718E0F"/>
    <w:rsid w:val="4764AAF1"/>
    <w:rsid w:val="48218E9F"/>
    <w:rsid w:val="48A3E197"/>
    <w:rsid w:val="48CC8D82"/>
    <w:rsid w:val="492AA645"/>
    <w:rsid w:val="49D4F2CB"/>
    <w:rsid w:val="49E974B3"/>
    <w:rsid w:val="4A76049C"/>
    <w:rsid w:val="4AA9346D"/>
    <w:rsid w:val="4AF08E83"/>
    <w:rsid w:val="4B150BB8"/>
    <w:rsid w:val="4B4BDE1A"/>
    <w:rsid w:val="4C72728A"/>
    <w:rsid w:val="4CE2D4EE"/>
    <w:rsid w:val="4CF4FFC2"/>
    <w:rsid w:val="4D4E58B6"/>
    <w:rsid w:val="4D651C75"/>
    <w:rsid w:val="4D7E72CE"/>
    <w:rsid w:val="4EB313FB"/>
    <w:rsid w:val="4F27B70A"/>
    <w:rsid w:val="4F30D86D"/>
    <w:rsid w:val="4F8356A3"/>
    <w:rsid w:val="4FE0BE25"/>
    <w:rsid w:val="5044344F"/>
    <w:rsid w:val="504EC0A3"/>
    <w:rsid w:val="509AFA1F"/>
    <w:rsid w:val="50B0DE9E"/>
    <w:rsid w:val="50B61390"/>
    <w:rsid w:val="50CED094"/>
    <w:rsid w:val="50F1E640"/>
    <w:rsid w:val="51008905"/>
    <w:rsid w:val="53644146"/>
    <w:rsid w:val="53E6AA35"/>
    <w:rsid w:val="53F92EEE"/>
    <w:rsid w:val="55852E95"/>
    <w:rsid w:val="5651072A"/>
    <w:rsid w:val="568B8C33"/>
    <w:rsid w:val="57A25F57"/>
    <w:rsid w:val="57B7E862"/>
    <w:rsid w:val="57BC96EA"/>
    <w:rsid w:val="57D1AB44"/>
    <w:rsid w:val="582B6FC0"/>
    <w:rsid w:val="58960C54"/>
    <w:rsid w:val="58D4CD90"/>
    <w:rsid w:val="591A1B4F"/>
    <w:rsid w:val="597C54E5"/>
    <w:rsid w:val="59B7BAD8"/>
    <w:rsid w:val="5A13B361"/>
    <w:rsid w:val="5A5250C2"/>
    <w:rsid w:val="5B786EA6"/>
    <w:rsid w:val="5BFA3DE9"/>
    <w:rsid w:val="5C020275"/>
    <w:rsid w:val="5CFEE0E3"/>
    <w:rsid w:val="5D4BA760"/>
    <w:rsid w:val="5D8168A2"/>
    <w:rsid w:val="5DE5BE22"/>
    <w:rsid w:val="5EABE069"/>
    <w:rsid w:val="5F02A648"/>
    <w:rsid w:val="5FC2D084"/>
    <w:rsid w:val="5FD30F3C"/>
    <w:rsid w:val="605EAEF1"/>
    <w:rsid w:val="60A7970E"/>
    <w:rsid w:val="60DF6801"/>
    <w:rsid w:val="61238783"/>
    <w:rsid w:val="613ADC64"/>
    <w:rsid w:val="61CAFBF8"/>
    <w:rsid w:val="632ED4A9"/>
    <w:rsid w:val="6399E661"/>
    <w:rsid w:val="63A9ECDB"/>
    <w:rsid w:val="63D2726E"/>
    <w:rsid w:val="6454FFA6"/>
    <w:rsid w:val="64D7D099"/>
    <w:rsid w:val="64FCDB3E"/>
    <w:rsid w:val="65060190"/>
    <w:rsid w:val="678CA068"/>
    <w:rsid w:val="6799861C"/>
    <w:rsid w:val="67DAA83A"/>
    <w:rsid w:val="67F55045"/>
    <w:rsid w:val="68161374"/>
    <w:rsid w:val="6A70E63B"/>
    <w:rsid w:val="6A7456DA"/>
    <w:rsid w:val="6AD33C6A"/>
    <w:rsid w:val="6B38DD43"/>
    <w:rsid w:val="6B4DB436"/>
    <w:rsid w:val="6B90F26A"/>
    <w:rsid w:val="6C101C8D"/>
    <w:rsid w:val="6C5683DB"/>
    <w:rsid w:val="6C8A6221"/>
    <w:rsid w:val="6DA886FD"/>
    <w:rsid w:val="6DA89B0D"/>
    <w:rsid w:val="6DCF193B"/>
    <w:rsid w:val="6DFBE1EC"/>
    <w:rsid w:val="6EEB9CB5"/>
    <w:rsid w:val="6F626CAA"/>
    <w:rsid w:val="70186D50"/>
    <w:rsid w:val="70DF65CC"/>
    <w:rsid w:val="712AC164"/>
    <w:rsid w:val="713382AE"/>
    <w:rsid w:val="71A4FD61"/>
    <w:rsid w:val="72330522"/>
    <w:rsid w:val="723ED96C"/>
    <w:rsid w:val="724FA4FE"/>
    <w:rsid w:val="72535B54"/>
    <w:rsid w:val="727B0A76"/>
    <w:rsid w:val="7295002B"/>
    <w:rsid w:val="72BE4A7B"/>
    <w:rsid w:val="72CF530F"/>
    <w:rsid w:val="7319D62D"/>
    <w:rsid w:val="738FCF35"/>
    <w:rsid w:val="73B76DDD"/>
    <w:rsid w:val="73B7EAC4"/>
    <w:rsid w:val="7416DAD7"/>
    <w:rsid w:val="74E1953D"/>
    <w:rsid w:val="74E2D071"/>
    <w:rsid w:val="754FD46E"/>
    <w:rsid w:val="758CF430"/>
    <w:rsid w:val="761675F7"/>
    <w:rsid w:val="764130B4"/>
    <w:rsid w:val="769240AC"/>
    <w:rsid w:val="76D3B827"/>
    <w:rsid w:val="77282480"/>
    <w:rsid w:val="775E568E"/>
    <w:rsid w:val="77698D11"/>
    <w:rsid w:val="7793676A"/>
    <w:rsid w:val="77C82F38"/>
    <w:rsid w:val="77EE2E3D"/>
    <w:rsid w:val="7810F9FD"/>
    <w:rsid w:val="787D5EC8"/>
    <w:rsid w:val="7928996E"/>
    <w:rsid w:val="7969B359"/>
    <w:rsid w:val="79B50660"/>
    <w:rsid w:val="7A402543"/>
    <w:rsid w:val="7A4EFB51"/>
    <w:rsid w:val="7AE97A61"/>
    <w:rsid w:val="7BC18363"/>
    <w:rsid w:val="7C052EFB"/>
    <w:rsid w:val="7CA7C718"/>
    <w:rsid w:val="7D13BBEA"/>
    <w:rsid w:val="7E123476"/>
    <w:rsid w:val="7E19F33C"/>
    <w:rsid w:val="7EA27F2E"/>
    <w:rsid w:val="7F82395B"/>
    <w:rsid w:val="7F8EC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EastAsia"/>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hAnsi="Times New Roman"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06E46"/>
    <w:rPr>
      <w:rFonts w:ascii="Times New Roman" w:hAnsi="Times New Roman" w:eastAsiaTheme="majorEastAsia"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46F4B"/>
    <w:rPr>
      <w:rFonts w:ascii="Lucida Grande" w:hAnsi="Lucida Grande" w:cs="Lucida Grande" w:eastAsiaTheme="minorHAnsi"/>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lhatton@bellarmine.edu" TargetMode="External" Id="Re763cf5471fb4346" /><Relationship Type="http://schemas.openxmlformats.org/officeDocument/2006/relationships/hyperlink" Target="https://www.kaggle.com/datasets/andrewsundberg/college-basketball-dataset?select=cbb21.csv" TargetMode="External" Id="R82f4b4e2944c4b32" /><Relationship Type="http://schemas.openxmlformats.org/officeDocument/2006/relationships/image" Target="/media/image3.png" Id="Rf11ddf0d65134d1d" /><Relationship Type="http://schemas.microsoft.com/office/2020/10/relationships/intelligence" Target="intelligence2.xml" Id="R59fb64f69e5f4be9" /><Relationship Type="http://schemas.openxmlformats.org/officeDocument/2006/relationships/image" Target="/media/image7.png" Id="R0be490e1273b4fa3" /><Relationship Type="http://schemas.openxmlformats.org/officeDocument/2006/relationships/image" Target="/media/image8.png" Id="Re914842e40344160" /><Relationship Type="http://schemas.openxmlformats.org/officeDocument/2006/relationships/image" Target="/media/image9.png" Id="Rcc45e90c4a9d4f92" /><Relationship Type="http://schemas.openxmlformats.org/officeDocument/2006/relationships/image" Target="/media/imagea.png" Id="R5ebc8a10239a4276" /><Relationship Type="http://schemas.openxmlformats.org/officeDocument/2006/relationships/image" Target="/media/imageb.png" Id="R220d4cf5939d4e0b" /><Relationship Type="http://schemas.openxmlformats.org/officeDocument/2006/relationships/image" Target="/media/imagec.png" Id="Rbf69ad7184ea4a72" /><Relationship Type="http://schemas.openxmlformats.org/officeDocument/2006/relationships/image" Target="/media/imaged.png" Id="Rbf5a2de29c944371" /><Relationship Type="http://schemas.openxmlformats.org/officeDocument/2006/relationships/image" Target="/media/imagee.png" Id="R1ec9dc0b9de540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Kelley</dc:creator>
  <keywords/>
  <dc:description/>
  <lastModifiedBy>Langdon T. Hatton</lastModifiedBy>
  <revision>82</revision>
  <dcterms:created xsi:type="dcterms:W3CDTF">2021-03-27T22:15:00.0000000Z</dcterms:created>
  <dcterms:modified xsi:type="dcterms:W3CDTF">2023-05-02T02:09:58.7562872Z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