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97" w:rsidRDefault="00602C0B">
      <w:pPr>
        <w:pStyle w:val="1"/>
      </w:pPr>
      <w:bookmarkStart w:id="0" w:name="header-n0"/>
      <w:bookmarkEnd w:id="0"/>
      <w:r>
        <w:t>Markdown Cheat Sheet</w:t>
      </w:r>
    </w:p>
    <w:p w:rsidR="00494097" w:rsidRDefault="00494097">
      <w:pPr>
        <w:pStyle w:val="FigurewithCaption"/>
      </w:pPr>
      <w:bookmarkStart w:id="1" w:name="_GoBack"/>
      <w:bookmarkEnd w:id="1"/>
    </w:p>
    <w:p w:rsidR="00494097" w:rsidRDefault="00494097">
      <w:pPr>
        <w:pStyle w:val="ImageCaption"/>
      </w:pPr>
    </w:p>
    <w:p w:rsidR="00494097" w:rsidRDefault="00602C0B">
      <w:pPr>
        <w:pStyle w:val="a0"/>
      </w:pPr>
      <w:hyperlink w:anchor="header-n0">
        <w:r>
          <w:rPr>
            <w:rStyle w:val="ad"/>
          </w:rPr>
          <w:t>Markdown Cheat Sheet</w:t>
        </w:r>
      </w:hyperlink>
      <w:r>
        <w:br/>
      </w:r>
      <w:r>
        <w:tab/>
      </w:r>
      <w:hyperlink w:anchor="header-n4">
        <w:r>
          <w:rPr>
            <w:rStyle w:val="ad"/>
          </w:rPr>
          <w:t>数学相关</w:t>
        </w:r>
        <w:r>
          <w:rPr>
            <w:rStyle w:val="ad"/>
          </w:rPr>
          <w:t>LaTeX</w:t>
        </w:r>
        <w:r>
          <w:rPr>
            <w:rStyle w:val="ad"/>
          </w:rPr>
          <w:t>表达</w:t>
        </w:r>
      </w:hyperlink>
      <w:r>
        <w:br/>
      </w:r>
      <w:r>
        <w:tab/>
      </w:r>
      <w:hyperlink w:anchor="header-n5">
        <w:r>
          <w:rPr>
            <w:rStyle w:val="ad"/>
          </w:rPr>
          <w:t>前言</w:t>
        </w:r>
      </w:hyperlink>
      <w:r>
        <w:br/>
      </w:r>
      <w:r>
        <w:tab/>
      </w:r>
      <w:r>
        <w:tab/>
      </w:r>
      <w:hyperlink w:anchor="header-n7">
        <w:r>
          <w:rPr>
            <w:rStyle w:val="ad"/>
          </w:rPr>
          <w:t>表</w:t>
        </w:r>
        <w:r>
          <w:rPr>
            <w:rStyle w:val="ad"/>
          </w:rPr>
          <w:t xml:space="preserve"> 1: </w:t>
        </w:r>
        <w:r>
          <w:rPr>
            <w:rStyle w:val="ad"/>
          </w:rPr>
          <w:t>数学模式重音符</w:t>
        </w:r>
      </w:hyperlink>
      <w:r>
        <w:br/>
      </w:r>
      <w:r>
        <w:tab/>
      </w:r>
      <w:r>
        <w:tab/>
      </w:r>
      <w:hyperlink w:anchor="header-n54">
        <w:r>
          <w:rPr>
            <w:rStyle w:val="ad"/>
          </w:rPr>
          <w:t>表</w:t>
        </w:r>
        <w:r>
          <w:rPr>
            <w:rStyle w:val="ad"/>
          </w:rPr>
          <w:t xml:space="preserve">2: </w:t>
        </w:r>
        <w:r>
          <w:rPr>
            <w:rStyle w:val="ad"/>
          </w:rPr>
          <w:t>小写希腊字母</w:t>
        </w:r>
      </w:hyperlink>
      <w:r>
        <w:br/>
      </w:r>
      <w:r>
        <w:tab/>
      </w:r>
      <w:r>
        <w:tab/>
      </w:r>
      <w:hyperlink w:anchor="header-n137">
        <w:r>
          <w:rPr>
            <w:rStyle w:val="ad"/>
          </w:rPr>
          <w:t>表</w:t>
        </w:r>
        <w:r>
          <w:rPr>
            <w:rStyle w:val="ad"/>
          </w:rPr>
          <w:t xml:space="preserve"> 3: </w:t>
        </w:r>
        <w:r>
          <w:rPr>
            <w:rStyle w:val="ad"/>
          </w:rPr>
          <w:t>大写希腊字母</w:t>
        </w:r>
      </w:hyperlink>
      <w:r>
        <w:br/>
      </w:r>
      <w:r>
        <w:tab/>
      </w:r>
      <w:r>
        <w:tab/>
      </w:r>
      <w:hyperlink w:anchor="header-n175">
        <w:r>
          <w:rPr>
            <w:rStyle w:val="ad"/>
          </w:rPr>
          <w:t>表</w:t>
        </w:r>
        <w:r>
          <w:rPr>
            <w:rStyle w:val="ad"/>
          </w:rPr>
          <w:t xml:space="preserve"> 4: </w:t>
        </w:r>
        <w:r>
          <w:rPr>
            <w:rStyle w:val="ad"/>
          </w:rPr>
          <w:t>数学字母</w:t>
        </w:r>
      </w:hyperlink>
      <w:r>
        <w:br/>
      </w:r>
      <w:r>
        <w:tab/>
      </w:r>
      <w:r>
        <w:tab/>
      </w:r>
      <w:hyperlink w:anchor="header-n204">
        <w:r>
          <w:rPr>
            <w:rStyle w:val="ad"/>
          </w:rPr>
          <w:t>表</w:t>
        </w:r>
        <w:r>
          <w:rPr>
            <w:rStyle w:val="ad"/>
          </w:rPr>
          <w:t xml:space="preserve"> 5: </w:t>
        </w:r>
        <w:r>
          <w:rPr>
            <w:rStyle w:val="ad"/>
          </w:rPr>
          <w:t>运算符与函数</w:t>
        </w:r>
      </w:hyperlink>
      <w:r>
        <w:br/>
      </w:r>
      <w:r>
        <w:tab/>
      </w:r>
      <w:r>
        <w:tab/>
      </w:r>
      <w:hyperlink w:anchor="header-n276">
        <w:r>
          <w:rPr>
            <w:rStyle w:val="ad"/>
          </w:rPr>
          <w:t>表</w:t>
        </w:r>
        <w:r>
          <w:rPr>
            <w:rStyle w:val="ad"/>
          </w:rPr>
          <w:t xml:space="preserve"> 6: </w:t>
        </w:r>
        <w:r>
          <w:rPr>
            <w:rStyle w:val="ad"/>
          </w:rPr>
          <w:t>常用箭头</w:t>
        </w:r>
      </w:hyperlink>
      <w:r>
        <w:br/>
      </w:r>
      <w:r>
        <w:tab/>
      </w:r>
      <w:r>
        <w:tab/>
      </w:r>
      <w:hyperlink w:anchor="header-n320">
        <w:r>
          <w:rPr>
            <w:rStyle w:val="ad"/>
          </w:rPr>
          <w:t>表</w:t>
        </w:r>
        <w:r>
          <w:rPr>
            <w:rStyle w:val="ad"/>
          </w:rPr>
          <w:t xml:space="preserve"> 7: </w:t>
        </w:r>
        <w:r>
          <w:rPr>
            <w:rStyle w:val="ad"/>
          </w:rPr>
          <w:t>其他常用符号</w:t>
        </w:r>
      </w:hyperlink>
      <w:r>
        <w:br/>
      </w:r>
      <w:r>
        <w:tab/>
      </w:r>
      <w:r>
        <w:tab/>
      </w:r>
      <w:hyperlink w:anchor="header-n386">
        <w:r>
          <w:rPr>
            <w:rStyle w:val="ad"/>
          </w:rPr>
          <w:t>表</w:t>
        </w:r>
        <w:r>
          <w:rPr>
            <w:rStyle w:val="ad"/>
          </w:rPr>
          <w:t xml:space="preserve">8: </w:t>
        </w:r>
        <w:r>
          <w:rPr>
            <w:rStyle w:val="ad"/>
          </w:rPr>
          <w:t>使用字体</w:t>
        </w:r>
      </w:hyperlink>
      <w:r>
        <w:br/>
      </w:r>
      <w:r>
        <w:tab/>
      </w:r>
      <w:r>
        <w:tab/>
      </w:r>
      <w:hyperlink w:anchor="header-n420">
        <w:r>
          <w:rPr>
            <w:rStyle w:val="ad"/>
          </w:rPr>
          <w:t>表</w:t>
        </w:r>
        <w:r>
          <w:rPr>
            <w:rStyle w:val="ad"/>
          </w:rPr>
          <w:t xml:space="preserve">9: </w:t>
        </w:r>
        <w:r>
          <w:rPr>
            <w:rStyle w:val="ad"/>
          </w:rPr>
          <w:t>分段函数与公式对齐</w:t>
        </w:r>
      </w:hyperlink>
      <w:r>
        <w:br/>
      </w:r>
      <w:r>
        <w:tab/>
      </w:r>
      <w:r>
        <w:tab/>
      </w:r>
      <w:r>
        <w:tab/>
      </w:r>
      <w:hyperlink w:anchor="header-n421">
        <w:r>
          <w:rPr>
            <w:rStyle w:val="ad"/>
          </w:rPr>
          <w:t>分段函数</w:t>
        </w:r>
      </w:hyperlink>
      <w:r>
        <w:br/>
      </w:r>
      <w:r>
        <w:tab/>
      </w:r>
      <w:r>
        <w:tab/>
      </w:r>
      <w:r>
        <w:tab/>
      </w:r>
      <w:hyperlink w:anchor="header-n426">
        <w:r>
          <w:rPr>
            <w:rStyle w:val="ad"/>
          </w:rPr>
          <w:t>对齐控制</w:t>
        </w:r>
      </w:hyperlink>
      <w:r>
        <w:br/>
      </w:r>
      <w:r>
        <w:tab/>
      </w:r>
      <w:r>
        <w:tab/>
      </w:r>
      <w:r>
        <w:tab/>
      </w:r>
      <w:hyperlink w:anchor="header-n432">
        <w:r>
          <w:rPr>
            <w:rStyle w:val="ad"/>
          </w:rPr>
          <w:t>公式编号</w:t>
        </w:r>
      </w:hyperlink>
      <w:r>
        <w:br/>
      </w:r>
      <w:r>
        <w:tab/>
      </w:r>
      <w:r>
        <w:tab/>
      </w:r>
      <w:hyperlink w:anchor="header-n443">
        <w:r>
          <w:rPr>
            <w:rStyle w:val="ad"/>
          </w:rPr>
          <w:t>表</w:t>
        </w:r>
        <w:r>
          <w:rPr>
            <w:rStyle w:val="ad"/>
          </w:rPr>
          <w:t xml:space="preserve">X: </w:t>
        </w:r>
        <w:r>
          <w:rPr>
            <w:rStyle w:val="ad"/>
          </w:rPr>
          <w:t>矩阵</w:t>
        </w:r>
      </w:hyperlink>
      <w:r>
        <w:br/>
      </w:r>
      <w:r>
        <w:tab/>
      </w:r>
      <w:r>
        <w:tab/>
      </w:r>
      <w:r>
        <w:tab/>
      </w:r>
      <w:hyperlink w:anchor="header-n444">
        <w:r>
          <w:rPr>
            <w:rStyle w:val="ad"/>
          </w:rPr>
          <w:t>普通矩阵</w:t>
        </w:r>
      </w:hyperlink>
      <w:r>
        <w:br/>
      </w:r>
      <w:r>
        <w:tab/>
      </w:r>
      <w:r>
        <w:tab/>
      </w:r>
      <w:r>
        <w:tab/>
      </w:r>
      <w:hyperlink w:anchor="header-n447">
        <w:r>
          <w:rPr>
            <w:rStyle w:val="ad"/>
          </w:rPr>
          <w:t>带省略符号的</w:t>
        </w:r>
        <w:r>
          <w:rPr>
            <w:rStyle w:val="ad"/>
          </w:rPr>
          <w:t>Matrix</w:t>
        </w:r>
      </w:hyperlink>
      <w:r>
        <w:br/>
      </w:r>
      <w:r>
        <w:tab/>
      </w:r>
      <w:r>
        <w:tab/>
      </w:r>
      <w:r>
        <w:tab/>
      </w:r>
      <w:hyperlink w:anchor="header-n450">
        <w:r>
          <w:rPr>
            <w:rStyle w:val="ad"/>
          </w:rPr>
          <w:t>向量</w:t>
        </w:r>
      </w:hyperlink>
      <w:r>
        <w:br/>
      </w:r>
      <w:r>
        <w:tab/>
      </w:r>
      <w:hyperlink w:anchor="header-n457">
        <w:r>
          <w:rPr>
            <w:rStyle w:val="ad"/>
          </w:rPr>
          <w:t>Emoji</w:t>
        </w:r>
      </w:hyperlink>
      <w:r>
        <w:br/>
      </w:r>
      <w:r>
        <w:tab/>
      </w:r>
      <w:r>
        <w:tab/>
      </w:r>
      <w:hyperlink w:anchor="header-n458">
        <w:r>
          <w:rPr>
            <w:rStyle w:val="ad"/>
          </w:rPr>
          <w:t>表</w:t>
        </w:r>
        <w:r>
          <w:rPr>
            <w:rStyle w:val="ad"/>
          </w:rPr>
          <w:t>XI: Emoji</w:t>
        </w:r>
      </w:hyperlink>
      <w:r>
        <w:br/>
      </w:r>
      <w:r>
        <w:tab/>
      </w:r>
      <w:hyperlink w:anchor="header-n489">
        <w:r>
          <w:rPr>
            <w:rStyle w:val="ad"/>
          </w:rPr>
          <w:t>Refs</w:t>
        </w:r>
      </w:hyperlink>
    </w:p>
    <w:p w:rsidR="00494097" w:rsidRDefault="00602C0B">
      <w:pPr>
        <w:pStyle w:val="2"/>
        <w:rPr>
          <w:lang w:eastAsia="zh-CN"/>
        </w:rPr>
      </w:pPr>
      <w:bookmarkStart w:id="2" w:name="header-n4"/>
      <w:bookmarkEnd w:id="2"/>
      <w:r>
        <w:rPr>
          <w:lang w:eastAsia="zh-CN"/>
        </w:rPr>
        <w:t>数学相关</w:t>
      </w:r>
      <w:r>
        <w:rPr>
          <w:lang w:eastAsia="zh-CN"/>
        </w:rPr>
        <w:t>LaTeX</w:t>
      </w:r>
      <w:r>
        <w:rPr>
          <w:lang w:eastAsia="zh-CN"/>
        </w:rPr>
        <w:t>表达</w:t>
      </w:r>
    </w:p>
    <w:p w:rsidR="00494097" w:rsidRDefault="00602C0B">
      <w:pPr>
        <w:pStyle w:val="2"/>
        <w:rPr>
          <w:lang w:eastAsia="zh-CN"/>
        </w:rPr>
      </w:pPr>
      <w:bookmarkStart w:id="3" w:name="header-n5"/>
      <w:bookmarkEnd w:id="3"/>
      <w:r>
        <w:rPr>
          <w:lang w:eastAsia="zh-CN"/>
        </w:rPr>
        <w:t>前言</w:t>
      </w:r>
    </w:p>
    <w:p w:rsidR="00494097" w:rsidRDefault="00602C0B">
      <w:pPr>
        <w:pStyle w:val="FirstParagraph"/>
        <w:rPr>
          <w:lang w:eastAsia="zh-CN"/>
        </w:rPr>
      </w:pPr>
      <w:r>
        <w:rPr>
          <w:lang w:eastAsia="zh-CN"/>
        </w:rPr>
        <w:t>后面介绍的内容是</w:t>
      </w:r>
      <w:r>
        <w:rPr>
          <w:lang w:eastAsia="zh-CN"/>
        </w:rPr>
        <w:t>$\LaTeX$</w:t>
      </w:r>
      <w:r>
        <w:rPr>
          <w:lang w:eastAsia="zh-CN"/>
        </w:rPr>
        <w:t>排版的数学符号的内容，不止一次有人强调中文版的</w:t>
      </w:r>
      <w:r>
        <w:rPr>
          <w:lang w:eastAsia="zh-CN"/>
        </w:rPr>
        <w:t>Wikipedia</w:t>
      </w:r>
      <w:r>
        <w:rPr>
          <w:lang w:eastAsia="zh-CN"/>
        </w:rPr>
        <w:t>并不是英文版内容的翻译，并不是。可以对比下参考部分的两个页面，我觉得中文页面做的不错，这两个页面里面关于垂直，貌似有那么点不同。</w:t>
      </w:r>
    </w:p>
    <w:p w:rsidR="00494097" w:rsidRDefault="00602C0B">
      <w:pPr>
        <w:pStyle w:val="3"/>
      </w:pPr>
      <w:bookmarkStart w:id="4" w:name="header-n7"/>
      <w:bookmarkEnd w:id="4"/>
      <w:r>
        <w:t>表</w:t>
      </w:r>
      <w:r>
        <w:t xml:space="preserve"> 1: </w:t>
      </w:r>
      <w:r>
        <w:t>数学模式重音符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96"/>
        <w:gridCol w:w="1210"/>
        <w:gridCol w:w="696"/>
        <w:gridCol w:w="1503"/>
        <w:gridCol w:w="696"/>
        <w:gridCol w:w="1728"/>
        <w:gridCol w:w="696"/>
        <w:gridCol w:w="1289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^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\hat{a}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ˇ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\check{a}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̃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\tilde{a}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´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\acute{a}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>
              <m:groupChr>
                <m:groupChrPr>
                  <m:chr m:val="`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oMath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\grave{a}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>
              <m:groupChr>
                <m:groupChrPr>
                  <m:chr m:val="̇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oMath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\dot{a}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oMath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\bar{a}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̈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\ddot{a}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>
              <m:groupChr>
                <m:groupChrPr>
                  <m:chr m:val="⃗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oMath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\vec{a}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>
              <m:groupChr>
                <m:groupChrPr>
                  <m:chr m:val="ˆ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oMath>
            <w:r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\widehat{A}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˜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\widetilde{A}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˘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\breve{a}</w:t>
            </w:r>
          </w:p>
        </w:tc>
      </w:tr>
      <w:tr w:rsidR="00494097"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^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\hat{A}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̃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\tilde{A}</w:t>
            </w: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</w:tr>
    </w:tbl>
    <w:p w:rsidR="00494097" w:rsidRDefault="00602C0B">
      <w:pPr>
        <w:pStyle w:val="3"/>
      </w:pPr>
      <w:bookmarkStart w:id="5" w:name="header-n54"/>
      <w:bookmarkEnd w:id="5"/>
      <w:r>
        <w:t>表</w:t>
      </w:r>
      <w:r>
        <w:t xml:space="preserve">2: </w:t>
      </w:r>
      <w:r>
        <w:t>小写希腊字母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96"/>
        <w:gridCol w:w="1516"/>
        <w:gridCol w:w="696"/>
        <w:gridCol w:w="1279"/>
        <w:gridCol w:w="696"/>
        <w:gridCol w:w="1357"/>
        <w:gridCol w:w="696"/>
        <w:gridCol w:w="1069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\alpha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\theta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\upsilon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o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\beta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ϑ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\vartheta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\pi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\phi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\gamma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\iota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ϖ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\varpi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\varphi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\delta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\kappa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\rho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\chi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ϵ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\epsilon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\lambda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ϱ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\varrho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\psi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\varepsilon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\mu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\sigma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\omega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\zeta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\nu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ς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\varsigma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∇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\nabla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\eta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\xi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\tau</w:t>
            </w: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</w:tr>
    </w:tbl>
    <w:p w:rsidR="00494097" w:rsidRDefault="00602C0B">
      <w:pPr>
        <w:pStyle w:val="3"/>
      </w:pPr>
      <w:bookmarkStart w:id="6" w:name="header-n137"/>
      <w:bookmarkEnd w:id="6"/>
      <w:r>
        <w:t>表</w:t>
      </w:r>
      <w:r>
        <w:t xml:space="preserve"> 3: </w:t>
      </w:r>
      <w:r>
        <w:t>大写希腊字母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3"/>
        <w:gridCol w:w="802"/>
        <w:gridCol w:w="362"/>
        <w:gridCol w:w="832"/>
        <w:gridCol w:w="1549"/>
        <w:gridCol w:w="1479"/>
        <w:gridCol w:w="1657"/>
        <w:gridCol w:w="1596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\Gamma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\Lambda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$\Sigma\mit\Sigma$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\Sigma\mit\Sigma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\Psi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\Delta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\Xi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\Upsilon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$\Omega\mit\Omega$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\Omega\mit\Omega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\Theta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\Pi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\Phi</w:t>
            </w: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</w:tr>
    </w:tbl>
    <w:p w:rsidR="00494097" w:rsidRDefault="00602C0B">
      <w:pPr>
        <w:pStyle w:val="3"/>
      </w:pPr>
      <w:bookmarkStart w:id="7" w:name="header-n175"/>
      <w:bookmarkEnd w:id="7"/>
      <w:r>
        <w:t>表</w:t>
      </w:r>
      <w:r>
        <w:t xml:space="preserve"> 4: </w:t>
      </w:r>
      <w:r>
        <w:t>数学字母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40"/>
        <w:gridCol w:w="3627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ABCdefxyzXYZ123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\mathbf {ABCdefxyzXYZ123}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ABCdefxyzXYZ123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\mathrm {ABCdefxyzXYZ123}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ABCdefxyz</m:t>
                </m:r>
                <m:r>
                  <w:rPr>
                    <w:rFonts w:ascii="Cambria Math" w:hAnsi="Cambria Math"/>
                  </w:rPr>
                  <m:t>XYZ</m:t>
                </m:r>
                <m:r>
                  <w:rPr>
                    <w:rFonts w:ascii="Cambria Math" w:hAnsi="Cambria Math"/>
                  </w:rPr>
                  <m:t>123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\mathit {ABCdefxyzXYZ123}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Cd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fxyzXYZ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123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\mathcal {ABCdefxyzXYZ123}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Cd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fxyzXYZ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123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\mathscr {ABCdefxyzXYZ123}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cr m:val="fraktur"/>
                    <m:sty m:val="p"/>
                  </m:rPr>
                  <w:rPr>
                    <w:rFonts w:ascii="Cambria Math" w:hAnsi="Cambria Math"/>
                  </w:rPr>
                  <m:t>AB</m:t>
                </m:r>
                <m:r>
                  <m:rPr>
                    <m:scr m:val="fraktur"/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cr m:val="fraktur"/>
                    <m:sty m:val="p"/>
                  </m:rPr>
                  <w:rPr>
                    <w:rFonts w:ascii="Cambria Math" w:hAnsi="Cambria Math"/>
                  </w:rPr>
                  <m:t>defxyzXY</m:t>
                </m:r>
                <m:r>
                  <m:rPr>
                    <m:scr m:val="fraktur"/>
                    <m:sty m:val="p"/>
                  </m:rP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123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\mathfrak {ABCdefxyzXYZ123}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AB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defxyzXY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Z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123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\mathbb {ABCdefxyzXYZ123}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ABCdefxyzXYZ123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\boldsymbol{ABCdefxyzXYZ123}</w:t>
            </w:r>
          </w:p>
        </w:tc>
      </w:tr>
    </w:tbl>
    <w:p w:rsidR="00494097" w:rsidRDefault="00602C0B">
      <w:pPr>
        <w:pStyle w:val="3"/>
      </w:pPr>
      <w:bookmarkStart w:id="8" w:name="header-n204"/>
      <w:bookmarkEnd w:id="8"/>
      <w:r>
        <w:t>表</w:t>
      </w:r>
      <w:r>
        <w:t xml:space="preserve"> 5: </w:t>
      </w:r>
      <w:r>
        <w:t>运算符与函数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99"/>
        <w:gridCol w:w="1856"/>
        <w:gridCol w:w="696"/>
        <w:gridCol w:w="1257"/>
        <w:gridCol w:w="768"/>
        <w:gridCol w:w="1892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\sum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∏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\prod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x\cdot{y}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⋃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\bigcup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⨁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\bigoplus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x\times {y}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⋁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\bigvee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⋂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\bigcap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d>
                  <m:dPr>
                    <m:begChr m:val="∥"/>
                    <m:endChr m:val="∥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**\left\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⋀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\bigwedge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⨄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\biguplus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∭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\iiint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⨂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\bigotimes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∮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\oint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∬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\iint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$\int x\,{\rm d}x$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\int x\,{\rm d}x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⨆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\bigsqcup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⟮⟯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\lgroup \rgroup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∐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\coprod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⨀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\bigodot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∂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\partial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\det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\max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\min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\log</w:t>
            </w: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  <w:tc>
          <w:tcPr>
            <w:tcW w:w="0" w:type="auto"/>
          </w:tcPr>
          <w:p w:rsidR="00494097" w:rsidRDefault="00494097">
            <w:pPr>
              <w:pStyle w:val="Compact"/>
            </w:pPr>
          </w:p>
        </w:tc>
      </w:tr>
    </w:tbl>
    <w:p w:rsidR="00494097" w:rsidRDefault="00602C0B">
      <w:pPr>
        <w:pStyle w:val="3"/>
      </w:pPr>
      <w:bookmarkStart w:id="9" w:name="header-n276"/>
      <w:bookmarkEnd w:id="9"/>
      <w:r>
        <w:t>表</w:t>
      </w:r>
      <w:r>
        <w:t xml:space="preserve"> 6: </w:t>
      </w:r>
      <w:r>
        <w:t>常用箭头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96"/>
        <w:gridCol w:w="1808"/>
        <w:gridCol w:w="696"/>
        <w:gridCol w:w="1970"/>
        <w:gridCol w:w="696"/>
        <w:gridCol w:w="2306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\leftarrow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\rightarrow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↔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\leftrightarrow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\longleftarrow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\longrightarrow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↔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\longleftrightarrow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⇐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\Leftarrow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\Rightarrow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⇔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\Leftrightarrow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⇐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\Longleftarrow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\Longrightarrow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⇔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\Longleftrightarrow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↑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\uparrow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↓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\downarrow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↕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\updownarrow</w:t>
            </w:r>
          </w:p>
        </w:tc>
      </w:tr>
    </w:tbl>
    <w:p w:rsidR="00494097" w:rsidRDefault="00602C0B">
      <w:pPr>
        <w:pStyle w:val="3"/>
      </w:pPr>
      <w:bookmarkStart w:id="10" w:name="header-n320"/>
      <w:bookmarkEnd w:id="10"/>
      <w:r>
        <w:t>表</w:t>
      </w:r>
      <w:r>
        <w:t xml:space="preserve"> 7: </w:t>
      </w:r>
      <w:r>
        <w:t>其他常用符号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92"/>
        <w:gridCol w:w="1467"/>
        <w:gridCol w:w="1250"/>
        <w:gridCol w:w="1138"/>
        <w:gridCol w:w="849"/>
        <w:gridCol w:w="2460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\therefore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\because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lim>
                </m:limLow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\min \limits_{f \in {H}}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\leqslant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≥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\geqslant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$\cal {C} \equiv 1$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\equiv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$\thickapprox$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\thickapprox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$\thicksim \sim$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\thicksim \sim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\left(\frac{A}{B}\right)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≠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\neq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∈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\in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groupChr>
                  <m:groupChrPr>
                    <m:chr m:val="^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groupCh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\hat{=}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\pm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\sqrt{a}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≥≤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\geq \leq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\perp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∠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\angle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∝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\varpropto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\infty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g^\prime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\forall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$\exist$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\exist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\bot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\top</w:t>
            </w:r>
          </w:p>
        </w:tc>
      </w:tr>
    </w:tbl>
    <w:p w:rsidR="00494097" w:rsidRDefault="00602C0B">
      <w:pPr>
        <w:pStyle w:val="a0"/>
      </w:pPr>
      <w:r>
        <w:t>注意</w:t>
      </w:r>
      <w:r>
        <w:rPr>
          <w:b/>
        </w:rPr>
        <w:t>\bot</w:t>
      </w:r>
      <w:r>
        <w:t>和</w:t>
      </w:r>
      <w:r>
        <w:rPr>
          <w:b/>
        </w:rPr>
        <w:t>\perp</w:t>
      </w:r>
      <w:r>
        <w:t>的区别，垂直是</w:t>
      </w:r>
      <w:r>
        <w:rPr>
          <w:b/>
        </w:rPr>
        <w:t>\perp</w:t>
      </w:r>
    </w:p>
    <w:p w:rsidR="00494097" w:rsidRDefault="00602C0B">
      <w:pPr>
        <w:pStyle w:val="3"/>
      </w:pPr>
      <w:bookmarkStart w:id="11" w:name="header-n386"/>
      <w:bookmarkEnd w:id="11"/>
      <w:r>
        <w:t>表</w:t>
      </w:r>
      <w:r>
        <w:t xml:space="preserve">8: </w:t>
      </w:r>
      <w:r>
        <w:t>使用字体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016"/>
        <w:gridCol w:w="2428"/>
        <w:gridCol w:w="1656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示例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代码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备注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$\rm {ABCdefxyzXYZ123}$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\rm {ABCdefXYZ123}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罗马体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lastRenderedPageBreak/>
              <w:t>$\it{ABCdefxyzXYZ123}$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\it{ABCdefXYZ123}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意大利体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$\bf{ABCdefxyzXYZ123}$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\bf{ABCdefXYZ123}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正粗体，黑体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$\cal {ABCdefxyzXYZ123}$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\cal {ABCdefXYZ123}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花体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$\sf{ABCdefXYZ123}$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\sf{ABCdefXYZ123}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等线体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$\mit{ABCdefxyzXYZ123}$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\mit{ABCdefXYZ123}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rPr>
                <w:b/>
              </w:rPr>
              <w:t>数字斜体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$\tt{ABCdefxyzXYZ123}$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\tt{ABCdefXYZ123}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打印机字体</w:t>
            </w:r>
          </w:p>
        </w:tc>
      </w:tr>
    </w:tbl>
    <w:p w:rsidR="00494097" w:rsidRDefault="00602C0B">
      <w:pPr>
        <w:pStyle w:val="3"/>
      </w:pPr>
      <w:bookmarkStart w:id="12" w:name="header-n420"/>
      <w:bookmarkEnd w:id="12"/>
      <w:r>
        <w:t>表</w:t>
      </w:r>
      <w:r>
        <w:t xml:space="preserve">9: </w:t>
      </w:r>
      <w:r>
        <w:t>分段函数与公式对齐</w:t>
      </w:r>
    </w:p>
    <w:p w:rsidR="00494097" w:rsidRDefault="00602C0B">
      <w:pPr>
        <w:pStyle w:val="4"/>
      </w:pPr>
      <w:bookmarkStart w:id="13" w:name="header-n421"/>
      <w:bookmarkEnd w:id="13"/>
      <w:r>
        <w:t>分段函数</w:t>
      </w:r>
    </w:p>
    <w:p w:rsidR="00494097" w:rsidRDefault="00602C0B">
      <w:pPr>
        <w:pStyle w:val="FirstParagraph"/>
      </w:pPr>
      <w:r>
        <w:t>示例</w:t>
      </w:r>
    </w:p>
    <w:p w:rsidR="00494097" w:rsidRDefault="00602C0B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与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满足某一事实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否则</m:t>
                    </m:r>
                  </m:e>
                </m:mr>
              </m:m>
            </m:e>
          </m:d>
        </m:oMath>
      </m:oMathPara>
    </w:p>
    <w:p w:rsidR="00494097" w:rsidRDefault="00602C0B">
      <w:pPr>
        <w:pStyle w:val="SourceCode"/>
      </w:pPr>
      <w:r>
        <w:rPr>
          <w:rStyle w:val="NormalTok"/>
        </w:rPr>
        <w:t xml:space="preserve"># </w:t>
      </w:r>
      <w:r>
        <w:rPr>
          <w:rStyle w:val="NormalTok"/>
        </w:rPr>
        <w:t>代码</w:t>
      </w:r>
      <w:r>
        <w:br/>
      </w:r>
      <w:r>
        <w:rPr>
          <w:rStyle w:val="NormalTok"/>
        </w:rPr>
        <w:t xml:space="preserve">f(x,y) = </w:t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cases</w:t>
      </w:r>
      <w:r>
        <w:rPr>
          <w:rStyle w:val="NormalTok"/>
        </w:rPr>
        <w:t>}</w:t>
      </w:r>
      <w:r>
        <w:br/>
      </w:r>
      <w:r>
        <w:rPr>
          <w:rStyle w:val="SpecialStringTok"/>
        </w:rPr>
        <w:t>1 &amp; x</w:t>
      </w:r>
      <w:r>
        <w:rPr>
          <w:rStyle w:val="SpecialStringTok"/>
        </w:rPr>
        <w:t>与</w:t>
      </w:r>
      <w:r>
        <w:rPr>
          <w:rStyle w:val="SpecialStringTok"/>
        </w:rPr>
        <w:t>y</w:t>
      </w:r>
      <w:r>
        <w:rPr>
          <w:rStyle w:val="SpecialStringTok"/>
        </w:rPr>
        <w:t>满足某一事实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 xml:space="preserve">0 &amp; </w:t>
      </w:r>
      <w:r>
        <w:rPr>
          <w:rStyle w:val="SpecialStringTok"/>
        </w:rPr>
        <w:t>否则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cases</w:t>
      </w:r>
      <w:r>
        <w:rPr>
          <w:rStyle w:val="NormalTok"/>
        </w:rPr>
        <w:t>}</w:t>
      </w:r>
    </w:p>
    <w:p w:rsidR="00494097" w:rsidRDefault="00602C0B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)+(1-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))]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))]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e>
            </m:mr>
          </m:m>
        </m:oMath>
      </m:oMathPara>
    </w:p>
    <w:p w:rsidR="00494097" w:rsidRDefault="00602C0B">
      <w:pPr>
        <w:pStyle w:val="4"/>
      </w:pPr>
      <w:bookmarkStart w:id="14" w:name="header-n426"/>
      <w:bookmarkEnd w:id="14"/>
      <w:r>
        <w:t>对齐控制</w:t>
      </w:r>
    </w:p>
    <w:p w:rsidR="00494097" w:rsidRDefault="00602C0B">
      <w:pPr>
        <w:pStyle w:val="SourceCode"/>
      </w:pPr>
      <w:r>
        <w:rPr>
          <w:rStyle w:val="NormalTok"/>
        </w:rPr>
        <w:t xml:space="preserve"># </w:t>
      </w:r>
      <w:r>
        <w:rPr>
          <w:rStyle w:val="NormalTok"/>
        </w:rPr>
        <w:t>代码</w:t>
      </w:r>
      <w:r>
        <w:br/>
      </w:r>
      <w:r>
        <w:rPr>
          <w:rStyle w:val="NormalTok"/>
        </w:rPr>
        <w:t xml:space="preserve"># </w:t>
      </w:r>
      <w:r>
        <w:rPr>
          <w:rStyle w:val="NormalTok"/>
        </w:rPr>
        <w:t>通过</w:t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aligned</w:t>
      </w:r>
      <w:r>
        <w:rPr>
          <w:rStyle w:val="NormalTok"/>
        </w:rPr>
        <w:t>}</w:t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aligned</w:t>
      </w:r>
      <w:r>
        <w:rPr>
          <w:rStyle w:val="NormalTok"/>
        </w:rPr>
        <w:t>}</w:t>
      </w:r>
      <w:r>
        <w:rPr>
          <w:rStyle w:val="NormalTok"/>
        </w:rPr>
        <w:t>控制对齐</w:t>
      </w:r>
      <w:r>
        <w:rPr>
          <w:rStyle w:val="NormalTok"/>
        </w:rPr>
        <w:t xml:space="preserve">, </w:t>
      </w:r>
      <w:r>
        <w:rPr>
          <w:rStyle w:val="NormalTok"/>
        </w:rPr>
        <w:t>使用</w:t>
      </w:r>
      <w:r>
        <w:rPr>
          <w:rStyle w:val="NormalTok"/>
        </w:rPr>
        <w:t>&amp;</w:t>
      </w:r>
      <w:r>
        <w:rPr>
          <w:rStyle w:val="NormalTok"/>
        </w:rPr>
        <w:t>表示对齐点</w:t>
      </w:r>
      <w:r>
        <w:rPr>
          <w:rStyle w:val="NormalTok"/>
        </w:rPr>
        <w:t>.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aligned</w:t>
      </w:r>
      <w:r>
        <w:rPr>
          <w:rStyle w:val="NormalTok"/>
        </w:rPr>
        <w:t>}</w:t>
      </w:r>
      <w:r>
        <w:br/>
      </w:r>
      <w:r>
        <w:rPr>
          <w:rStyle w:val="NormalTok"/>
        </w:rPr>
        <w:t>L(w)&amp;=</w:t>
      </w:r>
      <w:r>
        <w:rPr>
          <w:rStyle w:val="FunctionTok"/>
        </w:rPr>
        <w:t>\sum\limits</w:t>
      </w:r>
      <w:r>
        <w:rPr>
          <w:rStyle w:val="NormalTok"/>
        </w:rPr>
        <w:t>^{N}_{i=1}[y_i</w:t>
      </w:r>
      <w:r>
        <w:rPr>
          <w:rStyle w:val="FunctionTok"/>
        </w:rPr>
        <w:t>\log\pi</w:t>
      </w:r>
      <w:r>
        <w:rPr>
          <w:rStyle w:val="NormalTok"/>
        </w:rPr>
        <w:t>(x_i)+(1-y_i)</w:t>
      </w:r>
      <w:r>
        <w:rPr>
          <w:rStyle w:val="FunctionTok"/>
        </w:rPr>
        <w:t>\log</w:t>
      </w:r>
      <w:r>
        <w:rPr>
          <w:rStyle w:val="NormalTok"/>
        </w:rPr>
        <w:t>(1-</w:t>
      </w:r>
      <w:r>
        <w:rPr>
          <w:rStyle w:val="FunctionTok"/>
        </w:rPr>
        <w:t>\pi</w:t>
      </w:r>
      <w:r>
        <w:rPr>
          <w:rStyle w:val="NormalTok"/>
        </w:rPr>
        <w:t>(x_i))]</w:t>
      </w:r>
      <w:r>
        <w:rPr>
          <w:rStyle w:val="FunctionTok"/>
        </w:rPr>
        <w:t>\\</w:t>
      </w:r>
      <w:r>
        <w:br/>
      </w:r>
      <w:r>
        <w:rPr>
          <w:rStyle w:val="NormalTok"/>
        </w:rPr>
        <w:t>&amp;=</w:t>
      </w:r>
      <w:r>
        <w:rPr>
          <w:rStyle w:val="FunctionTok"/>
        </w:rPr>
        <w:t>\sum\limits</w:t>
      </w:r>
      <w:r>
        <w:rPr>
          <w:rStyle w:val="NormalTok"/>
        </w:rPr>
        <w:t>^{N}_{i=1}[y_i</w:t>
      </w:r>
      <w:r>
        <w:rPr>
          <w:rStyle w:val="FunctionTok"/>
        </w:rPr>
        <w:t>\log</w:t>
      </w:r>
      <w:r>
        <w:rPr>
          <w:rStyle w:val="NormalTok"/>
        </w:rPr>
        <w:t>{</w:t>
      </w:r>
      <w:r>
        <w:rPr>
          <w:rStyle w:val="FunctionTok"/>
        </w:rPr>
        <w:t>\frac</w:t>
      </w:r>
      <w:r>
        <w:rPr>
          <w:rStyle w:val="NormalTok"/>
        </w:rPr>
        <w:t>{</w:t>
      </w:r>
      <w:r>
        <w:rPr>
          <w:rStyle w:val="FunctionTok"/>
        </w:rPr>
        <w:t>\pi</w:t>
      </w:r>
      <w:r>
        <w:rPr>
          <w:rStyle w:val="NormalTok"/>
        </w:rPr>
        <w:t>(x_i)}{1-</w:t>
      </w:r>
      <w:r>
        <w:rPr>
          <w:rStyle w:val="FunctionTok"/>
        </w:rPr>
        <w:t>\pi</w:t>
      </w:r>
      <w:r>
        <w:rPr>
          <w:rStyle w:val="NormalTok"/>
        </w:rPr>
        <w:t>(x_i)}}+</w:t>
      </w:r>
      <w:r>
        <w:rPr>
          <w:rStyle w:val="FunctionTok"/>
        </w:rPr>
        <w:t>\log</w:t>
      </w:r>
      <w:r>
        <w:rPr>
          <w:rStyle w:val="NormalTok"/>
        </w:rPr>
        <w:t>(1-</w:t>
      </w:r>
      <w:r>
        <w:rPr>
          <w:rStyle w:val="FunctionTok"/>
        </w:rPr>
        <w:t>\pi</w:t>
      </w:r>
      <w:r>
        <w:rPr>
          <w:rStyle w:val="NormalTok"/>
        </w:rPr>
        <w:t>(x_i))]</w:t>
      </w:r>
      <w:r>
        <w:rPr>
          <w:rStyle w:val="FunctionTok"/>
        </w:rPr>
        <w:t>\\</w:t>
      </w:r>
      <w:r>
        <w:br/>
      </w:r>
      <w:r>
        <w:rPr>
          <w:rStyle w:val="NormalTok"/>
        </w:rPr>
        <w:t>&amp;=</w:t>
      </w:r>
      <w:r>
        <w:rPr>
          <w:rStyle w:val="FunctionTok"/>
        </w:rPr>
        <w:t>\sum\limits</w:t>
      </w:r>
      <w:r>
        <w:rPr>
          <w:rStyle w:val="NormalTok"/>
        </w:rPr>
        <w:t>^{N}_{i=1}[y_i(w</w:t>
      </w:r>
      <w:r>
        <w:rPr>
          <w:rStyle w:val="FunctionTok"/>
        </w:rPr>
        <w:t>\cdot</w:t>
      </w:r>
      <w:r>
        <w:rPr>
          <w:rStyle w:val="NormalTok"/>
        </w:rPr>
        <w:t xml:space="preserve"> x_i)-</w:t>
      </w:r>
      <w:r>
        <w:rPr>
          <w:rStyle w:val="FunctionTok"/>
        </w:rPr>
        <w:t>\log</w:t>
      </w:r>
      <w:r>
        <w:rPr>
          <w:rStyle w:val="NormalTok"/>
        </w:rPr>
        <w:t>(1+</w:t>
      </w:r>
      <w:r>
        <w:rPr>
          <w:rStyle w:val="FunctionTok"/>
        </w:rPr>
        <w:t>\exp</w:t>
      </w:r>
      <w:r>
        <w:rPr>
          <w:rStyle w:val="NormalTok"/>
        </w:rPr>
        <w:t>(w</w:t>
      </w:r>
      <w:r>
        <w:rPr>
          <w:rStyle w:val="FunctionTok"/>
        </w:rPr>
        <w:t>\cdot</w:t>
      </w:r>
      <w:r>
        <w:rPr>
          <w:rStyle w:val="NormalTok"/>
        </w:rPr>
        <w:t>{x_i})]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aligned</w:t>
      </w:r>
      <w:r>
        <w:rPr>
          <w:rStyle w:val="NormalTok"/>
        </w:rPr>
        <w:t>}</w:t>
      </w:r>
    </w:p>
    <w:p w:rsidR="00494097" w:rsidRDefault="00602C0B">
      <w:pPr>
        <w:pStyle w:val="FirstParagraph"/>
        <w:rPr>
          <w:lang w:eastAsia="zh-CN"/>
        </w:rPr>
      </w:pPr>
      <w:r>
        <w:rPr>
          <w:lang w:eastAsia="zh-CN"/>
        </w:rPr>
        <w:t>另外注意到前面的</w:t>
      </w:r>
      <w:r>
        <w:rPr>
          <w:lang w:eastAsia="zh-CN"/>
        </w:rPr>
        <w:t>分段函数自动变好了，但是上面多行对齐的公式没有自动编号，如果需要</w:t>
      </w:r>
      <w:r>
        <w:rPr>
          <w:b/>
          <w:lang w:eastAsia="zh-CN"/>
        </w:rPr>
        <w:t>自动</w:t>
      </w:r>
      <w:r>
        <w:rPr>
          <w:lang w:eastAsia="zh-CN"/>
        </w:rPr>
        <w:t>编号，外面嵌入</w:t>
      </w:r>
      <w:r>
        <w:rPr>
          <w:lang w:eastAsia="zh-CN"/>
        </w:rPr>
        <w:t>equation</w:t>
      </w:r>
    </w:p>
    <w:p w:rsidR="00494097" w:rsidRDefault="00602C0B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)+(1-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))]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))]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e>
            </m:mr>
          </m:m>
        </m:oMath>
      </m:oMathPara>
    </w:p>
    <w:p w:rsidR="00494097" w:rsidRDefault="00602C0B">
      <w:pPr>
        <w:pStyle w:val="FirstParagraph"/>
      </w:pPr>
      <w:r>
        <w:t>代码如下</w:t>
      </w:r>
    </w:p>
    <w:p w:rsidR="00494097" w:rsidRDefault="00602C0B">
      <w:pPr>
        <w:pStyle w:val="SourceCode"/>
      </w:pP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equation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aligned</w:t>
      </w:r>
      <w:r>
        <w:rPr>
          <w:rStyle w:val="NormalTok"/>
        </w:rPr>
        <w:t>}</w:t>
      </w:r>
      <w:r>
        <w:br/>
      </w:r>
      <w:r>
        <w:rPr>
          <w:rStyle w:val="SpecialStringTok"/>
        </w:rPr>
        <w:t>L(w)&amp;=</w:t>
      </w:r>
      <w:r>
        <w:rPr>
          <w:rStyle w:val="SpecialCharTok"/>
        </w:rPr>
        <w:t>\sum\limits</w:t>
      </w:r>
      <w:r>
        <w:rPr>
          <w:rStyle w:val="SpecialStringTok"/>
        </w:rPr>
        <w:t>^{N}_{i=1}[y_i</w:t>
      </w:r>
      <w:r>
        <w:rPr>
          <w:rStyle w:val="SpecialCharTok"/>
        </w:rPr>
        <w:t>\log\pi</w:t>
      </w:r>
      <w:r>
        <w:rPr>
          <w:rStyle w:val="SpecialStringTok"/>
        </w:rPr>
        <w:t>(x_i)+(1-y_i)</w:t>
      </w:r>
      <w:r>
        <w:rPr>
          <w:rStyle w:val="SpecialCharTok"/>
        </w:rPr>
        <w:t>\log</w:t>
      </w:r>
      <w:r>
        <w:rPr>
          <w:rStyle w:val="SpecialStringTok"/>
        </w:rPr>
        <w:t>(1-</w:t>
      </w:r>
      <w:r>
        <w:rPr>
          <w:rStyle w:val="SpecialCharTok"/>
        </w:rPr>
        <w:t>\pi</w:t>
      </w:r>
      <w:r>
        <w:rPr>
          <w:rStyle w:val="SpecialStringTok"/>
        </w:rPr>
        <w:t>(x_i))]</w:t>
      </w:r>
      <w:r>
        <w:rPr>
          <w:rStyle w:val="SpecialCharTok"/>
        </w:rPr>
        <w:t>\\</w:t>
      </w:r>
      <w:r>
        <w:rPr>
          <w:rStyle w:val="SpecialStringTok"/>
        </w:rPr>
        <w:t>&amp;=</w:t>
      </w:r>
      <w:r>
        <w:rPr>
          <w:rStyle w:val="SpecialCharTok"/>
        </w:rPr>
        <w:t>\sum\limits</w:t>
      </w:r>
      <w:r>
        <w:rPr>
          <w:rStyle w:val="SpecialStringTok"/>
        </w:rPr>
        <w:t>^{N}_{i=1}[y_i</w:t>
      </w:r>
      <w:r>
        <w:rPr>
          <w:rStyle w:val="SpecialCharTok"/>
        </w:rPr>
        <w:t>\log</w:t>
      </w:r>
      <w:r>
        <w:rPr>
          <w:rStyle w:val="SpecialStringTok"/>
        </w:rPr>
        <w:t>{</w:t>
      </w:r>
      <w:r>
        <w:rPr>
          <w:rStyle w:val="SpecialCharTok"/>
        </w:rPr>
        <w:t>\frac</w:t>
      </w:r>
      <w:r>
        <w:rPr>
          <w:rStyle w:val="SpecialStringTok"/>
        </w:rPr>
        <w:t>{</w:t>
      </w:r>
      <w:r>
        <w:rPr>
          <w:rStyle w:val="SpecialCharTok"/>
        </w:rPr>
        <w:t>\pi</w:t>
      </w:r>
      <w:r>
        <w:rPr>
          <w:rStyle w:val="SpecialStringTok"/>
        </w:rPr>
        <w:t>(x_i)}{1-</w:t>
      </w:r>
      <w:r>
        <w:rPr>
          <w:rStyle w:val="SpecialCharTok"/>
        </w:rPr>
        <w:t>\pi</w:t>
      </w:r>
      <w:r>
        <w:rPr>
          <w:rStyle w:val="SpecialStringTok"/>
        </w:rPr>
        <w:t>(x_i)}}+</w:t>
      </w:r>
      <w:r>
        <w:rPr>
          <w:rStyle w:val="SpecialCharTok"/>
        </w:rPr>
        <w:t>\log</w:t>
      </w:r>
      <w:r>
        <w:rPr>
          <w:rStyle w:val="SpecialStringTok"/>
        </w:rPr>
        <w:t>(1-</w:t>
      </w:r>
      <w:r>
        <w:rPr>
          <w:rStyle w:val="SpecialCharTok"/>
        </w:rPr>
        <w:t>\pi</w:t>
      </w:r>
      <w:r>
        <w:rPr>
          <w:rStyle w:val="SpecialStringTok"/>
        </w:rPr>
        <w:t>(x_i))]</w:t>
      </w:r>
      <w:r>
        <w:rPr>
          <w:rStyle w:val="SpecialCharTok"/>
        </w:rPr>
        <w:t>\\</w:t>
      </w:r>
      <w:r>
        <w:rPr>
          <w:rStyle w:val="SpecialStringTok"/>
        </w:rPr>
        <w:t>&amp;=</w:t>
      </w:r>
      <w:r>
        <w:rPr>
          <w:rStyle w:val="SpecialCharTok"/>
        </w:rPr>
        <w:t>\sum\limits</w:t>
      </w:r>
      <w:r>
        <w:rPr>
          <w:rStyle w:val="SpecialStringTok"/>
        </w:rPr>
        <w:t>^{N}_{i=1}[y_i(w</w:t>
      </w:r>
      <w:r>
        <w:rPr>
          <w:rStyle w:val="SpecialCharTok"/>
        </w:rPr>
        <w:t>\cdot</w:t>
      </w:r>
      <w:r>
        <w:rPr>
          <w:rStyle w:val="SpecialStringTok"/>
        </w:rPr>
        <w:t xml:space="preserve"> x_i)-</w:t>
      </w:r>
      <w:r>
        <w:rPr>
          <w:rStyle w:val="SpecialCharTok"/>
        </w:rPr>
        <w:t>\log</w:t>
      </w:r>
      <w:r>
        <w:rPr>
          <w:rStyle w:val="SpecialStringTok"/>
        </w:rPr>
        <w:t>(1+</w:t>
      </w:r>
      <w:r>
        <w:rPr>
          <w:rStyle w:val="SpecialCharTok"/>
        </w:rPr>
        <w:t>\exp</w:t>
      </w:r>
      <w:r>
        <w:rPr>
          <w:rStyle w:val="SpecialStringTok"/>
        </w:rPr>
        <w:t>(w</w:t>
      </w:r>
      <w:r>
        <w:rPr>
          <w:rStyle w:val="SpecialCharTok"/>
        </w:rPr>
        <w:t>\cdot</w:t>
      </w:r>
      <w:r>
        <w:rPr>
          <w:rStyle w:val="SpecialStringTok"/>
        </w:rPr>
        <w:t>{x_i})]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align</w:t>
      </w:r>
      <w:r>
        <w:rPr>
          <w:rStyle w:val="SpecialStringTok"/>
        </w:rPr>
        <w:t>ed}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equation</w:t>
      </w:r>
      <w:r>
        <w:rPr>
          <w:rStyle w:val="NormalTok"/>
        </w:rPr>
        <w:t>}</w:t>
      </w:r>
    </w:p>
    <w:p w:rsidR="00494097" w:rsidRDefault="00602C0B">
      <w:pPr>
        <w:pStyle w:val="4"/>
        <w:rPr>
          <w:lang w:eastAsia="zh-CN"/>
        </w:rPr>
      </w:pPr>
      <w:bookmarkStart w:id="15" w:name="header-n432"/>
      <w:bookmarkEnd w:id="15"/>
      <w:r>
        <w:rPr>
          <w:lang w:eastAsia="zh-CN"/>
        </w:rPr>
        <w:t>公式编号</w:t>
      </w:r>
    </w:p>
    <w:p w:rsidR="00494097" w:rsidRDefault="00602C0B">
      <w:pPr>
        <w:pStyle w:val="FirstParagraph"/>
        <w:rPr>
          <w:lang w:eastAsia="zh-CN"/>
        </w:rPr>
      </w:pPr>
      <w:r>
        <w:rPr>
          <w:lang w:eastAsia="zh-CN"/>
        </w:rPr>
        <w:t>关于编号也可以通过行间公式做如下表达</w:t>
      </w:r>
    </w:p>
    <w:p w:rsidR="00494097" w:rsidRDefault="00602C0B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)+(1-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))]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))]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(1+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e>
            </m:mr>
          </m:m>
        </m:oMath>
      </m:oMathPara>
    </w:p>
    <w:p w:rsidR="00494097" w:rsidRDefault="00602C0B">
      <w:pPr>
        <w:pStyle w:val="FirstParagraph"/>
      </w:pPr>
      <w:r>
        <w:t>代码如下</w:t>
      </w:r>
    </w:p>
    <w:p w:rsidR="00494097" w:rsidRDefault="00602C0B">
      <w:pPr>
        <w:pStyle w:val="SourceCode"/>
      </w:pP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align</w:t>
      </w:r>
      <w:r>
        <w:rPr>
          <w:rStyle w:val="NormalTok"/>
        </w:rPr>
        <w:t>}</w:t>
      </w:r>
      <w:r>
        <w:br/>
      </w:r>
      <w:r>
        <w:rPr>
          <w:rStyle w:val="SpecialStringTok"/>
        </w:rPr>
        <w:t>L(w)&amp;=</w:t>
      </w:r>
      <w:r>
        <w:rPr>
          <w:rStyle w:val="SpecialCharTok"/>
        </w:rPr>
        <w:t>\sum\limits</w:t>
      </w:r>
      <w:r>
        <w:rPr>
          <w:rStyle w:val="SpecialStringTok"/>
        </w:rPr>
        <w:t>^{N}_{i=1}[y_i</w:t>
      </w:r>
      <w:r>
        <w:rPr>
          <w:rStyle w:val="SpecialCharTok"/>
        </w:rPr>
        <w:t>\log\pi</w:t>
      </w:r>
      <w:r>
        <w:rPr>
          <w:rStyle w:val="SpecialStringTok"/>
        </w:rPr>
        <w:t>(x_i)+(1-y_i)</w:t>
      </w:r>
      <w:r>
        <w:rPr>
          <w:rStyle w:val="SpecialCharTok"/>
        </w:rPr>
        <w:t>\log</w:t>
      </w:r>
      <w:r>
        <w:rPr>
          <w:rStyle w:val="SpecialStringTok"/>
        </w:rPr>
        <w:t>(1-</w:t>
      </w:r>
      <w:r>
        <w:rPr>
          <w:rStyle w:val="SpecialCharTok"/>
        </w:rPr>
        <w:t>\pi</w:t>
      </w:r>
      <w:r>
        <w:rPr>
          <w:rStyle w:val="SpecialStringTok"/>
        </w:rPr>
        <w:t>(x_i))]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&amp;=</w:t>
      </w:r>
      <w:r>
        <w:rPr>
          <w:rStyle w:val="SpecialCharTok"/>
        </w:rPr>
        <w:t>\sum\limits</w:t>
      </w:r>
      <w:r>
        <w:rPr>
          <w:rStyle w:val="SpecialStringTok"/>
        </w:rPr>
        <w:t>^{N}_{i=1}[y_i</w:t>
      </w:r>
      <w:r>
        <w:rPr>
          <w:rStyle w:val="SpecialCharTok"/>
        </w:rPr>
        <w:t>\log</w:t>
      </w:r>
      <w:r>
        <w:rPr>
          <w:rStyle w:val="SpecialStringTok"/>
        </w:rPr>
        <w:t>{</w:t>
      </w:r>
      <w:r>
        <w:rPr>
          <w:rStyle w:val="SpecialCharTok"/>
        </w:rPr>
        <w:t>\frac</w:t>
      </w:r>
      <w:r>
        <w:rPr>
          <w:rStyle w:val="SpecialStringTok"/>
        </w:rPr>
        <w:t>{</w:t>
      </w:r>
      <w:r>
        <w:rPr>
          <w:rStyle w:val="SpecialCharTok"/>
        </w:rPr>
        <w:t>\pi</w:t>
      </w:r>
      <w:r>
        <w:rPr>
          <w:rStyle w:val="SpecialStringTok"/>
        </w:rPr>
        <w:t>(x_i)}{1-</w:t>
      </w:r>
      <w:r>
        <w:rPr>
          <w:rStyle w:val="SpecialCharTok"/>
        </w:rPr>
        <w:t>\pi</w:t>
      </w:r>
      <w:r>
        <w:rPr>
          <w:rStyle w:val="SpecialStringTok"/>
        </w:rPr>
        <w:t>(x_i)}}+</w:t>
      </w:r>
      <w:r>
        <w:rPr>
          <w:rStyle w:val="SpecialCharTok"/>
        </w:rPr>
        <w:t>\log</w:t>
      </w:r>
      <w:r>
        <w:rPr>
          <w:rStyle w:val="SpecialStringTok"/>
        </w:rPr>
        <w:t>(1-</w:t>
      </w:r>
      <w:r>
        <w:rPr>
          <w:rStyle w:val="SpecialCharTok"/>
        </w:rPr>
        <w:t>\pi</w:t>
      </w:r>
      <w:r>
        <w:rPr>
          <w:rStyle w:val="SpecialStringTok"/>
        </w:rPr>
        <w:t>(x_i))]</w:t>
      </w:r>
      <w:r>
        <w:rPr>
          <w:rStyle w:val="SpecialCharTok"/>
        </w:rPr>
        <w:t>\nonumber\\</w:t>
      </w:r>
      <w:r>
        <w:br/>
      </w:r>
      <w:r>
        <w:rPr>
          <w:rStyle w:val="SpecialStringTok"/>
        </w:rPr>
        <w:t>&amp;=</w:t>
      </w:r>
      <w:r>
        <w:rPr>
          <w:rStyle w:val="SpecialCharTok"/>
        </w:rPr>
        <w:t>\sum\limits</w:t>
      </w:r>
      <w:r>
        <w:rPr>
          <w:rStyle w:val="SpecialStringTok"/>
        </w:rPr>
        <w:t>^{N}_{i=1}[y_i(w</w:t>
      </w:r>
      <w:r>
        <w:rPr>
          <w:rStyle w:val="SpecialCharTok"/>
        </w:rPr>
        <w:t>\cdot</w:t>
      </w:r>
      <w:r>
        <w:rPr>
          <w:rStyle w:val="SpecialStringTok"/>
        </w:rPr>
        <w:t xml:space="preserve"> x_i)-</w:t>
      </w:r>
      <w:r>
        <w:rPr>
          <w:rStyle w:val="SpecialCharTok"/>
        </w:rPr>
        <w:t>\log</w:t>
      </w:r>
      <w:r>
        <w:rPr>
          <w:rStyle w:val="SpecialStringTok"/>
        </w:rPr>
        <w:t>(1+</w:t>
      </w:r>
      <w:r>
        <w:rPr>
          <w:rStyle w:val="SpecialCharTok"/>
        </w:rPr>
        <w:t>\exp</w:t>
      </w:r>
      <w:r>
        <w:rPr>
          <w:rStyle w:val="SpecialStringTok"/>
        </w:rPr>
        <w:t>(w</w:t>
      </w:r>
      <w:r>
        <w:rPr>
          <w:rStyle w:val="SpecialCharTok"/>
        </w:rPr>
        <w:t>\cdot</w:t>
      </w:r>
      <w:r>
        <w:rPr>
          <w:rStyle w:val="SpecialStringTok"/>
        </w:rPr>
        <w:t>{x_i})]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align</w:t>
      </w:r>
      <w:r>
        <w:rPr>
          <w:rStyle w:val="NormalTok"/>
        </w:rPr>
        <w:t>}</w:t>
      </w:r>
    </w:p>
    <w:p w:rsidR="00494097" w:rsidRDefault="00602C0B">
      <w:pPr>
        <w:pStyle w:val="FirstParagraph"/>
        <w:rPr>
          <w:lang w:eastAsia="zh-CN"/>
        </w:rPr>
      </w:pPr>
      <w:r>
        <w:rPr>
          <w:lang w:eastAsia="zh-CN"/>
        </w:rPr>
        <w:t>以上代码有两点需要注意体会：</w:t>
      </w:r>
    </w:p>
    <w:p w:rsidR="00494097" w:rsidRDefault="00602C0B">
      <w:pPr>
        <w:numPr>
          <w:ilvl w:val="0"/>
          <w:numId w:val="3"/>
        </w:numPr>
      </w:pPr>
      <w:r>
        <w:t>align</w:t>
      </w:r>
    </w:p>
    <w:p w:rsidR="00494097" w:rsidRDefault="00602C0B">
      <w:pPr>
        <w:numPr>
          <w:ilvl w:val="0"/>
          <w:numId w:val="3"/>
        </w:numPr>
      </w:pPr>
      <w:r>
        <w:t>\nonumber</w:t>
      </w:r>
      <w:r>
        <w:t>的使用</w:t>
      </w:r>
    </w:p>
    <w:p w:rsidR="00494097" w:rsidRDefault="00602C0B">
      <w:pPr>
        <w:pStyle w:val="3"/>
      </w:pPr>
      <w:bookmarkStart w:id="16" w:name="header-n443"/>
      <w:bookmarkEnd w:id="16"/>
      <w:r>
        <w:lastRenderedPageBreak/>
        <w:t>表</w:t>
      </w:r>
      <w:r>
        <w:t xml:space="preserve">X: </w:t>
      </w:r>
      <w:r>
        <w:t>矩阵</w:t>
      </w:r>
    </w:p>
    <w:p w:rsidR="00494097" w:rsidRDefault="00602C0B">
      <w:pPr>
        <w:pStyle w:val="4"/>
      </w:pPr>
      <w:bookmarkStart w:id="17" w:name="header-n444"/>
      <w:bookmarkEnd w:id="17"/>
      <w:r>
        <w:t>普通矩阵</w:t>
      </w:r>
    </w:p>
    <w:p w:rsidR="00494097" w:rsidRDefault="00602C0B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494097" w:rsidRDefault="00602C0B">
      <w:pPr>
        <w:pStyle w:val="SourceCode"/>
      </w:pP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aligned</w:t>
      </w:r>
      <w:r>
        <w:rPr>
          <w:rStyle w:val="NormalTok"/>
        </w:rPr>
        <w:t>}</w:t>
      </w:r>
      <w:r>
        <w:br/>
      </w:r>
      <w:r>
        <w:rPr>
          <w:rStyle w:val="NormalTok"/>
        </w:rPr>
        <w:t>M_1(x)=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bmatrix</w:t>
      </w:r>
      <w:r>
        <w:rPr>
          <w:rStyle w:val="NormalTok"/>
        </w:rPr>
        <w:t>}</w:t>
      </w:r>
      <w:r>
        <w:br/>
      </w:r>
      <w:r>
        <w:rPr>
          <w:rStyle w:val="SpecialStringTok"/>
        </w:rPr>
        <w:t>&amp;a_{01}&amp;a_{02}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&amp;0&amp;0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bmatrix</w:t>
      </w:r>
      <w:r>
        <w:rPr>
          <w:rStyle w:val="NormalTok"/>
        </w:rPr>
        <w:t>}</w:t>
      </w:r>
      <w:r>
        <w:br/>
      </w:r>
      <w:r>
        <w:rPr>
          <w:rStyle w:val="NormalTok"/>
        </w:rPr>
        <w:t>&amp;,M_2(x)=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bmatrix</w:t>
      </w:r>
      <w:r>
        <w:rPr>
          <w:rStyle w:val="NormalTok"/>
        </w:rPr>
        <w:t>}</w:t>
      </w:r>
      <w:r>
        <w:br/>
      </w:r>
      <w:r>
        <w:rPr>
          <w:rStyle w:val="SpecialStringTok"/>
        </w:rPr>
        <w:t>&amp;b_{11}&amp;b_{12}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&amp;b_{21}&amp;b_{22}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bmatrix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\\</w:t>
      </w:r>
      <w:r>
        <w:br/>
      </w:r>
      <w:r>
        <w:rPr>
          <w:rStyle w:val="NormalTok"/>
        </w:rPr>
        <w:t>M_3(x)=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bmatrix</w:t>
      </w:r>
      <w:r>
        <w:rPr>
          <w:rStyle w:val="NormalTok"/>
        </w:rPr>
        <w:t>}</w:t>
      </w:r>
      <w:r>
        <w:br/>
      </w:r>
      <w:r>
        <w:rPr>
          <w:rStyle w:val="SpecialStringTok"/>
        </w:rPr>
        <w:t>&amp;c_{11}&amp;c_{12}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&amp;c_{21}&amp;c_{22}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bmatrix</w:t>
      </w:r>
      <w:r>
        <w:rPr>
          <w:rStyle w:val="NormalTok"/>
        </w:rPr>
        <w:t>}</w:t>
      </w:r>
      <w:r>
        <w:br/>
      </w:r>
      <w:r>
        <w:rPr>
          <w:rStyle w:val="NormalTok"/>
        </w:rPr>
        <w:t>&amp;,M_4(x)=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bmatrix</w:t>
      </w:r>
      <w:r>
        <w:rPr>
          <w:rStyle w:val="NormalTok"/>
        </w:rPr>
        <w:t>}</w:t>
      </w:r>
      <w:r>
        <w:br/>
      </w:r>
      <w:r>
        <w:rPr>
          <w:rStyle w:val="SpecialStringTok"/>
        </w:rPr>
        <w:t>&amp;1&amp;0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&amp;1&amp;0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bmatrix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aligned</w:t>
      </w:r>
      <w:r>
        <w:rPr>
          <w:rStyle w:val="NormalTok"/>
        </w:rPr>
        <w:t>}</w:t>
      </w:r>
    </w:p>
    <w:p w:rsidR="00494097" w:rsidRDefault="00602C0B">
      <w:pPr>
        <w:pStyle w:val="4"/>
      </w:pPr>
      <w:bookmarkStart w:id="18" w:name="header-n447"/>
      <w:bookmarkEnd w:id="18"/>
      <w:r>
        <w:t>带省略符号的</w:t>
      </w:r>
      <w:r>
        <w:t>Matrix</w:t>
      </w:r>
    </w:p>
    <w:p w:rsidR="00494097" w:rsidRDefault="00602C0B">
      <w:pPr>
        <w:pStyle w:val="Compact"/>
      </w:pPr>
      <w:r>
        <w:t xml:space="preserve">$$X^\mathrm T= \left[ \begin{matrix}  x_{11} &amp; \cdots &amp; x_{1N}       \\  \vdots &amp; \ddots &amp; \vdots </w:t>
      </w:r>
      <w:r>
        <w:tab/>
      </w:r>
      <w:r>
        <w:tab/>
        <w:t>\\  x_{M1} &amp; \cdots &amp; x_{MN}       \\ \end{matrix} \right]$$</w:t>
      </w:r>
    </w:p>
    <w:p w:rsidR="00494097" w:rsidRDefault="00602C0B">
      <w:pPr>
        <w:pStyle w:val="SourceCode"/>
      </w:pPr>
      <w:r>
        <w:rPr>
          <w:rStyle w:val="CommentTok"/>
          <w:lang w:eastAsia="zh-CN"/>
        </w:rPr>
        <w:t xml:space="preserve">% </w:t>
      </w:r>
      <w:r>
        <w:rPr>
          <w:rStyle w:val="CommentTok"/>
          <w:lang w:eastAsia="zh-CN"/>
        </w:rPr>
        <w:t>这里稍微注意下转置符号，</w:t>
      </w:r>
      <w:r>
        <w:rPr>
          <w:rStyle w:val="CommentTok"/>
          <w:lang w:eastAsia="zh-CN"/>
        </w:rPr>
        <w:t xml:space="preserve"> </w:t>
      </w:r>
      <w:r>
        <w:rPr>
          <w:rStyle w:val="CommentTok"/>
          <w:lang w:eastAsia="zh-CN"/>
        </w:rPr>
        <w:t>《统计学习方法》中的</w:t>
      </w:r>
      <w:r>
        <w:rPr>
          <w:rStyle w:val="CommentTok"/>
          <w:lang w:eastAsia="zh-CN"/>
        </w:rPr>
        <w:t>转置用的是正体的</w:t>
      </w:r>
      <w:r>
        <w:rPr>
          <w:rStyle w:val="CommentTok"/>
          <w:lang w:eastAsia="zh-CN"/>
        </w:rPr>
        <w:t>T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% </w:t>
      </w:r>
      <w:r>
        <w:rPr>
          <w:rStyle w:val="CommentTok"/>
          <w:lang w:eastAsia="zh-CN"/>
        </w:rPr>
        <w:t>可以参考</w:t>
      </w:r>
      <w:r>
        <w:rPr>
          <w:rStyle w:val="CommentTok"/>
          <w:lang w:eastAsia="zh-CN"/>
        </w:rPr>
        <w:t xml:space="preserve"> https://zhuanlan.zhihu.com/p/27490955 </w:t>
      </w:r>
      <w:r>
        <w:rPr>
          <w:rStyle w:val="CommentTok"/>
          <w:lang w:eastAsia="zh-CN"/>
        </w:rPr>
        <w:t>中关于转置写法的讨论。</w:t>
      </w:r>
      <w:r>
        <w:rPr>
          <w:lang w:eastAsia="zh-CN"/>
        </w:rPr>
        <w:br/>
      </w:r>
      <w:r>
        <w:rPr>
          <w:rStyle w:val="NormalTok"/>
        </w:rPr>
        <w:t>X^</w:t>
      </w:r>
      <w:r>
        <w:rPr>
          <w:rStyle w:val="FunctionTok"/>
        </w:rPr>
        <w:t>\mathrm</w:t>
      </w:r>
      <w:r>
        <w:rPr>
          <w:rStyle w:val="NormalTok"/>
        </w:rPr>
        <w:t xml:space="preserve"> T=</w:t>
      </w:r>
      <w:r>
        <w:br/>
      </w:r>
      <w:r>
        <w:rPr>
          <w:rStyle w:val="FunctionTok"/>
        </w:rPr>
        <w:t>\left</w:t>
      </w:r>
      <w:r>
        <w:rPr>
          <w:rStyle w:val="NormalTok"/>
        </w:rPr>
        <w:t>[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matrix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x_{11} &amp; </w:t>
      </w:r>
      <w:r>
        <w:rPr>
          <w:rStyle w:val="FunctionTok"/>
        </w:rPr>
        <w:t>\cdots</w:t>
      </w:r>
      <w:r>
        <w:rPr>
          <w:rStyle w:val="NormalTok"/>
        </w:rPr>
        <w:t xml:space="preserve"> &amp; x_{1N}       </w:t>
      </w:r>
      <w:r>
        <w:rPr>
          <w:rStyle w:val="FunctionTok"/>
        </w:rPr>
        <w:t>\\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\vdots</w:t>
      </w:r>
      <w:r>
        <w:rPr>
          <w:rStyle w:val="NormalTok"/>
        </w:rPr>
        <w:t xml:space="preserve"> &amp; </w:t>
      </w:r>
      <w:r>
        <w:rPr>
          <w:rStyle w:val="FunctionTok"/>
        </w:rPr>
        <w:t>\ddots</w:t>
      </w:r>
      <w:r>
        <w:rPr>
          <w:rStyle w:val="NormalTok"/>
        </w:rPr>
        <w:t xml:space="preserve"> &amp; </w:t>
      </w:r>
      <w:r>
        <w:rPr>
          <w:rStyle w:val="FunctionTok"/>
        </w:rPr>
        <w:t>\vdots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\\</w:t>
      </w:r>
      <w:r>
        <w:br/>
      </w:r>
      <w:r>
        <w:rPr>
          <w:rStyle w:val="NormalTok"/>
        </w:rPr>
        <w:t xml:space="preserve"> x_{M1} &amp; </w:t>
      </w:r>
      <w:r>
        <w:rPr>
          <w:rStyle w:val="FunctionTok"/>
        </w:rPr>
        <w:t>\cdots</w:t>
      </w:r>
      <w:r>
        <w:rPr>
          <w:rStyle w:val="NormalTok"/>
        </w:rPr>
        <w:t xml:space="preserve"> &amp; x_{MN}       </w:t>
      </w:r>
      <w:r>
        <w:rPr>
          <w:rStyle w:val="FunctionTok"/>
        </w:rPr>
        <w:t>\\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matrix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\right</w:t>
      </w:r>
      <w:r>
        <w:rPr>
          <w:rStyle w:val="NormalTok"/>
        </w:rPr>
        <w:t>]</w:t>
      </w:r>
    </w:p>
    <w:p w:rsidR="00494097" w:rsidRDefault="00602C0B">
      <w:pPr>
        <w:pStyle w:val="4"/>
      </w:pPr>
      <w:bookmarkStart w:id="19" w:name="header-n450"/>
      <w:bookmarkEnd w:id="19"/>
      <w:r>
        <w:lastRenderedPageBreak/>
        <w:t>向量</w:t>
      </w:r>
    </w:p>
    <w:p w:rsidR="00494097" w:rsidRDefault="00602C0B"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494097" w:rsidRDefault="00602C0B">
      <w:pPr>
        <w:pStyle w:val="SourceCode"/>
      </w:pPr>
      <w:r>
        <w:rPr>
          <w:rStyle w:val="FunctionTok"/>
        </w:rPr>
        <w:t>\left</w:t>
      </w:r>
      <w:r>
        <w:rPr>
          <w:rStyle w:val="NormalTok"/>
        </w:rPr>
        <w:t>[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array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\\</w:t>
      </w:r>
      <w:r>
        <w:rPr>
          <w:rStyle w:val="NormalTok"/>
        </w:rPr>
        <w:t>2</w:t>
      </w:r>
      <w:r>
        <w:br/>
      </w:r>
      <w:r>
        <w:rPr>
          <w:rStyle w:val="FunctionTok"/>
        </w:rPr>
        <w:t>\\</w:t>
      </w:r>
      <w:r>
        <w:rPr>
          <w:rStyle w:val="NormalTok"/>
        </w:rPr>
        <w:t>3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array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\right</w:t>
      </w:r>
      <w:r>
        <w:rPr>
          <w:rStyle w:val="NormalTok"/>
        </w:rPr>
        <w:t>]</w:t>
      </w:r>
    </w:p>
    <w:p w:rsidR="00494097" w:rsidRDefault="00494097">
      <w:pPr>
        <w:pStyle w:val="FirstParagraph"/>
      </w:pPr>
    </w:p>
    <w:p w:rsidR="00494097" w:rsidRDefault="00602C0B">
      <w:pPr>
        <w:pStyle w:val="Compact"/>
      </w:pPr>
      <m:oMathPara>
        <m:oMathParaPr>
          <m:jc m:val="center"/>
        </m:oMathParaPr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abcde</m:t>
              </m:r>
            </m:e>
          </m:groupCh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fg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ij</m:t>
                  </m:r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comment</m:t>
              </m:r>
            </m:lim>
          </m:limLow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klmn</m:t>
              </m:r>
            </m:e>
          </m:ba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opqr</m:t>
              </m:r>
            </m:e>
            <m:lim>
              <m:r>
                <w:rPr>
                  <w:rFonts w:ascii="Cambria Math" w:hAnsi="Cambria Math"/>
                </w:rPr>
                <m:t>̲</m:t>
              </m:r>
            </m:lim>
          </m:limLow>
          <m:groupChr>
            <m:groupChrPr>
              <m:chr m:val="⃖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stuv</m:t>
              </m:r>
            </m:e>
          </m:groupCh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wxyz</m:t>
              </m:r>
            </m:e>
          </m:groupChr>
        </m:oMath>
      </m:oMathPara>
    </w:p>
    <w:p w:rsidR="00494097" w:rsidRDefault="00602C0B">
      <w:pPr>
        <w:pStyle w:val="SourceCode"/>
      </w:pPr>
      <w:r>
        <w:rPr>
          <w:rStyle w:val="FunctionTok"/>
        </w:rPr>
        <w:t>\overbrace</w:t>
      </w:r>
      <w:r>
        <w:rPr>
          <w:rStyle w:val="NormalTok"/>
        </w:rPr>
        <w:t>{abcde}</w:t>
      </w:r>
      <w:r>
        <w:rPr>
          <w:rStyle w:val="FunctionTok"/>
        </w:rPr>
        <w:t>\underbrace</w:t>
      </w:r>
      <w:r>
        <w:rPr>
          <w:rStyle w:val="NormalTok"/>
        </w:rPr>
        <w:t>{fghij}_{comment}</w:t>
      </w:r>
      <w:r>
        <w:rPr>
          <w:rStyle w:val="FunctionTok"/>
        </w:rPr>
        <w:t>\overline</w:t>
      </w:r>
      <w:r>
        <w:rPr>
          <w:rStyle w:val="NormalTok"/>
        </w:rPr>
        <w:t>{klmn}</w:t>
      </w:r>
      <w:r>
        <w:rPr>
          <w:rStyle w:val="FunctionTok"/>
        </w:rPr>
        <w:t>\underline</w:t>
      </w:r>
      <w:r>
        <w:rPr>
          <w:rStyle w:val="NormalTok"/>
        </w:rPr>
        <w:t>{opqr}</w:t>
      </w:r>
      <w:r>
        <w:rPr>
          <w:rStyle w:val="FunctionTok"/>
        </w:rPr>
        <w:t>\overleftarrow</w:t>
      </w:r>
      <w:r>
        <w:rPr>
          <w:rStyle w:val="NormalTok"/>
        </w:rPr>
        <w:t>{stuv}</w:t>
      </w:r>
      <w:r>
        <w:rPr>
          <w:rStyle w:val="FunctionTok"/>
        </w:rPr>
        <w:t>\overrightarrow</w:t>
      </w:r>
      <w:r>
        <w:rPr>
          <w:rStyle w:val="NormalTok"/>
        </w:rPr>
        <w:t>{wxyz}</w:t>
      </w:r>
    </w:p>
    <w:p w:rsidR="00494097" w:rsidRDefault="00494097">
      <w:pPr>
        <w:pStyle w:val="FirstParagraph"/>
      </w:pPr>
    </w:p>
    <w:p w:rsidR="00494097" w:rsidRDefault="00602C0B">
      <w:pPr>
        <w:pStyle w:val="2"/>
      </w:pPr>
      <w:bookmarkStart w:id="20" w:name="header-n457"/>
      <w:bookmarkEnd w:id="20"/>
      <w:r>
        <w:t>Emoji</w:t>
      </w:r>
    </w:p>
    <w:p w:rsidR="00494097" w:rsidRDefault="00602C0B">
      <w:pPr>
        <w:pStyle w:val="3"/>
      </w:pPr>
      <w:bookmarkStart w:id="21" w:name="header-n458"/>
      <w:bookmarkEnd w:id="21"/>
      <w:r>
        <w:t>表</w:t>
      </w:r>
      <w:r>
        <w:t>XI: Emoji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29"/>
        <w:gridCol w:w="926"/>
        <w:gridCol w:w="1260"/>
        <w:gridCol w:w="1300"/>
        <w:gridCol w:w="1047"/>
        <w:gridCol w:w="1471"/>
      </w:tblGrid>
      <w:tr w:rsidR="00494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😏</w:t>
            </w:r>
            <w:r>
              <w:t xml:space="preserve"> smirk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😄</w:t>
            </w:r>
            <w:r>
              <w:t>smile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😆</w:t>
            </w:r>
            <w:r>
              <w:t>laughing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😊</w:t>
            </w:r>
            <w:r>
              <w:t>blush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😃</w:t>
            </w:r>
            <w:r>
              <w:t>smiley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4097" w:rsidRDefault="00602C0B">
            <w:pPr>
              <w:pStyle w:val="Compact"/>
            </w:pPr>
            <w:r>
              <w:t>😍</w:t>
            </w:r>
            <w:r>
              <w:t>heart_eyes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😘</w:t>
            </w:r>
            <w:r>
              <w:t>kissing_heart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😉</w:t>
            </w:r>
            <w:r>
              <w:t>wink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😗</w:t>
            </w:r>
            <w:r>
              <w:t>kissing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😕</w:t>
            </w:r>
            <w:r>
              <w:t>confused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😓</w:t>
            </w:r>
            <w:r>
              <w:t>sweat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😂</w:t>
            </w:r>
            <w:r>
              <w:t>joy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😭</w:t>
            </w:r>
            <w:r>
              <w:t>sob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😢</w:t>
            </w:r>
            <w:r>
              <w:t>cry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😠</w:t>
            </w:r>
            <w:r>
              <w:t>angry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😋</w:t>
            </w:r>
            <w:r>
              <w:t>yum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😷</w:t>
            </w:r>
            <w:r>
              <w:t>mask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😎</w:t>
            </w:r>
            <w:r>
              <w:t>sunglasses</w:t>
            </w:r>
          </w:p>
        </w:tc>
      </w:tr>
      <w:tr w:rsidR="00494097"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💗</w:t>
            </w:r>
            <w:r>
              <w:t>heartpulse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👽</w:t>
            </w:r>
            <w:r>
              <w:t>alien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💘</w:t>
            </w:r>
            <w:r>
              <w:t>cupid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👍</w:t>
            </w:r>
            <w:r>
              <w:t>+1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🇨🇳</w:t>
            </w:r>
            <w:r>
              <w:t>cn</w:t>
            </w:r>
          </w:p>
        </w:tc>
        <w:tc>
          <w:tcPr>
            <w:tcW w:w="0" w:type="auto"/>
          </w:tcPr>
          <w:p w:rsidR="00494097" w:rsidRDefault="00602C0B">
            <w:pPr>
              <w:pStyle w:val="Compact"/>
            </w:pPr>
            <w:r>
              <w:t>💩</w:t>
            </w:r>
            <w:r>
              <w:t>shit</w:t>
            </w:r>
          </w:p>
        </w:tc>
      </w:tr>
    </w:tbl>
    <w:p w:rsidR="00494097" w:rsidRDefault="00494097">
      <w:pPr>
        <w:pStyle w:val="a0"/>
      </w:pPr>
    </w:p>
    <w:p w:rsidR="00494097" w:rsidRDefault="00602C0B">
      <w:pPr>
        <w:pStyle w:val="2"/>
      </w:pPr>
      <w:bookmarkStart w:id="22" w:name="header-n489"/>
      <w:bookmarkEnd w:id="22"/>
      <w:r>
        <w:t>Refs</w:t>
      </w:r>
    </w:p>
    <w:p w:rsidR="00494097" w:rsidRDefault="00602C0B">
      <w:pPr>
        <w:numPr>
          <w:ilvl w:val="0"/>
          <w:numId w:val="4"/>
        </w:numPr>
      </w:pPr>
      <w:hyperlink r:id="rId7">
        <w:r>
          <w:rPr>
            <w:rStyle w:val="ad"/>
          </w:rPr>
          <w:t xml:space="preserve">Markdown </w:t>
        </w:r>
        <w:r>
          <w:rPr>
            <w:rStyle w:val="ad"/>
          </w:rPr>
          <w:t>数学符号速查</w:t>
        </w:r>
      </w:hyperlink>
    </w:p>
    <w:p w:rsidR="00494097" w:rsidRDefault="00602C0B">
      <w:pPr>
        <w:numPr>
          <w:ilvl w:val="0"/>
          <w:numId w:val="4"/>
        </w:numPr>
      </w:pPr>
      <w:hyperlink r:id="rId8">
        <w:r>
          <w:rPr>
            <w:rStyle w:val="ad"/>
          </w:rPr>
          <w:t>Cmd Markdown</w:t>
        </w:r>
        <w:r>
          <w:rPr>
            <w:rStyle w:val="ad"/>
          </w:rPr>
          <w:t>公式指导手册</w:t>
        </w:r>
      </w:hyperlink>
    </w:p>
    <w:p w:rsidR="00494097" w:rsidRDefault="00602C0B">
      <w:pPr>
        <w:numPr>
          <w:ilvl w:val="0"/>
          <w:numId w:val="4"/>
        </w:numPr>
      </w:pPr>
      <w:hyperlink r:id="rId9" w:anchor="Other_related_symbols">
        <w:r>
          <w:rPr>
            <w:rStyle w:val="ad"/>
          </w:rPr>
          <w:t>Equals</w:t>
        </w:r>
        <w:r>
          <w:rPr>
            <w:rStyle w:val="ad"/>
          </w:rPr>
          <w:t>_Sign</w:t>
        </w:r>
      </w:hyperlink>
    </w:p>
    <w:p w:rsidR="00494097" w:rsidRDefault="00602C0B">
      <w:pPr>
        <w:numPr>
          <w:ilvl w:val="0"/>
          <w:numId w:val="4"/>
        </w:numPr>
      </w:pPr>
      <w:hyperlink r:id="rId10">
        <w:r>
          <w:rPr>
            <w:rStyle w:val="ad"/>
          </w:rPr>
          <w:t>Emoji</w:t>
        </w:r>
      </w:hyperlink>
    </w:p>
    <w:p w:rsidR="00494097" w:rsidRDefault="00602C0B">
      <w:pPr>
        <w:numPr>
          <w:ilvl w:val="0"/>
          <w:numId w:val="4"/>
        </w:numPr>
      </w:pPr>
      <w:hyperlink r:id="rId11">
        <w:r>
          <w:rPr>
            <w:rStyle w:val="ad"/>
          </w:rPr>
          <w:t>Short Math Guide for LaTeX</w:t>
        </w:r>
      </w:hyperlink>
    </w:p>
    <w:p w:rsidR="00494097" w:rsidRDefault="00602C0B">
      <w:pPr>
        <w:numPr>
          <w:ilvl w:val="0"/>
          <w:numId w:val="4"/>
        </w:numPr>
      </w:pPr>
      <w:hyperlink r:id="rId12">
        <w:r>
          <w:rPr>
            <w:rStyle w:val="ad"/>
          </w:rPr>
          <w:t>List of Mathematical Symbols</w:t>
        </w:r>
      </w:hyperlink>
    </w:p>
    <w:p w:rsidR="00494097" w:rsidRDefault="00602C0B">
      <w:pPr>
        <w:numPr>
          <w:ilvl w:val="0"/>
          <w:numId w:val="4"/>
        </w:numPr>
      </w:pPr>
      <w:hyperlink r:id="rId13">
        <w:r>
          <w:rPr>
            <w:rStyle w:val="ad"/>
          </w:rPr>
          <w:t>数学公式</w:t>
        </w:r>
      </w:hyperlink>
    </w:p>
    <w:p w:rsidR="00494097" w:rsidRDefault="00602C0B">
      <w:pPr>
        <w:numPr>
          <w:ilvl w:val="0"/>
          <w:numId w:val="4"/>
        </w:numPr>
      </w:pPr>
      <w:hyperlink r:id="rId14">
        <w:r>
          <w:rPr>
            <w:rStyle w:val="ad"/>
          </w:rPr>
          <w:t>Matplotlib Math Text</w:t>
        </w:r>
      </w:hyperlink>
    </w:p>
    <w:p w:rsidR="00494097" w:rsidRDefault="00494097">
      <w:pPr>
        <w:pStyle w:val="FirstParagraph"/>
      </w:pPr>
    </w:p>
    <w:sectPr w:rsidR="004940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C0B" w:rsidRDefault="00602C0B">
      <w:pPr>
        <w:spacing w:after="0"/>
      </w:pPr>
      <w:r>
        <w:separator/>
      </w:r>
    </w:p>
  </w:endnote>
  <w:endnote w:type="continuationSeparator" w:id="0">
    <w:p w:rsidR="00602C0B" w:rsidRDefault="00602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C0B" w:rsidRDefault="00602C0B">
      <w:r>
        <w:separator/>
      </w:r>
    </w:p>
  </w:footnote>
  <w:footnote w:type="continuationSeparator" w:id="0">
    <w:p w:rsidR="00602C0B" w:rsidRDefault="00602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4FC48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EFAE51"/>
    <w:multiLevelType w:val="multilevel"/>
    <w:tmpl w:val="F6D85F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360826"/>
    <w:multiLevelType w:val="multilevel"/>
    <w:tmpl w:val="06A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71DB8"/>
    <w:rsid w:val="00494097"/>
    <w:rsid w:val="004E29B3"/>
    <w:rsid w:val="00590D07"/>
    <w:rsid w:val="00602C0B"/>
    <w:rsid w:val="00784D58"/>
    <w:rsid w:val="008D6863"/>
    <w:rsid w:val="00B86B75"/>
    <w:rsid w:val="00BC48D5"/>
    <w:rsid w:val="00C36279"/>
    <w:rsid w:val="00D5720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E3876-83C0-4DF7-BCFB-ACFFA28D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ybuluo.com/codeep/note/163962" TargetMode="External"/><Relationship Id="rId13" Type="http://schemas.openxmlformats.org/officeDocument/2006/relationships/hyperlink" Target="https://zh.wikipedia.org/wiki/Help:&#25968;&#23398;&#20844;&#24335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blog4ljy/p/9066624.html" TargetMode="External"/><Relationship Id="rId12" Type="http://schemas.openxmlformats.org/officeDocument/2006/relationships/hyperlink" Target="https://en.wikipedia.org/wiki/List_of_mathematical_symbo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tan.math.utah.edu/ctan/tex-archive/info/short-math-guide/short-math-guide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rxaviers/73609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quals_sign" TargetMode="External"/><Relationship Id="rId14" Type="http://schemas.openxmlformats.org/officeDocument/2006/relationships/hyperlink" Target="https://matplotlib.org/tutorials/text/math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 海广</dc:creator>
  <cp:lastModifiedBy>黄 海广</cp:lastModifiedBy>
  <cp:revision>2</cp:revision>
  <dcterms:created xsi:type="dcterms:W3CDTF">2019-09-30T12:45:00Z</dcterms:created>
  <dcterms:modified xsi:type="dcterms:W3CDTF">2019-09-30T12:45:00Z</dcterms:modified>
</cp:coreProperties>
</file>