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5CF0FA8" w:rsidR="00493320" w:rsidRDefault="00EC5BBC">
      <w:pPr>
        <w:spacing w:line="360" w:lineRule="auto"/>
        <w:ind w:left="360"/>
        <w:jc w:val="center"/>
      </w:pPr>
      <w:r>
        <w:rPr>
          <w:b/>
          <w:bCs/>
        </w:rPr>
        <w:t>v</w:t>
      </w:r>
      <w:r w:rsidR="009C26FF">
        <w:rPr>
          <w:b/>
          <w:bCs/>
        </w:rPr>
        <w:t>5</w:t>
      </w:r>
      <w:r>
        <w:rPr>
          <w:b/>
          <w:bCs/>
        </w:rPr>
        <w:t>.</w:t>
      </w:r>
      <w:r w:rsidR="009C26FF">
        <w:rPr>
          <w:b/>
          <w:bCs/>
        </w:rPr>
        <w:t>71</w:t>
      </w:r>
      <w:r w:rsidR="00991306">
        <w:t xml:space="preserve"> </w:t>
      </w:r>
      <w:r w:rsidR="009C26FF">
        <w:t>22</w:t>
      </w:r>
      <w:r w:rsidR="00991306">
        <w:t xml:space="preserve"> </w:t>
      </w:r>
      <w:r w:rsidR="009C26FF">
        <w:t>September</w:t>
      </w:r>
      <w:r w:rsidR="00921441">
        <w:t xml:space="preserve"> 20</w:t>
      </w:r>
      <w:r w:rsidR="00B246B0">
        <w:t>2</w:t>
      </w:r>
      <w:r w:rsidR="009C26FF">
        <w:t>2</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 xml:space="preserve">Broadly speaking, root finding approaches can be divided into a) those that bracket roots before they solve for them, and b) those that </w:t>
      </w:r>
      <w:proofErr w:type="gramStart"/>
      <w:r>
        <w:rPr>
          <w:lang w:val="en"/>
        </w:rPr>
        <w:t>don’t</w:t>
      </w:r>
      <w:proofErr w:type="gramEnd"/>
      <w:r>
        <w:rPr>
          <w:lang w:val="en"/>
        </w:rPr>
        <w:t xml:space="preserve">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w:t>
      </w:r>
      <w:proofErr w:type="gramStart"/>
      <w:r>
        <w:t>”,</w:t>
      </w:r>
      <w:proofErr w:type="gramEnd"/>
      <w:r>
        <w:t xml:space="preserve">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w:t>
      </w:r>
      <w:proofErr w:type="gramStart"/>
      <w:r>
        <w:rPr>
          <w:lang w:val="en"/>
        </w:rPr>
        <w:t>i.e.</w:t>
      </w:r>
      <w:proofErr w:type="gramEnd"/>
      <w:r>
        <w:rPr>
          <w:lang w:val="en"/>
        </w:rPr>
        <w:t xml:space="preserve"> the function values at interval end points have opposite signs).</w:t>
      </w:r>
    </w:p>
    <w:p w14:paraId="47619D56" w14:textId="77777777" w:rsidR="00493320" w:rsidRDefault="00991306" w:rsidP="00555849">
      <w:pPr>
        <w:numPr>
          <w:ilvl w:val="0"/>
          <w:numId w:val="8"/>
        </w:numPr>
        <w:spacing w:line="360" w:lineRule="auto"/>
      </w:pPr>
      <w:r>
        <w:lastRenderedPageBreak/>
        <w:t xml:space="preserve">Bracketing </w:t>
      </w:r>
      <w:proofErr w:type="gramStart"/>
      <w:r>
        <w:t>traps</w:t>
      </w:r>
      <w:proofErr w:type="gramEnd"/>
      <w:r>
        <w:t xml:space="preserve">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xml:space="preserve">), these methods </w:t>
      </w:r>
      <w:proofErr w:type="gramStart"/>
      <w:r>
        <w:rPr>
          <w:lang w:val="en"/>
        </w:rPr>
        <w:t>have to</w:t>
      </w:r>
      <w:proofErr w:type="gramEnd"/>
      <w:r>
        <w:rPr>
          <w:lang w:val="en"/>
        </w:rPr>
        <w:t xml:space="preserve">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w:t>
      </w:r>
      <w:proofErr w:type="gramStart"/>
      <w:r>
        <w:t>”.</w:t>
      </w:r>
      <w:proofErr w:type="gramEnd"/>
      <w:r>
        <w:t xml:space="preserv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roofErr w:type="gramStart"/>
      <w:r>
        <w:t>”.</w:t>
      </w:r>
      <w:proofErr w:type="gramEnd"/>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roofErr w:type="gramStart"/>
      <w:r>
        <w:t>”.</w:t>
      </w:r>
      <w:proofErr w:type="gramEnd"/>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 xml:space="preserve">Non-bracketing methods use a suitable starting point to kick off the root search. As is obvious, the chosen starting point can be critical in determining the fate of the search. </w:t>
      </w:r>
      <w:proofErr w:type="gramStart"/>
      <w:r>
        <w:t>In particular, it</w:t>
      </w:r>
      <w:proofErr w:type="gramEnd"/>
      <w:r>
        <w:t xml:space="preserve">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 xml:space="preserve">Depending upon the structure of the Objective Function, in certain cases the chain rule can be invoked to ease the construction of the derivative – esp. in situations where the sensitivity to inputs </w:t>
      </w:r>
      <w:proofErr w:type="gramStart"/>
      <w:r>
        <w:t>are</w:t>
      </w:r>
      <w:proofErr w:type="gramEnd"/>
      <w:r>
        <w:t xml:space="preserv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w:t>
      </w:r>
      <w:proofErr w:type="gramStart"/>
      <w:r>
        <w:rPr>
          <w:lang w:val="en"/>
        </w:rPr>
        <w:t>domains</w:t>
      </w:r>
      <w:proofErr w:type="gramEnd"/>
      <w:r>
        <w:rPr>
          <w:lang w:val="en"/>
        </w:rPr>
        <w:t xml:space="preserve">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000000"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w:t>
      </w:r>
      <w:proofErr w:type="gramStart"/>
      <w:r>
        <w:t>”;</w:t>
      </w:r>
      <w:proofErr w:type="gramEnd"/>
      <w:r>
        <w:t xml:space="preserve">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so the Wengert RunMap is really a doublet </w:t>
      </w:r>
      <w:proofErr w:type="gramStart"/>
      <w:r>
        <w:t>Multi-Map</w:t>
      </w:r>
      <w:proofErr w:type="gramEnd"/>
      <w:r>
        <w:t>.</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000000"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 xml:space="preserve">If the first derivative is not well behaved/does not exit/undefined </w:t>
      </w:r>
      <w:proofErr w:type="gramStart"/>
      <w:r>
        <w:rPr>
          <w:lang w:val="en"/>
        </w:rPr>
        <w:t>in the neighborhood of</w:t>
      </w:r>
      <w:proofErr w:type="gramEnd"/>
      <w:r>
        <w:rPr>
          <w:lang w:val="en"/>
        </w:rPr>
        <w:t xml:space="preserve">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w:t>
      </w:r>
      <w:proofErr w:type="gramStart"/>
      <w:r>
        <w:rPr>
          <w:lang w:val="en"/>
        </w:rPr>
        <w:t>owing to the fact that</w:t>
      </w:r>
      <w:proofErr w:type="gramEnd"/>
      <w:r>
        <w:rPr>
          <w:lang w:val="en"/>
        </w:rPr>
        <w:t xml:space="preserve">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000000">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000000"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000000"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000000">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000000">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000000"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w:t>
      </w:r>
      <w:proofErr w:type="gramStart"/>
      <w:r>
        <w:rPr>
          <w:lang w:val="en"/>
        </w:rPr>
        <w:t>particular root</w:t>
      </w:r>
      <w:proofErr w:type="gramEnd"/>
      <w:r>
        <w:rPr>
          <w:lang w:val="en"/>
        </w:rPr>
        <w:t xml:space="preserve">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 xml:space="preserve">Also, Newton’s method calculates the Jacobian automatically as part of the calibration process, owing to the reliance on derivatives – in particular, automatic differentiation techniques can be effectively </w:t>
      </w:r>
      <w:proofErr w:type="gramStart"/>
      <w:r>
        <w:t>put to use</w:t>
      </w:r>
      <w:proofErr w:type="gramEnd"/>
      <w:r>
        <w:t>.</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Further, </w:t>
      </w:r>
      <w:proofErr w:type="gramStart"/>
      <w:r>
        <w:rPr>
          <w:lang w:val="en"/>
        </w:rPr>
        <w:t>quadratic</w:t>
      </w:r>
      <w:proofErr w:type="gramEnd"/>
      <w:r>
        <w:rPr>
          <w:lang w:val="en"/>
        </w:rPr>
        <w:t xml:space="preserve">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000000"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000000"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25pt;width:9pt;height:17pt;z-index:251580416;mso-position-horizontal:left">
            <v:imagedata r:id="rId15" o:title=""/>
            <w10:wrap type="square" side="right"/>
          </v:shape>
          <o:OLEObject Type="Embed" ProgID="Equation.3" ShapeID="_x0000_s2050" DrawAspect="Content" ObjectID="_1725353995"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000000"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000000"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000000"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proofErr w:type="gramStart"/>
      <w:r w:rsidR="00991306">
        <w:rPr>
          <w:lang w:val="en"/>
        </w:rPr>
        <w:t>otherwise</w:t>
      </w:r>
      <w:proofErr w:type="gramEnd"/>
      <w:r w:rsidR="00991306">
        <w:rPr>
          <w:lang w:val="en"/>
        </w:rPr>
        <w:t xml:space="preserv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w:t>
      </w:r>
      <w:proofErr w:type="gramStart"/>
      <w:r>
        <w:rPr>
          <w:lang w:val="en"/>
        </w:rPr>
        <w:t>has to</w:t>
      </w:r>
      <w:proofErr w:type="gramEnd"/>
      <w:r>
        <w:rPr>
          <w:lang w:val="en"/>
        </w:rPr>
        <w:t xml:space="preserve">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proofErr w:type="gramStart"/>
      <w:r>
        <w:t>A number of</w:t>
      </w:r>
      <w:proofErr w:type="gramEnd"/>
      <w:r>
        <w:t xml:space="preserve">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xml:space="preserve">: Meta-heuristic is a higher-level procedure or heuristic designed to find, generate, or select a </w:t>
      </w:r>
      <w:proofErr w:type="gramStart"/>
      <w:r w:rsidRPr="000C7B3D">
        <w:rPr>
          <w:sz w:val="23"/>
          <w:szCs w:val="23"/>
        </w:rPr>
        <w:t>lower level</w:t>
      </w:r>
      <w:proofErr w:type="gramEnd"/>
      <w:r w:rsidRPr="000C7B3D">
        <w:rPr>
          <w:sz w:val="23"/>
          <w:szCs w:val="23"/>
        </w:rPr>
        <w:t xml:space="preserve">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 xml:space="preserve">Many kinds of meta-heuristics implement </w:t>
      </w:r>
      <w:proofErr w:type="gramStart"/>
      <w:r w:rsidR="00AD2F2A">
        <w:rPr>
          <w:sz w:val="23"/>
          <w:szCs w:val="23"/>
        </w:rPr>
        <w:t>some kind of stochastic</w:t>
      </w:r>
      <w:proofErr w:type="gramEnd"/>
      <w:r w:rsidR="00AD2F2A">
        <w:rPr>
          <w:sz w:val="23"/>
          <w:szCs w:val="23"/>
        </w:rPr>
        <w:t xml:space="preserve">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w:t>
      </w:r>
      <w:proofErr w:type="gramStart"/>
      <w:r>
        <w:t>Parameter</w:t>
      </w:r>
      <w:proofErr w:type="gramEnd"/>
      <w:r>
        <w:t xml:space="preserve">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translator.</w:t>
      </w:r>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xml:space="preserve">: These are </w:t>
      </w:r>
      <w:proofErr w:type="gramStart"/>
      <w:r>
        <w:t>fairly straight</w:t>
      </w:r>
      <w:proofErr w:type="gramEnd"/>
      <w:r>
        <w:t xml:space="preserve">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w:t>
      </w:r>
      <w:proofErr w:type="gramStart"/>
      <w:r>
        <w:t>”,</w:t>
      </w:r>
      <w:proofErr w:type="gramEnd"/>
      <w:r>
        <w:t xml:space="preserve">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000000"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000000"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000000"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000000"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000000"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000000"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000000"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w:t>
      </w:r>
      <w:proofErr w:type="gramStart"/>
      <w:r>
        <w:t>first row</w:t>
      </w:r>
      <w:proofErr w:type="gramEnd"/>
      <w:r>
        <w:t xml:space="preserve">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to</w:t>
      </w:r>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w:t>
      </w:r>
      <w:proofErr w:type="gramStart"/>
      <w:r>
        <w:t>aren’t</w:t>
      </w:r>
      <w:proofErr w:type="gramEnd"/>
      <w:r>
        <w:t xml:space="preserve">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000000"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and</w:t>
      </w:r>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proofErr w:type="gramStart"/>
      <w:r>
        <w:t>where</w:t>
      </w:r>
      <w:proofErr w:type="gramEnd"/>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proofErr w:type="gramStart"/>
      <w:r>
        <w:t>as long as</w:t>
      </w:r>
      <w:proofErr w:type="gramEnd"/>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000000"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000000"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proofErr w:type="gramStart"/>
      <w:r w:rsidRPr="000302A8">
        <w:rPr>
          <w:rStyle w:val="citationjournal"/>
          <w:lang w:val="en"/>
        </w:rPr>
        <w:t>where</w:t>
      </w:r>
      <w:proofErr w:type="gramEnd"/>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000000"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proofErr w:type="gramStart"/>
      <w:r>
        <w:rPr>
          <w:rStyle w:val="citationjournal"/>
          <w:i/>
          <w:iCs/>
          <w:lang w:val="en"/>
        </w:rPr>
        <w:t>The</w:t>
      </w:r>
      <w:proofErr w:type="gramEnd"/>
      <w:r>
        <w:rPr>
          <w:rStyle w:val="citationjournal"/>
          <w:i/>
          <w:iCs/>
          <w:lang w:val="en"/>
        </w:rPr>
        <w:t xml:space="preserv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w:t>
      </w:r>
      <w:proofErr w:type="gramStart"/>
      <w:r>
        <w:t>more or less a</w:t>
      </w:r>
      <w:proofErr w:type="gramEnd"/>
      <w:r>
        <w:t xml:space="preserve">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formulas,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w:t>
      </w:r>
      <w:proofErr w:type="gramStart"/>
      <w:r>
        <w:t>Curtis</w:t>
      </w:r>
      <w:proofErr w:type="gramEnd"/>
      <w:r>
        <w:t xml:space="preserve">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000000"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proofErr w:type="gramStart"/>
      <w:r>
        <w:t>where</w:t>
      </w:r>
      <w:proofErr w:type="gramEnd"/>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is the imaginary unit, and</w:t>
      </w:r>
    </w:p>
    <w:p w14:paraId="23057D9D" w14:textId="77777777" w:rsidR="00EC5BBC" w:rsidRDefault="00EC5BBC" w:rsidP="009470A7">
      <w:pPr>
        <w:spacing w:after="200" w:line="360" w:lineRule="auto"/>
      </w:pPr>
    </w:p>
    <w:p w14:paraId="24B0BE6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000000"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w:t>
      </w:r>
      <w:proofErr w:type="gramStart"/>
      <w:r>
        <w:t>similar to</w:t>
      </w:r>
      <w:proofErr w:type="gramEnd"/>
      <w:r>
        <w:t xml:space="preserve">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000000"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000000"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 xml:space="preserve">for the error term of that </w:t>
      </w:r>
      <w:proofErr w:type="gramStart"/>
      <w:r>
        <w:t>particular approximation</w:t>
      </w:r>
      <w:proofErr w:type="gramEnd"/>
      <w:r>
        <w:t>.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w:t>
      </w:r>
      <w:proofErr w:type="gramStart"/>
      <w:r>
        <w:t>it can be seen that the</w:t>
      </w:r>
      <w:proofErr w:type="gramEnd"/>
      <w:r>
        <w:t xml:space="preserv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000000"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000000"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w:t>
      </w:r>
      <w:proofErr w:type="gramStart"/>
      <w:r>
        <w:rPr>
          <w:rStyle w:val="citationjournal"/>
          <w:lang w:val="en"/>
        </w:rPr>
        <w:t>be an approximation to</w:t>
      </w:r>
      <w:proofErr w:type="gramEnd"/>
      <w:r>
        <w:rPr>
          <w:rStyle w:val="citationjournal"/>
          <w:lang w:val="en"/>
        </w:rPr>
        <w:t xml:space="preserve">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000000"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000000"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000000"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000000"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000000"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000000"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000000"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000000"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000000"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000000"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t>
      </w:r>
      <w:proofErr w:type="gramStart"/>
      <w:r w:rsidRPr="00D75B25">
        <w:rPr>
          <w:rStyle w:val="citationjournal"/>
          <w:lang w:val="en"/>
        </w:rPr>
        <w:t>where</w:t>
      </w:r>
      <w:proofErr w:type="gramEnd"/>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xml:space="preserve">: </w:t>
      </w:r>
      <w:proofErr w:type="gramStart"/>
      <w:r>
        <w:rPr>
          <w:rStyle w:val="citationjournal"/>
          <w:lang w:val="en"/>
        </w:rPr>
        <w:t>First of all</w:t>
      </w:r>
      <w:proofErr w:type="gramEnd"/>
      <w:r>
        <w:rPr>
          <w:rStyle w:val="citationjournal"/>
          <w:lang w:val="en"/>
        </w:rPr>
        <w:t>,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w:t>
      </w:r>
      <w:proofErr w:type="gramStart"/>
      <w:r w:rsidR="00445798">
        <w:rPr>
          <w:rStyle w:val="citationjournal"/>
          <w:lang w:val="en"/>
        </w:rPr>
        <w:t>i.e</w:t>
      </w:r>
      <w:r w:rsidR="005C015F">
        <w:rPr>
          <w:rStyle w:val="citationjournal"/>
          <w:lang w:val="en"/>
        </w:rPr>
        <w:t>.</w:t>
      </w:r>
      <w:proofErr w:type="gramEnd"/>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proofErr w:type="gramStart"/>
      <w:r>
        <w:rPr>
          <w:rStyle w:val="citationjournal"/>
          <w:lang w:val="en"/>
        </w:rPr>
        <w:t>where</w:t>
      </w:r>
      <w:proofErr w:type="gramEnd"/>
    </w:p>
    <w:p w14:paraId="6ACE3115" w14:textId="77777777" w:rsidR="0067021A" w:rsidRPr="005C015F" w:rsidRDefault="0067021A" w:rsidP="005C015F">
      <w:pPr>
        <w:spacing w:line="360" w:lineRule="auto"/>
        <w:rPr>
          <w:rStyle w:val="citationjournal"/>
          <w:lang w:val="en"/>
        </w:rPr>
      </w:pPr>
    </w:p>
    <w:p w14:paraId="033DE3B3"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proofErr w:type="gramStart"/>
      <w:r w:rsidRPr="0067021A">
        <w:rPr>
          <w:rStyle w:val="citationjournal"/>
          <w:lang w:val="en"/>
        </w:rPr>
        <w:t>where</w:t>
      </w:r>
      <w:proofErr w:type="gramEnd"/>
    </w:p>
    <w:p w14:paraId="15DF51A0" w14:textId="77777777" w:rsidR="001E395A" w:rsidRPr="005C015F" w:rsidRDefault="001E395A" w:rsidP="005C015F">
      <w:pPr>
        <w:spacing w:line="360" w:lineRule="auto"/>
        <w:rPr>
          <w:rStyle w:val="citationjournal"/>
          <w:lang w:val="en"/>
        </w:rPr>
      </w:pPr>
    </w:p>
    <w:p w14:paraId="334B19ED" w14:textId="77777777" w:rsidR="001E395A" w:rsidRDefault="00000000"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000000"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function</w:t>
      </w:r>
    </w:p>
    <w:p w14:paraId="67D739F6" w14:textId="77777777" w:rsidR="00652812" w:rsidRPr="005C015F" w:rsidRDefault="00652812" w:rsidP="005C015F">
      <w:pPr>
        <w:spacing w:line="360" w:lineRule="auto"/>
        <w:rPr>
          <w:rStyle w:val="citationjournal"/>
          <w:lang w:val="en"/>
        </w:rPr>
      </w:pPr>
    </w:p>
    <w:p w14:paraId="46D76F34"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000000"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w:t>
      </w:r>
      <w:proofErr w:type="gramStart"/>
      <w:r w:rsidRPr="0014285D">
        <w:rPr>
          <w:rStyle w:val="citationjournal"/>
          <w:lang w:val="en"/>
        </w:rPr>
        <w:t>similar to</w:t>
      </w:r>
      <w:proofErr w:type="gramEnd"/>
      <w:r w:rsidRPr="0014285D">
        <w:rPr>
          <w:rStyle w:val="citationjournal"/>
          <w:lang w:val="en"/>
        </w:rPr>
        <w:t xml:space="preserve">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000000"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000000"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000000"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BF7814">
      <w:pPr>
        <w:pStyle w:val="ListParagraph"/>
        <w:numPr>
          <w:ilvl w:val="0"/>
          <w:numId w:val="114"/>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In each of these forms, both parameters are positive and real numbers (Wikipedia (2019)).</w:t>
      </w:r>
    </w:p>
    <w:p w14:paraId="474BADBD" w14:textId="77777777" w:rsidR="000F5C38" w:rsidRDefault="00A7082D" w:rsidP="00BF7814">
      <w:pPr>
        <w:pStyle w:val="ListParagraph"/>
        <w:numPr>
          <w:ilvl w:val="0"/>
          <w:numId w:val="114"/>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2EB102E9"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tc>
        <w:tc>
          <w:tcPr>
            <w:tcW w:w="4232" w:type="dxa"/>
            <w:vAlign w:val="center"/>
          </w:tcPr>
          <w:p w14:paraId="12B0D053" w14:textId="6F45CBAB" w:rsidR="0041763B" w:rsidRDefault="00000000"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000000"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000000"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BF7814">
      <w:pPr>
        <w:pStyle w:val="ListParagraph"/>
        <w:numPr>
          <w:ilvl w:val="0"/>
          <w:numId w:val="115"/>
        </w:numPr>
        <w:spacing w:after="200" w:line="360" w:lineRule="auto"/>
      </w:pPr>
      <w:r w:rsidRPr="00747782">
        <w:rPr>
          <w:u w:val="single"/>
        </w:rPr>
        <w:t xml:space="preserve">Usage of the </w:t>
      </w:r>
      <m:oMath>
        <m:r>
          <w:rPr>
            <w:rFonts w:ascii="Cambria Math" w:hAnsi="Cambria Math"/>
            <w:u w:val="single"/>
          </w:rPr>
          <m:t>k/θ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BF7814">
      <w:pPr>
        <w:pStyle w:val="ListParagraph"/>
        <w:numPr>
          <w:ilvl w:val="0"/>
          <w:numId w:val="115"/>
        </w:numPr>
        <w:spacing w:after="200" w:line="360" w:lineRule="auto"/>
      </w:pPr>
      <w:r>
        <w:rPr>
          <w:u w:val="single"/>
        </w:rPr>
        <w:t xml:space="preserve">Usage of the </w:t>
      </w:r>
      <m:oMath>
        <m:r>
          <w:rPr>
            <w:rFonts w:ascii="Cambria Math" w:hAnsi="Cambria Math"/>
            <w:u w:val="single"/>
          </w:rPr>
          <m:t>α/β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191CEE44" w:rsidR="00FC1D35" w:rsidRDefault="00FC1D35" w:rsidP="00BF7814">
      <w:pPr>
        <w:pStyle w:val="ListParagraph"/>
        <w:numPr>
          <w:ilvl w:val="0"/>
          <w:numId w:val="115"/>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05ED7036" w14:textId="14396255" w:rsidR="004915BE" w:rsidRDefault="004915BE" w:rsidP="004915BE">
      <w:pPr>
        <w:spacing w:after="200" w:line="360" w:lineRule="auto"/>
      </w:pPr>
    </w:p>
    <w:p w14:paraId="787E03C2" w14:textId="1563221D" w:rsidR="004915BE" w:rsidRDefault="004915BE" w:rsidP="004915BE">
      <w:pPr>
        <w:spacing w:after="200" w:line="360" w:lineRule="auto"/>
      </w:pPr>
    </w:p>
    <w:p w14:paraId="17207719" w14:textId="0E90CD88" w:rsidR="004915BE" w:rsidRPr="004915BE" w:rsidRDefault="004915BE" w:rsidP="004915BE">
      <w:pPr>
        <w:spacing w:after="200" w:line="360" w:lineRule="auto"/>
        <w:rPr>
          <w:b/>
          <w:bCs/>
          <w:sz w:val="28"/>
          <w:szCs w:val="28"/>
        </w:rPr>
      </w:pPr>
      <w:r w:rsidRPr="004915BE">
        <w:rPr>
          <w:b/>
          <w:bCs/>
          <w:sz w:val="28"/>
          <w:szCs w:val="28"/>
        </w:rPr>
        <w:t xml:space="preserve">Characterization Using Shape </w:t>
      </w:r>
      <m:oMath>
        <m:r>
          <m:rPr>
            <m:sty m:val="bi"/>
          </m:rPr>
          <w:rPr>
            <w:rFonts w:ascii="Cambria Math" w:hAnsi="Cambria Math"/>
            <w:sz w:val="28"/>
            <w:szCs w:val="28"/>
          </w:rPr>
          <m:t>α</m:t>
        </m:r>
      </m:oMath>
      <w:r w:rsidRPr="004915BE">
        <w:rPr>
          <w:b/>
          <w:bCs/>
          <w:sz w:val="28"/>
          <w:szCs w:val="28"/>
        </w:rPr>
        <w:t xml:space="preserve"> and Rate </w:t>
      </w:r>
      <m:oMath>
        <m:r>
          <m:rPr>
            <m:sty m:val="bi"/>
          </m:rPr>
          <w:rPr>
            <w:rFonts w:ascii="Cambria Math" w:hAnsi="Cambria Math"/>
            <w:sz w:val="28"/>
            <w:szCs w:val="28"/>
          </w:rPr>
          <m:t>β</m:t>
        </m:r>
      </m:oMath>
    </w:p>
    <w:p w14:paraId="28C23F3D" w14:textId="3F00C80C" w:rsidR="004915BE" w:rsidRDefault="004915BE" w:rsidP="004915BE">
      <w:pPr>
        <w:spacing w:after="200" w:line="360" w:lineRule="auto"/>
      </w:pPr>
    </w:p>
    <w:p w14:paraId="2370B6BA" w14:textId="77777777" w:rsidR="00C72408" w:rsidRDefault="004915BE" w:rsidP="00BF7814">
      <w:pPr>
        <w:pStyle w:val="ListParagraph"/>
        <w:numPr>
          <w:ilvl w:val="0"/>
          <w:numId w:val="116"/>
        </w:numPr>
        <w:spacing w:after="200" w:line="360" w:lineRule="auto"/>
      </w:pPr>
      <m:oMath>
        <m:r>
          <w:rPr>
            <w:rFonts w:ascii="Cambria Math" w:hAnsi="Cambria Math"/>
            <w:u w:val="single"/>
          </w:rPr>
          <m:t>α/β</m:t>
        </m:r>
      </m:oMath>
      <w:r w:rsidRPr="004915BE">
        <w:rPr>
          <w:u w:val="single"/>
        </w:rPr>
        <w:t xml:space="preserve"> Parameterized Gamma Distribution Representation</w:t>
      </w:r>
      <w:r>
        <w:t>: The gamma distribution can be represented in terms of a shape parameter</w:t>
      </w:r>
    </w:p>
    <w:p w14:paraId="55944756" w14:textId="77777777" w:rsidR="00C72408" w:rsidRPr="00C72408" w:rsidRDefault="00C72408" w:rsidP="00C72408">
      <w:pPr>
        <w:spacing w:after="200" w:line="360" w:lineRule="auto"/>
        <w:rPr>
          <w:u w:val="single"/>
        </w:rPr>
      </w:pPr>
    </w:p>
    <w:p w14:paraId="1586DF57" w14:textId="77777777" w:rsidR="00C72408" w:rsidRDefault="004915BE" w:rsidP="00C72408">
      <w:pPr>
        <w:pStyle w:val="ListParagraph"/>
        <w:spacing w:after="200" w:line="360" w:lineRule="auto"/>
        <w:ind w:left="360"/>
      </w:pPr>
      <m:oMathPara>
        <m:oMath>
          <m:r>
            <w:rPr>
              <w:rFonts w:ascii="Cambria Math" w:hAnsi="Cambria Math"/>
            </w:rPr>
            <m:t>α=k</m:t>
          </m:r>
        </m:oMath>
      </m:oMathPara>
    </w:p>
    <w:p w14:paraId="22473D0D" w14:textId="77777777" w:rsidR="00C72408" w:rsidRDefault="00C72408" w:rsidP="00C72408">
      <w:pPr>
        <w:spacing w:after="200" w:line="360" w:lineRule="auto"/>
      </w:pPr>
    </w:p>
    <w:p w14:paraId="7BFCC4A3" w14:textId="77777777" w:rsidR="00C72408" w:rsidRDefault="004915BE" w:rsidP="00C72408">
      <w:pPr>
        <w:pStyle w:val="ListParagraph"/>
        <w:spacing w:after="200" w:line="360" w:lineRule="auto"/>
        <w:ind w:left="360"/>
      </w:pPr>
      <w:r>
        <w:t>and an inverse scale parameter</w:t>
      </w:r>
    </w:p>
    <w:p w14:paraId="35D7112C" w14:textId="77777777" w:rsidR="00C72408" w:rsidRDefault="00C72408" w:rsidP="00C72408">
      <w:pPr>
        <w:spacing w:after="200" w:line="360" w:lineRule="auto"/>
      </w:pPr>
    </w:p>
    <w:p w14:paraId="518D08C4" w14:textId="77777777" w:rsidR="00C72408" w:rsidRDefault="004915BE" w:rsidP="00C72408">
      <w:pPr>
        <w:pStyle w:val="ListParagraph"/>
        <w:spacing w:after="200"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5E056314" w14:textId="77777777" w:rsidR="00C72408" w:rsidRDefault="00C72408" w:rsidP="00C72408">
      <w:pPr>
        <w:spacing w:after="200" w:line="360" w:lineRule="auto"/>
      </w:pPr>
    </w:p>
    <w:p w14:paraId="00831FDE" w14:textId="77777777" w:rsidR="00C72408" w:rsidRDefault="004915BE" w:rsidP="00C72408">
      <w:pPr>
        <w:pStyle w:val="ListParagraph"/>
        <w:spacing w:after="200" w:line="360" w:lineRule="auto"/>
        <w:ind w:left="360"/>
      </w:pPr>
      <w:r>
        <w:t xml:space="preserve">called a rate parameter. A random variable </w:t>
      </w:r>
      <m:oMath>
        <m:r>
          <w:rPr>
            <w:rFonts w:ascii="Cambria Math" w:hAnsi="Cambria Math"/>
          </w:rPr>
          <m:t>X</m:t>
        </m:r>
      </m:oMath>
      <w:r>
        <w:t xml:space="preserve"> that is gamma distributed with shape </w:t>
      </w:r>
      <m:oMath>
        <m:r>
          <w:rPr>
            <w:rFonts w:ascii="Cambria Math" w:hAnsi="Cambria Math"/>
          </w:rPr>
          <m:t>α</m:t>
        </m:r>
      </m:oMath>
      <w:r>
        <w:t xml:space="preserve"> and rate </w:t>
      </w:r>
      <m:oMath>
        <m:r>
          <w:rPr>
            <w:rFonts w:ascii="Cambria Math" w:hAnsi="Cambria Math"/>
          </w:rPr>
          <m:t>β</m:t>
        </m:r>
      </m:oMath>
      <w:r>
        <w:t xml:space="preserve"> is denoted</w:t>
      </w:r>
    </w:p>
    <w:p w14:paraId="21152733" w14:textId="77777777" w:rsidR="00C72408" w:rsidRDefault="00C72408" w:rsidP="00C72408">
      <w:pPr>
        <w:spacing w:after="200" w:line="360" w:lineRule="auto"/>
      </w:pPr>
    </w:p>
    <w:p w14:paraId="1C0759BD" w14:textId="2A880544" w:rsidR="004915BE" w:rsidRPr="00C72408" w:rsidRDefault="004915BE"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α, β</m:t>
              </m:r>
            </m:e>
          </m:d>
          <m:r>
            <w:rPr>
              <w:rFonts w:ascii="Cambria Math" w:hAnsi="Cambria Math"/>
            </w:rPr>
            <m:t>≡Gamma</m:t>
          </m:r>
          <m:d>
            <m:dPr>
              <m:ctrlPr>
                <w:rPr>
                  <w:rFonts w:ascii="Cambria Math" w:hAnsi="Cambria Math"/>
                  <w:i/>
                </w:rPr>
              </m:ctrlPr>
            </m:dPr>
            <m:e>
              <m:r>
                <w:rPr>
                  <w:rFonts w:ascii="Cambria Math" w:hAnsi="Cambria Math"/>
                </w:rPr>
                <m:t>α, β</m:t>
              </m:r>
            </m:e>
          </m:d>
        </m:oMath>
      </m:oMathPara>
    </w:p>
    <w:p w14:paraId="3F3EC058" w14:textId="77777777" w:rsidR="00C72408" w:rsidRDefault="00C72408" w:rsidP="00C72408">
      <w:pPr>
        <w:spacing w:after="200" w:line="360" w:lineRule="auto"/>
      </w:pPr>
    </w:p>
    <w:p w14:paraId="7B17C536"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PDF</w:t>
      </w:r>
      <w:r>
        <w:t xml:space="preserve">: The corresponding probability </w:t>
      </w:r>
      <w:r w:rsidR="004915BE">
        <w:t>distribution in the shape-rate parametrization is</w:t>
      </w:r>
    </w:p>
    <w:p w14:paraId="422BFD16" w14:textId="77777777" w:rsidR="00C72408" w:rsidRPr="00C72408" w:rsidRDefault="00C72408" w:rsidP="00C72408">
      <w:pPr>
        <w:spacing w:after="200" w:line="360" w:lineRule="auto"/>
        <w:rPr>
          <w:u w:val="single"/>
        </w:rPr>
      </w:pPr>
    </w:p>
    <w:p w14:paraId="0584C272" w14:textId="2D9455E9" w:rsidR="00C72408" w:rsidRDefault="004915BE"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p w14:paraId="75D6A5A1" w14:textId="77777777" w:rsidR="00C72408" w:rsidRDefault="00C72408" w:rsidP="00C72408">
      <w:pPr>
        <w:spacing w:after="200" w:line="360" w:lineRule="auto"/>
      </w:pPr>
    </w:p>
    <w:p w14:paraId="1CD638AB" w14:textId="77777777" w:rsidR="00C72408" w:rsidRDefault="00C92C72" w:rsidP="00C72408">
      <w:pPr>
        <w:pStyle w:val="ListParagraph"/>
        <w:spacing w:after="200" w:line="360" w:lineRule="auto"/>
        <w:ind w:left="360"/>
      </w:pPr>
      <w:r>
        <w:t>for</w:t>
      </w:r>
    </w:p>
    <w:p w14:paraId="05FD99EB" w14:textId="77777777" w:rsidR="00C72408" w:rsidRDefault="00C72408" w:rsidP="00C72408">
      <w:pPr>
        <w:spacing w:after="200" w:line="360" w:lineRule="auto"/>
      </w:pPr>
    </w:p>
    <w:p w14:paraId="6C4A0F96"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1B0CE947" w14:textId="77777777" w:rsidR="00C72408" w:rsidRDefault="00C72408" w:rsidP="00C72408">
      <w:pPr>
        <w:spacing w:after="200" w:line="360" w:lineRule="auto"/>
      </w:pPr>
    </w:p>
    <w:p w14:paraId="40782040" w14:textId="77777777" w:rsidR="00C72408" w:rsidRDefault="00C92C72" w:rsidP="00C72408">
      <w:pPr>
        <w:pStyle w:val="ListParagraph"/>
        <w:spacing w:after="200" w:line="360" w:lineRule="auto"/>
        <w:ind w:left="360"/>
      </w:pPr>
      <w:r>
        <w:t>and</w:t>
      </w:r>
    </w:p>
    <w:p w14:paraId="05D63DA0" w14:textId="77777777" w:rsidR="00C72408" w:rsidRDefault="00C72408" w:rsidP="00C72408">
      <w:pPr>
        <w:spacing w:after="200" w:line="360" w:lineRule="auto"/>
      </w:pPr>
    </w:p>
    <w:p w14:paraId="477EF21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554D6DA8" w14:textId="77777777" w:rsidR="00C72408" w:rsidRDefault="00C72408" w:rsidP="00C72408">
      <w:pPr>
        <w:spacing w:after="200" w:line="360" w:lineRule="auto"/>
      </w:pPr>
    </w:p>
    <w:p w14:paraId="7B013843" w14:textId="77777777" w:rsidR="00C72408" w:rsidRDefault="00C92C7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θ</m:t>
                  </m:r>
                </m:e>
                <m:sup>
                  <m:r>
                    <w:rPr>
                      <w:rFonts w:ascii="Cambria Math" w:hAnsi="Cambria Math"/>
                    </w:rPr>
                    <m:t>α</m:t>
                  </m:r>
                </m:sup>
              </m:sSup>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1ECDD151" w14:textId="77777777" w:rsidR="00C72408" w:rsidRDefault="00C72408" w:rsidP="00C72408">
      <w:pPr>
        <w:spacing w:after="200" w:line="360" w:lineRule="auto"/>
      </w:pPr>
    </w:p>
    <w:p w14:paraId="7E265C90" w14:textId="77777777" w:rsidR="00C72408" w:rsidRDefault="00C92C72" w:rsidP="00C72408">
      <w:pPr>
        <w:pStyle w:val="ListParagraph"/>
        <w:spacing w:after="200" w:line="360" w:lineRule="auto"/>
        <w:ind w:left="360"/>
      </w:pPr>
      <w:r>
        <w:t>for</w:t>
      </w:r>
    </w:p>
    <w:p w14:paraId="101A05D9" w14:textId="77777777" w:rsidR="00C72408" w:rsidRDefault="00C72408" w:rsidP="00C72408">
      <w:pPr>
        <w:spacing w:after="200" w:line="360" w:lineRule="auto"/>
      </w:pPr>
    </w:p>
    <w:p w14:paraId="26AD12EA"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25E10FA9" w14:textId="77777777" w:rsidR="00C72408" w:rsidRDefault="00C72408" w:rsidP="00C72408">
      <w:pPr>
        <w:spacing w:after="200" w:line="360" w:lineRule="auto"/>
      </w:pPr>
    </w:p>
    <w:p w14:paraId="38C83E34" w14:textId="77777777" w:rsidR="00C72408" w:rsidRDefault="00C92C72" w:rsidP="00C72408">
      <w:pPr>
        <w:pStyle w:val="ListParagraph"/>
        <w:spacing w:after="200" w:line="360" w:lineRule="auto"/>
        <w:ind w:left="360"/>
      </w:pPr>
      <w:r>
        <w:lastRenderedPageBreak/>
        <w:t>and</w:t>
      </w:r>
    </w:p>
    <w:p w14:paraId="588EDB6A" w14:textId="77777777" w:rsidR="00C72408" w:rsidRDefault="00C72408" w:rsidP="00C72408">
      <w:pPr>
        <w:spacing w:after="200" w:line="360" w:lineRule="auto"/>
      </w:pPr>
    </w:p>
    <w:p w14:paraId="50B8AF6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068F5983" w14:textId="77777777" w:rsidR="00C72408" w:rsidRDefault="00C72408" w:rsidP="00C72408">
      <w:pPr>
        <w:spacing w:after="200" w:line="360" w:lineRule="auto"/>
      </w:pPr>
    </w:p>
    <w:p w14:paraId="543372EC" w14:textId="4469B06F" w:rsidR="0041763B" w:rsidRDefault="00C92C7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α</m:t>
            </m:r>
          </m:e>
        </m:d>
      </m:oMath>
      <w:r>
        <w:t xml:space="preserve"> is the gamma function. Both parametrizations are common because either can be more convenient depending on the situation.</w:t>
      </w:r>
    </w:p>
    <w:p w14:paraId="563FF7AD"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CDF</w:t>
      </w:r>
      <w:r>
        <w:t>: The cumulative distribution function is the regularized gamma function</w:t>
      </w:r>
    </w:p>
    <w:p w14:paraId="7742EB6E" w14:textId="77777777" w:rsidR="00C72408" w:rsidRPr="00C72408" w:rsidRDefault="00C72408" w:rsidP="00C72408">
      <w:pPr>
        <w:spacing w:after="200" w:line="360" w:lineRule="auto"/>
        <w:rPr>
          <w:u w:val="single"/>
        </w:rPr>
      </w:pPr>
    </w:p>
    <w:p w14:paraId="2EFD8768" w14:textId="77777777" w:rsidR="00C72408" w:rsidRDefault="00D553FF"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α, β</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p w14:paraId="748DDB62" w14:textId="77777777" w:rsidR="00C72408" w:rsidRDefault="00C72408" w:rsidP="00C72408">
      <w:pPr>
        <w:spacing w:after="200" w:line="360" w:lineRule="auto"/>
      </w:pPr>
    </w:p>
    <w:p w14:paraId="54CB7B7A" w14:textId="0126391D" w:rsidR="00C92C72" w:rsidRDefault="00C92C72" w:rsidP="00C72408">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1CF39642" w14:textId="77777777" w:rsidR="00C72408" w:rsidRDefault="00D553FF" w:rsidP="00BF7814">
      <w:pPr>
        <w:pStyle w:val="ListParagraph"/>
        <w:numPr>
          <w:ilvl w:val="0"/>
          <w:numId w:val="116"/>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If </w:t>
      </w:r>
      <m:oMath>
        <m:r>
          <w:rPr>
            <w:rFonts w:ascii="Cambria Math" w:hAnsi="Cambria Math"/>
          </w:rPr>
          <m:t>α</m:t>
        </m:r>
      </m:oMath>
      <w:r>
        <w:t xml:space="preserve"> is a positive integer, i.e., the distribution is an Erlang distribution, the cumulative distribution function has the following series expansion (Papoulis and Pillai (2002))</w:t>
      </w:r>
    </w:p>
    <w:p w14:paraId="47573957" w14:textId="18E20C90" w:rsidR="00C72408" w:rsidRPr="00C72408" w:rsidRDefault="00C72408" w:rsidP="00C72408">
      <w:pPr>
        <w:spacing w:after="200" w:line="360" w:lineRule="auto"/>
        <w:rPr>
          <w:u w:val="single"/>
        </w:rPr>
      </w:pPr>
    </w:p>
    <w:p w14:paraId="4A72D849" w14:textId="783F8EC7" w:rsidR="00D553FF"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α-1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-βx</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-βx</m:t>
              </m:r>
            </m:sup>
          </m:sSup>
          <m:nary>
            <m:naryPr>
              <m:chr m:val="∑"/>
              <m:limLoc m:val="undOvr"/>
              <m:ctrlPr>
                <w:rPr>
                  <w:rFonts w:ascii="Cambria Math" w:hAnsi="Cambria Math"/>
                  <w:i/>
                </w:rPr>
              </m:ctrlPr>
            </m:naryPr>
            <m:sub>
              <m:r>
                <w:rPr>
                  <w:rFonts w:ascii="Cambria Math" w:hAnsi="Cambria Math"/>
                </w:rPr>
                <m:t>i=α</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e>
          </m:nary>
        </m:oMath>
      </m:oMathPara>
    </w:p>
    <w:p w14:paraId="5DA86D3D" w14:textId="139734D3" w:rsidR="006E0502" w:rsidRDefault="006E0502" w:rsidP="006E0502">
      <w:pPr>
        <w:spacing w:after="200" w:line="360" w:lineRule="auto"/>
      </w:pPr>
    </w:p>
    <w:p w14:paraId="2AD240D8" w14:textId="5F0E6F2A" w:rsidR="006E0502" w:rsidRDefault="006E0502" w:rsidP="006E0502">
      <w:pPr>
        <w:spacing w:after="200" w:line="360" w:lineRule="auto"/>
      </w:pPr>
    </w:p>
    <w:p w14:paraId="47CB9026" w14:textId="72BA0500" w:rsidR="006E0502" w:rsidRPr="006E0502" w:rsidRDefault="006E0502" w:rsidP="006E0502">
      <w:pPr>
        <w:spacing w:after="200" w:line="360" w:lineRule="auto"/>
        <w:rPr>
          <w:b/>
          <w:bCs/>
          <w:sz w:val="28"/>
          <w:szCs w:val="28"/>
        </w:rPr>
      </w:pPr>
      <w:r w:rsidRPr="006E0502">
        <w:rPr>
          <w:b/>
          <w:bCs/>
          <w:sz w:val="28"/>
          <w:szCs w:val="28"/>
        </w:rPr>
        <w:t xml:space="preserve">Characterization using Shape </w:t>
      </w:r>
      <m:oMath>
        <m:r>
          <m:rPr>
            <m:sty m:val="bi"/>
          </m:rPr>
          <w:rPr>
            <w:rFonts w:ascii="Cambria Math" w:hAnsi="Cambria Math"/>
            <w:sz w:val="28"/>
            <w:szCs w:val="28"/>
          </w:rPr>
          <m:t>k</m:t>
        </m:r>
      </m:oMath>
      <w:r w:rsidRPr="006E0502">
        <w:rPr>
          <w:b/>
          <w:bCs/>
          <w:sz w:val="28"/>
          <w:szCs w:val="28"/>
        </w:rPr>
        <w:t xml:space="preserve"> and Scale </w:t>
      </w:r>
      <m:oMath>
        <m:r>
          <m:rPr>
            <m:sty m:val="bi"/>
          </m:rPr>
          <w:rPr>
            <w:rFonts w:ascii="Cambria Math" w:hAnsi="Cambria Math"/>
            <w:sz w:val="28"/>
            <w:szCs w:val="28"/>
          </w:rPr>
          <m:t>θ</m:t>
        </m:r>
      </m:oMath>
    </w:p>
    <w:p w14:paraId="025D9380" w14:textId="5AF033FF" w:rsidR="006E0502" w:rsidRDefault="006E0502" w:rsidP="006E0502">
      <w:pPr>
        <w:spacing w:after="200" w:line="360" w:lineRule="auto"/>
      </w:pPr>
    </w:p>
    <w:p w14:paraId="369F2B67" w14:textId="77777777" w:rsidR="00C72408" w:rsidRDefault="006E0502" w:rsidP="00BF7814">
      <w:pPr>
        <w:pStyle w:val="ListParagraph"/>
        <w:numPr>
          <w:ilvl w:val="0"/>
          <w:numId w:val="117"/>
        </w:numPr>
        <w:spacing w:after="200" w:line="360" w:lineRule="auto"/>
      </w:pPr>
      <m:oMath>
        <m:r>
          <w:rPr>
            <w:rFonts w:ascii="Cambria Math" w:hAnsi="Cambria Math"/>
            <w:u w:val="single"/>
          </w:rPr>
          <w:lastRenderedPageBreak/>
          <m:t>k/θ</m:t>
        </m:r>
      </m:oMath>
      <w:r w:rsidRPr="006E0502">
        <w:rPr>
          <w:u w:val="single"/>
        </w:rPr>
        <w:t xml:space="preserve"> Parameterized Gamma Distribution</w:t>
      </w:r>
      <w:r>
        <w:t xml:space="preserve">: A random variable </w:t>
      </w:r>
      <m:oMath>
        <m:r>
          <w:rPr>
            <w:rFonts w:ascii="Cambria Math" w:hAnsi="Cambria Math"/>
          </w:rPr>
          <m:t>X</m:t>
        </m:r>
      </m:oMath>
      <w:r>
        <w:t xml:space="preserve"> that is gamma distributed with shape </w:t>
      </w:r>
      <m:oMath>
        <m:r>
          <w:rPr>
            <w:rFonts w:ascii="Cambria Math" w:hAnsi="Cambria Math"/>
          </w:rPr>
          <m:t>k</m:t>
        </m:r>
      </m:oMath>
      <w:r>
        <w:t xml:space="preserve"> and rate </w:t>
      </w:r>
      <m:oMath>
        <m:r>
          <w:rPr>
            <w:rFonts w:ascii="Cambria Math" w:hAnsi="Cambria Math"/>
          </w:rPr>
          <m:t>θ</m:t>
        </m:r>
      </m:oMath>
      <w:r>
        <w:t xml:space="preserve"> is denoted</w:t>
      </w:r>
    </w:p>
    <w:p w14:paraId="1F6CDA5C" w14:textId="77777777" w:rsidR="00C72408" w:rsidRPr="0001599E" w:rsidRDefault="00C72408" w:rsidP="0001599E">
      <w:pPr>
        <w:spacing w:after="200" w:line="360" w:lineRule="auto"/>
        <w:rPr>
          <w:u w:val="single"/>
        </w:rPr>
      </w:pPr>
    </w:p>
    <w:p w14:paraId="16A1E5EB" w14:textId="166DC7E1" w:rsidR="006E0502" w:rsidRPr="00C72408" w:rsidRDefault="006E0502"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 θ</m:t>
              </m:r>
            </m:e>
          </m:d>
          <m:r>
            <w:rPr>
              <w:rFonts w:ascii="Cambria Math" w:hAnsi="Cambria Math"/>
            </w:rPr>
            <m:t>≡Gamma</m:t>
          </m:r>
          <m:d>
            <m:dPr>
              <m:ctrlPr>
                <w:rPr>
                  <w:rFonts w:ascii="Cambria Math" w:hAnsi="Cambria Math"/>
                  <w:i/>
                </w:rPr>
              </m:ctrlPr>
            </m:dPr>
            <m:e>
              <m:r>
                <w:rPr>
                  <w:rFonts w:ascii="Cambria Math" w:hAnsi="Cambria Math"/>
                </w:rPr>
                <m:t>k, θ</m:t>
              </m:r>
            </m:e>
          </m:d>
        </m:oMath>
      </m:oMathPara>
    </w:p>
    <w:p w14:paraId="0C99B6AB" w14:textId="77777777" w:rsidR="00C72408" w:rsidRDefault="00C72408" w:rsidP="0001599E">
      <w:pPr>
        <w:spacing w:after="200" w:line="360" w:lineRule="auto"/>
      </w:pPr>
    </w:p>
    <w:p w14:paraId="51BAB467" w14:textId="77777777" w:rsidR="00C72408" w:rsidRDefault="006E050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PDF</w:t>
      </w:r>
      <w:r>
        <w:t>: The probability density function in the shape-scale parametrization is</w:t>
      </w:r>
    </w:p>
    <w:p w14:paraId="74474CAC" w14:textId="77777777" w:rsidR="00C72408" w:rsidRPr="0001599E" w:rsidRDefault="00C72408" w:rsidP="0001599E">
      <w:pPr>
        <w:spacing w:after="200" w:line="360" w:lineRule="auto"/>
        <w:rPr>
          <w:u w:val="single"/>
        </w:rPr>
      </w:pPr>
    </w:p>
    <w:p w14:paraId="75CC51D4" w14:textId="77777777" w:rsidR="0001599E"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5FFE0C0F" w14:textId="77777777" w:rsidR="0001599E" w:rsidRDefault="0001599E" w:rsidP="0001599E">
      <w:pPr>
        <w:spacing w:after="200" w:line="360" w:lineRule="auto"/>
      </w:pPr>
    </w:p>
    <w:p w14:paraId="338C1D29" w14:textId="77777777" w:rsidR="0001599E" w:rsidRDefault="006E0502" w:rsidP="00C72408">
      <w:pPr>
        <w:pStyle w:val="ListParagraph"/>
        <w:spacing w:after="200" w:line="360" w:lineRule="auto"/>
        <w:ind w:left="360"/>
      </w:pPr>
      <w:r>
        <w:t>for</w:t>
      </w:r>
    </w:p>
    <w:p w14:paraId="2968088C" w14:textId="77777777" w:rsidR="0001599E" w:rsidRDefault="0001599E" w:rsidP="0001599E">
      <w:pPr>
        <w:spacing w:after="200" w:line="360" w:lineRule="auto"/>
      </w:pPr>
    </w:p>
    <w:p w14:paraId="6D752B8A" w14:textId="77777777" w:rsidR="0001599E" w:rsidRDefault="006E0502" w:rsidP="00C72408">
      <w:pPr>
        <w:pStyle w:val="ListParagraph"/>
        <w:spacing w:after="200" w:line="360" w:lineRule="auto"/>
        <w:ind w:left="360"/>
      </w:pPr>
      <m:oMathPara>
        <m:oMath>
          <m:r>
            <w:rPr>
              <w:rFonts w:ascii="Cambria Math" w:hAnsi="Cambria Math"/>
            </w:rPr>
            <m:t>x&gt;0</m:t>
          </m:r>
        </m:oMath>
      </m:oMathPara>
    </w:p>
    <w:p w14:paraId="7B9D1CC8" w14:textId="77777777" w:rsidR="0001599E" w:rsidRDefault="0001599E" w:rsidP="0001599E">
      <w:pPr>
        <w:spacing w:after="200" w:line="360" w:lineRule="auto"/>
      </w:pPr>
    </w:p>
    <w:p w14:paraId="7A8A0C36" w14:textId="77777777" w:rsidR="0001599E" w:rsidRDefault="006E0502" w:rsidP="00C72408">
      <w:pPr>
        <w:pStyle w:val="ListParagraph"/>
        <w:spacing w:after="200" w:line="360" w:lineRule="auto"/>
        <w:ind w:left="360"/>
      </w:pPr>
      <w:r>
        <w:t>and</w:t>
      </w:r>
    </w:p>
    <w:p w14:paraId="235F00CE" w14:textId="015A51F0" w:rsidR="0001599E" w:rsidRDefault="0001599E" w:rsidP="0001599E">
      <w:pPr>
        <w:spacing w:after="200" w:line="360" w:lineRule="auto"/>
      </w:pPr>
    </w:p>
    <w:p w14:paraId="5A0A7A6A" w14:textId="77777777" w:rsidR="0001599E" w:rsidRDefault="006E0502" w:rsidP="00C72408">
      <w:pPr>
        <w:pStyle w:val="ListParagraph"/>
        <w:spacing w:after="200" w:line="360" w:lineRule="auto"/>
        <w:ind w:left="360"/>
      </w:pPr>
      <m:oMathPara>
        <m:oMath>
          <m:r>
            <w:rPr>
              <w:rFonts w:ascii="Cambria Math" w:hAnsi="Cambria Math"/>
            </w:rPr>
            <m:t>k, θ&gt;0</m:t>
          </m:r>
        </m:oMath>
      </m:oMathPara>
    </w:p>
    <w:p w14:paraId="2EF48487" w14:textId="77777777" w:rsidR="0001599E" w:rsidRDefault="0001599E" w:rsidP="0001599E">
      <w:pPr>
        <w:spacing w:after="200" w:line="360" w:lineRule="auto"/>
      </w:pPr>
    </w:p>
    <w:p w14:paraId="6B38F156" w14:textId="3D9AC349" w:rsidR="006E0502" w:rsidRDefault="006E050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k</m:t>
            </m:r>
          </m:e>
        </m:d>
      </m:oMath>
      <w:r>
        <w:t xml:space="preserve"> is the gamma function evaluated at </w:t>
      </w:r>
      <m:oMath>
        <m:r>
          <w:rPr>
            <w:rFonts w:ascii="Cambria Math" w:hAnsi="Cambria Math"/>
          </w:rPr>
          <m:t>k</m:t>
        </m:r>
      </m:oMath>
      <w:r>
        <w:t>.</w:t>
      </w:r>
    </w:p>
    <w:p w14:paraId="701795C4" w14:textId="77777777" w:rsidR="0001599E" w:rsidRDefault="00586DA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CDF</w:t>
      </w:r>
      <w:r>
        <w:t>: The cumulative distribution function is the regularized gamma function</w:t>
      </w:r>
    </w:p>
    <w:p w14:paraId="5A6204A1" w14:textId="77777777" w:rsidR="0001599E" w:rsidRPr="0001599E" w:rsidRDefault="0001599E" w:rsidP="0001599E">
      <w:pPr>
        <w:spacing w:after="200" w:line="360" w:lineRule="auto"/>
        <w:rPr>
          <w:u w:val="single"/>
        </w:rPr>
      </w:pPr>
    </w:p>
    <w:p w14:paraId="379BF593" w14:textId="77777777" w:rsidR="0001599E" w:rsidRDefault="00586DA2" w:rsidP="0001599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k, θ</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85D45A9" w14:textId="77777777" w:rsidR="0001599E" w:rsidRDefault="0001599E" w:rsidP="0001599E">
      <w:pPr>
        <w:spacing w:after="200" w:line="360" w:lineRule="auto"/>
      </w:pPr>
    </w:p>
    <w:p w14:paraId="28AD1B61" w14:textId="6D4627C1" w:rsidR="00586DA2" w:rsidRDefault="00586DA2" w:rsidP="0001599E">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0F0CF8A4" w14:textId="21AF3C6D" w:rsidR="00C72408" w:rsidRDefault="00C72408" w:rsidP="00BF7814">
      <w:pPr>
        <w:pStyle w:val="ListParagraph"/>
        <w:numPr>
          <w:ilvl w:val="0"/>
          <w:numId w:val="117"/>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It can also be expressed as follows; if </w:t>
      </w:r>
      <m:oMath>
        <m:r>
          <w:rPr>
            <w:rFonts w:ascii="Cambria Math" w:hAnsi="Cambria Math"/>
          </w:rPr>
          <m:t>k</m:t>
        </m:r>
      </m:oMath>
      <w:r>
        <w:t xml:space="preserve"> is a positive integer, i.e., the distribution is an Erlang distribution (Papoulis and Pillai (2002))</w:t>
      </w:r>
    </w:p>
    <w:p w14:paraId="7FAB53F6" w14:textId="77777777" w:rsidR="00C72408" w:rsidRPr="00C72408" w:rsidRDefault="00C72408" w:rsidP="00C72408">
      <w:pPr>
        <w:spacing w:after="200" w:line="360" w:lineRule="auto"/>
        <w:rPr>
          <w:u w:val="single"/>
        </w:rPr>
      </w:pPr>
    </w:p>
    <w:p w14:paraId="6AC100E5" w14:textId="6CA7F9DB" w:rsidR="00C72408" w:rsidRPr="00C72408" w:rsidRDefault="00C72408"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e>
          </m:nary>
        </m:oMath>
      </m:oMathPara>
    </w:p>
    <w:p w14:paraId="032929C5" w14:textId="5D340A8F" w:rsidR="00C72408" w:rsidRDefault="00C72408" w:rsidP="0001599E">
      <w:pPr>
        <w:spacing w:after="200" w:line="360" w:lineRule="auto"/>
      </w:pPr>
    </w:p>
    <w:p w14:paraId="3085FF4C" w14:textId="1F9FCDF2" w:rsidR="00C72408" w:rsidRDefault="00C72408" w:rsidP="0001599E">
      <w:pPr>
        <w:spacing w:after="200" w:line="360" w:lineRule="auto"/>
      </w:pPr>
    </w:p>
    <w:p w14:paraId="50AC6D64" w14:textId="22251763" w:rsidR="00C72408" w:rsidRPr="00C72408" w:rsidRDefault="00C72408" w:rsidP="0001599E">
      <w:pPr>
        <w:pStyle w:val="ListParagraph"/>
        <w:spacing w:after="200" w:line="360" w:lineRule="auto"/>
        <w:ind w:left="0"/>
        <w:rPr>
          <w:b/>
          <w:bCs/>
          <w:sz w:val="28"/>
          <w:szCs w:val="28"/>
        </w:rPr>
      </w:pPr>
      <w:r w:rsidRPr="00C72408">
        <w:rPr>
          <w:b/>
          <w:bCs/>
          <w:sz w:val="28"/>
          <w:szCs w:val="28"/>
        </w:rPr>
        <w:t>Properties – Skewness</w:t>
      </w:r>
    </w:p>
    <w:p w14:paraId="37E5A138" w14:textId="03FEFD9F" w:rsidR="00C72408" w:rsidRDefault="00C72408" w:rsidP="00C72408">
      <w:pPr>
        <w:pStyle w:val="ListParagraph"/>
        <w:spacing w:after="200" w:line="360" w:lineRule="auto"/>
        <w:ind w:left="360"/>
      </w:pPr>
    </w:p>
    <w:p w14:paraId="68546944" w14:textId="37F8EBAB" w:rsidR="00C72408" w:rsidRDefault="00C72408" w:rsidP="0001599E">
      <w:pPr>
        <w:pStyle w:val="ListParagraph"/>
        <w:spacing w:after="200" w:line="360" w:lineRule="auto"/>
        <w:ind w:left="0"/>
      </w:pPr>
      <w:r>
        <w:t>The skewness of the gamma distribution depends only on its shape parameter</w:t>
      </w:r>
      <m:oMath>
        <m:r>
          <w:rPr>
            <w:rFonts w:ascii="Cambria Math" w:hAnsi="Cambria Math"/>
          </w:rPr>
          <m:t xml:space="preserve"> k</m:t>
        </m:r>
      </m:oMath>
      <w:r>
        <w:t xml:space="preserve"> , and is equal to </w:t>
      </w:r>
      <m:oMath>
        <m:f>
          <m:fPr>
            <m:ctrlPr>
              <w:rPr>
                <w:rFonts w:ascii="Cambria Math" w:hAnsi="Cambria Math"/>
                <w:i/>
              </w:rPr>
            </m:ctrlPr>
          </m:fPr>
          <m:num>
            <m:r>
              <w:rPr>
                <w:rFonts w:ascii="Cambria Math" w:hAnsi="Cambria Math"/>
              </w:rPr>
              <m:t>6</m:t>
            </m:r>
          </m:num>
          <m:den>
            <m:r>
              <w:rPr>
                <w:rFonts w:ascii="Cambria Math" w:hAnsi="Cambria Math"/>
              </w:rPr>
              <m:t>k</m:t>
            </m:r>
          </m:den>
        </m:f>
      </m:oMath>
      <w:r>
        <w:t>.</w:t>
      </w:r>
    </w:p>
    <w:p w14:paraId="6375C3E7" w14:textId="37E96B61" w:rsidR="00314076" w:rsidRDefault="00314076" w:rsidP="0001599E">
      <w:pPr>
        <w:pStyle w:val="ListParagraph"/>
        <w:spacing w:after="200" w:line="360" w:lineRule="auto"/>
        <w:ind w:left="0"/>
      </w:pPr>
    </w:p>
    <w:p w14:paraId="10C948C0" w14:textId="14F89F6E" w:rsidR="00314076" w:rsidRDefault="00314076" w:rsidP="0001599E">
      <w:pPr>
        <w:pStyle w:val="ListParagraph"/>
        <w:spacing w:after="200" w:line="360" w:lineRule="auto"/>
        <w:ind w:left="0"/>
      </w:pPr>
    </w:p>
    <w:p w14:paraId="210902D9" w14:textId="40250189" w:rsidR="00314076" w:rsidRPr="00314076" w:rsidRDefault="00314076" w:rsidP="0001599E">
      <w:pPr>
        <w:pStyle w:val="ListParagraph"/>
        <w:spacing w:after="200" w:line="360" w:lineRule="auto"/>
        <w:ind w:left="0"/>
        <w:rPr>
          <w:b/>
          <w:bCs/>
          <w:sz w:val="28"/>
          <w:szCs w:val="28"/>
        </w:rPr>
      </w:pPr>
      <w:r w:rsidRPr="00314076">
        <w:rPr>
          <w:b/>
          <w:bCs/>
          <w:sz w:val="28"/>
          <w:szCs w:val="28"/>
        </w:rPr>
        <w:t>Properties – Median Calculation</w:t>
      </w:r>
    </w:p>
    <w:p w14:paraId="66B8C1C1" w14:textId="58EDF2E9" w:rsidR="00314076" w:rsidRDefault="00314076" w:rsidP="0001599E">
      <w:pPr>
        <w:pStyle w:val="ListParagraph"/>
        <w:spacing w:after="200" w:line="360" w:lineRule="auto"/>
        <w:ind w:left="0"/>
      </w:pPr>
    </w:p>
    <w:p w14:paraId="2B95261F" w14:textId="77777777" w:rsidR="00D431C7" w:rsidRDefault="00314076" w:rsidP="00BF7814">
      <w:pPr>
        <w:pStyle w:val="ListParagraph"/>
        <w:numPr>
          <w:ilvl w:val="0"/>
          <w:numId w:val="118"/>
        </w:numPr>
        <w:spacing w:after="200" w:line="360" w:lineRule="auto"/>
      </w:pPr>
      <w:r w:rsidRPr="00314076">
        <w:rPr>
          <w:u w:val="single"/>
        </w:rPr>
        <w:t>Expression for the Median Value</w:t>
      </w:r>
      <w:r>
        <w:t xml:space="preserve">: Unlike the mode and the mean which have readily calculable formulas based on the parameters, the median does not have an easy closed form equation. The median for this distribution is defined as the value </w:t>
      </w:r>
      <m:oMath>
        <m:r>
          <w:rPr>
            <w:rFonts w:ascii="Cambria Math" w:hAnsi="Cambria Math"/>
          </w:rPr>
          <m:t>ν</m:t>
        </m:r>
      </m:oMath>
      <w:r>
        <w:t xml:space="preserve"> such that</w:t>
      </w:r>
    </w:p>
    <w:p w14:paraId="34865D20" w14:textId="77777777" w:rsidR="00D431C7" w:rsidRPr="00D431C7" w:rsidRDefault="00D431C7" w:rsidP="00D431C7">
      <w:pPr>
        <w:spacing w:after="200" w:line="360" w:lineRule="auto"/>
        <w:rPr>
          <w:u w:val="single"/>
        </w:rPr>
      </w:pPr>
    </w:p>
    <w:p w14:paraId="3B8CC0C4" w14:textId="5E90068B" w:rsidR="00314076" w:rsidRPr="00D431C7" w:rsidRDefault="00000000" w:rsidP="00D431C7">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ν</m:t>
              </m:r>
            </m:sup>
            <m:e>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657F283" w14:textId="77777777" w:rsidR="00D431C7" w:rsidRDefault="00D431C7" w:rsidP="00D431C7">
      <w:pPr>
        <w:spacing w:after="200" w:line="360" w:lineRule="auto"/>
      </w:pPr>
    </w:p>
    <w:p w14:paraId="04006B0A" w14:textId="77777777" w:rsidR="00D431C7" w:rsidRDefault="00314076" w:rsidP="00BF7814">
      <w:pPr>
        <w:pStyle w:val="ListParagraph"/>
        <w:numPr>
          <w:ilvl w:val="0"/>
          <w:numId w:val="118"/>
        </w:numPr>
        <w:spacing w:after="200" w:line="360" w:lineRule="auto"/>
      </w:pPr>
      <w:r>
        <w:rPr>
          <w:u w:val="single"/>
        </w:rPr>
        <w:t>Banneheka-Ekanayake Approximation for the Median</w:t>
      </w:r>
      <w:r>
        <w:t xml:space="preserve">: A formula for approximating the median for any gamma distribution, when the mean is known, has been derived </w:t>
      </w:r>
      <w:proofErr w:type="gramStart"/>
      <w:r>
        <w:t>based on the fact that</w:t>
      </w:r>
      <w:proofErr w:type="gramEnd"/>
      <w:r>
        <w:t xml:space="preserve"> </w:t>
      </w:r>
      <m:oMath>
        <m:f>
          <m:fPr>
            <m:ctrlPr>
              <w:rPr>
                <w:rFonts w:ascii="Cambria Math" w:hAnsi="Cambria Math"/>
                <w:i/>
              </w:rPr>
            </m:ctrlPr>
          </m:fPr>
          <m:num>
            <m:r>
              <w:rPr>
                <w:rFonts w:ascii="Cambria Math" w:hAnsi="Cambria Math"/>
              </w:rPr>
              <m:t>μ</m:t>
            </m:r>
          </m:num>
          <m:den>
            <m:r>
              <w:rPr>
                <w:rFonts w:ascii="Cambria Math" w:hAnsi="Cambria Math"/>
              </w:rPr>
              <m:t>μ-ν</m:t>
            </m:r>
          </m:den>
        </m:f>
      </m:oMath>
      <w:r>
        <w:t xml:space="preserve"> is approximately a linear function of </w:t>
      </w:r>
      <m:oMath>
        <m:r>
          <w:rPr>
            <w:rFonts w:ascii="Cambria Math" w:hAnsi="Cambria Math"/>
          </w:rPr>
          <m:t>k</m:t>
        </m:r>
      </m:oMath>
      <w:r>
        <w:t xml:space="preserve"> when</w:t>
      </w:r>
    </w:p>
    <w:p w14:paraId="54749E74" w14:textId="77777777" w:rsidR="00D431C7" w:rsidRPr="00D431C7" w:rsidRDefault="00D431C7" w:rsidP="00D431C7">
      <w:pPr>
        <w:spacing w:after="200" w:line="360" w:lineRule="auto"/>
        <w:rPr>
          <w:u w:val="single"/>
        </w:rPr>
      </w:pPr>
    </w:p>
    <w:p w14:paraId="50B77878" w14:textId="77777777" w:rsidR="00D431C7" w:rsidRDefault="00235567" w:rsidP="00D431C7">
      <w:pPr>
        <w:pStyle w:val="ListParagraph"/>
        <w:spacing w:after="200" w:line="360" w:lineRule="auto"/>
        <w:ind w:left="360"/>
      </w:pPr>
      <m:oMathPara>
        <m:oMath>
          <m:r>
            <w:rPr>
              <w:rFonts w:ascii="Cambria Math" w:hAnsi="Cambria Math"/>
            </w:rPr>
            <m:t>k≥1</m:t>
          </m:r>
        </m:oMath>
      </m:oMathPara>
    </w:p>
    <w:p w14:paraId="62FBDF5C" w14:textId="77777777" w:rsidR="00D431C7" w:rsidRDefault="00D431C7" w:rsidP="00D431C7">
      <w:pPr>
        <w:spacing w:after="200" w:line="360" w:lineRule="auto"/>
      </w:pPr>
    </w:p>
    <w:p w14:paraId="5282D912" w14:textId="77777777" w:rsidR="00D431C7" w:rsidRDefault="00314076" w:rsidP="00D431C7">
      <w:pPr>
        <w:pStyle w:val="ListParagraph"/>
        <w:spacing w:after="200" w:line="360" w:lineRule="auto"/>
        <w:ind w:left="360"/>
      </w:pPr>
      <w:r>
        <w:t>(Banneheka and Ekanayake (2009)). The approximation formula is</w:t>
      </w:r>
    </w:p>
    <w:p w14:paraId="0A0D05CF" w14:textId="77777777" w:rsidR="00D431C7" w:rsidRDefault="00D431C7" w:rsidP="00D431C7">
      <w:pPr>
        <w:spacing w:after="200" w:line="360" w:lineRule="auto"/>
      </w:pPr>
    </w:p>
    <w:p w14:paraId="684ED9B2" w14:textId="77777777" w:rsidR="00D431C7" w:rsidRDefault="00235567" w:rsidP="00D431C7">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3k-0.8</m:t>
              </m:r>
            </m:num>
            <m:den>
              <m:r>
                <w:rPr>
                  <w:rFonts w:ascii="Cambria Math" w:hAnsi="Cambria Math"/>
                </w:rPr>
                <m:t>3k+0.2</m:t>
              </m:r>
            </m:den>
          </m:f>
        </m:oMath>
      </m:oMathPara>
    </w:p>
    <w:p w14:paraId="5C19876E" w14:textId="77777777" w:rsidR="00D431C7" w:rsidRDefault="00D431C7" w:rsidP="00D431C7">
      <w:pPr>
        <w:spacing w:after="200" w:line="360" w:lineRule="auto"/>
      </w:pPr>
    </w:p>
    <w:p w14:paraId="151F5B35" w14:textId="77777777" w:rsidR="00D431C7" w:rsidRDefault="00235567" w:rsidP="00D431C7">
      <w:pPr>
        <w:pStyle w:val="ListParagraph"/>
        <w:spacing w:after="200" w:line="360" w:lineRule="auto"/>
        <w:ind w:left="360"/>
      </w:pPr>
      <w:proofErr w:type="gramStart"/>
      <w:r>
        <w:t>where</w:t>
      </w:r>
      <w:proofErr w:type="gramEnd"/>
    </w:p>
    <w:p w14:paraId="383AC61D" w14:textId="77777777" w:rsidR="00D431C7" w:rsidRDefault="00D431C7" w:rsidP="00D431C7">
      <w:pPr>
        <w:spacing w:after="200" w:line="360" w:lineRule="auto"/>
      </w:pPr>
    </w:p>
    <w:p w14:paraId="2760D39F" w14:textId="77777777" w:rsidR="00D431C7" w:rsidRDefault="00235567" w:rsidP="00D431C7">
      <w:pPr>
        <w:pStyle w:val="ListParagraph"/>
        <w:spacing w:after="200" w:line="360" w:lineRule="auto"/>
        <w:ind w:left="360"/>
      </w:pPr>
      <m:oMathPara>
        <m:oMath>
          <m:r>
            <w:rPr>
              <w:rFonts w:ascii="Cambria Math" w:hAnsi="Cambria Math"/>
            </w:rPr>
            <m:t>μ=kθ</m:t>
          </m:r>
        </m:oMath>
      </m:oMathPara>
    </w:p>
    <w:p w14:paraId="3B1CDEB3" w14:textId="77777777" w:rsidR="00D431C7" w:rsidRDefault="00D431C7" w:rsidP="00D431C7">
      <w:pPr>
        <w:spacing w:after="200" w:line="360" w:lineRule="auto"/>
      </w:pPr>
    </w:p>
    <w:p w14:paraId="581FE06B" w14:textId="5D983F9C" w:rsidR="00314076" w:rsidRDefault="00235567" w:rsidP="00D431C7">
      <w:pPr>
        <w:pStyle w:val="ListParagraph"/>
        <w:spacing w:after="200" w:line="360" w:lineRule="auto"/>
        <w:ind w:left="360"/>
      </w:pPr>
      <w:r>
        <w:t>is the mean.</w:t>
      </w:r>
    </w:p>
    <w:p w14:paraId="74A82209" w14:textId="77777777" w:rsidR="00D431C7" w:rsidRDefault="00235567" w:rsidP="00BF7814">
      <w:pPr>
        <w:pStyle w:val="ListParagraph"/>
        <w:numPr>
          <w:ilvl w:val="0"/>
          <w:numId w:val="118"/>
        </w:numPr>
        <w:spacing w:after="200" w:line="360" w:lineRule="auto"/>
      </w:pPr>
      <w:r>
        <w:rPr>
          <w:u w:val="single"/>
        </w:rPr>
        <w:t>Chen and Rubin Median Bounds</w:t>
      </w:r>
      <w:r w:rsidRPr="00235567">
        <w:t>:</w:t>
      </w:r>
      <w:r>
        <w:t xml:space="preserve"> A rigorous treatment of the problem of choosing asymptotic expansion and the bounds for the median of the gamma distribution was handled first by Chen and Rubin (1986), who proved that</w:t>
      </w:r>
    </w:p>
    <w:p w14:paraId="28239538" w14:textId="77777777" w:rsidR="00D431C7" w:rsidRPr="00D431C7" w:rsidRDefault="00D431C7" w:rsidP="00D431C7">
      <w:pPr>
        <w:spacing w:after="200" w:line="360" w:lineRule="auto"/>
        <w:rPr>
          <w:u w:val="single"/>
        </w:rPr>
      </w:pPr>
    </w:p>
    <w:p w14:paraId="672DBACB" w14:textId="77777777" w:rsidR="00D431C7" w:rsidRDefault="00235567" w:rsidP="00D431C7">
      <w:pPr>
        <w:pStyle w:val="ListParagraph"/>
        <w:spacing w:after="200"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&lt;λ</m:t>
          </m:r>
          <m:d>
            <m:dPr>
              <m:ctrlPr>
                <w:rPr>
                  <w:rFonts w:ascii="Cambria Math" w:hAnsi="Cambria Math"/>
                  <w:i/>
                </w:rPr>
              </m:ctrlPr>
            </m:dPr>
            <m:e>
              <m:r>
                <w:rPr>
                  <w:rFonts w:ascii="Cambria Math" w:hAnsi="Cambria Math"/>
                </w:rPr>
                <m:t>m</m:t>
              </m:r>
            </m:e>
          </m:d>
          <m:r>
            <w:rPr>
              <w:rFonts w:ascii="Cambria Math" w:hAnsi="Cambria Math"/>
            </w:rPr>
            <m:t>&lt;m</m:t>
          </m:r>
        </m:oMath>
      </m:oMathPara>
    </w:p>
    <w:p w14:paraId="758856AA" w14:textId="77777777" w:rsidR="00D431C7" w:rsidRDefault="00D431C7" w:rsidP="00D431C7">
      <w:pPr>
        <w:spacing w:after="200" w:line="360" w:lineRule="auto"/>
      </w:pPr>
    </w:p>
    <w:p w14:paraId="76082111" w14:textId="0A71ACA6" w:rsidR="00235567" w:rsidRDefault="00235567" w:rsidP="00D431C7">
      <w:pPr>
        <w:pStyle w:val="ListParagraph"/>
        <w:spacing w:after="200"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m</m:t>
            </m:r>
          </m:e>
        </m:d>
      </m:oMath>
      <w:r>
        <w:t xml:space="preserve"> denote</w:t>
      </w:r>
      <m:oMath>
        <m:r>
          <w:rPr>
            <w:rFonts w:ascii="Cambria Math" w:hAnsi="Cambria Math"/>
          </w:rPr>
          <m:t xml:space="preserve"> λ</m:t>
        </m:r>
        <m:d>
          <m:dPr>
            <m:ctrlPr>
              <w:rPr>
                <w:rFonts w:ascii="Cambria Math" w:hAnsi="Cambria Math"/>
                <w:i/>
              </w:rPr>
            </m:ctrlPr>
          </m:dPr>
          <m:e>
            <m:r>
              <w:rPr>
                <w:rFonts w:ascii="Cambria Math" w:hAnsi="Cambria Math"/>
              </w:rPr>
              <m:t>m</m:t>
            </m:r>
          </m:e>
        </m:d>
      </m:oMath>
      <w:r>
        <w:t xml:space="preserve"> the median of the </w:t>
      </w:r>
      <m:oMath>
        <m:r>
          <w:rPr>
            <w:rFonts w:ascii="Cambria Math" w:hAnsi="Cambria Math"/>
          </w:rPr>
          <m:t>Gamma</m:t>
        </m:r>
        <m:d>
          <m:dPr>
            <m:ctrlPr>
              <w:rPr>
                <w:rFonts w:ascii="Cambria Math" w:hAnsi="Cambria Math"/>
                <w:i/>
              </w:rPr>
            </m:ctrlPr>
          </m:dPr>
          <m:e>
            <m:r>
              <w:rPr>
                <w:rFonts w:ascii="Cambria Math" w:hAnsi="Cambria Math"/>
              </w:rPr>
              <m:t>m, 1</m:t>
            </m:r>
          </m:e>
        </m:d>
      </m:oMath>
      <w:r>
        <w:t xml:space="preserve"> distribution.</w:t>
      </w:r>
    </w:p>
    <w:p w14:paraId="0DACF3E1" w14:textId="77777777" w:rsidR="00D431C7" w:rsidRDefault="007378A3" w:rsidP="00BF7814">
      <w:pPr>
        <w:pStyle w:val="ListParagraph"/>
        <w:numPr>
          <w:ilvl w:val="0"/>
          <w:numId w:val="118"/>
        </w:numPr>
        <w:spacing w:after="200" w:line="360" w:lineRule="auto"/>
      </w:pPr>
      <w:r>
        <w:rPr>
          <w:u w:val="single"/>
        </w:rPr>
        <w:t>Choi Series Expansion for Median</w:t>
      </w:r>
      <w:r w:rsidRPr="007378A3">
        <w:t>:</w:t>
      </w:r>
      <w:r>
        <w:t xml:space="preserve"> Choi (1994) later showed that the first five terms in the asymptotic expansion of the median are</w:t>
      </w:r>
    </w:p>
    <w:p w14:paraId="1BA07024" w14:textId="77777777" w:rsidR="00D431C7" w:rsidRPr="00D431C7" w:rsidRDefault="00D431C7" w:rsidP="00D431C7">
      <w:pPr>
        <w:spacing w:after="200" w:line="360" w:lineRule="auto"/>
        <w:rPr>
          <w:u w:val="single"/>
        </w:rPr>
      </w:pPr>
    </w:p>
    <w:p w14:paraId="4DFBFC1F" w14:textId="77777777" w:rsidR="00D431C7" w:rsidRDefault="007378A3" w:rsidP="00D431C7">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m</m:t>
              </m:r>
            </m:e>
          </m:d>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405m</m:t>
              </m:r>
            </m:den>
          </m:f>
          <m:r>
            <w:rPr>
              <w:rFonts w:ascii="Cambria Math" w:hAnsi="Cambria Math"/>
            </w:rPr>
            <m:t>+</m:t>
          </m:r>
          <m:f>
            <m:fPr>
              <m:ctrlPr>
                <w:rPr>
                  <w:rFonts w:ascii="Cambria Math" w:hAnsi="Cambria Math"/>
                  <w:i/>
                </w:rPr>
              </m:ctrlPr>
            </m:fPr>
            <m:num>
              <m:r>
                <w:rPr>
                  <w:rFonts w:ascii="Cambria Math" w:hAnsi="Cambria Math"/>
                </w:rPr>
                <m:t>184</m:t>
              </m:r>
            </m:num>
            <m:den>
              <m:r>
                <w:rPr>
                  <w:rFonts w:ascii="Cambria Math" w:hAnsi="Cambria Math"/>
                </w:rPr>
                <m:t>25515</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2248</m:t>
              </m:r>
            </m:num>
            <m:den>
              <m:r>
                <w:rPr>
                  <w:rFonts w:ascii="Cambria Math" w:hAnsi="Cambria Math"/>
                </w:rPr>
                <m:t>3444525</m:t>
              </m:r>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m:oMathPara>
    </w:p>
    <w:p w14:paraId="53837B16" w14:textId="77777777" w:rsidR="00D431C7" w:rsidRDefault="00D431C7" w:rsidP="00D431C7">
      <w:pPr>
        <w:spacing w:after="200" w:line="360" w:lineRule="auto"/>
      </w:pPr>
    </w:p>
    <w:p w14:paraId="78151686" w14:textId="7615E96F" w:rsidR="007378A3" w:rsidRDefault="007378A3" w:rsidP="00D431C7">
      <w:pPr>
        <w:pStyle w:val="ListParagraph"/>
        <w:spacing w:after="200" w:line="360" w:lineRule="auto"/>
        <w:ind w:left="360"/>
      </w:pPr>
      <w:r>
        <w:t xml:space="preserve">by comparing the median to the Ramanujan’s </w:t>
      </w:r>
      <m:oMath>
        <m:r>
          <w:rPr>
            <w:rFonts w:ascii="Cambria Math" w:hAnsi="Cambria Math"/>
          </w:rPr>
          <m:t>θ</m:t>
        </m:r>
      </m:oMath>
      <w:r>
        <w:t xml:space="preserve"> function. Later it was shown that </w:t>
      </w:r>
      <m:oMath>
        <m:r>
          <w:rPr>
            <w:rFonts w:ascii="Cambria Math" w:hAnsi="Cambria Math"/>
          </w:rPr>
          <m:t>λ</m:t>
        </m:r>
        <m:d>
          <m:dPr>
            <m:ctrlPr>
              <w:rPr>
                <w:rFonts w:ascii="Cambria Math" w:hAnsi="Cambria Math"/>
                <w:i/>
              </w:rPr>
            </m:ctrlPr>
          </m:dPr>
          <m:e>
            <m:r>
              <w:rPr>
                <w:rFonts w:ascii="Cambria Math" w:hAnsi="Cambria Math"/>
              </w:rPr>
              <m:t>m</m:t>
            </m:r>
          </m:e>
        </m:d>
      </m:oMath>
      <w:r>
        <w:t xml:space="preserve"> is a convex function of </w:t>
      </w:r>
      <m:oMath>
        <m:r>
          <w:rPr>
            <w:rFonts w:ascii="Cambria Math" w:hAnsi="Cambria Math"/>
          </w:rPr>
          <m:t>m</m:t>
        </m:r>
      </m:oMath>
      <w:r>
        <w:t xml:space="preserve"> (Berg and Pedersen (2008)).</w:t>
      </w:r>
    </w:p>
    <w:p w14:paraId="7C9953D3" w14:textId="51602ED2" w:rsidR="007378A3" w:rsidRDefault="007378A3" w:rsidP="007378A3">
      <w:pPr>
        <w:spacing w:after="200" w:line="360" w:lineRule="auto"/>
      </w:pPr>
    </w:p>
    <w:p w14:paraId="71F119A9" w14:textId="49724D66" w:rsidR="007378A3" w:rsidRDefault="007378A3" w:rsidP="007378A3">
      <w:pPr>
        <w:spacing w:after="200" w:line="360" w:lineRule="auto"/>
      </w:pPr>
    </w:p>
    <w:p w14:paraId="41101633" w14:textId="5AC7B630" w:rsidR="007378A3" w:rsidRPr="00D431C7" w:rsidRDefault="007378A3" w:rsidP="007378A3">
      <w:pPr>
        <w:spacing w:after="200" w:line="360" w:lineRule="auto"/>
        <w:rPr>
          <w:b/>
          <w:bCs/>
          <w:sz w:val="28"/>
          <w:szCs w:val="28"/>
        </w:rPr>
      </w:pPr>
      <w:r w:rsidRPr="00D431C7">
        <w:rPr>
          <w:b/>
          <w:bCs/>
          <w:sz w:val="28"/>
          <w:szCs w:val="28"/>
        </w:rPr>
        <w:t>Properties – Summation</w:t>
      </w:r>
    </w:p>
    <w:p w14:paraId="011640DF" w14:textId="3AA5241B" w:rsidR="007378A3" w:rsidRDefault="007378A3" w:rsidP="007378A3">
      <w:pPr>
        <w:spacing w:after="200" w:line="360" w:lineRule="auto"/>
      </w:pPr>
    </w:p>
    <w:p w14:paraId="1662542D" w14:textId="77777777" w:rsidR="00A760E3" w:rsidRDefault="007378A3" w:rsidP="007378A3">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θ</m:t>
            </m:r>
          </m:e>
        </m:d>
      </m:oMath>
      <w:r>
        <w:t xml:space="preserve"> distribution for</w:t>
      </w:r>
    </w:p>
    <w:p w14:paraId="53E280D4" w14:textId="77777777" w:rsidR="00A760E3" w:rsidRDefault="00A760E3" w:rsidP="007378A3">
      <w:pPr>
        <w:spacing w:after="200" w:line="360" w:lineRule="auto"/>
      </w:pPr>
      <m:oMathPara>
        <m:oMath>
          <m:r>
            <w:rPr>
              <w:rFonts w:ascii="Cambria Math" w:hAnsi="Cambria Math"/>
            </w:rPr>
            <m:t>i=1, ⋯, N</m:t>
          </m:r>
        </m:oMath>
      </m:oMathPara>
    </w:p>
    <w:p w14:paraId="321607BC" w14:textId="77777777" w:rsidR="00A760E3" w:rsidRDefault="00A760E3" w:rsidP="007378A3">
      <w:pPr>
        <w:spacing w:after="200" w:line="360" w:lineRule="auto"/>
      </w:pPr>
    </w:p>
    <w:p w14:paraId="47F6810F" w14:textId="77777777" w:rsidR="00A760E3" w:rsidRDefault="007378A3" w:rsidP="007378A3">
      <w:pPr>
        <w:spacing w:after="200" w:line="360" w:lineRule="auto"/>
      </w:pPr>
      <w:r>
        <w:t xml:space="preserve">where all distributions have the same scale parameter </w:t>
      </w:r>
      <m:oMath>
        <m:r>
          <w:rPr>
            <w:rFonts w:ascii="Cambria Math" w:hAnsi="Cambria Math"/>
          </w:rPr>
          <m:t>θ</m:t>
        </m:r>
      </m:oMath>
      <w:r>
        <w:t>, then</w:t>
      </w:r>
    </w:p>
    <w:p w14:paraId="6D1A63A2" w14:textId="77777777" w:rsidR="00A760E3" w:rsidRDefault="00A760E3" w:rsidP="007378A3">
      <w:pPr>
        <w:spacing w:after="200" w:line="360" w:lineRule="auto"/>
      </w:pPr>
    </w:p>
    <w:p w14:paraId="5AAC2C9C" w14:textId="77777777" w:rsidR="00A760E3" w:rsidRDefault="00000000" w:rsidP="007378A3">
      <w:pPr>
        <w:spacing w:after="200"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θ</m:t>
              </m:r>
            </m:e>
          </m:d>
        </m:oMath>
      </m:oMathPara>
    </w:p>
    <w:p w14:paraId="7C814661" w14:textId="77777777" w:rsidR="00A760E3" w:rsidRDefault="00A760E3" w:rsidP="007378A3">
      <w:pPr>
        <w:spacing w:after="200" w:line="360" w:lineRule="auto"/>
      </w:pPr>
    </w:p>
    <w:p w14:paraId="6C670363" w14:textId="0675E862" w:rsidR="007378A3" w:rsidRDefault="007378A3" w:rsidP="007378A3">
      <w:pPr>
        <w:spacing w:after="200" w:line="360" w:lineRule="auto"/>
      </w:pPr>
      <w:r>
        <w:t xml:space="preserve">provided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w:t>
      </w:r>
      <w:r w:rsidR="00D431C7">
        <w:t xml:space="preserve"> Mathai (1982) and Moschopoulus (1984) treat the case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31C7">
        <w:t xml:space="preserve"> are independent but have different scale parameters. The gamma distribution exhibits infinite divisibility.</w:t>
      </w:r>
    </w:p>
    <w:p w14:paraId="3FF6835C" w14:textId="6F1A2953" w:rsidR="00D431C7" w:rsidRDefault="00D431C7" w:rsidP="007378A3">
      <w:pPr>
        <w:spacing w:after="200" w:line="360" w:lineRule="auto"/>
      </w:pPr>
    </w:p>
    <w:p w14:paraId="59B04B3D" w14:textId="5B434730" w:rsidR="00D431C7" w:rsidRDefault="00D431C7" w:rsidP="007378A3">
      <w:pPr>
        <w:spacing w:after="200" w:line="360" w:lineRule="auto"/>
      </w:pPr>
    </w:p>
    <w:p w14:paraId="3F0EE915" w14:textId="00AD7B18" w:rsidR="00D431C7" w:rsidRPr="00A760E3" w:rsidRDefault="00D431C7" w:rsidP="007378A3">
      <w:pPr>
        <w:spacing w:after="200" w:line="360" w:lineRule="auto"/>
        <w:rPr>
          <w:b/>
          <w:bCs/>
          <w:sz w:val="28"/>
          <w:szCs w:val="28"/>
        </w:rPr>
      </w:pPr>
      <w:r w:rsidRPr="00A760E3">
        <w:rPr>
          <w:b/>
          <w:bCs/>
          <w:sz w:val="28"/>
          <w:szCs w:val="28"/>
        </w:rPr>
        <w:t>Properties – Scaling</w:t>
      </w:r>
    </w:p>
    <w:p w14:paraId="4163D22A" w14:textId="1A57F32E" w:rsidR="00D431C7" w:rsidRDefault="00D431C7" w:rsidP="007378A3">
      <w:pPr>
        <w:spacing w:after="200" w:line="360" w:lineRule="auto"/>
      </w:pPr>
    </w:p>
    <w:p w14:paraId="375A453E" w14:textId="77777777" w:rsidR="00564AA6" w:rsidRDefault="00D431C7" w:rsidP="007378A3">
      <w:pPr>
        <w:spacing w:after="200" w:line="360" w:lineRule="auto"/>
      </w:pPr>
      <w:r>
        <w:t>If</w:t>
      </w:r>
    </w:p>
    <w:p w14:paraId="4EE21E64" w14:textId="77777777" w:rsidR="00564AA6" w:rsidRDefault="00564AA6" w:rsidP="007378A3">
      <w:pPr>
        <w:spacing w:after="200" w:line="360" w:lineRule="auto"/>
      </w:pPr>
    </w:p>
    <w:p w14:paraId="6FB192EB" w14:textId="77777777" w:rsidR="00564AA6" w:rsidRDefault="00D431C7" w:rsidP="007378A3">
      <w:pPr>
        <w:spacing w:after="200" w:line="360" w:lineRule="auto"/>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5B09AD1D" w14:textId="77777777" w:rsidR="00564AA6" w:rsidRDefault="00564AA6" w:rsidP="007378A3">
      <w:pPr>
        <w:spacing w:after="200" w:line="360" w:lineRule="auto"/>
      </w:pPr>
    </w:p>
    <w:p w14:paraId="38EDB4CE" w14:textId="77777777" w:rsidR="00564AA6" w:rsidRDefault="00D431C7" w:rsidP="007378A3">
      <w:pPr>
        <w:spacing w:after="200" w:line="360" w:lineRule="auto"/>
      </w:pPr>
      <w:r>
        <w:t>then, for any</w:t>
      </w:r>
    </w:p>
    <w:p w14:paraId="71218A13" w14:textId="77777777" w:rsidR="00564AA6" w:rsidRDefault="00564AA6" w:rsidP="007378A3">
      <w:pPr>
        <w:spacing w:after="200" w:line="360" w:lineRule="auto"/>
      </w:pPr>
    </w:p>
    <w:p w14:paraId="5568ECC5" w14:textId="77777777" w:rsidR="00564AA6" w:rsidRDefault="00D431C7" w:rsidP="007378A3">
      <w:pPr>
        <w:spacing w:after="200" w:line="360" w:lineRule="auto"/>
      </w:pPr>
      <m:oMathPara>
        <m:oMath>
          <m:r>
            <w:rPr>
              <w:rFonts w:ascii="Cambria Math" w:hAnsi="Cambria Math"/>
            </w:rPr>
            <m:t>k&gt;0</m:t>
          </m:r>
        </m:oMath>
      </m:oMathPara>
    </w:p>
    <w:p w14:paraId="60968FA7" w14:textId="77777777" w:rsidR="00564AA6" w:rsidRDefault="00564AA6" w:rsidP="007378A3">
      <w:pPr>
        <w:spacing w:after="200" w:line="360" w:lineRule="auto"/>
      </w:pPr>
    </w:p>
    <w:p w14:paraId="3266B3D9" w14:textId="290E4FDE" w:rsidR="006D6ECC" w:rsidRDefault="00D431C7"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k, cθ</m:t>
              </m:r>
            </m:e>
          </m:d>
        </m:oMath>
      </m:oMathPara>
    </w:p>
    <w:p w14:paraId="107BFEBE" w14:textId="77777777" w:rsidR="006D6ECC" w:rsidRDefault="006D6ECC" w:rsidP="007378A3">
      <w:pPr>
        <w:spacing w:after="200" w:line="360" w:lineRule="auto"/>
      </w:pPr>
    </w:p>
    <w:p w14:paraId="3893EC0D" w14:textId="251ACECB" w:rsidR="00564AA6" w:rsidRDefault="00D431C7" w:rsidP="007378A3">
      <w:pPr>
        <w:spacing w:after="200" w:line="360" w:lineRule="auto"/>
      </w:pPr>
      <w:r>
        <w:t>by moment generating functions, or equivalently</w:t>
      </w:r>
    </w:p>
    <w:p w14:paraId="55BADE89" w14:textId="77777777" w:rsidR="00564AA6" w:rsidRDefault="00564AA6" w:rsidP="007378A3">
      <w:pPr>
        <w:spacing w:after="200" w:line="360" w:lineRule="auto"/>
      </w:pPr>
    </w:p>
    <w:p w14:paraId="1F8D0D08" w14:textId="77777777" w:rsidR="00564AA6" w:rsidRDefault="00A760E3"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β</m:t>
                  </m:r>
                </m:num>
                <m:den>
                  <m:r>
                    <w:rPr>
                      <w:rFonts w:ascii="Cambria Math" w:hAnsi="Cambria Math"/>
                    </w:rPr>
                    <m:t>c</m:t>
                  </m:r>
                </m:den>
              </m:f>
            </m:e>
          </m:d>
        </m:oMath>
      </m:oMathPara>
    </w:p>
    <w:p w14:paraId="1CE04A8A" w14:textId="77777777" w:rsidR="00564AA6" w:rsidRDefault="00564AA6" w:rsidP="007378A3">
      <w:pPr>
        <w:spacing w:after="200" w:line="360" w:lineRule="auto"/>
      </w:pPr>
    </w:p>
    <w:p w14:paraId="3B18ECAD" w14:textId="63985B0F" w:rsidR="00D431C7" w:rsidRDefault="00D431C7" w:rsidP="007378A3">
      <w:pPr>
        <w:spacing w:after="200" w:line="360" w:lineRule="auto"/>
      </w:pPr>
      <w:r>
        <w:t xml:space="preserve">Indeed, it is known that if </w:t>
      </w:r>
      <m:oMath>
        <m:r>
          <w:rPr>
            <w:rFonts w:ascii="Cambria Math" w:hAnsi="Cambria Math"/>
          </w:rPr>
          <m:t>X</m:t>
        </m:r>
      </m:oMath>
      <w:r>
        <w:t xml:space="preserve"> is an exponential random variable with rate </w:t>
      </w:r>
      <m:oMath>
        <m:r>
          <w:rPr>
            <w:rFonts w:ascii="Cambria Math" w:hAnsi="Cambria Math"/>
          </w:rPr>
          <m:t>λ</m:t>
        </m:r>
      </m:oMath>
      <w:r>
        <w:t xml:space="preserve"> then </w:t>
      </w:r>
      <m:oMath>
        <m:r>
          <w:rPr>
            <w:rFonts w:ascii="Cambria Math" w:hAnsi="Cambria Math"/>
          </w:rPr>
          <m:t>cX</m:t>
        </m:r>
      </m:oMath>
      <w:r>
        <w:t xml:space="preserve"> is an exponential random variable with rate </w:t>
      </w:r>
      <m:oMath>
        <m:f>
          <m:fPr>
            <m:ctrlPr>
              <w:rPr>
                <w:rFonts w:ascii="Cambria Math" w:hAnsi="Cambria Math"/>
                <w:i/>
              </w:rPr>
            </m:ctrlPr>
          </m:fPr>
          <m:num>
            <m:r>
              <w:rPr>
                <w:rFonts w:ascii="Cambria Math" w:hAnsi="Cambria Math"/>
              </w:rPr>
              <m:t>λ</m:t>
            </m:r>
          </m:num>
          <m:den>
            <m:r>
              <w:rPr>
                <w:rFonts w:ascii="Cambria Math" w:hAnsi="Cambria Math"/>
              </w:rPr>
              <m:t>c</m:t>
            </m:r>
          </m:den>
        </m:f>
      </m:oMath>
      <w:r>
        <w:t>; the same thing is true with gamma variates.</w:t>
      </w:r>
    </w:p>
    <w:p w14:paraId="77AF27E9" w14:textId="159B17CC" w:rsidR="00564AA6" w:rsidRDefault="00564AA6" w:rsidP="007378A3">
      <w:pPr>
        <w:spacing w:after="200" w:line="360" w:lineRule="auto"/>
      </w:pPr>
    </w:p>
    <w:p w14:paraId="79ECB437" w14:textId="08CA8A49" w:rsidR="00564AA6" w:rsidRDefault="00564AA6" w:rsidP="007378A3">
      <w:pPr>
        <w:spacing w:after="200" w:line="360" w:lineRule="auto"/>
      </w:pPr>
    </w:p>
    <w:p w14:paraId="5D27C000" w14:textId="10DC19C3" w:rsidR="00564AA6" w:rsidRPr="00564AA6" w:rsidRDefault="00564AA6" w:rsidP="007378A3">
      <w:pPr>
        <w:spacing w:after="200" w:line="360" w:lineRule="auto"/>
        <w:rPr>
          <w:b/>
          <w:bCs/>
          <w:sz w:val="28"/>
          <w:szCs w:val="28"/>
        </w:rPr>
      </w:pPr>
      <w:r w:rsidRPr="00564AA6">
        <w:rPr>
          <w:b/>
          <w:bCs/>
          <w:sz w:val="28"/>
          <w:szCs w:val="28"/>
        </w:rPr>
        <w:t>Properties – Exponential Family</w:t>
      </w:r>
    </w:p>
    <w:p w14:paraId="66D4F7CC" w14:textId="13334286" w:rsidR="00564AA6" w:rsidRDefault="00564AA6" w:rsidP="007378A3">
      <w:pPr>
        <w:spacing w:after="200" w:line="360" w:lineRule="auto"/>
      </w:pPr>
    </w:p>
    <w:p w14:paraId="308BDA5C" w14:textId="66EA4C5D" w:rsidR="00564AA6" w:rsidRDefault="00564AA6" w:rsidP="007378A3">
      <w:pPr>
        <w:spacing w:after="200" w:line="360" w:lineRule="auto"/>
      </w:pPr>
      <w:r>
        <w:t xml:space="preserve">The gamma distribution is part of the two-parameter exponential family with natural parameters </w:t>
      </w:r>
      <m:oMath>
        <m:r>
          <w:rPr>
            <w:rFonts w:ascii="Cambria Math" w:hAnsi="Cambria Math"/>
          </w:rPr>
          <m:t>k-1</m:t>
        </m:r>
      </m:oMath>
      <w:r>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w:r>
        <w:t xml:space="preserve">  - equivalently </w:t>
      </w:r>
      <m:oMath>
        <m:r>
          <w:rPr>
            <w:rFonts w:ascii="Cambria Math" w:hAnsi="Cambria Math"/>
          </w:rPr>
          <m:t>α-1</m:t>
        </m:r>
      </m:oMath>
      <w:r>
        <w:t xml:space="preserve"> and </w:t>
      </w:r>
      <m:oMath>
        <m:r>
          <w:rPr>
            <w:rFonts w:ascii="Cambria Math" w:hAnsi="Cambria Math"/>
          </w:rPr>
          <m:t>-β</m:t>
        </m:r>
      </m:oMath>
      <w:r>
        <w:t xml:space="preserve"> - and natural statistics </w:t>
      </w:r>
      <m:oMath>
        <m:r>
          <w:rPr>
            <w:rFonts w:ascii="Cambria Math" w:hAnsi="Cambria Math"/>
          </w:rPr>
          <m:t>X</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If the shape parameter </w:t>
      </w:r>
      <m:oMath>
        <m:r>
          <w:rPr>
            <w:rFonts w:ascii="Cambria Math" w:hAnsi="Cambria Math"/>
          </w:rPr>
          <m:t>k</m:t>
        </m:r>
      </m:oMath>
      <w:r>
        <w:t xml:space="preserve"> is held fixed, the resulting one-parameter family of distributions is a natural exponential family.</w:t>
      </w:r>
    </w:p>
    <w:p w14:paraId="45808252" w14:textId="6E146B43" w:rsidR="00564AA6" w:rsidRDefault="00564AA6" w:rsidP="007378A3">
      <w:pPr>
        <w:spacing w:after="200" w:line="360" w:lineRule="auto"/>
      </w:pPr>
    </w:p>
    <w:p w14:paraId="2063E3A0" w14:textId="33203563" w:rsidR="00564AA6" w:rsidRDefault="00564AA6" w:rsidP="007378A3">
      <w:pPr>
        <w:spacing w:after="200" w:line="360" w:lineRule="auto"/>
      </w:pPr>
    </w:p>
    <w:p w14:paraId="75ACDCA5" w14:textId="4741EA2B" w:rsidR="00564AA6" w:rsidRPr="00100944" w:rsidRDefault="00564AA6" w:rsidP="007378A3">
      <w:pPr>
        <w:spacing w:after="200" w:line="360" w:lineRule="auto"/>
        <w:rPr>
          <w:b/>
          <w:bCs/>
          <w:sz w:val="28"/>
          <w:szCs w:val="28"/>
        </w:rPr>
      </w:pPr>
      <w:r w:rsidRPr="00100944">
        <w:rPr>
          <w:b/>
          <w:bCs/>
          <w:sz w:val="28"/>
          <w:szCs w:val="28"/>
        </w:rPr>
        <w:t>Properties – Logarithmic Expectation and Variance</w:t>
      </w:r>
    </w:p>
    <w:p w14:paraId="46C1466B" w14:textId="7FB745B1" w:rsidR="00564AA6" w:rsidRDefault="00564AA6" w:rsidP="007378A3">
      <w:pPr>
        <w:spacing w:after="200" w:line="360" w:lineRule="auto"/>
      </w:pPr>
    </w:p>
    <w:p w14:paraId="7688E810" w14:textId="77777777" w:rsidR="00100944" w:rsidRDefault="00564AA6" w:rsidP="007378A3">
      <w:pPr>
        <w:spacing w:after="200" w:line="360" w:lineRule="auto"/>
      </w:pPr>
      <w:r>
        <w:t>It can be shown that</w:t>
      </w:r>
    </w:p>
    <w:p w14:paraId="74115279" w14:textId="77777777" w:rsidR="00100944" w:rsidRDefault="00100944" w:rsidP="007378A3">
      <w:pPr>
        <w:spacing w:after="200" w:line="360" w:lineRule="auto"/>
      </w:pPr>
    </w:p>
    <w:p w14:paraId="06E3020F"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25101F7B" w14:textId="77777777" w:rsidR="00100944" w:rsidRDefault="00100944" w:rsidP="007378A3">
      <w:pPr>
        <w:spacing w:after="200" w:line="360" w:lineRule="auto"/>
      </w:pPr>
    </w:p>
    <w:p w14:paraId="7A6DAA38" w14:textId="77777777" w:rsidR="00100944" w:rsidRDefault="00564AA6" w:rsidP="007378A3">
      <w:pPr>
        <w:spacing w:after="200" w:line="360" w:lineRule="auto"/>
      </w:pPr>
      <w:r>
        <w:lastRenderedPageBreak/>
        <w:t>or, equivalently,</w:t>
      </w:r>
    </w:p>
    <w:p w14:paraId="0AFCBEF4" w14:textId="77777777" w:rsidR="00100944" w:rsidRDefault="00100944" w:rsidP="007378A3">
      <w:pPr>
        <w:spacing w:after="200" w:line="360" w:lineRule="auto"/>
      </w:pPr>
    </w:p>
    <w:p w14:paraId="67FAF839"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oMath>
      </m:oMathPara>
    </w:p>
    <w:p w14:paraId="14EC4CA3" w14:textId="77777777" w:rsidR="00100944" w:rsidRDefault="00100944" w:rsidP="007378A3">
      <w:pPr>
        <w:spacing w:after="200" w:line="360" w:lineRule="auto"/>
      </w:pPr>
    </w:p>
    <w:p w14:paraId="5304B6F1" w14:textId="77777777" w:rsidR="00100944" w:rsidRDefault="00564AA6" w:rsidP="007378A3">
      <w:pPr>
        <w:spacing w:after="200" w:line="360" w:lineRule="auto"/>
      </w:pPr>
      <w:r>
        <w:t xml:space="preserve">where </w:t>
      </w:r>
      <m:oMath>
        <m:r>
          <w:rPr>
            <w:rFonts w:ascii="Cambria Math" w:hAnsi="Cambria Math"/>
          </w:rPr>
          <m:t>ψ</m:t>
        </m:r>
      </m:oMath>
      <w:r>
        <w:t xml:space="preserve"> is the digamma function. Likewise,</w:t>
      </w:r>
    </w:p>
    <w:p w14:paraId="34EB0021" w14:textId="77777777" w:rsidR="00100944" w:rsidRDefault="00100944" w:rsidP="007378A3">
      <w:pPr>
        <w:spacing w:after="200" w:line="360" w:lineRule="auto"/>
      </w:pPr>
    </w:p>
    <w:p w14:paraId="72E32AA9" w14:textId="77777777" w:rsidR="00100944" w:rsidRDefault="00100944" w:rsidP="007378A3">
      <w:pPr>
        <w:spacing w:after="200" w:line="360" w:lineRule="auto"/>
      </w:pPr>
      <m:oMathPara>
        <m:oMath>
          <m:r>
            <m:rPr>
              <m:scr m:val="double-struck"/>
            </m:rPr>
            <w:rPr>
              <w:rFonts w:ascii="Cambria Math" w:hAnsi="Cambria Math"/>
            </w:rPr>
            <m:t>V</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k</m:t>
              </m:r>
            </m:e>
          </m:d>
        </m:oMath>
      </m:oMathPara>
    </w:p>
    <w:p w14:paraId="6810884A" w14:textId="77777777" w:rsidR="00100944" w:rsidRDefault="00100944" w:rsidP="007378A3">
      <w:pPr>
        <w:spacing w:after="200" w:line="360" w:lineRule="auto"/>
      </w:pPr>
    </w:p>
    <w:p w14:paraId="34F99ACD" w14:textId="5D497B6A" w:rsidR="00564AA6" w:rsidRDefault="00100944" w:rsidP="007378A3">
      <w:pPr>
        <w:spacing w:after="200" w:line="360" w:lineRule="auto"/>
      </w:pPr>
      <w:r>
        <w:t xml:space="preserve">where </w:t>
      </w:r>
      <m:oMath>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oMath>
      <w:r>
        <w:t xml:space="preserve"> is the polygamma function. This can be derived using the exponential family formula for the moment generating function of the sufficient statistic, because one of the sufficient statistics of the gamma distribution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w:t>
      </w:r>
    </w:p>
    <w:p w14:paraId="5E8D4BA7" w14:textId="6D9C202E" w:rsidR="00100944" w:rsidRDefault="00100944" w:rsidP="007378A3">
      <w:pPr>
        <w:spacing w:after="200" w:line="360" w:lineRule="auto"/>
      </w:pPr>
    </w:p>
    <w:p w14:paraId="198B6EBD" w14:textId="1523FD0A" w:rsidR="00100944" w:rsidRDefault="00100944" w:rsidP="007378A3">
      <w:pPr>
        <w:spacing w:after="200" w:line="360" w:lineRule="auto"/>
      </w:pPr>
    </w:p>
    <w:p w14:paraId="20AF1AD6" w14:textId="357E2381" w:rsidR="00100944" w:rsidRPr="00100944" w:rsidRDefault="00100944" w:rsidP="007378A3">
      <w:pPr>
        <w:spacing w:after="200" w:line="360" w:lineRule="auto"/>
        <w:rPr>
          <w:b/>
          <w:bCs/>
          <w:sz w:val="28"/>
          <w:szCs w:val="28"/>
        </w:rPr>
      </w:pPr>
      <w:r w:rsidRPr="00100944">
        <w:rPr>
          <w:b/>
          <w:bCs/>
          <w:sz w:val="28"/>
          <w:szCs w:val="28"/>
        </w:rPr>
        <w:t>Properties – Information Entropy</w:t>
      </w:r>
    </w:p>
    <w:p w14:paraId="4C0794B5" w14:textId="4324D72B" w:rsidR="006E0502" w:rsidRDefault="006E0502" w:rsidP="006E0502">
      <w:pPr>
        <w:spacing w:after="200" w:line="360" w:lineRule="auto"/>
      </w:pPr>
    </w:p>
    <w:p w14:paraId="7B93ECA7" w14:textId="77777777" w:rsidR="00E30DD5" w:rsidRDefault="00100944" w:rsidP="006E0502">
      <w:pPr>
        <w:spacing w:after="200" w:line="360" w:lineRule="auto"/>
      </w:pPr>
      <w:r>
        <w:t>The information entropy is</w:t>
      </w:r>
    </w:p>
    <w:p w14:paraId="6DB89161" w14:textId="77777777" w:rsidR="00E30DD5" w:rsidRDefault="00E30DD5" w:rsidP="006E0502">
      <w:pPr>
        <w:spacing w:after="200" w:line="360" w:lineRule="auto"/>
      </w:pPr>
    </w:p>
    <w:p w14:paraId="39D0E7A6" w14:textId="77777777" w:rsidR="00E30DD5" w:rsidRDefault="00100944" w:rsidP="006E0502">
      <w:pPr>
        <w:spacing w:after="200" w:line="360" w:lineRule="auto"/>
      </w:pPr>
      <m:oMathPara>
        <m:oMath>
          <m:r>
            <m:rPr>
              <m:scr m:val="double-struck"/>
            </m:rPr>
            <w:rPr>
              <w:rFonts w:ascii="Cambria Math" w:hAnsi="Cambria Math"/>
            </w:rPr>
            <m:t>H</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α-1</m:t>
                  </m:r>
                </m:e>
              </m:d>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+βX</m:t>
              </m:r>
            </m:e>
          </m:d>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p w14:paraId="07302DEE" w14:textId="77777777" w:rsidR="00E30DD5" w:rsidRDefault="00E30DD5" w:rsidP="006E0502">
      <w:pPr>
        <w:spacing w:after="200" w:line="360" w:lineRule="auto"/>
      </w:pPr>
    </w:p>
    <w:p w14:paraId="08F31097" w14:textId="77777777" w:rsidR="00E30DD5" w:rsidRDefault="00100944" w:rsidP="006E0502">
      <w:pPr>
        <w:spacing w:after="200" w:line="360" w:lineRule="auto"/>
      </w:pPr>
      <w:r>
        <w:t xml:space="preserve">In the </w:t>
      </w:r>
      <m:oMath>
        <m:r>
          <w:rPr>
            <w:rFonts w:ascii="Cambria Math" w:hAnsi="Cambria Math"/>
          </w:rPr>
          <m:t>k, θ</m:t>
        </m:r>
      </m:oMath>
      <w:r>
        <w:t xml:space="preserve"> parameterization, the information entropy is given by</w:t>
      </w:r>
      <w:r w:rsidR="00E30DD5">
        <w:br/>
      </w:r>
    </w:p>
    <w:p w14:paraId="775F5526" w14:textId="6FD025E7" w:rsidR="00100944" w:rsidRDefault="00100944" w:rsidP="006E0502">
      <w:pPr>
        <w:spacing w:after="200" w:line="360" w:lineRule="auto"/>
      </w:pPr>
      <m:oMathPara>
        <m:oMath>
          <m:r>
            <m:rPr>
              <m:scr m:val="double-struck"/>
            </m:rPr>
            <w:rPr>
              <w:rFonts w:ascii="Cambria Math" w:hAnsi="Cambria Math"/>
            </w:rPr>
            <w:lastRenderedPageBreak/>
            <m:t>H</m:t>
          </m:r>
          <m:d>
            <m:dPr>
              <m:begChr m:val="["/>
              <m:endChr m:val="]"/>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k</m:t>
              </m:r>
              <m:r>
                <m:rPr>
                  <m:sty m:val="p"/>
                </m:rPr>
                <w:rPr>
                  <w:rFonts w:ascii="Cambria Math" w:hAnsi="Cambria Math"/>
                </w:rPr>
                <m:t>+ 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p w14:paraId="7548692A" w14:textId="75F7643E" w:rsidR="0054732F" w:rsidRDefault="0054732F" w:rsidP="006E0502">
      <w:pPr>
        <w:spacing w:after="200" w:line="360" w:lineRule="auto"/>
      </w:pPr>
    </w:p>
    <w:p w14:paraId="2ECDA59F" w14:textId="22578B6C" w:rsidR="0054732F" w:rsidRDefault="0054732F" w:rsidP="006E0502">
      <w:pPr>
        <w:spacing w:after="200" w:line="360" w:lineRule="auto"/>
      </w:pPr>
    </w:p>
    <w:p w14:paraId="138C6CBA" w14:textId="669AB4E2" w:rsidR="0054732F" w:rsidRPr="00E30DD5" w:rsidRDefault="0054732F" w:rsidP="006E0502">
      <w:pPr>
        <w:spacing w:after="200" w:line="360" w:lineRule="auto"/>
        <w:rPr>
          <w:b/>
          <w:bCs/>
          <w:sz w:val="28"/>
          <w:szCs w:val="28"/>
        </w:rPr>
      </w:pPr>
      <w:r w:rsidRPr="00E30DD5">
        <w:rPr>
          <w:b/>
          <w:bCs/>
          <w:sz w:val="28"/>
          <w:szCs w:val="28"/>
        </w:rPr>
        <w:t>Properties – Kullback-Liebler Divergence</w:t>
      </w:r>
    </w:p>
    <w:p w14:paraId="581A381D" w14:textId="00E78D9A" w:rsidR="0054732F" w:rsidRDefault="0054732F" w:rsidP="006E0502">
      <w:pPr>
        <w:spacing w:after="200" w:line="360" w:lineRule="auto"/>
      </w:pPr>
    </w:p>
    <w:p w14:paraId="1B458465" w14:textId="77777777" w:rsidR="00E30DD5" w:rsidRDefault="0054732F" w:rsidP="00BF7814">
      <w:pPr>
        <w:pStyle w:val="ListParagraph"/>
        <w:numPr>
          <w:ilvl w:val="0"/>
          <w:numId w:val="119"/>
        </w:numPr>
        <w:spacing w:after="200" w:line="360" w:lineRule="auto"/>
      </w:pPr>
      <m:oMath>
        <m:r>
          <w:rPr>
            <w:rFonts w:ascii="Cambria Math" w:hAnsi="Cambria Math"/>
            <w:u w:val="single"/>
          </w:rPr>
          <m:t>α/β</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oMath>
      <w:r>
        <w:t xml:space="preserve"> - the </w:t>
      </w:r>
      <w:r w:rsidRPr="0054732F">
        <w:rPr>
          <w:i/>
          <w:iCs/>
        </w:rPr>
        <w:t>approximating</w:t>
      </w:r>
      <w:r>
        <w:t xml:space="preserve"> distribution – is given as</w:t>
      </w:r>
    </w:p>
    <w:p w14:paraId="4E783FBB" w14:textId="77777777" w:rsidR="00E30DD5" w:rsidRPr="00E30DD5" w:rsidRDefault="00E30DD5" w:rsidP="00E30DD5">
      <w:pPr>
        <w:spacing w:after="200" w:line="360" w:lineRule="auto"/>
        <w:rPr>
          <w:u w:val="single"/>
        </w:rPr>
      </w:pPr>
    </w:p>
    <w:p w14:paraId="4E2FF0FC" w14:textId="70293F28" w:rsidR="0054732F" w:rsidRPr="00E30DD5"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q</m:t>
                      </m:r>
                    </m:sub>
                  </m:sSub>
                </m:e>
              </m:func>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m:oMathPara>
    </w:p>
    <w:p w14:paraId="7968D5BE" w14:textId="77777777" w:rsidR="00E30DD5" w:rsidRDefault="00E30DD5" w:rsidP="00E30DD5">
      <w:pPr>
        <w:spacing w:after="200" w:line="360" w:lineRule="auto"/>
      </w:pPr>
    </w:p>
    <w:p w14:paraId="04896A81" w14:textId="77777777" w:rsidR="00E30DD5" w:rsidRDefault="0054732F" w:rsidP="00BF7814">
      <w:pPr>
        <w:pStyle w:val="ListParagraph"/>
        <w:numPr>
          <w:ilvl w:val="0"/>
          <w:numId w:val="119"/>
        </w:numPr>
        <w:spacing w:after="200" w:line="360" w:lineRule="auto"/>
      </w:pPr>
      <m:oMath>
        <m:r>
          <w:rPr>
            <w:rFonts w:ascii="Cambria Math" w:hAnsi="Cambria Math"/>
            <w:u w:val="single"/>
          </w:rPr>
          <m:t>k/θ</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oMath>
      <w:r>
        <w:t xml:space="preserve"> - the </w:t>
      </w:r>
      <w:r w:rsidRPr="0054732F">
        <w:rPr>
          <w:i/>
          <w:iCs/>
        </w:rPr>
        <w:t>approximating</w:t>
      </w:r>
      <w:r>
        <w:t xml:space="preserve"> distribution – is given as</w:t>
      </w:r>
    </w:p>
    <w:p w14:paraId="521E25BD" w14:textId="2E91BF0E" w:rsidR="00E30DD5" w:rsidRPr="00E30DD5" w:rsidRDefault="00E30DD5" w:rsidP="00E30DD5">
      <w:pPr>
        <w:spacing w:after="200" w:line="360" w:lineRule="auto"/>
        <w:rPr>
          <w:u w:val="single"/>
        </w:rPr>
      </w:pPr>
    </w:p>
    <w:p w14:paraId="3634857E" w14:textId="699AAE48" w:rsidR="0054732F"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q</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p</m:t>
                      </m:r>
                    </m:sub>
                  </m:sSub>
                </m:e>
              </m:fun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num>
            <m:den>
              <m:sSub>
                <m:sSubPr>
                  <m:ctrlPr>
                    <w:rPr>
                      <w:rFonts w:ascii="Cambria Math" w:hAnsi="Cambria Math"/>
                      <w:i/>
                    </w:rPr>
                  </m:ctrlPr>
                </m:sSubPr>
                <m:e>
                  <m:r>
                    <w:rPr>
                      <w:rFonts w:ascii="Cambria Math" w:hAnsi="Cambria Math"/>
                    </w:rPr>
                    <m:t>θ</m:t>
                  </m:r>
                </m:e>
                <m:sub>
                  <m:r>
                    <w:rPr>
                      <w:rFonts w:ascii="Cambria Math" w:hAnsi="Cambria Math"/>
                    </w:rPr>
                    <m:t>p</m:t>
                  </m:r>
                </m:sub>
              </m:sSub>
            </m:den>
          </m:f>
        </m:oMath>
      </m:oMathPara>
    </w:p>
    <w:p w14:paraId="28573236" w14:textId="0D7D3960" w:rsidR="00E30DD5" w:rsidRDefault="00E30DD5" w:rsidP="00E30DD5">
      <w:pPr>
        <w:spacing w:after="200" w:line="360" w:lineRule="auto"/>
      </w:pPr>
    </w:p>
    <w:p w14:paraId="180EC356" w14:textId="09687B35" w:rsidR="00E30DD5" w:rsidRDefault="00E30DD5" w:rsidP="00E30DD5">
      <w:pPr>
        <w:spacing w:after="200" w:line="360" w:lineRule="auto"/>
      </w:pPr>
    </w:p>
    <w:p w14:paraId="084B663E" w14:textId="7094FE02" w:rsidR="00E30DD5" w:rsidRPr="00E30DD5" w:rsidRDefault="00E30DD5" w:rsidP="00E30DD5">
      <w:pPr>
        <w:spacing w:after="200" w:line="360" w:lineRule="auto"/>
        <w:rPr>
          <w:b/>
          <w:bCs/>
          <w:sz w:val="28"/>
          <w:szCs w:val="28"/>
        </w:rPr>
      </w:pPr>
      <w:r w:rsidRPr="00E30DD5">
        <w:rPr>
          <w:b/>
          <w:bCs/>
          <w:sz w:val="28"/>
          <w:szCs w:val="28"/>
        </w:rPr>
        <w:t>Properties – Laplace Transform</w:t>
      </w:r>
    </w:p>
    <w:p w14:paraId="6C0E5862" w14:textId="77777777" w:rsidR="006D6ECC" w:rsidRDefault="00E30DD5" w:rsidP="00E30DD5">
      <w:pPr>
        <w:spacing w:after="200" w:line="360" w:lineRule="auto"/>
      </w:pPr>
      <w:r>
        <w:br/>
        <w:t>The Laplace Transform of the Gamma PDF is</w:t>
      </w:r>
    </w:p>
    <w:p w14:paraId="22FA036B" w14:textId="77777777" w:rsidR="006D6ECC" w:rsidRDefault="006D6ECC" w:rsidP="00E30DD5">
      <w:pPr>
        <w:spacing w:after="200" w:line="360" w:lineRule="auto"/>
      </w:pPr>
    </w:p>
    <w:p w14:paraId="1EE19853" w14:textId="6C61DD3C" w:rsidR="00E30DD5" w:rsidRDefault="00E30DD5" w:rsidP="00E30DD5">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1+θs</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s+β</m:t>
                      </m:r>
                    </m:den>
                  </m:f>
                </m:e>
              </m:d>
            </m:e>
            <m:sup>
              <m:r>
                <w:rPr>
                  <w:rFonts w:ascii="Cambria Math" w:hAnsi="Cambria Math"/>
                </w:rPr>
                <m:t>α</m:t>
              </m:r>
            </m:sup>
          </m:sSup>
        </m:oMath>
      </m:oMathPara>
    </w:p>
    <w:p w14:paraId="3CE190DB" w14:textId="652B48AF" w:rsidR="00100944" w:rsidRDefault="00100944" w:rsidP="006E0502">
      <w:pPr>
        <w:spacing w:after="200" w:line="360" w:lineRule="auto"/>
      </w:pPr>
    </w:p>
    <w:p w14:paraId="4890411C" w14:textId="611E9959" w:rsidR="006D6ECC" w:rsidRDefault="006D6ECC" w:rsidP="006E0502">
      <w:pPr>
        <w:spacing w:after="200" w:line="360" w:lineRule="auto"/>
      </w:pPr>
    </w:p>
    <w:p w14:paraId="6DEDE4CA" w14:textId="71DB11A1" w:rsidR="006D6ECC" w:rsidRPr="006D6ECC" w:rsidRDefault="006D6ECC" w:rsidP="006E0502">
      <w:pPr>
        <w:spacing w:after="200" w:line="360" w:lineRule="auto"/>
        <w:rPr>
          <w:b/>
          <w:bCs/>
          <w:sz w:val="28"/>
          <w:szCs w:val="28"/>
        </w:rPr>
      </w:pPr>
      <w:r w:rsidRPr="006D6ECC">
        <w:rPr>
          <w:b/>
          <w:bCs/>
          <w:sz w:val="28"/>
          <w:szCs w:val="28"/>
        </w:rPr>
        <w:t>Related Distributions – General</w:t>
      </w:r>
    </w:p>
    <w:p w14:paraId="2E01938C" w14:textId="2EE066AF" w:rsidR="006D6ECC" w:rsidRDefault="006D6ECC" w:rsidP="006E0502">
      <w:pPr>
        <w:spacing w:after="200" w:line="360" w:lineRule="auto"/>
      </w:pPr>
    </w:p>
    <w:p w14:paraId="1BB765F1" w14:textId="77777777" w:rsidR="00C4144C" w:rsidRDefault="006D6ECC" w:rsidP="00BF7814">
      <w:pPr>
        <w:pStyle w:val="ListParagraph"/>
        <w:numPr>
          <w:ilvl w:val="0"/>
          <w:numId w:val="120"/>
        </w:numPr>
        <w:spacing w:after="200" w:line="360" w:lineRule="auto"/>
      </w:pPr>
      <w:r w:rsidRPr="006D6ECC">
        <w:rPr>
          <w:u w:val="single"/>
        </w:rPr>
        <w:t>Relation between Gamma and Exponential Sums</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w:t>
      </w:r>
      <m:oMath>
        <m:r>
          <w:rPr>
            <w:rFonts w:ascii="Cambria Math" w:hAnsi="Cambria Math"/>
          </w:rPr>
          <m:t>n</m:t>
        </m:r>
      </m:oMath>
      <w:r>
        <w:t xml:space="preserve"> independent and identically distributed random variables following an exponential distribution with rate parameter </w:t>
      </w:r>
      <m:oMath>
        <m:r>
          <w:rPr>
            <w:rFonts w:ascii="Cambria Math" w:hAnsi="Cambria Math"/>
          </w:rPr>
          <m:t>λ</m:t>
        </m:r>
      </m:oMath>
      <w:r>
        <w:t xml:space="preserve"> then</w:t>
      </w:r>
    </w:p>
    <w:p w14:paraId="3FC3882E" w14:textId="77777777" w:rsidR="00C4144C" w:rsidRPr="00C4144C" w:rsidRDefault="00C4144C" w:rsidP="00C4144C">
      <w:pPr>
        <w:spacing w:after="200" w:line="360" w:lineRule="auto"/>
        <w:rPr>
          <w:u w:val="single"/>
        </w:rPr>
      </w:pPr>
    </w:p>
    <w:p w14:paraId="71D025FB" w14:textId="418716E1" w:rsidR="006D6ECC" w:rsidRPr="00C4144C" w:rsidRDefault="00000000" w:rsidP="00C4144C">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Gamma</m:t>
          </m:r>
          <m:d>
            <m:dPr>
              <m:ctrlPr>
                <w:rPr>
                  <w:rFonts w:ascii="Cambria Math" w:hAnsi="Cambria Math"/>
                  <w:i/>
                </w:rPr>
              </m:ctrlPr>
            </m:dPr>
            <m:e>
              <m:r>
                <w:rPr>
                  <w:rFonts w:ascii="Cambria Math" w:hAnsi="Cambria Math"/>
                </w:rPr>
                <m:t>n, λ</m:t>
              </m:r>
            </m:e>
          </m:d>
        </m:oMath>
      </m:oMathPara>
    </w:p>
    <w:p w14:paraId="7685992A" w14:textId="77777777" w:rsidR="00C4144C" w:rsidRDefault="00C4144C" w:rsidP="00C4144C">
      <w:pPr>
        <w:spacing w:after="200" w:line="360" w:lineRule="auto"/>
      </w:pPr>
    </w:p>
    <w:p w14:paraId="38E43779" w14:textId="77777777" w:rsidR="00C4144C" w:rsidRDefault="006D6ECC" w:rsidP="00BF7814">
      <w:pPr>
        <w:pStyle w:val="ListParagraph"/>
        <w:numPr>
          <w:ilvl w:val="0"/>
          <w:numId w:val="120"/>
        </w:numPr>
        <w:spacing w:after="200" w:line="360" w:lineRule="auto"/>
      </w:pPr>
      <w:r>
        <w:rPr>
          <w:u w:val="single"/>
        </w:rPr>
        <w:t>Exponential and Chi Square Distributions</w:t>
      </w:r>
      <w:r>
        <w:t>: If</w:t>
      </w:r>
    </w:p>
    <w:p w14:paraId="3CE67F66" w14:textId="77777777" w:rsidR="00C4144C" w:rsidRPr="00C4144C" w:rsidRDefault="00C4144C" w:rsidP="00C4144C">
      <w:pPr>
        <w:spacing w:after="200" w:line="360" w:lineRule="auto"/>
        <w:rPr>
          <w:u w:val="single"/>
        </w:rPr>
      </w:pPr>
    </w:p>
    <w:p w14:paraId="733937D1"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4BD368D6" w14:textId="77777777" w:rsidR="00C4144C" w:rsidRDefault="00C4144C" w:rsidP="00C4144C">
      <w:pPr>
        <w:spacing w:after="200" w:line="360" w:lineRule="auto"/>
      </w:pPr>
    </w:p>
    <w:p w14:paraId="2FFB5A9F" w14:textId="77777777" w:rsidR="00C4144C" w:rsidRDefault="006D6ECC" w:rsidP="00C4144C">
      <w:pPr>
        <w:pStyle w:val="ListParagraph"/>
        <w:spacing w:after="200" w:line="360" w:lineRule="auto"/>
        <w:ind w:left="360"/>
      </w:pPr>
      <w:r>
        <w:t xml:space="preserve">- the shape-scale parametrization – then </w:t>
      </w:r>
      <m:oMath>
        <m:r>
          <w:rPr>
            <w:rFonts w:ascii="Cambria Math" w:hAnsi="Cambria Math"/>
          </w:rPr>
          <m:t>X</m:t>
        </m:r>
      </m:oMath>
      <w:r>
        <w:t xml:space="preserve"> has an exponential distribution with the rate parameter </w:t>
      </w:r>
      <m:oMath>
        <m:r>
          <w:rPr>
            <w:rFonts w:ascii="Cambria Math" w:hAnsi="Cambria Math"/>
          </w:rPr>
          <m:t>λ</m:t>
        </m:r>
      </m:oMath>
      <w:r>
        <w:t>. If</w:t>
      </w:r>
    </w:p>
    <w:p w14:paraId="4994EF49" w14:textId="77777777" w:rsidR="00C4144C" w:rsidRDefault="00C4144C" w:rsidP="00C4144C">
      <w:pPr>
        <w:spacing w:after="200" w:line="360" w:lineRule="auto"/>
      </w:pPr>
    </w:p>
    <w:p w14:paraId="6B4DC62B"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m:t>
              </m:r>
            </m:e>
          </m:d>
        </m:oMath>
      </m:oMathPara>
    </w:p>
    <w:p w14:paraId="35E579FE" w14:textId="77777777" w:rsidR="00C4144C" w:rsidRDefault="00C4144C" w:rsidP="00C4144C">
      <w:pPr>
        <w:spacing w:after="200" w:line="360" w:lineRule="auto"/>
      </w:pPr>
    </w:p>
    <w:p w14:paraId="446CE3A1" w14:textId="77777777" w:rsidR="00C4144C" w:rsidRDefault="006D6ECC" w:rsidP="00C4144C">
      <w:pPr>
        <w:pStyle w:val="ListParagraph"/>
        <w:spacing w:after="200" w:line="360" w:lineRule="auto"/>
        <w:ind w:left="360"/>
      </w:pPr>
      <w:r>
        <w:t xml:space="preserve">- shape-scale parametrization – then </w:t>
      </w:r>
      <m:oMath>
        <m:r>
          <w:rPr>
            <w:rFonts w:ascii="Cambria Math" w:hAnsi="Cambria Math"/>
          </w:rPr>
          <m:t>X</m:t>
        </m:r>
      </m:oMath>
      <w:r>
        <w:t xml:space="preserve"> is identical to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w:r>
        <w:t xml:space="preserve"> the chi-square distribution with </w:t>
      </w:r>
      <m:oMath>
        <m:r>
          <w:rPr>
            <w:rFonts w:ascii="Cambria Math" w:hAnsi="Cambria Math"/>
          </w:rPr>
          <m:t>ν</m:t>
        </m:r>
      </m:oMath>
      <w:r>
        <w:t xml:space="preserve"> degrees of freedom. </w:t>
      </w:r>
      <w:r w:rsidR="00716E61">
        <w:t>Conversely, if</w:t>
      </w:r>
    </w:p>
    <w:p w14:paraId="701265AA" w14:textId="77777777" w:rsidR="00C4144C" w:rsidRDefault="00C4144C" w:rsidP="00C4144C">
      <w:pPr>
        <w:spacing w:after="200" w:line="360" w:lineRule="auto"/>
      </w:pPr>
    </w:p>
    <w:p w14:paraId="33A6746D" w14:textId="77777777" w:rsidR="00C4144C" w:rsidRDefault="006D6ECC" w:rsidP="00C4144C">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4779BC30" w14:textId="77777777" w:rsidR="00C4144C" w:rsidRDefault="00C4144C" w:rsidP="00C4144C">
      <w:pPr>
        <w:spacing w:after="200" w:line="360" w:lineRule="auto"/>
      </w:pPr>
    </w:p>
    <w:p w14:paraId="16A923E6" w14:textId="77777777" w:rsidR="00C4144C" w:rsidRDefault="00716E61" w:rsidP="00C4144C">
      <w:pPr>
        <w:pStyle w:val="ListParagraph"/>
        <w:spacing w:after="200" w:line="360" w:lineRule="auto"/>
        <w:ind w:left="360"/>
      </w:pPr>
      <w:r>
        <w:t xml:space="preserve">and </w:t>
      </w:r>
      <m:oMath>
        <m:r>
          <w:rPr>
            <w:rFonts w:ascii="Cambria Math" w:hAnsi="Cambria Math"/>
          </w:rPr>
          <m:t>c</m:t>
        </m:r>
      </m:oMath>
      <w:r>
        <w:t xml:space="preserve"> is a positive constant, then</w:t>
      </w:r>
    </w:p>
    <w:p w14:paraId="4319345D" w14:textId="77777777" w:rsidR="00C4144C" w:rsidRDefault="00C4144C" w:rsidP="00C4144C">
      <w:pPr>
        <w:spacing w:after="200" w:line="360" w:lineRule="auto"/>
      </w:pPr>
    </w:p>
    <w:p w14:paraId="7061CC78" w14:textId="75AA9655" w:rsidR="006D6ECC" w:rsidRPr="00C4144C" w:rsidRDefault="006D6ECC" w:rsidP="00C4144C">
      <w:pPr>
        <w:pStyle w:val="ListParagraph"/>
        <w:spacing w:after="200" w:line="360" w:lineRule="auto"/>
        <w:ind w:left="360"/>
      </w:pPr>
      <m:oMathPara>
        <m:oMath>
          <m:r>
            <w:rPr>
              <w:rFonts w:ascii="Cambria Math" w:hAnsi="Cambria Math"/>
            </w:rPr>
            <m:t>cQ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2c</m:t>
              </m:r>
            </m:e>
          </m:d>
        </m:oMath>
      </m:oMathPara>
    </w:p>
    <w:p w14:paraId="2C5635D6" w14:textId="77777777" w:rsidR="00C4144C" w:rsidRPr="00C4144C" w:rsidRDefault="00C4144C" w:rsidP="00C4144C">
      <w:pPr>
        <w:spacing w:after="200" w:line="360" w:lineRule="auto"/>
      </w:pPr>
    </w:p>
    <w:p w14:paraId="463E3895" w14:textId="77777777" w:rsidR="00C4144C" w:rsidRDefault="00716E61" w:rsidP="00BF7814">
      <w:pPr>
        <w:pStyle w:val="ListParagraph"/>
        <w:numPr>
          <w:ilvl w:val="0"/>
          <w:numId w:val="120"/>
        </w:numPr>
        <w:spacing w:after="200" w:line="360" w:lineRule="auto"/>
      </w:pPr>
      <w:r>
        <w:rPr>
          <w:u w:val="single"/>
        </w:rPr>
        <w:t xml:space="preserve">Erlang and Poisson </w:t>
      </w:r>
      <w:r>
        <w:rPr>
          <w:i/>
          <w:iCs/>
          <w:u w:val="single"/>
        </w:rPr>
        <w:t>Arrival</w:t>
      </w:r>
      <w:r>
        <w:rPr>
          <w:u w:val="single"/>
        </w:rPr>
        <w:t xml:space="preserve"> Process</w:t>
      </w:r>
      <w:r>
        <w:t xml:space="preserve">: If </w:t>
      </w:r>
      <m:oMath>
        <m:r>
          <w:rPr>
            <w:rFonts w:ascii="Cambria Math" w:hAnsi="Cambria Math"/>
          </w:rPr>
          <m:t>k</m:t>
        </m:r>
      </m:oMath>
      <w:r>
        <w:t xml:space="preserve"> is an integer, the gamma distribution is an Erlang distribution and is the probability distribution of the waiting time until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arrival in a one-dimensional Poisson process with intensity </w:t>
      </w:r>
      <m:oMath>
        <m:f>
          <m:fPr>
            <m:ctrlPr>
              <w:rPr>
                <w:rFonts w:ascii="Cambria Math" w:hAnsi="Cambria Math"/>
                <w:i/>
              </w:rPr>
            </m:ctrlPr>
          </m:fPr>
          <m:num>
            <m:r>
              <w:rPr>
                <w:rFonts w:ascii="Cambria Math" w:hAnsi="Cambria Math"/>
              </w:rPr>
              <m:t>1</m:t>
            </m:r>
          </m:num>
          <m:den>
            <m:r>
              <w:rPr>
                <w:rFonts w:ascii="Cambria Math" w:hAnsi="Cambria Math"/>
              </w:rPr>
              <m:t>θ</m:t>
            </m:r>
          </m:den>
        </m:f>
      </m:oMath>
      <w:r>
        <w:t>. If</w:t>
      </w:r>
    </w:p>
    <w:p w14:paraId="0F603B2E" w14:textId="77777777" w:rsidR="00C4144C" w:rsidRPr="00C4144C" w:rsidRDefault="00C4144C" w:rsidP="00C4144C">
      <w:pPr>
        <w:spacing w:after="200" w:line="360" w:lineRule="auto"/>
        <w:rPr>
          <w:u w:val="single"/>
        </w:rPr>
      </w:pPr>
    </w:p>
    <w:p w14:paraId="38B7E05A" w14:textId="77777777" w:rsidR="00C4144C" w:rsidRDefault="00716E61" w:rsidP="00C4144C">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m:t>
              </m:r>
              <m:r>
                <m:rPr>
                  <m:scr m:val="double-struck"/>
                </m:rPr>
                <w:rPr>
                  <w:rFonts w:ascii="Cambria Math" w:hAnsi="Cambria Math"/>
                </w:rPr>
                <m:t xml:space="preserve">∈Z, </m:t>
              </m:r>
              <m:r>
                <w:rPr>
                  <w:rFonts w:ascii="Cambria Math" w:hAnsi="Cambria Math"/>
                </w:rPr>
                <m:t>θ</m:t>
              </m:r>
            </m:e>
          </m:d>
        </m:oMath>
      </m:oMathPara>
    </w:p>
    <w:p w14:paraId="42DF9257" w14:textId="77777777" w:rsidR="00C4144C" w:rsidRDefault="00C4144C" w:rsidP="00C4144C">
      <w:pPr>
        <w:spacing w:after="200" w:line="360" w:lineRule="auto"/>
      </w:pPr>
    </w:p>
    <w:p w14:paraId="31094302" w14:textId="77777777" w:rsidR="00C4144C" w:rsidRDefault="00716E61" w:rsidP="00C4144C">
      <w:pPr>
        <w:pStyle w:val="ListParagraph"/>
        <w:spacing w:after="200" w:line="360" w:lineRule="auto"/>
        <w:ind w:left="360"/>
      </w:pPr>
      <m:oMathPara>
        <m:oMath>
          <m:r>
            <w:rPr>
              <w:rFonts w:ascii="Cambria Math" w:hAnsi="Cambria Math"/>
            </w:rPr>
            <w:lastRenderedPageBreak/>
            <m:t>Y ~ Poisson</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5D6FA86" w14:textId="77777777" w:rsidR="00C4144C" w:rsidRDefault="00C4144C" w:rsidP="00C4144C">
      <w:pPr>
        <w:spacing w:after="200" w:line="360" w:lineRule="auto"/>
      </w:pPr>
    </w:p>
    <w:p w14:paraId="67C63BFC" w14:textId="77777777" w:rsidR="00C4144C" w:rsidRDefault="00716E61" w:rsidP="00C4144C">
      <w:pPr>
        <w:pStyle w:val="ListParagraph"/>
        <w:spacing w:after="200" w:line="360" w:lineRule="auto"/>
        <w:ind w:left="360"/>
      </w:pPr>
      <w:r>
        <w:t>then</w:t>
      </w:r>
    </w:p>
    <w:p w14:paraId="54BB02D4" w14:textId="77777777" w:rsidR="00C4144C" w:rsidRDefault="00C4144C" w:rsidP="00C4144C">
      <w:pPr>
        <w:spacing w:after="200" w:line="360" w:lineRule="auto"/>
      </w:pPr>
    </w:p>
    <w:p w14:paraId="4C427B36" w14:textId="31955F2B" w:rsidR="00716E61" w:rsidRPr="00C4144C" w:rsidRDefault="00716E61" w:rsidP="00C4144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=P</m:t>
          </m:r>
          <m:d>
            <m:dPr>
              <m:ctrlPr>
                <w:rPr>
                  <w:rFonts w:ascii="Cambria Math" w:hAnsi="Cambria Math"/>
                  <w:i/>
                </w:rPr>
              </m:ctrlPr>
            </m:dPr>
            <m:e>
              <m:r>
                <w:rPr>
                  <w:rFonts w:ascii="Cambria Math" w:hAnsi="Cambria Math"/>
                </w:rPr>
                <m:t>Y&lt;k</m:t>
              </m:r>
            </m:e>
          </m:d>
        </m:oMath>
      </m:oMathPara>
    </w:p>
    <w:p w14:paraId="4A70C219" w14:textId="77777777" w:rsidR="00C4144C" w:rsidRDefault="00C4144C" w:rsidP="00C4144C">
      <w:pPr>
        <w:spacing w:after="200" w:line="360" w:lineRule="auto"/>
      </w:pPr>
    </w:p>
    <w:p w14:paraId="6E61EB50" w14:textId="77777777" w:rsidR="00C4144C" w:rsidRDefault="002E363A" w:rsidP="00BF7814">
      <w:pPr>
        <w:pStyle w:val="ListParagraph"/>
        <w:numPr>
          <w:ilvl w:val="0"/>
          <w:numId w:val="120"/>
        </w:numPr>
        <w:spacing w:after="200" w:line="360" w:lineRule="auto"/>
      </w:pPr>
      <w:r>
        <w:rPr>
          <w:u w:val="single"/>
        </w:rPr>
        <w:t>Relation to Maxwell-Boltzmann Distribution</w:t>
      </w:r>
      <w:r>
        <w:t xml:space="preserve">: If </w:t>
      </w:r>
      <m:oMath>
        <m:r>
          <w:rPr>
            <w:rFonts w:ascii="Cambria Math" w:hAnsi="Cambria Math"/>
          </w:rPr>
          <m:t>X</m:t>
        </m:r>
      </m:oMath>
      <w:r>
        <w:t xml:space="preserve"> has a Maxwell-Boltzmann distribution with parameter </w:t>
      </w:r>
      <m:oMath>
        <m:r>
          <w:rPr>
            <w:rFonts w:ascii="Cambria Math" w:hAnsi="Cambria Math"/>
          </w:rPr>
          <m:t>a</m:t>
        </m:r>
      </m:oMath>
      <w:r>
        <w:t xml:space="preserve"> then</w:t>
      </w:r>
    </w:p>
    <w:p w14:paraId="70D4C892" w14:textId="77777777" w:rsidR="00C4144C" w:rsidRPr="00C4144C" w:rsidRDefault="00C4144C" w:rsidP="00C4144C">
      <w:pPr>
        <w:spacing w:after="200" w:line="360" w:lineRule="auto"/>
        <w:rPr>
          <w:u w:val="single"/>
        </w:rPr>
      </w:pPr>
    </w:p>
    <w:p w14:paraId="0FD66861" w14:textId="0A2049DD" w:rsidR="002E363A"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2</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13BE5DE2" w14:textId="77777777" w:rsidR="00C4144C" w:rsidRDefault="00C4144C" w:rsidP="00C4144C">
      <w:pPr>
        <w:spacing w:after="200" w:line="360" w:lineRule="auto"/>
      </w:pPr>
    </w:p>
    <w:p w14:paraId="2CBE23B9" w14:textId="77777777" w:rsidR="00C4144C" w:rsidRDefault="007A4615" w:rsidP="00BF7814">
      <w:pPr>
        <w:pStyle w:val="ListParagraph"/>
        <w:numPr>
          <w:ilvl w:val="0"/>
          <w:numId w:val="120"/>
        </w:numPr>
        <w:spacing w:after="200" w:line="360" w:lineRule="auto"/>
      </w:pPr>
      <w:r w:rsidRPr="007A4615">
        <w:rPr>
          <w:u w:val="single"/>
        </w:rPr>
        <w:t>Relation to Generalized Gamma Distribution</w:t>
      </w:r>
      <w:r>
        <w:t>: If</w:t>
      </w:r>
    </w:p>
    <w:p w14:paraId="1A9C589B" w14:textId="77777777" w:rsidR="00C4144C" w:rsidRPr="00C4144C" w:rsidRDefault="00C4144C" w:rsidP="00C4144C">
      <w:pPr>
        <w:spacing w:after="200" w:line="360" w:lineRule="auto"/>
        <w:rPr>
          <w:u w:val="single"/>
        </w:rPr>
      </w:pPr>
    </w:p>
    <w:p w14:paraId="1378BE8A"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1B0B39DB" w14:textId="77777777" w:rsidR="00C4144C" w:rsidRDefault="00C4144C" w:rsidP="00C4144C">
      <w:pPr>
        <w:spacing w:after="200" w:line="360" w:lineRule="auto"/>
      </w:pPr>
    </w:p>
    <w:p w14:paraId="5FA16005" w14:textId="77777777" w:rsidR="00C4144C" w:rsidRDefault="007A4615" w:rsidP="00C4144C">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X</m:t>
            </m:r>
          </m:e>
        </m:rad>
      </m:oMath>
      <w:r>
        <w:t xml:space="preserve"> follows a generalized gamma distribution with parameters</w:t>
      </w:r>
    </w:p>
    <w:p w14:paraId="4E2A2AA6" w14:textId="77777777" w:rsidR="00C4144C" w:rsidRDefault="00C4144C" w:rsidP="00C4144C">
      <w:pPr>
        <w:spacing w:after="200" w:line="360" w:lineRule="auto"/>
      </w:pPr>
    </w:p>
    <w:p w14:paraId="13221CB0" w14:textId="77777777" w:rsidR="00C4144C" w:rsidRDefault="007A4615" w:rsidP="00C4144C">
      <w:pPr>
        <w:pStyle w:val="ListParagraph"/>
        <w:spacing w:after="200" w:line="360" w:lineRule="auto"/>
        <w:ind w:left="360"/>
      </w:pPr>
      <m:oMathPara>
        <m:oMath>
          <m:r>
            <w:rPr>
              <w:rFonts w:ascii="Cambria Math" w:hAnsi="Cambria Math"/>
            </w:rPr>
            <m:t>p=2</m:t>
          </m:r>
        </m:oMath>
      </m:oMathPara>
    </w:p>
    <w:p w14:paraId="5DD0F476" w14:textId="77777777" w:rsidR="00C4144C" w:rsidRDefault="00C4144C" w:rsidP="00C4144C">
      <w:pPr>
        <w:spacing w:after="200" w:line="360" w:lineRule="auto"/>
      </w:pPr>
    </w:p>
    <w:p w14:paraId="6CA064FC" w14:textId="77777777" w:rsidR="00C4144C" w:rsidRDefault="007A4615" w:rsidP="00C4144C">
      <w:pPr>
        <w:pStyle w:val="ListParagraph"/>
        <w:spacing w:after="200" w:line="360" w:lineRule="auto"/>
        <w:ind w:left="360"/>
      </w:pPr>
      <m:oMathPara>
        <m:oMath>
          <m:r>
            <w:rPr>
              <w:rFonts w:ascii="Cambria Math" w:hAnsi="Cambria Math"/>
            </w:rPr>
            <m:t>d=2k</m:t>
          </m:r>
        </m:oMath>
      </m:oMathPara>
    </w:p>
    <w:p w14:paraId="51A01CEA" w14:textId="77777777" w:rsidR="00C4144C" w:rsidRDefault="00C4144C" w:rsidP="00C4144C">
      <w:pPr>
        <w:spacing w:after="200" w:line="360" w:lineRule="auto"/>
      </w:pPr>
    </w:p>
    <w:p w14:paraId="70AD519E" w14:textId="77777777" w:rsidR="00C4144C" w:rsidRDefault="007A4615" w:rsidP="00C4144C">
      <w:pPr>
        <w:pStyle w:val="ListParagraph"/>
        <w:spacing w:after="200" w:line="360" w:lineRule="auto"/>
        <w:ind w:left="360"/>
      </w:pPr>
      <w:r>
        <w:t>and</w:t>
      </w:r>
    </w:p>
    <w:p w14:paraId="31A6D950" w14:textId="77777777" w:rsidR="00C4144C" w:rsidRDefault="00C4144C" w:rsidP="00C4144C">
      <w:pPr>
        <w:spacing w:after="200" w:line="360" w:lineRule="auto"/>
      </w:pPr>
    </w:p>
    <w:p w14:paraId="013914EF" w14:textId="77777777" w:rsidR="00C4144C" w:rsidRDefault="007A4615" w:rsidP="00C4144C">
      <w:pPr>
        <w:pStyle w:val="ListParagraph"/>
        <w:spacing w:after="200" w:line="360" w:lineRule="auto"/>
        <w:ind w:left="360"/>
      </w:pPr>
      <m:oMathPara>
        <m:oMath>
          <m:r>
            <w:rPr>
              <w:rFonts w:ascii="Cambria Math" w:hAnsi="Cambria Math"/>
            </w:rPr>
            <m:t>a=</m:t>
          </m:r>
          <m:rad>
            <m:radPr>
              <m:degHide m:val="1"/>
              <m:ctrlPr>
                <w:rPr>
                  <w:rFonts w:ascii="Cambria Math" w:hAnsi="Cambria Math"/>
                  <w:i/>
                </w:rPr>
              </m:ctrlPr>
            </m:radPr>
            <m:deg/>
            <m:e>
              <m:r>
                <w:rPr>
                  <w:rFonts w:ascii="Cambria Math" w:hAnsi="Cambria Math"/>
                </w:rPr>
                <m:t>θ</m:t>
              </m:r>
            </m:e>
          </m:rad>
        </m:oMath>
      </m:oMathPara>
    </w:p>
    <w:p w14:paraId="3264007D" w14:textId="77777777" w:rsidR="00C4144C" w:rsidRDefault="00C4144C" w:rsidP="00C4144C">
      <w:pPr>
        <w:spacing w:after="200" w:line="360" w:lineRule="auto"/>
      </w:pPr>
    </w:p>
    <w:p w14:paraId="370AC2F0" w14:textId="77777777" w:rsidR="00C4144C" w:rsidRDefault="007A4615" w:rsidP="00C4144C">
      <w:pPr>
        <w:pStyle w:val="ListParagraph"/>
        <w:spacing w:after="200" w:line="360" w:lineRule="auto"/>
        <w:ind w:left="360"/>
      </w:pPr>
      <w:r>
        <w:t>More generally, if</w:t>
      </w:r>
    </w:p>
    <w:p w14:paraId="1E62C0E9" w14:textId="77777777" w:rsidR="00C4144C" w:rsidRDefault="00C4144C" w:rsidP="00C4144C">
      <w:pPr>
        <w:spacing w:after="200" w:line="360" w:lineRule="auto"/>
      </w:pPr>
    </w:p>
    <w:p w14:paraId="55AE2E92"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D70E14C" w14:textId="77777777" w:rsidR="00C4144C" w:rsidRDefault="00C4144C" w:rsidP="00C4144C">
      <w:pPr>
        <w:spacing w:after="200" w:line="360" w:lineRule="auto"/>
      </w:pPr>
    </w:p>
    <w:p w14:paraId="1134ABF5" w14:textId="77777777" w:rsidR="00C4144C" w:rsidRDefault="007A4615" w:rsidP="00C4144C">
      <w:pPr>
        <w:pStyle w:val="ListParagraph"/>
        <w:spacing w:after="200" w:line="360" w:lineRule="auto"/>
        <w:ind w:left="360"/>
      </w:pPr>
      <w:r>
        <w:t xml:space="preserve">then </w:t>
      </w:r>
      <m:oMath>
        <m:sSup>
          <m:sSupPr>
            <m:ctrlPr>
              <w:rPr>
                <w:rFonts w:ascii="Cambria Math" w:hAnsi="Cambria Math"/>
                <w:i/>
              </w:rPr>
            </m:ctrlPr>
          </m:sSupPr>
          <m:e>
            <m:r>
              <w:rPr>
                <w:rFonts w:ascii="Cambria Math" w:hAnsi="Cambria Math"/>
              </w:rPr>
              <m:t>X</m:t>
            </m:r>
          </m:e>
          <m:sup>
            <m:r>
              <w:rPr>
                <w:rFonts w:ascii="Cambria Math" w:hAnsi="Cambria Math"/>
              </w:rPr>
              <m:t>q</m:t>
            </m:r>
          </m:sup>
        </m:sSup>
      </m:oMath>
      <w:r>
        <w:t xml:space="preserve"> for</w:t>
      </w:r>
    </w:p>
    <w:p w14:paraId="4EC37EB0" w14:textId="77777777" w:rsidR="00C4144C" w:rsidRDefault="00C4144C" w:rsidP="00C4144C">
      <w:pPr>
        <w:spacing w:after="200" w:line="360" w:lineRule="auto"/>
      </w:pPr>
    </w:p>
    <w:p w14:paraId="5D959472" w14:textId="77777777" w:rsidR="00C4144C" w:rsidRDefault="007A4615" w:rsidP="00C4144C">
      <w:pPr>
        <w:pStyle w:val="ListParagraph"/>
        <w:spacing w:after="200" w:line="360" w:lineRule="auto"/>
        <w:ind w:left="360"/>
      </w:pPr>
      <m:oMathPara>
        <m:oMath>
          <m:r>
            <w:rPr>
              <w:rFonts w:ascii="Cambria Math" w:hAnsi="Cambria Math"/>
            </w:rPr>
            <m:t>q&gt;0</m:t>
          </m:r>
        </m:oMath>
      </m:oMathPara>
    </w:p>
    <w:p w14:paraId="3B6A932F" w14:textId="77777777" w:rsidR="00C4144C" w:rsidRDefault="00C4144C" w:rsidP="00C4144C">
      <w:pPr>
        <w:spacing w:after="200" w:line="360" w:lineRule="auto"/>
      </w:pPr>
    </w:p>
    <w:p w14:paraId="22E5FEA0" w14:textId="77777777" w:rsidR="00C4144C" w:rsidRDefault="007A4615" w:rsidP="00C4144C">
      <w:pPr>
        <w:pStyle w:val="ListParagraph"/>
        <w:spacing w:after="200" w:line="360" w:lineRule="auto"/>
        <w:ind w:left="360"/>
      </w:pPr>
      <w:r>
        <w:t>follows the generalized gamma distribution with parameters</w:t>
      </w:r>
    </w:p>
    <w:p w14:paraId="203ED599" w14:textId="77777777" w:rsidR="00C4144C" w:rsidRDefault="00C4144C" w:rsidP="00C4144C">
      <w:pPr>
        <w:spacing w:after="200" w:line="360" w:lineRule="auto"/>
      </w:pPr>
    </w:p>
    <w:p w14:paraId="70A8E51A" w14:textId="77777777" w:rsidR="00C4144C" w:rsidRDefault="007A4615" w:rsidP="00C4144C">
      <w:pPr>
        <w:pStyle w:val="ListParagraph"/>
        <w:spacing w:after="20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73248DC6" w14:textId="77777777" w:rsidR="00C4144C" w:rsidRDefault="00C4144C" w:rsidP="00C4144C">
      <w:pPr>
        <w:spacing w:after="200" w:line="360" w:lineRule="auto"/>
      </w:pPr>
    </w:p>
    <w:p w14:paraId="0881A33D" w14:textId="77777777" w:rsidR="00C4144C" w:rsidRDefault="007A4615" w:rsidP="00C4144C">
      <w:pPr>
        <w:pStyle w:val="ListParagraph"/>
        <w:spacing w:after="200"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k</m:t>
              </m:r>
            </m:num>
            <m:den>
              <m:r>
                <w:rPr>
                  <w:rFonts w:ascii="Cambria Math" w:hAnsi="Cambria Math"/>
                </w:rPr>
                <m:t>q</m:t>
              </m:r>
            </m:den>
          </m:f>
        </m:oMath>
      </m:oMathPara>
    </w:p>
    <w:p w14:paraId="31CD817D" w14:textId="77777777" w:rsidR="00C4144C" w:rsidRDefault="00C4144C" w:rsidP="00C4144C">
      <w:pPr>
        <w:spacing w:after="200" w:line="360" w:lineRule="auto"/>
      </w:pPr>
    </w:p>
    <w:p w14:paraId="54C2081F" w14:textId="77777777" w:rsidR="00C4144C" w:rsidRDefault="007A4615" w:rsidP="00C4144C">
      <w:pPr>
        <w:pStyle w:val="ListParagraph"/>
        <w:spacing w:after="200" w:line="360" w:lineRule="auto"/>
        <w:ind w:left="360"/>
      </w:pPr>
      <w:r>
        <w:lastRenderedPageBreak/>
        <w:t>and</w:t>
      </w:r>
    </w:p>
    <w:p w14:paraId="70852C2F" w14:textId="77777777" w:rsidR="00C4144C" w:rsidRDefault="00C4144C" w:rsidP="00C4144C">
      <w:pPr>
        <w:spacing w:after="200" w:line="360" w:lineRule="auto"/>
      </w:pPr>
    </w:p>
    <w:p w14:paraId="45BE416A" w14:textId="6715F718" w:rsidR="006D6ECC" w:rsidRPr="00C4144C" w:rsidRDefault="007A4615" w:rsidP="00C4144C">
      <w:pPr>
        <w:pStyle w:val="ListParagraph"/>
        <w:spacing w:after="200" w:line="360" w:lineRule="auto"/>
        <w:ind w:left="360"/>
      </w:pPr>
      <m:oMathPara>
        <m:oMath>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q</m:t>
              </m:r>
            </m:sup>
          </m:sSup>
        </m:oMath>
      </m:oMathPara>
    </w:p>
    <w:p w14:paraId="50B54BC1" w14:textId="77777777" w:rsidR="00C4144C" w:rsidRDefault="00C4144C" w:rsidP="00C4144C">
      <w:pPr>
        <w:spacing w:after="200" w:line="360" w:lineRule="auto"/>
      </w:pPr>
    </w:p>
    <w:p w14:paraId="2CA21479" w14:textId="77777777" w:rsidR="00C4144C" w:rsidRDefault="007A4615" w:rsidP="00BF7814">
      <w:pPr>
        <w:pStyle w:val="ListParagraph"/>
        <w:numPr>
          <w:ilvl w:val="0"/>
          <w:numId w:val="120"/>
        </w:numPr>
        <w:spacing w:after="200" w:line="360" w:lineRule="auto"/>
      </w:pPr>
      <w:r>
        <w:rPr>
          <w:u w:val="single"/>
        </w:rPr>
        <w:t>Relation to Inverse Gamma Distribution</w:t>
      </w:r>
      <w:r>
        <w:t>: If</w:t>
      </w:r>
    </w:p>
    <w:p w14:paraId="2AC6340C" w14:textId="77777777" w:rsidR="00C4144C" w:rsidRPr="00C4144C" w:rsidRDefault="00C4144C" w:rsidP="00C4144C">
      <w:pPr>
        <w:spacing w:after="200" w:line="360" w:lineRule="auto"/>
        <w:rPr>
          <w:u w:val="single"/>
        </w:rPr>
      </w:pPr>
    </w:p>
    <w:p w14:paraId="1C450519"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6844D1B" w14:textId="77777777" w:rsidR="00C4144C" w:rsidRDefault="00C4144C" w:rsidP="00C4144C">
      <w:pPr>
        <w:spacing w:after="200" w:line="360" w:lineRule="auto"/>
      </w:pPr>
    </w:p>
    <w:p w14:paraId="69790CE4" w14:textId="77777777" w:rsidR="00C4144C" w:rsidRDefault="007A4615" w:rsidP="00C4144C">
      <w:pPr>
        <w:pStyle w:val="ListParagraph"/>
        <w:spacing w:after="200" w:line="360" w:lineRule="auto"/>
        <w:ind w:left="360"/>
      </w:pPr>
      <w:r>
        <w:t>then</w:t>
      </w:r>
    </w:p>
    <w:p w14:paraId="7452F883" w14:textId="77777777" w:rsidR="00C4144C" w:rsidRDefault="00C4144C" w:rsidP="00C4144C">
      <w:pPr>
        <w:spacing w:after="200" w:line="360" w:lineRule="auto"/>
      </w:pPr>
    </w:p>
    <w:p w14:paraId="4467439B" w14:textId="6BCC76A1" w:rsidR="007A4615" w:rsidRPr="00C4144C" w:rsidRDefault="00000000" w:rsidP="00C4144C">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θ</m:t>
                  </m:r>
                </m:den>
              </m:f>
            </m:e>
          </m:d>
        </m:oMath>
      </m:oMathPara>
    </w:p>
    <w:p w14:paraId="1DEFEFA2" w14:textId="77777777" w:rsidR="00C4144C" w:rsidRDefault="00C4144C" w:rsidP="00C4144C">
      <w:pPr>
        <w:spacing w:after="200" w:line="360" w:lineRule="auto"/>
      </w:pPr>
    </w:p>
    <w:p w14:paraId="125F5CBC" w14:textId="77777777" w:rsidR="00C4144C" w:rsidRDefault="00895FC2" w:rsidP="00BF7814">
      <w:pPr>
        <w:pStyle w:val="ListParagraph"/>
        <w:numPr>
          <w:ilvl w:val="0"/>
          <w:numId w:val="120"/>
        </w:numPr>
        <w:spacing w:after="200" w:line="360" w:lineRule="auto"/>
      </w:pPr>
      <w:r>
        <w:rPr>
          <w:u w:val="single"/>
        </w:rPr>
        <w:t>Ratio of Independent Random Gamma Variables</w:t>
      </w:r>
      <w:r>
        <w:t>: If</w:t>
      </w:r>
    </w:p>
    <w:p w14:paraId="0421E300" w14:textId="77777777" w:rsidR="00C4144C" w:rsidRPr="00C4144C" w:rsidRDefault="00C4144C" w:rsidP="00C4144C">
      <w:pPr>
        <w:spacing w:after="200" w:line="360" w:lineRule="auto"/>
        <w:rPr>
          <w:u w:val="single"/>
        </w:rPr>
      </w:pPr>
    </w:p>
    <w:p w14:paraId="5CBA6868"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p w14:paraId="33C5CD09" w14:textId="77777777" w:rsidR="00C4144C" w:rsidRDefault="00C4144C" w:rsidP="00C4144C">
      <w:pPr>
        <w:spacing w:after="200" w:line="360" w:lineRule="auto"/>
      </w:pPr>
    </w:p>
    <w:p w14:paraId="2E04E1DB" w14:textId="77777777" w:rsidR="00C4144C" w:rsidRDefault="00895FC2" w:rsidP="00C4144C">
      <w:pPr>
        <w:pStyle w:val="ListParagraph"/>
        <w:spacing w:after="200" w:line="360" w:lineRule="auto"/>
        <w:ind w:left="360"/>
      </w:pPr>
      <w:r>
        <w:t>are independent, then</w:t>
      </w:r>
    </w:p>
    <w:p w14:paraId="5D713DF1" w14:textId="77777777" w:rsidR="00C4144C" w:rsidRDefault="00C4144C" w:rsidP="00C4144C">
      <w:pPr>
        <w:spacing w:after="200" w:line="360" w:lineRule="auto"/>
      </w:pPr>
    </w:p>
    <w:p w14:paraId="7352B49F"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545EDFFF" w14:textId="77777777" w:rsidR="00C4144C" w:rsidRDefault="00C4144C" w:rsidP="00C4144C">
      <w:pPr>
        <w:spacing w:after="200" w:line="360" w:lineRule="auto"/>
      </w:pPr>
    </w:p>
    <w:p w14:paraId="43F85FD0" w14:textId="77777777" w:rsidR="00C4144C" w:rsidRDefault="00C4144C" w:rsidP="00C4144C">
      <w:pPr>
        <w:pStyle w:val="ListParagraph"/>
        <w:spacing w:after="200" w:line="360" w:lineRule="auto"/>
        <w:ind w:left="360"/>
      </w:pPr>
      <w:r>
        <w:lastRenderedPageBreak/>
        <w:t>E</w:t>
      </w:r>
      <w:r w:rsidR="00895FC2">
        <w:t>quivalently</w:t>
      </w:r>
    </w:p>
    <w:p w14:paraId="20F7BDD7" w14:textId="77777777" w:rsidR="00C4144C" w:rsidRDefault="00C4144C" w:rsidP="00C4144C">
      <w:pPr>
        <w:spacing w:after="200" w:line="360" w:lineRule="auto"/>
      </w:pPr>
    </w:p>
    <w:p w14:paraId="332E4CE4"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 xml:space="preserve"> </m:t>
              </m:r>
            </m:e>
          </m:d>
        </m:oMath>
      </m:oMathPara>
    </w:p>
    <w:p w14:paraId="06CA177D" w14:textId="77777777" w:rsidR="00C4144C" w:rsidRDefault="00C4144C" w:rsidP="00C4144C">
      <w:pPr>
        <w:spacing w:after="200" w:line="360" w:lineRule="auto"/>
      </w:pPr>
    </w:p>
    <w:p w14:paraId="157F4312" w14:textId="77777777" w:rsidR="00C4144C" w:rsidRDefault="00895FC2" w:rsidP="00C4144C">
      <w:pPr>
        <w:pStyle w:val="ListParagraph"/>
        <w:spacing w:after="200" w:line="360" w:lineRule="auto"/>
        <w:ind w:left="360"/>
      </w:pPr>
      <w:r>
        <w:t>Alternatively, if</w:t>
      </w:r>
    </w:p>
    <w:p w14:paraId="0CBBA227" w14:textId="77777777" w:rsidR="00C4144C" w:rsidRDefault="00C4144C" w:rsidP="00C4144C">
      <w:pPr>
        <w:spacing w:after="200" w:line="360" w:lineRule="auto"/>
      </w:pPr>
    </w:p>
    <w:p w14:paraId="0BCC2B4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e>
          </m:d>
        </m:oMath>
      </m:oMathPara>
    </w:p>
    <w:p w14:paraId="60AD131B" w14:textId="77777777" w:rsidR="00C4144C" w:rsidRDefault="00C4144C" w:rsidP="00C4144C">
      <w:pPr>
        <w:spacing w:after="200" w:line="360" w:lineRule="auto"/>
      </w:pPr>
    </w:p>
    <w:p w14:paraId="308505B6" w14:textId="77777777" w:rsidR="00C4144C" w:rsidRDefault="00895FC2" w:rsidP="00C4144C">
      <w:pPr>
        <w:pStyle w:val="ListParagraph"/>
        <w:spacing w:after="200" w:line="360" w:lineRule="auto"/>
        <w:ind w:left="360"/>
      </w:pPr>
      <w:r>
        <w:t>are independent, then</w:t>
      </w:r>
    </w:p>
    <w:p w14:paraId="758F1807" w14:textId="77777777" w:rsidR="00C4144C" w:rsidRDefault="00C4144C" w:rsidP="00C4144C">
      <w:pPr>
        <w:spacing w:after="200" w:line="360" w:lineRule="auto"/>
      </w:pPr>
    </w:p>
    <w:p w14:paraId="72511852"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3BC78897" w14:textId="77777777" w:rsidR="00C4144C" w:rsidRDefault="00C4144C" w:rsidP="00C4144C">
      <w:pPr>
        <w:spacing w:after="200" w:line="360" w:lineRule="auto"/>
      </w:pPr>
    </w:p>
    <w:p w14:paraId="6D3FB563" w14:textId="77777777" w:rsidR="00C4144C" w:rsidRDefault="00895FC2" w:rsidP="00C4144C">
      <w:pPr>
        <w:pStyle w:val="ListParagraph"/>
        <w:spacing w:after="200" w:line="360" w:lineRule="auto"/>
        <w:ind w:left="360"/>
      </w:pPr>
      <w:r>
        <w:t>or, equivalently</w:t>
      </w:r>
      <w:r w:rsidR="00C4144C">
        <w:t>,</w:t>
      </w:r>
    </w:p>
    <w:p w14:paraId="71383754" w14:textId="77777777" w:rsidR="00C4144C" w:rsidRDefault="00C4144C" w:rsidP="00C4144C">
      <w:pPr>
        <w:spacing w:after="200" w:line="360" w:lineRule="auto"/>
      </w:pPr>
    </w:p>
    <w:p w14:paraId="510978A5" w14:textId="2B42D686" w:rsidR="00895FC2" w:rsidRP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 xml:space="preserve"> </m:t>
              </m:r>
            </m:e>
          </m:d>
        </m:oMath>
      </m:oMathPara>
    </w:p>
    <w:p w14:paraId="3E2CAB3F" w14:textId="77777777" w:rsidR="00C4144C" w:rsidRDefault="00C4144C" w:rsidP="00C4144C">
      <w:pPr>
        <w:spacing w:after="200" w:line="360" w:lineRule="auto"/>
      </w:pPr>
    </w:p>
    <w:p w14:paraId="4889FC87" w14:textId="77777777" w:rsidR="00C4144C" w:rsidRDefault="008014D1" w:rsidP="00BF7814">
      <w:pPr>
        <w:pStyle w:val="ListParagraph"/>
        <w:numPr>
          <w:ilvl w:val="0"/>
          <w:numId w:val="120"/>
        </w:numPr>
        <w:spacing w:after="200" w:line="360" w:lineRule="auto"/>
      </w:pPr>
      <w:r>
        <w:rPr>
          <w:u w:val="single"/>
        </w:rPr>
        <w:t xml:space="preserve">Distribution of the Ratio </w:t>
      </w:r>
      <m:oMath>
        <m:f>
          <m:fPr>
            <m:ctrlPr>
              <w:rPr>
                <w:rFonts w:ascii="Cambria Math" w:hAnsi="Cambria Math"/>
                <w:i/>
                <w:u w:val="single"/>
              </w:rPr>
            </m:ctrlPr>
          </m:fPr>
          <m:num>
            <m:r>
              <w:rPr>
                <w:rFonts w:ascii="Cambria Math" w:hAnsi="Cambria Math"/>
                <w:u w:val="single"/>
              </w:rPr>
              <m:t>X</m:t>
            </m:r>
          </m:num>
          <m:den>
            <m:r>
              <w:rPr>
                <w:rFonts w:ascii="Cambria Math" w:hAnsi="Cambria Math"/>
                <w:u w:val="single"/>
              </w:rPr>
              <m:t>X+Y</m:t>
            </m:r>
          </m:den>
        </m:f>
      </m:oMath>
      <w:r>
        <w:t>: If</w:t>
      </w:r>
    </w:p>
    <w:p w14:paraId="371AA970" w14:textId="77777777" w:rsidR="00C4144C" w:rsidRPr="00C4144C" w:rsidRDefault="00C4144C" w:rsidP="00C4144C">
      <w:pPr>
        <w:spacing w:after="200" w:line="360" w:lineRule="auto"/>
        <w:rPr>
          <w:u w:val="single"/>
        </w:rPr>
      </w:pPr>
    </w:p>
    <w:p w14:paraId="4ADB382D" w14:textId="77777777" w:rsidR="00C4144C" w:rsidRDefault="008014D1"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α, θ</m:t>
              </m:r>
            </m:e>
          </m:d>
        </m:oMath>
      </m:oMathPara>
    </w:p>
    <w:p w14:paraId="421EFD41" w14:textId="77777777" w:rsidR="00C4144C" w:rsidRDefault="00C4144C" w:rsidP="00C4144C">
      <w:pPr>
        <w:spacing w:after="200" w:line="360" w:lineRule="auto"/>
      </w:pPr>
    </w:p>
    <w:p w14:paraId="75CFE33E" w14:textId="77777777" w:rsidR="00C4144C" w:rsidRDefault="008014D1" w:rsidP="00C4144C">
      <w:pPr>
        <w:pStyle w:val="ListParagraph"/>
        <w:spacing w:after="200" w:line="360" w:lineRule="auto"/>
        <w:ind w:left="360"/>
      </w:pPr>
      <w:r>
        <w:t>and</w:t>
      </w:r>
    </w:p>
    <w:p w14:paraId="1616E450" w14:textId="77777777" w:rsidR="00C4144C" w:rsidRDefault="00C4144C" w:rsidP="00C4144C">
      <w:pPr>
        <w:spacing w:after="200" w:line="360" w:lineRule="auto"/>
      </w:pPr>
    </w:p>
    <w:p w14:paraId="405A44F5" w14:textId="77777777" w:rsidR="00C4144C" w:rsidRDefault="008014D1" w:rsidP="00C4144C">
      <w:pPr>
        <w:pStyle w:val="ListParagraph"/>
        <w:spacing w:after="200" w:line="360" w:lineRule="auto"/>
        <w:ind w:left="360"/>
      </w:pPr>
      <m:oMathPara>
        <m:oMath>
          <m:r>
            <w:rPr>
              <w:rFonts w:ascii="Cambria Math" w:hAnsi="Cambria Math"/>
            </w:rPr>
            <m:t>Y~ Gamma</m:t>
          </m:r>
          <m:d>
            <m:dPr>
              <m:ctrlPr>
                <w:rPr>
                  <w:rFonts w:ascii="Cambria Math" w:hAnsi="Cambria Math"/>
                  <w:i/>
                </w:rPr>
              </m:ctrlPr>
            </m:dPr>
            <m:e>
              <m:r>
                <w:rPr>
                  <w:rFonts w:ascii="Cambria Math" w:hAnsi="Cambria Math"/>
                </w:rPr>
                <m:t>β, θ</m:t>
              </m:r>
            </m:e>
          </m:d>
        </m:oMath>
      </m:oMathPara>
    </w:p>
    <w:p w14:paraId="3F4E5C62" w14:textId="77777777" w:rsidR="00C4144C" w:rsidRDefault="00C4144C" w:rsidP="00C4144C">
      <w:pPr>
        <w:spacing w:after="200" w:line="360" w:lineRule="auto"/>
      </w:pPr>
    </w:p>
    <w:p w14:paraId="6C19E78C" w14:textId="74D24A9B" w:rsidR="008014D1" w:rsidRDefault="008014D1" w:rsidP="00C4144C">
      <w:pPr>
        <w:pStyle w:val="ListParagraph"/>
        <w:spacing w:after="200" w:line="360" w:lineRule="auto"/>
        <w:ind w:left="360"/>
      </w:pPr>
      <w:r>
        <w:t xml:space="preserve">are independently distributed, then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has a beta distribution with parameters </w:t>
      </w:r>
      <m:oMath>
        <m:r>
          <w:rPr>
            <w:rFonts w:ascii="Cambria Math" w:hAnsi="Cambria Math"/>
          </w:rPr>
          <m:t>α</m:t>
        </m:r>
      </m:oMath>
      <w:r>
        <w:t xml:space="preserve"> and </w:t>
      </w:r>
      <m:oMath>
        <m:r>
          <w:rPr>
            <w:rFonts w:ascii="Cambria Math" w:hAnsi="Cambria Math"/>
          </w:rPr>
          <m:t>β</m:t>
        </m:r>
      </m:oMath>
      <w:r>
        <w:t xml:space="preserve">, and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is independent of </w:t>
      </w:r>
      <m:oMath>
        <m:r>
          <w:rPr>
            <w:rFonts w:ascii="Cambria Math" w:hAnsi="Cambria Math"/>
          </w:rPr>
          <m:t>X+Y</m:t>
        </m:r>
      </m:oMath>
      <w:r>
        <w:t xml:space="preserve">, which is </w:t>
      </w:r>
      <m:oMath>
        <m:r>
          <w:rPr>
            <w:rFonts w:ascii="Cambria Math" w:hAnsi="Cambria Math"/>
          </w:rPr>
          <m:t>Gamma</m:t>
        </m:r>
        <m:d>
          <m:dPr>
            <m:ctrlPr>
              <w:rPr>
                <w:rFonts w:ascii="Cambria Math" w:hAnsi="Cambria Math"/>
                <w:i/>
              </w:rPr>
            </m:ctrlPr>
          </m:dPr>
          <m:e>
            <m:r>
              <w:rPr>
                <w:rFonts w:ascii="Cambria Math" w:hAnsi="Cambria Math"/>
              </w:rPr>
              <m:t>α+β, θ</m:t>
            </m:r>
          </m:e>
        </m:d>
      </m:oMath>
      <w:r>
        <w:t xml:space="preserve"> distributed.</w:t>
      </w:r>
    </w:p>
    <w:p w14:paraId="4D2C4A16" w14:textId="77777777" w:rsidR="00C4144C" w:rsidRDefault="008014D1" w:rsidP="00BF7814">
      <w:pPr>
        <w:pStyle w:val="ListParagraph"/>
        <w:numPr>
          <w:ilvl w:val="0"/>
          <w:numId w:val="120"/>
        </w:numPr>
        <w:spacing w:after="200" w:line="360" w:lineRule="auto"/>
      </w:pPr>
      <w:r>
        <w:rPr>
          <w:u w:val="single"/>
        </w:rPr>
        <w:t>Unit Scale Gamma Variables Sum</w:t>
      </w:r>
      <w:r w:rsidRPr="008014D1">
        <w:t>:</w:t>
      </w:r>
      <w:r>
        <w:t xml:space="preserve"> If</w:t>
      </w:r>
    </w:p>
    <w:p w14:paraId="55498F8D" w14:textId="77777777" w:rsidR="00C4144C" w:rsidRPr="00C4144C" w:rsidRDefault="00C4144C" w:rsidP="00C4144C">
      <w:pPr>
        <w:spacing w:after="200" w:line="360" w:lineRule="auto"/>
        <w:rPr>
          <w:u w:val="single"/>
        </w:rPr>
      </w:pPr>
    </w:p>
    <w:p w14:paraId="18C39B3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1</m:t>
              </m:r>
            </m:e>
          </m:d>
        </m:oMath>
      </m:oMathPara>
    </w:p>
    <w:p w14:paraId="7303CB62" w14:textId="77777777" w:rsidR="00C4144C" w:rsidRDefault="00C4144C" w:rsidP="00C4144C">
      <w:pPr>
        <w:spacing w:after="200" w:line="360" w:lineRule="auto"/>
      </w:pPr>
    </w:p>
    <w:p w14:paraId="5CDF7255" w14:textId="77777777" w:rsidR="00C4144C" w:rsidRDefault="008014D1" w:rsidP="00C4144C">
      <w:pPr>
        <w:pStyle w:val="ListParagraph"/>
        <w:spacing w:after="200" w:line="360" w:lineRule="auto"/>
        <w:ind w:left="360"/>
      </w:pPr>
      <w:r>
        <w:t xml:space="preserve">are independently distributed, then the vector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S</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m:t>
                </m:r>
              </m:den>
            </m:f>
          </m:e>
        </m:d>
      </m:oMath>
      <w:r>
        <w:t xml:space="preserve">, </w:t>
      </w:r>
      <w:proofErr w:type="gramStart"/>
      <w:r>
        <w:t>where</w:t>
      </w:r>
      <w:proofErr w:type="gramEnd"/>
    </w:p>
    <w:p w14:paraId="31FEB13F" w14:textId="77777777" w:rsidR="00C4144C" w:rsidRDefault="00C4144C" w:rsidP="00C4144C">
      <w:pPr>
        <w:spacing w:after="200" w:line="360" w:lineRule="auto"/>
      </w:pPr>
    </w:p>
    <w:p w14:paraId="6C80BF31" w14:textId="77777777" w:rsidR="00C4144C" w:rsidRDefault="008014D1" w:rsidP="00C4144C">
      <w:pPr>
        <w:pStyle w:val="ListParagraph"/>
        <w:spacing w:after="200"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37A9FA1" w14:textId="77777777" w:rsidR="00C4144C" w:rsidRDefault="00C4144C" w:rsidP="00C4144C">
      <w:pPr>
        <w:spacing w:after="200" w:line="360" w:lineRule="auto"/>
      </w:pPr>
    </w:p>
    <w:p w14:paraId="08140485" w14:textId="024AB012" w:rsidR="008014D1" w:rsidRDefault="008014D1" w:rsidP="00C4144C">
      <w:pPr>
        <w:pStyle w:val="ListParagraph"/>
        <w:spacing w:after="200" w:line="360" w:lineRule="auto"/>
        <w:ind w:left="360"/>
      </w:pPr>
      <w:r>
        <w:t xml:space="preserve">follows a Dirichlet distribution with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oMath>
      <w:r>
        <w:t>.</w:t>
      </w:r>
    </w:p>
    <w:p w14:paraId="7747012E" w14:textId="77777777" w:rsidR="00C4144C" w:rsidRDefault="00A0615C" w:rsidP="00BF7814">
      <w:pPr>
        <w:pStyle w:val="ListParagraph"/>
        <w:numPr>
          <w:ilvl w:val="0"/>
          <w:numId w:val="120"/>
        </w:numPr>
        <w:spacing w:after="200" w:line="360" w:lineRule="auto"/>
      </w:pPr>
      <w:r>
        <w:rPr>
          <w:u w:val="single"/>
        </w:rPr>
        <w:t xml:space="preserve">Large </w:t>
      </w:r>
      <m:oMath>
        <m:r>
          <w:rPr>
            <w:rFonts w:ascii="Cambria Math" w:hAnsi="Cambria Math"/>
            <w:u w:val="single"/>
          </w:rPr>
          <m:t>k</m:t>
        </m:r>
      </m:oMath>
      <w:r>
        <w:rPr>
          <w:u w:val="single"/>
        </w:rPr>
        <w:t xml:space="preserve"> Convergence to Normal</w:t>
      </w:r>
      <w:r w:rsidRPr="00A0615C">
        <w:t>:</w:t>
      </w:r>
      <w:r>
        <w:t xml:space="preserve"> For large </w:t>
      </w:r>
      <m:oMath>
        <m:r>
          <w:rPr>
            <w:rFonts w:ascii="Cambria Math" w:hAnsi="Cambria Math"/>
          </w:rPr>
          <m:t>k</m:t>
        </m:r>
      </m:oMath>
      <w:r>
        <w:t>, the gamma distribution converges to a normal distribution with mean</w:t>
      </w:r>
    </w:p>
    <w:p w14:paraId="3442E066" w14:textId="77777777" w:rsidR="00C4144C" w:rsidRPr="00C4144C" w:rsidRDefault="00C4144C" w:rsidP="00C4144C">
      <w:pPr>
        <w:spacing w:after="200" w:line="360" w:lineRule="auto"/>
        <w:rPr>
          <w:u w:val="single"/>
        </w:rPr>
      </w:pPr>
    </w:p>
    <w:p w14:paraId="6858A97C" w14:textId="77777777" w:rsidR="00C4144C" w:rsidRDefault="00A0615C" w:rsidP="00C4144C">
      <w:pPr>
        <w:pStyle w:val="ListParagraph"/>
        <w:spacing w:after="200" w:line="360" w:lineRule="auto"/>
        <w:ind w:left="360"/>
      </w:pPr>
      <m:oMathPara>
        <m:oMath>
          <m:r>
            <w:rPr>
              <w:rFonts w:ascii="Cambria Math" w:hAnsi="Cambria Math"/>
            </w:rPr>
            <m:t>μ=kθ</m:t>
          </m:r>
        </m:oMath>
      </m:oMathPara>
    </w:p>
    <w:p w14:paraId="1E71220A" w14:textId="77777777" w:rsidR="00C4144C" w:rsidRDefault="00C4144C" w:rsidP="00C4144C">
      <w:pPr>
        <w:spacing w:after="200" w:line="360" w:lineRule="auto"/>
      </w:pPr>
    </w:p>
    <w:p w14:paraId="69CC17BA" w14:textId="77777777" w:rsidR="00C4144C" w:rsidRDefault="00A0615C" w:rsidP="00C4144C">
      <w:pPr>
        <w:pStyle w:val="ListParagraph"/>
        <w:spacing w:after="200" w:line="360" w:lineRule="auto"/>
        <w:ind w:left="360"/>
      </w:pPr>
      <w:r>
        <w:lastRenderedPageBreak/>
        <w:t>and variance</w:t>
      </w:r>
    </w:p>
    <w:p w14:paraId="6DAA99E3" w14:textId="77777777" w:rsidR="00C4144C" w:rsidRDefault="00C4144C" w:rsidP="00C4144C">
      <w:pPr>
        <w:spacing w:after="200" w:line="360" w:lineRule="auto"/>
      </w:pPr>
    </w:p>
    <w:p w14:paraId="56512977" w14:textId="2B639F50" w:rsidR="00A0615C"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27E39A6E" w14:textId="77777777" w:rsidR="00C4144C" w:rsidRDefault="00C4144C" w:rsidP="00C4144C">
      <w:pPr>
        <w:spacing w:after="200" w:line="360" w:lineRule="auto"/>
      </w:pPr>
    </w:p>
    <w:p w14:paraId="33923354" w14:textId="3102CC24" w:rsidR="00B04B08" w:rsidRDefault="00B04B08" w:rsidP="00BF7814">
      <w:pPr>
        <w:pStyle w:val="ListParagraph"/>
        <w:numPr>
          <w:ilvl w:val="0"/>
          <w:numId w:val="120"/>
        </w:numPr>
        <w:spacing w:after="200" w:line="360" w:lineRule="auto"/>
      </w:pPr>
      <w:r>
        <w:rPr>
          <w:u w:val="single"/>
        </w:rPr>
        <w:t>Conjugate Prior of Gaussian Precision</w:t>
      </w:r>
      <w:r>
        <w:t>: The gamma distribution is a conjugate prior for the precision of a normal distribution with known mean.</w:t>
      </w:r>
    </w:p>
    <w:p w14:paraId="535E4018" w14:textId="27D934FE" w:rsidR="00B04B08" w:rsidRDefault="00B04B08" w:rsidP="00BF7814">
      <w:pPr>
        <w:pStyle w:val="ListParagraph"/>
        <w:numPr>
          <w:ilvl w:val="0"/>
          <w:numId w:val="120"/>
        </w:numPr>
        <w:spacing w:after="200" w:line="360" w:lineRule="auto"/>
      </w:pPr>
      <w:r>
        <w:rPr>
          <w:u w:val="single"/>
        </w:rPr>
        <w:t>Multivariate Generalization of Gamma Distribution</w:t>
      </w:r>
      <w:r w:rsidRPr="00B04B08">
        <w:t>:</w:t>
      </w:r>
      <w:r>
        <w:t xml:space="preserve"> The Wishart distribution is a multi-variate generalization of the gamma distribution, where the samples are positive-definite matrices rather than positive real numbers.</w:t>
      </w:r>
    </w:p>
    <w:p w14:paraId="52D2B8D5" w14:textId="21CA9DF1" w:rsidR="00B04B08" w:rsidRDefault="00B04B08" w:rsidP="00BF7814">
      <w:pPr>
        <w:pStyle w:val="ListParagraph"/>
        <w:numPr>
          <w:ilvl w:val="0"/>
          <w:numId w:val="120"/>
        </w:numPr>
        <w:spacing w:after="200" w:line="360" w:lineRule="auto"/>
      </w:pPr>
      <w:r>
        <w:rPr>
          <w:u w:val="single"/>
        </w:rPr>
        <w:t>Other Generalizations of the Gamma Distribution</w:t>
      </w:r>
      <w:r>
        <w:t>: The gamma distribution is a special case of the generalized gamma distribution, the generalized integer gamma distribution, and the generalized inverse gamma distribution. Further, the gamma distribution is a member of the family of Tweedie exponential dispersion models.</w:t>
      </w:r>
    </w:p>
    <w:p w14:paraId="7519DD3F" w14:textId="00B4C27B" w:rsidR="00B04B08" w:rsidRDefault="00B04B08" w:rsidP="00BF7814">
      <w:pPr>
        <w:pStyle w:val="ListParagraph"/>
        <w:numPr>
          <w:ilvl w:val="0"/>
          <w:numId w:val="120"/>
        </w:numPr>
        <w:spacing w:after="200" w:line="360" w:lineRule="auto"/>
      </w:pPr>
      <w:r>
        <w:rPr>
          <w:u w:val="single"/>
        </w:rPr>
        <w:t>Negative Binomial Distribution as a Discrete Analogue</w:t>
      </w:r>
      <w:r w:rsidRPr="00B04B08">
        <w:t>:</w:t>
      </w:r>
      <w:r>
        <w:t xml:space="preserve"> Among the discrete distributions, the negative binomial distribution is sometimes considered the discrete analogue of the gamma distribution.</w:t>
      </w:r>
    </w:p>
    <w:p w14:paraId="3195884E" w14:textId="2EEDAA5C" w:rsidR="00B04B08" w:rsidRDefault="00B04B08" w:rsidP="00B04B08">
      <w:pPr>
        <w:spacing w:after="200" w:line="360" w:lineRule="auto"/>
      </w:pPr>
    </w:p>
    <w:p w14:paraId="6EAD6110" w14:textId="0C719442" w:rsidR="00B04B08" w:rsidRDefault="00B04B08" w:rsidP="00B04B08">
      <w:pPr>
        <w:spacing w:after="200" w:line="360" w:lineRule="auto"/>
      </w:pPr>
    </w:p>
    <w:p w14:paraId="56FD50CE" w14:textId="7EA8B77A" w:rsidR="00B04B08" w:rsidRPr="00C4144C" w:rsidRDefault="00B04B08" w:rsidP="00B04B08">
      <w:pPr>
        <w:spacing w:after="200" w:line="360" w:lineRule="auto"/>
        <w:rPr>
          <w:b/>
          <w:bCs/>
          <w:sz w:val="28"/>
          <w:szCs w:val="28"/>
        </w:rPr>
      </w:pPr>
      <w:r w:rsidRPr="00C4144C">
        <w:rPr>
          <w:b/>
          <w:bCs/>
          <w:sz w:val="28"/>
          <w:szCs w:val="28"/>
        </w:rPr>
        <w:t>Properties – Compound Gamma</w:t>
      </w:r>
    </w:p>
    <w:p w14:paraId="2993AEC5" w14:textId="21A48154" w:rsidR="00B04B08" w:rsidRDefault="00B04B08" w:rsidP="00B04B08">
      <w:pPr>
        <w:spacing w:after="200" w:line="360" w:lineRule="auto"/>
      </w:pPr>
    </w:p>
    <w:p w14:paraId="3F022B1D" w14:textId="3A9A93BE" w:rsidR="00B04B08" w:rsidRDefault="00B04B08" w:rsidP="00B04B08">
      <w:pPr>
        <w:spacing w:after="200" w:line="360" w:lineRule="auto"/>
      </w:pPr>
      <w:r>
        <w:t xml:space="preserve">If the shape parameter of the gamma distribution in known, but the inverse-sale parameter is unknown, then a gamma distribution for the inverse-scale forms a conjugate prior. The compound distribution which results from integrating out the inverse-scale has a closed form solution, known as the compound gamma distribution (Dubey (1970)). If, instead, the shape parameter is known but the mean is unknown, with the prior of the mean being given by another gamma distribution, it then results in </w:t>
      </w:r>
      <m:oMath>
        <m:r>
          <w:rPr>
            <w:rFonts w:ascii="Cambria Math" w:hAnsi="Cambria Math"/>
          </w:rPr>
          <m:t>K</m:t>
        </m:r>
      </m:oMath>
      <w:r>
        <w:t>-distribution.</w:t>
      </w:r>
    </w:p>
    <w:p w14:paraId="5722BC42" w14:textId="6A9D20D1" w:rsidR="006A6CEB" w:rsidRDefault="006A6CEB" w:rsidP="00B04B08">
      <w:pPr>
        <w:spacing w:after="200" w:line="360" w:lineRule="auto"/>
      </w:pPr>
    </w:p>
    <w:p w14:paraId="2900E0E5" w14:textId="21C08B68" w:rsidR="006A6CEB" w:rsidRDefault="006A6CEB" w:rsidP="00B04B08">
      <w:pPr>
        <w:spacing w:after="200" w:line="360" w:lineRule="auto"/>
      </w:pPr>
    </w:p>
    <w:p w14:paraId="72B0E2EE" w14:textId="0AEA3AB4" w:rsidR="006A6CEB" w:rsidRPr="006A6CEB" w:rsidRDefault="006A6CEB" w:rsidP="00B04B08">
      <w:pPr>
        <w:spacing w:after="200" w:line="360" w:lineRule="auto"/>
        <w:rPr>
          <w:b/>
          <w:bCs/>
          <w:sz w:val="28"/>
          <w:szCs w:val="28"/>
        </w:rPr>
      </w:pPr>
      <w:r w:rsidRPr="006A6CEB">
        <w:rPr>
          <w:b/>
          <w:bCs/>
          <w:sz w:val="28"/>
          <w:szCs w:val="28"/>
        </w:rPr>
        <w:t>Statistical Inference – Maximum Likelihood Parameter Estimation</w:t>
      </w:r>
    </w:p>
    <w:p w14:paraId="56DAD378" w14:textId="23EF98C2" w:rsidR="006A6CEB" w:rsidRDefault="006A6CEB" w:rsidP="00B04B08">
      <w:pPr>
        <w:spacing w:after="200" w:line="360" w:lineRule="auto"/>
      </w:pPr>
    </w:p>
    <w:p w14:paraId="3EB86E47" w14:textId="77777777" w:rsidR="00B06E36" w:rsidRDefault="006A6CEB" w:rsidP="006A6CEB">
      <w:pPr>
        <w:pStyle w:val="ListParagraph"/>
        <w:numPr>
          <w:ilvl w:val="0"/>
          <w:numId w:val="121"/>
        </w:numPr>
        <w:spacing w:after="200" w:line="360" w:lineRule="auto"/>
      </w:pPr>
      <w:r w:rsidRPr="006A6CEB">
        <w:rPr>
          <w:u w:val="single"/>
        </w:rPr>
        <w:t>Likelihood Estimator – Joint Observation Setup</w:t>
      </w:r>
      <w:r>
        <w:t xml:space="preserve">: The likelihood function for </w:t>
      </w:r>
      <m:oMath>
        <m:r>
          <w:rPr>
            <w:rFonts w:ascii="Cambria Math" w:hAnsi="Cambria Math"/>
          </w:rPr>
          <m:t>N</m:t>
        </m:r>
      </m:oMath>
      <w:r>
        <w:t xml:space="preserve"> i.i.d.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w:t>
      </w:r>
    </w:p>
    <w:p w14:paraId="68798872" w14:textId="77777777" w:rsidR="00B06E36" w:rsidRPr="00B06E36" w:rsidRDefault="00B06E36" w:rsidP="00B06E36">
      <w:pPr>
        <w:spacing w:after="200" w:line="360" w:lineRule="auto"/>
        <w:rPr>
          <w:u w:val="single"/>
        </w:rPr>
      </w:pPr>
    </w:p>
    <w:p w14:paraId="6379D77E" w14:textId="77777777" w:rsidR="00B06E36" w:rsidRDefault="006A6CEB" w:rsidP="00B06E36">
      <w:pPr>
        <w:pStyle w:val="ListParagraph"/>
        <w:spacing w:after="200"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26D72869" w14:textId="77777777" w:rsidR="00B06E36" w:rsidRDefault="00B06E36" w:rsidP="00B06E36">
      <w:pPr>
        <w:spacing w:after="200" w:line="360" w:lineRule="auto"/>
      </w:pPr>
    </w:p>
    <w:p w14:paraId="7C75DDF8" w14:textId="77777777" w:rsidR="00B06E36" w:rsidRDefault="006A6CEB" w:rsidP="00B06E36">
      <w:pPr>
        <w:pStyle w:val="ListParagraph"/>
        <w:spacing w:after="200" w:line="360" w:lineRule="auto"/>
        <w:ind w:left="360"/>
      </w:pPr>
      <w:r>
        <w:t>from which the log-likelihood function maybe calculated as</w:t>
      </w:r>
    </w:p>
    <w:p w14:paraId="104944E0" w14:textId="66714546" w:rsidR="00B06E36" w:rsidRDefault="00B06E36" w:rsidP="00B06E36">
      <w:pPr>
        <w:spacing w:after="200" w:line="360" w:lineRule="auto"/>
      </w:pPr>
    </w:p>
    <w:p w14:paraId="39C40F1D" w14:textId="78F090C8"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k, θ</m:t>
                  </m:r>
                </m:e>
              </m:d>
            </m:e>
          </m:func>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θ</m:t>
                  </m:r>
                </m:den>
              </m:f>
            </m:e>
          </m:nary>
          <m:r>
            <w:rPr>
              <w:rFonts w:ascii="Cambria Math" w:hAnsi="Cambria Math"/>
            </w:rPr>
            <m:t>-Nk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3FEF4989" w14:textId="77777777" w:rsidR="00B06E36" w:rsidRDefault="00B06E36" w:rsidP="00B06E36">
      <w:pPr>
        <w:spacing w:after="200" w:line="360" w:lineRule="auto"/>
      </w:pPr>
    </w:p>
    <w:p w14:paraId="74FABCED" w14:textId="77777777" w:rsidR="00B06E36" w:rsidRDefault="006A6CEB" w:rsidP="006A6CEB">
      <w:pPr>
        <w:pStyle w:val="ListParagraph"/>
        <w:numPr>
          <w:ilvl w:val="0"/>
          <w:numId w:val="121"/>
        </w:numPr>
        <w:spacing w:after="200" w:line="360" w:lineRule="auto"/>
      </w:pPr>
      <w:r>
        <w:rPr>
          <w:u w:val="single"/>
        </w:rPr>
        <w:t>Maximization across Scale Parameter Space</w:t>
      </w:r>
      <w:r>
        <w:t xml:space="preserve">: Finding the maximum with respect to </w:t>
      </w:r>
      <m:oMath>
        <m:r>
          <w:rPr>
            <w:rFonts w:ascii="Cambria Math" w:hAnsi="Cambria Math"/>
          </w:rPr>
          <m:t>θ</m:t>
        </m:r>
      </m:oMath>
      <w:r>
        <w:t xml:space="preserve"> and setting it equal to zero yields the maximum likelihood estimator of the </w:t>
      </w:r>
      <m:oMath>
        <m:r>
          <w:rPr>
            <w:rFonts w:ascii="Cambria Math" w:hAnsi="Cambria Math"/>
          </w:rPr>
          <m:t>θ</m:t>
        </m:r>
      </m:oMath>
      <w:r>
        <w:t xml:space="preserve"> parameter:</w:t>
      </w:r>
    </w:p>
    <w:p w14:paraId="67E31856" w14:textId="77777777" w:rsidR="00B06E36" w:rsidRPr="00B06E36" w:rsidRDefault="00B06E36" w:rsidP="00B06E36">
      <w:pPr>
        <w:spacing w:after="200" w:line="360" w:lineRule="auto"/>
        <w:rPr>
          <w:u w:val="single"/>
        </w:rPr>
      </w:pPr>
    </w:p>
    <w:p w14:paraId="7A225E2C" w14:textId="77777777" w:rsidR="00B06E36" w:rsidRDefault="00000000" w:rsidP="00B06E36">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94A6AC" w14:textId="77777777" w:rsidR="00B06E36" w:rsidRDefault="00B06E36" w:rsidP="00B06E36">
      <w:pPr>
        <w:spacing w:after="200" w:line="360" w:lineRule="auto"/>
      </w:pPr>
    </w:p>
    <w:p w14:paraId="0A7463F6" w14:textId="77777777" w:rsidR="00B06E36" w:rsidRDefault="006A6CEB" w:rsidP="00B06E36">
      <w:pPr>
        <w:pStyle w:val="ListParagraph"/>
        <w:spacing w:after="200" w:line="360" w:lineRule="auto"/>
        <w:ind w:left="360"/>
      </w:pPr>
      <w:r>
        <w:lastRenderedPageBreak/>
        <w:t>Substituting this into the log-likelihood function gives</w:t>
      </w:r>
    </w:p>
    <w:p w14:paraId="5712BA9F" w14:textId="77777777" w:rsidR="00B06E36" w:rsidRDefault="00B06E36" w:rsidP="00B06E36">
      <w:pPr>
        <w:spacing w:after="200" w:line="360" w:lineRule="auto"/>
      </w:pPr>
    </w:p>
    <w:p w14:paraId="1E01D943" w14:textId="6360E3A1"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-Nk-Nk</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Nk</m:t>
                      </m:r>
                    </m:den>
                  </m:f>
                </m:e>
              </m:nary>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17097B85" w14:textId="77777777" w:rsidR="00B06E36" w:rsidRDefault="00B06E36" w:rsidP="00B06E36">
      <w:pPr>
        <w:spacing w:after="200" w:line="360" w:lineRule="auto"/>
      </w:pPr>
    </w:p>
    <w:p w14:paraId="27609C53" w14:textId="77777777" w:rsidR="00B06E36" w:rsidRDefault="001E6E19" w:rsidP="006A6CEB">
      <w:pPr>
        <w:pStyle w:val="ListParagraph"/>
        <w:numPr>
          <w:ilvl w:val="0"/>
          <w:numId w:val="121"/>
        </w:numPr>
        <w:spacing w:after="200" w:line="360" w:lineRule="auto"/>
      </w:pPr>
      <w:r>
        <w:rPr>
          <w:u w:val="single"/>
        </w:rPr>
        <w:t>Maximization across Shape Parameter Space</w:t>
      </w:r>
      <w:r>
        <w:t xml:space="preserve">: Finding the maximum with respect to </w:t>
      </w:r>
      <m:oMath>
        <m:r>
          <w:rPr>
            <w:rFonts w:ascii="Cambria Math" w:hAnsi="Cambria Math"/>
          </w:rPr>
          <m:t>k</m:t>
        </m:r>
      </m:oMath>
      <w:r>
        <w:t xml:space="preserve"> by taking the derivative and setting it to zero yields</w:t>
      </w:r>
    </w:p>
    <w:p w14:paraId="532B4661" w14:textId="77777777" w:rsidR="00B06E36" w:rsidRPr="00B06E36" w:rsidRDefault="00B06E36" w:rsidP="00B06E36">
      <w:pPr>
        <w:spacing w:after="200" w:line="360" w:lineRule="auto"/>
        <w:rPr>
          <w:u w:val="single"/>
        </w:rPr>
      </w:pPr>
    </w:p>
    <w:p w14:paraId="6C0720EC" w14:textId="1FF11C17"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7FCF6190" w14:textId="77777777" w:rsidR="00B06E36" w:rsidRPr="00B06E36" w:rsidRDefault="00B06E36" w:rsidP="00B06E36">
      <w:pPr>
        <w:spacing w:after="200" w:line="360" w:lineRule="auto"/>
      </w:pPr>
    </w:p>
    <w:p w14:paraId="7B7F01FF" w14:textId="77777777" w:rsidR="00B06E36" w:rsidRDefault="00625644" w:rsidP="006A6CEB">
      <w:pPr>
        <w:pStyle w:val="ListParagraph"/>
        <w:numPr>
          <w:ilvl w:val="0"/>
          <w:numId w:val="121"/>
        </w:numPr>
        <w:spacing w:after="200" w:line="360" w:lineRule="auto"/>
      </w:pPr>
      <w:r>
        <w:rPr>
          <w:u w:val="single"/>
        </w:rPr>
        <w:t>Iterative Root Search - Starting Point</w:t>
      </w:r>
      <w:r>
        <w:t xml:space="preserve">: There is no closed-form solution for </w:t>
      </w:r>
      <m:oMath>
        <m:r>
          <w:rPr>
            <w:rFonts w:ascii="Cambria Math" w:hAnsi="Cambria Math"/>
          </w:rPr>
          <m:t>k</m:t>
        </m:r>
      </m:oMath>
      <w:r>
        <w:t xml:space="preserve">. The function is numerically well-behaved, so if a numerical solution is desired, it can be found using, for example, the Newton’s method. An initial value of </w:t>
      </w:r>
      <m:oMath>
        <m:r>
          <w:rPr>
            <w:rFonts w:ascii="Cambria Math" w:hAnsi="Cambria Math"/>
          </w:rPr>
          <m:t>k</m:t>
        </m:r>
      </m:oMath>
      <w:r>
        <w:t xml:space="preserve"> can be found using the method of moments, or using the approximation</w:t>
      </w:r>
    </w:p>
    <w:p w14:paraId="0CC27900" w14:textId="77777777" w:rsidR="00B06E36" w:rsidRPr="00B06E36" w:rsidRDefault="00B06E36" w:rsidP="00B06E36">
      <w:pPr>
        <w:spacing w:after="200" w:line="360" w:lineRule="auto"/>
        <w:rPr>
          <w:u w:val="single"/>
        </w:rPr>
      </w:pPr>
    </w:p>
    <w:p w14:paraId="18DC305D" w14:textId="329BA7BD"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6k+1</m:t>
                  </m:r>
                </m:den>
              </m:f>
            </m:e>
          </m:d>
        </m:oMath>
      </m:oMathPara>
    </w:p>
    <w:p w14:paraId="187EDE78" w14:textId="77777777" w:rsidR="00B06E36" w:rsidRDefault="00B06E36" w:rsidP="00B06E36">
      <w:pPr>
        <w:spacing w:after="200" w:line="360" w:lineRule="auto"/>
      </w:pPr>
    </w:p>
    <w:p w14:paraId="0FF5652E" w14:textId="77777777" w:rsidR="00B06E36" w:rsidRDefault="00625644" w:rsidP="006A6CEB">
      <w:pPr>
        <w:pStyle w:val="ListParagraph"/>
        <w:numPr>
          <w:ilvl w:val="0"/>
          <w:numId w:val="121"/>
        </w:numPr>
        <w:spacing w:after="200" w:line="360" w:lineRule="auto"/>
      </w:pPr>
      <w:r>
        <w:rPr>
          <w:u w:val="single"/>
        </w:rPr>
        <w:t>Iterative Root Search - Variate Increment</w:t>
      </w:r>
      <w:r>
        <w:t>: Letting</w:t>
      </w:r>
    </w:p>
    <w:p w14:paraId="66225D93" w14:textId="77777777" w:rsidR="00B06E36" w:rsidRPr="00B06E36" w:rsidRDefault="00B06E36" w:rsidP="00B06E36">
      <w:pPr>
        <w:spacing w:after="200" w:line="360" w:lineRule="auto"/>
        <w:rPr>
          <w:u w:val="single"/>
        </w:rPr>
      </w:pPr>
    </w:p>
    <w:p w14:paraId="119DB7A3" w14:textId="77777777" w:rsidR="00B06E36" w:rsidRDefault="00625644" w:rsidP="00B06E36">
      <w:pPr>
        <w:pStyle w:val="ListParagraph"/>
        <w:spacing w:after="200"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472B944B" w14:textId="77777777" w:rsidR="00B06E36" w:rsidRDefault="00B06E36" w:rsidP="00B06E36">
      <w:pPr>
        <w:spacing w:after="200" w:line="360" w:lineRule="auto"/>
      </w:pPr>
    </w:p>
    <w:p w14:paraId="191AFA46" w14:textId="77777777" w:rsidR="00B06E36" w:rsidRDefault="00625644" w:rsidP="00B06E36">
      <w:pPr>
        <w:pStyle w:val="ListParagraph"/>
        <w:spacing w:after="200" w:line="360" w:lineRule="auto"/>
        <w:ind w:left="360"/>
      </w:pPr>
      <w:r>
        <w:t xml:space="preserve">results in a </w:t>
      </w:r>
      <m:oMath>
        <m:r>
          <w:rPr>
            <w:rFonts w:ascii="Cambria Math" w:hAnsi="Cambria Math"/>
          </w:rPr>
          <m:t>k</m:t>
        </m:r>
      </m:oMath>
      <w:r>
        <w:t xml:space="preserve"> that is approximately</w:t>
      </w:r>
    </w:p>
    <w:p w14:paraId="0B4E3457" w14:textId="77777777" w:rsidR="00B06E36" w:rsidRDefault="00B06E36" w:rsidP="00B06E36">
      <w:pPr>
        <w:spacing w:after="200" w:line="360" w:lineRule="auto"/>
      </w:pPr>
    </w:p>
    <w:p w14:paraId="2ABC0882" w14:textId="77777777" w:rsidR="00B06E36" w:rsidRDefault="00625644" w:rsidP="00B06E36">
      <w:pPr>
        <w:pStyle w:val="ListParagraph"/>
        <w:spacing w:after="200"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3-s+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s-3</m:t>
                          </m:r>
                        </m:e>
                      </m:d>
                    </m:e>
                    <m:sup>
                      <m:r>
                        <w:rPr>
                          <w:rFonts w:ascii="Cambria Math" w:hAnsi="Cambria Math"/>
                        </w:rPr>
                        <m:t>2</m:t>
                      </m:r>
                    </m:sup>
                  </m:sSup>
                  <m:r>
                    <w:rPr>
                      <w:rFonts w:ascii="Cambria Math" w:hAnsi="Cambria Math"/>
                    </w:rPr>
                    <m:t>+24s</m:t>
                  </m:r>
                </m:e>
              </m:rad>
            </m:num>
            <m:den>
              <m:r>
                <w:rPr>
                  <w:rFonts w:ascii="Cambria Math" w:hAnsi="Cambria Math"/>
                </w:rPr>
                <m:t>12s</m:t>
              </m:r>
            </m:den>
          </m:f>
        </m:oMath>
      </m:oMathPara>
    </w:p>
    <w:p w14:paraId="170568BC" w14:textId="77777777" w:rsidR="00B06E36" w:rsidRDefault="00B06E36" w:rsidP="00B06E36">
      <w:pPr>
        <w:spacing w:after="200" w:line="360" w:lineRule="auto"/>
      </w:pPr>
    </w:p>
    <w:p w14:paraId="57EA95E6" w14:textId="77777777" w:rsidR="00B06E36" w:rsidRDefault="00625644" w:rsidP="00B06E36">
      <w:pPr>
        <w:pStyle w:val="ListParagraph"/>
        <w:spacing w:after="200" w:line="360" w:lineRule="auto"/>
        <w:ind w:left="360"/>
      </w:pPr>
      <w:r>
        <w:t xml:space="preserve">which is within </w:t>
      </w:r>
      <m:oMath>
        <m:r>
          <w:rPr>
            <w:rFonts w:ascii="Cambria Math" w:hAnsi="Cambria Math"/>
          </w:rPr>
          <m:t>1.5%</m:t>
        </m:r>
      </m:oMath>
      <w:r>
        <w:t xml:space="preserve"> of the correct value (Minka (2002)). An explicit form for the Newton-Raphson update for this initial guess is (Choi and Wette (1969))</w:t>
      </w:r>
    </w:p>
    <w:p w14:paraId="65962670" w14:textId="77777777" w:rsidR="00B06E36" w:rsidRDefault="00B06E36" w:rsidP="00B06E36">
      <w:pPr>
        <w:spacing w:after="200" w:line="360" w:lineRule="auto"/>
      </w:pPr>
    </w:p>
    <w:p w14:paraId="287E5695" w14:textId="4C4D74F2" w:rsidR="00625644" w:rsidRDefault="00625644" w:rsidP="00B06E36">
      <w:pPr>
        <w:pStyle w:val="ListParagraph"/>
        <w:spacing w:after="200" w:line="360" w:lineRule="auto"/>
        <w:ind w:left="360"/>
      </w:pPr>
      <m:oMathPara>
        <m:oMath>
          <m:r>
            <w:rPr>
              <w:rFonts w:ascii="Cambria Math" w:hAnsi="Cambria Math"/>
            </w:rPr>
            <m:t>k→k-</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-s</m:t>
              </m:r>
            </m:num>
            <m:den>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k</m:t>
                  </m:r>
                </m:e>
              </m:d>
            </m:den>
          </m:f>
        </m:oMath>
      </m:oMathPara>
    </w:p>
    <w:p w14:paraId="07F3000E" w14:textId="0C3ED72E" w:rsidR="00B06E36" w:rsidRDefault="00B06E36" w:rsidP="00B06E36">
      <w:pPr>
        <w:spacing w:after="200" w:line="360" w:lineRule="auto"/>
      </w:pPr>
    </w:p>
    <w:p w14:paraId="61D1B236" w14:textId="44AEABCA" w:rsidR="00B06E36" w:rsidRDefault="00B06E36" w:rsidP="00B06E36">
      <w:pPr>
        <w:spacing w:after="200" w:line="360" w:lineRule="auto"/>
      </w:pPr>
    </w:p>
    <w:p w14:paraId="7C014CFB" w14:textId="60566873" w:rsidR="00B06E36" w:rsidRPr="00B06E36" w:rsidRDefault="00B06E36" w:rsidP="00B06E36">
      <w:pPr>
        <w:spacing w:after="200" w:line="360" w:lineRule="auto"/>
        <w:rPr>
          <w:b/>
          <w:bCs/>
          <w:sz w:val="28"/>
          <w:szCs w:val="28"/>
        </w:rPr>
      </w:pPr>
      <w:r w:rsidRPr="00B06E36">
        <w:rPr>
          <w:b/>
          <w:bCs/>
          <w:sz w:val="28"/>
          <w:szCs w:val="28"/>
        </w:rPr>
        <w:t>Closed-Form Estimators</w:t>
      </w:r>
    </w:p>
    <w:p w14:paraId="6DF1E1BC" w14:textId="736DE0F4" w:rsidR="00B06E36" w:rsidRDefault="00B06E36" w:rsidP="00B06E36">
      <w:pPr>
        <w:spacing w:after="200" w:line="360" w:lineRule="auto"/>
      </w:pPr>
    </w:p>
    <w:p w14:paraId="7517F538" w14:textId="77777777" w:rsidR="00536129" w:rsidRDefault="00B06E36" w:rsidP="00B06E36">
      <w:pPr>
        <w:pStyle w:val="ListParagraph"/>
        <w:numPr>
          <w:ilvl w:val="0"/>
          <w:numId w:val="122"/>
        </w:numPr>
        <w:spacing w:after="200" w:line="360" w:lineRule="auto"/>
      </w:pPr>
      <w:r w:rsidRPr="00B06E36">
        <w:rPr>
          <w:u w:val="single"/>
        </w:rPr>
        <w:t>Consistent Estimators for Shape/Scale</w:t>
      </w:r>
      <w:r>
        <w:t xml:space="preserve">: Consistent closed-form estimators for </w:t>
      </w:r>
      <m:oMath>
        <m:r>
          <w:rPr>
            <w:rFonts w:ascii="Cambria Math" w:hAnsi="Cambria Math"/>
          </w:rPr>
          <m:t>k</m:t>
        </m:r>
      </m:oMath>
      <w:r>
        <w:t xml:space="preserve"> and </w:t>
      </w:r>
      <m:oMath>
        <m:r>
          <w:rPr>
            <w:rFonts w:ascii="Cambria Math" w:hAnsi="Cambria Math"/>
          </w:rPr>
          <m:t>θ</m:t>
        </m:r>
      </m:oMath>
      <w:r>
        <w:t xml:space="preserve"> exist that are derived from the likelihood of the generalized gamma distribution (</w:t>
      </w:r>
      <w:r w:rsidR="00BF0D74">
        <w:t>Y</w:t>
      </w:r>
      <w:r>
        <w:t xml:space="preserve">e and Chen (2017)). The estimate for the shape </w:t>
      </w:r>
      <m:oMath>
        <m:r>
          <w:rPr>
            <w:rFonts w:ascii="Cambria Math" w:hAnsi="Cambria Math"/>
          </w:rPr>
          <m:t>k</m:t>
        </m:r>
      </m:oMath>
      <w:r>
        <w:t xml:space="preserve"> is</w:t>
      </w:r>
    </w:p>
    <w:p w14:paraId="08168D21" w14:textId="77777777" w:rsidR="00536129" w:rsidRPr="00536129" w:rsidRDefault="00536129" w:rsidP="00536129">
      <w:pPr>
        <w:spacing w:after="200" w:line="360" w:lineRule="auto"/>
        <w:rPr>
          <w:u w:val="single"/>
        </w:rPr>
      </w:pPr>
    </w:p>
    <w:p w14:paraId="3CC0E5EB"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m:oMathPara>
    </w:p>
    <w:p w14:paraId="1595E34B" w14:textId="77777777" w:rsidR="00536129" w:rsidRDefault="00536129" w:rsidP="00536129">
      <w:pPr>
        <w:spacing w:after="200" w:line="360" w:lineRule="auto"/>
      </w:pPr>
    </w:p>
    <w:p w14:paraId="07FF16CA" w14:textId="77777777" w:rsidR="00536129" w:rsidRDefault="00B06E36" w:rsidP="00536129">
      <w:pPr>
        <w:pStyle w:val="ListParagraph"/>
        <w:spacing w:after="200" w:line="360" w:lineRule="auto"/>
        <w:ind w:left="360"/>
      </w:pPr>
      <w:r>
        <w:lastRenderedPageBreak/>
        <w:t xml:space="preserve">and the estimate for the scale </w:t>
      </w:r>
      <m:oMath>
        <m:r>
          <w:rPr>
            <w:rFonts w:ascii="Cambria Math" w:hAnsi="Cambria Math"/>
          </w:rPr>
          <m:t>θ</m:t>
        </m:r>
      </m:oMath>
      <w:r>
        <w:t xml:space="preserve"> is</w:t>
      </w:r>
    </w:p>
    <w:p w14:paraId="5D0F3F63" w14:textId="77777777" w:rsidR="00536129" w:rsidRDefault="00536129" w:rsidP="00536129">
      <w:pPr>
        <w:spacing w:after="200" w:line="360" w:lineRule="auto"/>
      </w:pPr>
    </w:p>
    <w:p w14:paraId="2DBE906A"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4050C74F" w14:textId="77777777" w:rsidR="00536129" w:rsidRDefault="00536129" w:rsidP="00536129">
      <w:pPr>
        <w:spacing w:after="200" w:line="360" w:lineRule="auto"/>
      </w:pPr>
    </w:p>
    <w:p w14:paraId="7F49FF11" w14:textId="77777777" w:rsidR="00536129" w:rsidRDefault="006B5001" w:rsidP="00536129">
      <w:pPr>
        <w:pStyle w:val="ListParagraph"/>
        <w:spacing w:after="200" w:line="360" w:lineRule="auto"/>
        <w:ind w:left="360"/>
      </w:pPr>
      <w:r>
        <w:t xml:space="preserve">If the rate parametrization is used, the estimate of </w:t>
      </w:r>
      <m:oMath>
        <m:r>
          <w:rPr>
            <w:rFonts w:ascii="Cambria Math" w:hAnsi="Cambria Math"/>
          </w:rPr>
          <m:t>β</m:t>
        </m:r>
      </m:oMath>
      <w:r>
        <w:t xml:space="preserve"> is</w:t>
      </w:r>
    </w:p>
    <w:p w14:paraId="0FE8A4F4" w14:textId="77777777" w:rsidR="00536129" w:rsidRDefault="00536129" w:rsidP="00536129">
      <w:pPr>
        <w:spacing w:after="200" w:line="360" w:lineRule="auto"/>
      </w:pPr>
    </w:p>
    <w:p w14:paraId="595BF3FD" w14:textId="68E55062" w:rsidR="00B06E36" w:rsidRP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θ</m:t>
                  </m:r>
                </m:e>
              </m:acc>
            </m:den>
          </m:f>
        </m:oMath>
      </m:oMathPara>
    </w:p>
    <w:p w14:paraId="4049BC0F" w14:textId="77777777" w:rsidR="00536129" w:rsidRDefault="00536129" w:rsidP="00536129">
      <w:pPr>
        <w:spacing w:after="200" w:line="360" w:lineRule="auto"/>
      </w:pPr>
    </w:p>
    <w:p w14:paraId="515C25B4" w14:textId="77777777" w:rsidR="00536129" w:rsidRDefault="006F488F" w:rsidP="00B06E36">
      <w:pPr>
        <w:pStyle w:val="ListParagraph"/>
        <w:numPr>
          <w:ilvl w:val="0"/>
          <w:numId w:val="122"/>
        </w:numPr>
        <w:spacing w:after="200" w:line="360" w:lineRule="auto"/>
      </w:pPr>
      <w:r>
        <w:rPr>
          <w:u w:val="single"/>
        </w:rPr>
        <w:t>Bias Correction for Shape/Scale</w:t>
      </w:r>
      <w:r>
        <w:t xml:space="preserve">: These estimators are not strictly maximum likelihood estimators, but are instead referred to a mixed-type log-moment estimators. They have, however, similar efficiency as the maximum likelihood estimators. Although these estimators are consistent, they have a small bias. A bias corrected variant of the estimator for the scale parameter </w:t>
      </w:r>
      <m:oMath>
        <m:r>
          <w:rPr>
            <w:rFonts w:ascii="Cambria Math" w:hAnsi="Cambria Math"/>
          </w:rPr>
          <m:t>θ</m:t>
        </m:r>
      </m:oMath>
      <w:r>
        <w:t xml:space="preserve"> is</w:t>
      </w:r>
    </w:p>
    <w:p w14:paraId="65418056" w14:textId="77777777" w:rsidR="00536129" w:rsidRPr="00536129" w:rsidRDefault="00536129" w:rsidP="00536129">
      <w:pPr>
        <w:spacing w:after="200" w:line="360" w:lineRule="auto"/>
        <w:rPr>
          <w:u w:val="single"/>
        </w:rPr>
      </w:pPr>
    </w:p>
    <w:p w14:paraId="5C79B7A4"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θ</m:t>
          </m:r>
        </m:oMath>
      </m:oMathPara>
    </w:p>
    <w:p w14:paraId="06F0DE26" w14:textId="77777777" w:rsidR="00536129" w:rsidRDefault="00536129" w:rsidP="00536129">
      <w:pPr>
        <w:spacing w:after="200" w:line="360" w:lineRule="auto"/>
      </w:pPr>
    </w:p>
    <w:p w14:paraId="0637B59A" w14:textId="77777777" w:rsidR="00536129" w:rsidRDefault="006F488F" w:rsidP="00536129">
      <w:pPr>
        <w:pStyle w:val="ListParagraph"/>
        <w:spacing w:after="200" w:line="360" w:lineRule="auto"/>
        <w:ind w:left="360"/>
      </w:pPr>
      <w:r>
        <w:t xml:space="preserve">The bias correction for the shape parameter </w:t>
      </w:r>
      <m:oMath>
        <m:r>
          <w:rPr>
            <w:rFonts w:ascii="Cambria Math" w:hAnsi="Cambria Math"/>
          </w:rPr>
          <m:t>k</m:t>
        </m:r>
      </m:oMath>
      <w:r>
        <w:t xml:space="preserve"> is given as (Francisco, Ramos, and Ramos (2019))</w:t>
      </w:r>
    </w:p>
    <w:p w14:paraId="562F2FF2" w14:textId="77777777" w:rsidR="00536129" w:rsidRDefault="00536129" w:rsidP="00536129">
      <w:pPr>
        <w:spacing w:after="200" w:line="360" w:lineRule="auto"/>
      </w:pPr>
    </w:p>
    <w:p w14:paraId="2C74C1B5" w14:textId="6B4F3A91" w:rsidR="006F488F" w:rsidRDefault="00000000" w:rsidP="00536129">
      <w:pPr>
        <w:pStyle w:val="ListParagraph"/>
        <w:spacing w:after="200" w:line="360" w:lineRule="auto"/>
        <w:ind w:left="360"/>
      </w:pPr>
      <m:oMathPara>
        <m:oMath>
          <m:acc>
            <m:accPr>
              <m:chr m:val="̃"/>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r>
                    <w:rPr>
                      <w:rFonts w:ascii="Cambria Math" w:hAnsi="Cambria Math"/>
                    </w:rPr>
                    <m:t>1+</m:t>
                  </m:r>
                  <m:acc>
                    <m:accPr>
                      <m:ctrlPr>
                        <w:rPr>
                          <w:rFonts w:ascii="Cambria Math" w:hAnsi="Cambria Math"/>
                          <w:i/>
                        </w:rPr>
                      </m:ctrlPr>
                    </m:accPr>
                    <m:e>
                      <m:r>
                        <w:rPr>
                          <w:rFonts w:ascii="Cambria Math" w:hAnsi="Cambria Math"/>
                        </w:rPr>
                        <m:t>k</m:t>
                      </m:r>
                    </m:e>
                  </m:acc>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sSup>
                    <m:sSupPr>
                      <m:ctrlPr>
                        <w:rPr>
                          <w:rFonts w:ascii="Cambria Math" w:hAnsi="Cambria Math"/>
                          <w:i/>
                        </w:rPr>
                      </m:ctrlPr>
                    </m:sSupPr>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k</m:t>
                              </m:r>
                            </m:e>
                          </m:acc>
                        </m:e>
                      </m:d>
                    </m:e>
                    <m:sup>
                      <m:r>
                        <w:rPr>
                          <w:rFonts w:ascii="Cambria Math" w:hAnsi="Cambria Math"/>
                        </w:rPr>
                        <m:t>2</m:t>
                      </m:r>
                    </m:sup>
                  </m:sSup>
                </m:den>
              </m:f>
            </m:e>
          </m:d>
        </m:oMath>
      </m:oMathPara>
    </w:p>
    <w:p w14:paraId="3375E7C5" w14:textId="7FF07A30" w:rsidR="006F488F" w:rsidRDefault="006F488F" w:rsidP="006F488F">
      <w:pPr>
        <w:spacing w:after="200" w:line="360" w:lineRule="auto"/>
      </w:pPr>
    </w:p>
    <w:p w14:paraId="478C8CA2" w14:textId="75FBECCE" w:rsidR="006F488F" w:rsidRDefault="006F488F" w:rsidP="006F488F">
      <w:pPr>
        <w:spacing w:after="200" w:line="360" w:lineRule="auto"/>
      </w:pPr>
    </w:p>
    <w:p w14:paraId="5CB87F63" w14:textId="33E7D5E5" w:rsidR="006F488F" w:rsidRPr="00536129" w:rsidRDefault="006F488F" w:rsidP="006F488F">
      <w:pPr>
        <w:spacing w:after="200" w:line="360" w:lineRule="auto"/>
        <w:rPr>
          <w:b/>
          <w:bCs/>
          <w:sz w:val="28"/>
          <w:szCs w:val="28"/>
        </w:rPr>
      </w:pPr>
      <w:r w:rsidRPr="00536129">
        <w:rPr>
          <w:b/>
          <w:bCs/>
          <w:sz w:val="28"/>
          <w:szCs w:val="28"/>
        </w:rPr>
        <w:t>Bayesian Minimum Mean-Squared Error</w:t>
      </w:r>
    </w:p>
    <w:p w14:paraId="60057B52" w14:textId="4D58DD6B" w:rsidR="006F488F" w:rsidRDefault="006F488F" w:rsidP="006F488F">
      <w:pPr>
        <w:spacing w:after="200" w:line="360" w:lineRule="auto"/>
      </w:pPr>
    </w:p>
    <w:p w14:paraId="24043F97" w14:textId="77777777" w:rsidR="00AC0E24" w:rsidRDefault="006F488F" w:rsidP="00536129">
      <w:pPr>
        <w:pStyle w:val="ListParagraph"/>
        <w:numPr>
          <w:ilvl w:val="0"/>
          <w:numId w:val="123"/>
        </w:numPr>
        <w:spacing w:after="200" w:line="360" w:lineRule="auto"/>
      </w:pPr>
      <m:oMath>
        <m:r>
          <w:rPr>
            <w:rFonts w:ascii="Cambria Math" w:hAnsi="Cambria Math"/>
            <w:u w:val="single"/>
          </w:rPr>
          <m:t>θ</m:t>
        </m:r>
      </m:oMath>
      <w:r w:rsidRPr="00536129">
        <w:rPr>
          <w:u w:val="single"/>
        </w:rPr>
        <w:t xml:space="preserve"> Posterior from Scale-invariant Prior</w:t>
      </w:r>
      <w:r>
        <w:t xml:space="preserve">: With known </w:t>
      </w:r>
      <m:oMath>
        <m:r>
          <w:rPr>
            <w:rFonts w:ascii="Cambria Math" w:hAnsi="Cambria Math"/>
          </w:rPr>
          <m:t>k</m:t>
        </m:r>
      </m:oMath>
      <w:r>
        <w:t xml:space="preserve"> and unknown </w:t>
      </w:r>
      <m:oMath>
        <m:r>
          <w:rPr>
            <w:rFonts w:ascii="Cambria Math" w:hAnsi="Cambria Math"/>
          </w:rPr>
          <m:t>θ</m:t>
        </m:r>
      </m:oMath>
      <w:r>
        <w:t xml:space="preserve">, the posterior density function for </w:t>
      </w:r>
      <m:oMath>
        <m:r>
          <w:rPr>
            <w:rFonts w:ascii="Cambria Math" w:hAnsi="Cambria Math"/>
          </w:rPr>
          <m:t>θ</m:t>
        </m:r>
      </m:oMath>
      <w:r>
        <w:t xml:space="preserve"> using the standard scale-invariant prior for </w:t>
      </w:r>
      <m:oMath>
        <m:r>
          <w:rPr>
            <w:rFonts w:ascii="Cambria Math" w:hAnsi="Cambria Math"/>
          </w:rPr>
          <m:t>θ</m:t>
        </m:r>
      </m:oMath>
      <w:r>
        <w:t xml:space="preserve"> is</w:t>
      </w:r>
    </w:p>
    <w:p w14:paraId="22E8CAE7" w14:textId="77777777" w:rsidR="00AC0E24" w:rsidRPr="00AC0E24" w:rsidRDefault="00AC0E24" w:rsidP="00AC0E24">
      <w:pPr>
        <w:spacing w:after="200" w:line="360" w:lineRule="auto"/>
        <w:rPr>
          <w:u w:val="single"/>
        </w:rPr>
      </w:pPr>
    </w:p>
    <w:p w14:paraId="65332989" w14:textId="0045F852" w:rsidR="006F488F" w:rsidRPr="00AC0E24" w:rsidRDefault="006F488F"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α </m:t>
          </m:r>
          <m:f>
            <m:fPr>
              <m:ctrlPr>
                <w:rPr>
                  <w:rFonts w:ascii="Cambria Math" w:hAnsi="Cambria Math"/>
                  <w:i/>
                </w:rPr>
              </m:ctrlPr>
            </m:fPr>
            <m:num>
              <m:r>
                <w:rPr>
                  <w:rFonts w:ascii="Cambria Math" w:hAnsi="Cambria Math"/>
                </w:rPr>
                <m:t>1</m:t>
              </m:r>
            </m:num>
            <m:den>
              <m:r>
                <w:rPr>
                  <w:rFonts w:ascii="Cambria Math" w:hAnsi="Cambria Math"/>
                </w:rPr>
                <m:t>θ</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1754108C" w14:textId="77777777" w:rsidR="00AC0E24" w:rsidRDefault="00AC0E24" w:rsidP="00AC0E24">
      <w:pPr>
        <w:spacing w:after="200" w:line="360" w:lineRule="auto"/>
      </w:pPr>
    </w:p>
    <w:p w14:paraId="258C2413" w14:textId="77777777" w:rsidR="00AC0E24" w:rsidRDefault="00536129" w:rsidP="00536129">
      <w:pPr>
        <w:pStyle w:val="ListParagraph"/>
        <w:numPr>
          <w:ilvl w:val="0"/>
          <w:numId w:val="123"/>
        </w:numPr>
        <w:spacing w:after="200" w:line="360" w:lineRule="auto"/>
      </w:pPr>
      <w:r w:rsidRPr="00536129">
        <w:rPr>
          <w:u w:val="single"/>
        </w:rPr>
        <w:t>Expression for Joint Probability</w:t>
      </w:r>
      <w:r>
        <w:t>: Denote</w:t>
      </w:r>
    </w:p>
    <w:p w14:paraId="0E1C8448" w14:textId="77777777" w:rsidR="00AC0E24" w:rsidRPr="00AC0E24" w:rsidRDefault="00AC0E24" w:rsidP="00AC0E24">
      <w:pPr>
        <w:spacing w:after="200" w:line="360" w:lineRule="auto"/>
        <w:rPr>
          <w:u w:val="single"/>
        </w:rPr>
      </w:pPr>
    </w:p>
    <w:p w14:paraId="7B417E89" w14:textId="77777777" w:rsidR="00AC0E24" w:rsidRDefault="00536129" w:rsidP="00AC0E24">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1DC46CB" w14:textId="77777777" w:rsidR="00AC0E24" w:rsidRDefault="00AC0E24" w:rsidP="00AC0E24">
      <w:pPr>
        <w:spacing w:after="200" w:line="360" w:lineRule="auto"/>
      </w:pPr>
    </w:p>
    <w:p w14:paraId="28E0E68D" w14:textId="77777777" w:rsidR="00AC0E24" w:rsidRDefault="00536129" w:rsidP="00AC0E24">
      <w:pPr>
        <w:pStyle w:val="ListParagraph"/>
        <w:spacing w:after="200" w:line="360" w:lineRule="auto"/>
        <w:ind w:left="360"/>
      </w:pPr>
      <w:r>
        <w:t>then</w:t>
      </w:r>
    </w:p>
    <w:p w14:paraId="194A5C51" w14:textId="77777777" w:rsidR="00AC0E24" w:rsidRDefault="00AC0E24" w:rsidP="00AC0E24">
      <w:pPr>
        <w:spacing w:after="200" w:line="360" w:lineRule="auto"/>
      </w:pPr>
    </w:p>
    <w:p w14:paraId="44759E5F" w14:textId="075E9412" w:rsidR="00536129" w:rsidRPr="00AC0E24" w:rsidRDefault="00536129"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θ</m:t>
              </m:r>
            </m:e>
            <m:sup>
              <m:r>
                <w:rPr>
                  <w:rFonts w:ascii="Cambria Math" w:hAnsi="Cambria Math"/>
                </w:rPr>
                <m:t>-Nk-1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oMath>
      </m:oMathPara>
    </w:p>
    <w:p w14:paraId="52631E1A" w14:textId="77777777" w:rsidR="00AC0E24" w:rsidRDefault="00AC0E24" w:rsidP="00AC0E24">
      <w:pPr>
        <w:spacing w:after="200" w:line="360" w:lineRule="auto"/>
      </w:pPr>
    </w:p>
    <w:p w14:paraId="0E6102F2" w14:textId="77777777" w:rsidR="00AC0E24" w:rsidRDefault="00F716C0" w:rsidP="00536129">
      <w:pPr>
        <w:pStyle w:val="ListParagraph"/>
        <w:numPr>
          <w:ilvl w:val="0"/>
          <w:numId w:val="123"/>
        </w:numPr>
        <w:spacing w:after="200" w:line="360" w:lineRule="auto"/>
      </w:pPr>
      <w:r>
        <w:rPr>
          <w:u w:val="single"/>
        </w:rPr>
        <w:t xml:space="preserve">Integration across the </w:t>
      </w:r>
      <m:oMath>
        <m:r>
          <w:rPr>
            <w:rFonts w:ascii="Cambria Math" w:hAnsi="Cambria Math"/>
            <w:u w:val="single"/>
          </w:rPr>
          <m:t>θ</m:t>
        </m:r>
      </m:oMath>
      <w:r>
        <w:rPr>
          <w:u w:val="single"/>
        </w:rPr>
        <w:t xml:space="preserve"> Space</w:t>
      </w:r>
      <w:r>
        <w:t xml:space="preserve">: Integration with respect to </w:t>
      </w:r>
      <m:oMath>
        <m:r>
          <w:rPr>
            <w:rFonts w:ascii="Cambria Math" w:hAnsi="Cambria Math"/>
          </w:rPr>
          <m:t>θ</m:t>
        </m:r>
      </m:oMath>
      <w:r>
        <w:t xml:space="preserve"> can be carried out using a change of variables</w:t>
      </w:r>
    </w:p>
    <w:p w14:paraId="267C2347" w14:textId="77777777" w:rsidR="00AC0E24" w:rsidRPr="00AC0E24" w:rsidRDefault="00AC0E24" w:rsidP="00AC0E24">
      <w:pPr>
        <w:spacing w:after="200" w:line="360" w:lineRule="auto"/>
        <w:rPr>
          <w:u w:val="single"/>
        </w:rPr>
      </w:pPr>
    </w:p>
    <w:p w14:paraId="466885B9" w14:textId="77777777" w:rsidR="00AC0E24" w:rsidRDefault="00F716C0" w:rsidP="00AC0E24">
      <w:pPr>
        <w:pStyle w:val="ListParagraph"/>
        <w:spacing w:after="200" w:line="360" w:lineRule="auto"/>
        <w:ind w:left="360"/>
      </w:pPr>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2BF39121" w14:textId="77777777" w:rsidR="00AC0E24" w:rsidRDefault="00AC0E24" w:rsidP="00AC0E24">
      <w:pPr>
        <w:spacing w:after="200" w:line="360" w:lineRule="auto"/>
      </w:pPr>
    </w:p>
    <w:p w14:paraId="2BF33414" w14:textId="77777777" w:rsidR="00AC0E24" w:rsidRDefault="00F716C0" w:rsidP="00AC0E24">
      <w:pPr>
        <w:pStyle w:val="ListParagraph"/>
        <w:spacing w:after="200" w:line="360" w:lineRule="auto"/>
        <w:ind w:left="360"/>
      </w:pPr>
      <w:r>
        <w:t xml:space="preserve">revealing that </w:t>
      </w:r>
      <m:oMath>
        <m:f>
          <m:fPr>
            <m:ctrlPr>
              <w:rPr>
                <w:rFonts w:ascii="Cambria Math" w:hAnsi="Cambria Math"/>
                <w:i/>
              </w:rPr>
            </m:ctrlPr>
          </m:fPr>
          <m:num>
            <m:r>
              <w:rPr>
                <w:rFonts w:ascii="Cambria Math" w:hAnsi="Cambria Math"/>
              </w:rPr>
              <m:t>1</m:t>
            </m:r>
          </m:num>
          <m:den>
            <m:r>
              <w:rPr>
                <w:rFonts w:ascii="Cambria Math" w:hAnsi="Cambria Math"/>
              </w:rPr>
              <m:t>θ</m:t>
            </m:r>
          </m:den>
        </m:f>
      </m:oMath>
      <w:r>
        <w:t xml:space="preserve"> is gamma distributed with parameters</w:t>
      </w:r>
    </w:p>
    <w:p w14:paraId="24AE4E80" w14:textId="77777777" w:rsidR="00AC0E24" w:rsidRDefault="00AC0E24" w:rsidP="00AC0E24">
      <w:pPr>
        <w:spacing w:after="200" w:line="360" w:lineRule="auto"/>
      </w:pPr>
    </w:p>
    <w:p w14:paraId="58E165DD"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=Nk</m:t>
          </m:r>
        </m:oMath>
      </m:oMathPara>
    </w:p>
    <w:p w14:paraId="58C4E64E" w14:textId="77777777" w:rsidR="00AC0E24" w:rsidRDefault="00AC0E24" w:rsidP="00AC0E24">
      <w:pPr>
        <w:spacing w:after="200" w:line="360" w:lineRule="auto"/>
      </w:pPr>
    </w:p>
    <w:p w14:paraId="0B0D2D63" w14:textId="77777777" w:rsidR="00AC0E24" w:rsidRDefault="00F716C0" w:rsidP="00AC0E24">
      <w:pPr>
        <w:pStyle w:val="ListParagraph"/>
        <w:spacing w:after="200" w:line="360" w:lineRule="auto"/>
        <w:ind w:left="360"/>
      </w:pPr>
      <w:r>
        <w:t>and</w:t>
      </w:r>
    </w:p>
    <w:p w14:paraId="2A785F92" w14:textId="77777777" w:rsidR="00AC0E24" w:rsidRDefault="00AC0E24" w:rsidP="00AC0E24">
      <w:pPr>
        <w:spacing w:after="200" w:line="360" w:lineRule="auto"/>
      </w:pPr>
    </w:p>
    <w:p w14:paraId="234D4D88"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g</m:t>
              </m:r>
            </m:sub>
          </m:sSub>
          <m:r>
            <w:rPr>
              <w:rFonts w:ascii="Cambria Math" w:hAnsi="Cambria Math"/>
            </w:rPr>
            <m:t>=y</m:t>
          </m:r>
        </m:oMath>
      </m:oMathPara>
    </w:p>
    <w:p w14:paraId="1E47AB29" w14:textId="77777777" w:rsidR="00AC0E24" w:rsidRDefault="00AC0E24" w:rsidP="00AC0E24">
      <w:pPr>
        <w:spacing w:after="200" w:line="360" w:lineRule="auto"/>
      </w:pPr>
    </w:p>
    <w:p w14:paraId="41FFCC4E" w14:textId="5EE4EF5F" w:rsidR="00F716C0" w:rsidRPr="00AC0E24" w:rsidRDefault="00000000" w:rsidP="00AC0E2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g</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-gy</m:t>
                  </m:r>
                </m:sup>
              </m:sSup>
              <m:r>
                <w:rPr>
                  <w:rFonts w:ascii="Cambria Math" w:hAnsi="Cambria Math"/>
                </w:rPr>
                <m:t>dg</m:t>
              </m:r>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d>
                <m:dPr>
                  <m:ctrlPr>
                    <w:rPr>
                      <w:rFonts w:ascii="Cambria Math" w:hAnsi="Cambria Math"/>
                      <w:i/>
                    </w:rPr>
                  </m:ctrlPr>
                </m:dPr>
                <m:e>
                  <m:r>
                    <w:rPr>
                      <w:rFonts w:ascii="Cambria Math" w:hAnsi="Cambria Math"/>
                    </w:rPr>
                    <m:t>Nk-m</m:t>
                  </m:r>
                </m:e>
              </m:d>
            </m:sup>
          </m:sSup>
          <m:r>
            <m:rPr>
              <m:sty m:val="p"/>
            </m:rPr>
            <w:rPr>
              <w:rFonts w:ascii="Cambria Math" w:hAnsi="Cambria Math"/>
            </w:rPr>
            <m:t>Γ</m:t>
          </m:r>
          <m:d>
            <m:dPr>
              <m:ctrlPr>
                <w:rPr>
                  <w:rFonts w:ascii="Cambria Math" w:hAnsi="Cambria Math"/>
                  <w:i/>
                </w:rPr>
              </m:ctrlPr>
            </m:dPr>
            <m:e>
              <m:r>
                <w:rPr>
                  <w:rFonts w:ascii="Cambria Math" w:hAnsi="Cambria Math"/>
                </w:rPr>
                <m:t>Nk-m</m:t>
              </m:r>
            </m:e>
          </m:d>
        </m:oMath>
      </m:oMathPara>
    </w:p>
    <w:p w14:paraId="0FBFE7DB" w14:textId="77777777" w:rsidR="00AC0E24" w:rsidRDefault="00AC0E24" w:rsidP="00AC0E24">
      <w:pPr>
        <w:spacing w:after="200" w:line="360" w:lineRule="auto"/>
      </w:pPr>
    </w:p>
    <w:p w14:paraId="177D5512" w14:textId="77777777" w:rsidR="00AC0E24" w:rsidRDefault="00752D85" w:rsidP="00536129">
      <w:pPr>
        <w:pStyle w:val="ListParagraph"/>
        <w:numPr>
          <w:ilvl w:val="0"/>
          <w:numId w:val="123"/>
        </w:numPr>
        <w:spacing w:after="200" w:line="360" w:lineRule="auto"/>
      </w:pPr>
      <w:r>
        <w:rPr>
          <w:u w:val="single"/>
        </w:rPr>
        <w:t>Posterior Distribution Mean and Variance</w:t>
      </w:r>
      <w:r>
        <w:t xml:space="preserve">: The moments can be computed by taking the ratio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as</w:t>
      </w:r>
    </w:p>
    <w:p w14:paraId="1F311C43" w14:textId="77777777" w:rsidR="00AC0E24" w:rsidRPr="00AC0E24" w:rsidRDefault="00AC0E24" w:rsidP="00AC0E24">
      <w:pPr>
        <w:spacing w:after="200" w:line="360" w:lineRule="auto"/>
        <w:rPr>
          <w:u w:val="single"/>
        </w:rPr>
      </w:pPr>
    </w:p>
    <w:p w14:paraId="498E26C3" w14:textId="77777777" w:rsidR="00AC0E24" w:rsidRDefault="00752D85" w:rsidP="00AC0E2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Nk-m</m:t>
                  </m:r>
                </m:e>
              </m:d>
            </m:num>
            <m:den>
              <m:r>
                <m:rPr>
                  <m:sty m:val="p"/>
                </m:rPr>
                <w:rPr>
                  <w:rFonts w:ascii="Cambria Math" w:hAnsi="Cambria Math"/>
                </w:rPr>
                <m:t>Γ</m:t>
              </m:r>
              <m:d>
                <m:dPr>
                  <m:ctrlPr>
                    <w:rPr>
                      <w:rFonts w:ascii="Cambria Math" w:hAnsi="Cambria Math"/>
                      <w:i/>
                    </w:rPr>
                  </m:ctrlPr>
                </m:dPr>
                <m:e>
                  <m:r>
                    <w:rPr>
                      <w:rFonts w:ascii="Cambria Math" w:hAnsi="Cambria Math"/>
                    </w:rPr>
                    <m:t>Nk</m:t>
                  </m:r>
                </m:e>
              </m:d>
            </m:den>
          </m:f>
          <m:sSup>
            <m:sSupPr>
              <m:ctrlPr>
                <w:rPr>
                  <w:rFonts w:ascii="Cambria Math" w:hAnsi="Cambria Math"/>
                  <w:i/>
                </w:rPr>
              </m:ctrlPr>
            </m:sSupPr>
            <m:e>
              <m:r>
                <w:rPr>
                  <w:rFonts w:ascii="Cambria Math" w:hAnsi="Cambria Math"/>
                </w:rPr>
                <m:t>y</m:t>
              </m:r>
            </m:e>
            <m:sup>
              <m:r>
                <w:rPr>
                  <w:rFonts w:ascii="Cambria Math" w:hAnsi="Cambria Math"/>
                </w:rPr>
                <m:t>m</m:t>
              </m:r>
            </m:sup>
          </m:sSup>
        </m:oMath>
      </m:oMathPara>
    </w:p>
    <w:p w14:paraId="46073666" w14:textId="77777777" w:rsidR="00AC0E24" w:rsidRDefault="00AC0E24" w:rsidP="00AC0E24">
      <w:pPr>
        <w:spacing w:after="200" w:line="360" w:lineRule="auto"/>
      </w:pPr>
    </w:p>
    <w:p w14:paraId="4B5DCBDC" w14:textId="77777777" w:rsidR="00AC0E24" w:rsidRDefault="00752D85" w:rsidP="00AC0E24">
      <w:pPr>
        <w:pStyle w:val="ListParagraph"/>
        <w:spacing w:after="200" w:line="360" w:lineRule="auto"/>
        <w:ind w:left="360"/>
      </w:pPr>
      <w:r>
        <w:lastRenderedPageBreak/>
        <w:t xml:space="preserve">which shows that the mean </w:t>
      </w:r>
      <m:oMath>
        <m:r>
          <w:rPr>
            <w:rFonts w:ascii="Cambria Math" w:hAnsi="Cambria Math"/>
          </w:rPr>
          <m:t>±</m:t>
        </m:r>
      </m:oMath>
      <w:r>
        <w:t xml:space="preserve"> standard deviation estimate for the posterior estimate for </w:t>
      </w:r>
      <m:oMath>
        <m:r>
          <w:rPr>
            <w:rFonts w:ascii="Cambria Math" w:hAnsi="Cambria Math"/>
          </w:rPr>
          <m:t>θ</m:t>
        </m:r>
      </m:oMath>
      <w:r>
        <w:t xml:space="preserve"> is</w:t>
      </w:r>
    </w:p>
    <w:p w14:paraId="2B3B1947" w14:textId="77777777" w:rsidR="00AC0E24" w:rsidRDefault="00AC0E24" w:rsidP="00AC0E24">
      <w:pPr>
        <w:spacing w:after="200" w:line="360" w:lineRule="auto"/>
      </w:pPr>
    </w:p>
    <w:p w14:paraId="7B978DFD" w14:textId="15457AE2" w:rsidR="00752D85" w:rsidRDefault="00000000" w:rsidP="00AC0E24">
      <w:pPr>
        <w:pStyle w:val="ListParagraph"/>
        <w:spacing w:after="200"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Nk-1</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Nk-1</m:t>
                          </m:r>
                        </m:e>
                      </m:d>
                    </m:e>
                    <m:sup>
                      <m:r>
                        <w:rPr>
                          <w:rFonts w:ascii="Cambria Math" w:hAnsi="Cambria Math"/>
                        </w:rPr>
                        <m:t>2</m:t>
                      </m:r>
                    </m:sup>
                  </m:sSup>
                  <m:d>
                    <m:dPr>
                      <m:ctrlPr>
                        <w:rPr>
                          <w:rFonts w:ascii="Cambria Math" w:hAnsi="Cambria Math"/>
                          <w:i/>
                        </w:rPr>
                      </m:ctrlPr>
                    </m:dPr>
                    <m:e>
                      <m:r>
                        <w:rPr>
                          <w:rFonts w:ascii="Cambria Math" w:hAnsi="Cambria Math"/>
                        </w:rPr>
                        <m:t>Nk-2</m:t>
                      </m:r>
                    </m:e>
                  </m:d>
                </m:den>
              </m:f>
            </m:e>
          </m:rad>
        </m:oMath>
      </m:oMathPara>
    </w:p>
    <w:p w14:paraId="6E9FA88C" w14:textId="03A63ED6" w:rsidR="00AC0E24" w:rsidRDefault="00AC0E24" w:rsidP="00AC0E24">
      <w:pPr>
        <w:spacing w:after="200" w:line="360" w:lineRule="auto"/>
      </w:pPr>
    </w:p>
    <w:p w14:paraId="1BC54022" w14:textId="793A0827" w:rsidR="00AC0E24" w:rsidRDefault="00AC0E24" w:rsidP="00AC0E24">
      <w:pPr>
        <w:spacing w:after="200" w:line="360" w:lineRule="auto"/>
      </w:pPr>
    </w:p>
    <w:p w14:paraId="4257BC06" w14:textId="046059EF" w:rsidR="00AC0E24" w:rsidRPr="00AC0E24" w:rsidRDefault="00AC0E24" w:rsidP="00AC0E24">
      <w:pPr>
        <w:spacing w:after="200" w:line="360" w:lineRule="auto"/>
        <w:rPr>
          <w:b/>
          <w:bCs/>
          <w:sz w:val="28"/>
          <w:szCs w:val="28"/>
        </w:rPr>
      </w:pPr>
      <w:r w:rsidRPr="00AC0E24">
        <w:rPr>
          <w:b/>
          <w:bCs/>
          <w:sz w:val="28"/>
          <w:szCs w:val="28"/>
        </w:rPr>
        <w:t>Bayesian Inference Conjugate Prior</w:t>
      </w:r>
    </w:p>
    <w:p w14:paraId="7F66E4D6" w14:textId="2965DCBB" w:rsidR="00AC0E24" w:rsidRDefault="00AC0E24" w:rsidP="00AC0E24">
      <w:pPr>
        <w:spacing w:after="200" w:line="360" w:lineRule="auto"/>
      </w:pPr>
    </w:p>
    <w:p w14:paraId="43D1B67E" w14:textId="2670F55D" w:rsidR="00AC0E24" w:rsidRDefault="00AC0E24" w:rsidP="00AC0E24">
      <w:pPr>
        <w:pStyle w:val="ListParagraph"/>
        <w:numPr>
          <w:ilvl w:val="0"/>
          <w:numId w:val="124"/>
        </w:numPr>
        <w:spacing w:after="200" w:line="360" w:lineRule="auto"/>
      </w:pPr>
      <w:r w:rsidRPr="00AC0E24">
        <w:rPr>
          <w:u w:val="single"/>
        </w:rPr>
        <w:t>Gamma Distribution as Conjugate Prior</w:t>
      </w:r>
      <w:r>
        <w:t xml:space="preserve">: In Bayesian inference, the gamma distribution is the conjugate prior to many likelihood distributions: Poisson, exponential, normal with known mean, Pareto, gamma with known shape </w:t>
      </w:r>
      <m:oMath>
        <m:r>
          <w:rPr>
            <w:rFonts w:ascii="Cambria Math" w:hAnsi="Cambria Math"/>
          </w:rPr>
          <m:t>σ</m:t>
        </m:r>
      </m:oMath>
      <w:r>
        <w:t>, inverse gamma with known shape parameter, and Gompertz with known scale parameter.</w:t>
      </w:r>
    </w:p>
    <w:p w14:paraId="18E51159" w14:textId="77777777" w:rsidR="00153154" w:rsidRDefault="002B0ED5" w:rsidP="00AC0E24">
      <w:pPr>
        <w:pStyle w:val="ListParagraph"/>
        <w:numPr>
          <w:ilvl w:val="0"/>
          <w:numId w:val="124"/>
        </w:numPr>
        <w:spacing w:after="200" w:line="360" w:lineRule="auto"/>
      </w:pPr>
      <w:r>
        <w:rPr>
          <w:u w:val="single"/>
        </w:rPr>
        <w:t>Conjugate Prior for the Gamma Distribution</w:t>
      </w:r>
      <w:r w:rsidRPr="002B0ED5">
        <w:t>:</w:t>
      </w:r>
      <w:r>
        <w:t xml:space="preserve"> The gamma distribution’s conjugate prior is (Fink (199</w:t>
      </w:r>
      <w:r w:rsidR="00045006">
        <w:t>7</w:t>
      </w:r>
      <w:r>
        <w:t>))</w:t>
      </w:r>
    </w:p>
    <w:p w14:paraId="2AA34642" w14:textId="77777777" w:rsidR="00153154" w:rsidRPr="00153154" w:rsidRDefault="00153154" w:rsidP="00153154">
      <w:pPr>
        <w:spacing w:after="200" w:line="360" w:lineRule="auto"/>
        <w:rPr>
          <w:u w:val="single"/>
        </w:rPr>
      </w:pPr>
    </w:p>
    <w:p w14:paraId="03746765" w14:textId="77777777" w:rsidR="00153154" w:rsidRDefault="00045006" w:rsidP="0015315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 θ | u, v, r, 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sup>
              </m:sSup>
            </m:num>
            <m:den>
              <m:sSup>
                <m:sSupPr>
                  <m:ctrlPr>
                    <w:rPr>
                      <w:rFonts w:ascii="Cambria Math" w:hAnsi="Cambria Math"/>
                    </w:rPr>
                  </m:ctrlPr>
                </m:sSupPr>
                <m:e>
                  <m:r>
                    <m:rPr>
                      <m:sty m:val="p"/>
                    </m:rPr>
                    <w:rPr>
                      <w:rFonts w:ascii="Cambria Math" w:hAnsi="Cambria Math"/>
                    </w:rPr>
                    <m:t>Γ</m:t>
                  </m:r>
                </m:e>
                <m:sup>
                  <m:r>
                    <w:rPr>
                      <w:rFonts w:ascii="Cambria Math" w:hAnsi="Cambria Math"/>
                    </w:rPr>
                    <m:t>r</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ks</m:t>
                  </m:r>
                </m:sup>
              </m:sSup>
            </m:den>
          </m:f>
        </m:oMath>
      </m:oMathPara>
    </w:p>
    <w:p w14:paraId="151363EB" w14:textId="77777777" w:rsidR="00153154" w:rsidRDefault="00153154" w:rsidP="00153154">
      <w:pPr>
        <w:spacing w:after="200" w:line="360" w:lineRule="auto"/>
      </w:pPr>
    </w:p>
    <w:p w14:paraId="5681B56B" w14:textId="23ECE1B3" w:rsidR="002B0ED5" w:rsidRDefault="002B0ED5" w:rsidP="00153154">
      <w:pPr>
        <w:pStyle w:val="ListParagraph"/>
        <w:spacing w:after="200" w:line="360" w:lineRule="auto"/>
        <w:ind w:left="360"/>
      </w:pPr>
      <w:r>
        <w:t xml:space="preserve">where </w:t>
      </w:r>
      <m:oMath>
        <m:r>
          <w:rPr>
            <w:rFonts w:ascii="Cambria Math" w:hAnsi="Cambria Math"/>
          </w:rPr>
          <m:t>Z</m:t>
        </m:r>
      </m:oMath>
      <w:r>
        <w:t xml:space="preserve"> is the normalizing constant, </w:t>
      </w:r>
      <w:r w:rsidR="00045006">
        <w:t>which has no closed-form solution.</w:t>
      </w:r>
    </w:p>
    <w:p w14:paraId="290F8E8C" w14:textId="77777777" w:rsidR="00153154" w:rsidRDefault="00045006" w:rsidP="00AC0E24">
      <w:pPr>
        <w:pStyle w:val="ListParagraph"/>
        <w:numPr>
          <w:ilvl w:val="0"/>
          <w:numId w:val="124"/>
        </w:numPr>
        <w:spacing w:after="200" w:line="360" w:lineRule="auto"/>
      </w:pPr>
      <w:r>
        <w:rPr>
          <w:u w:val="single"/>
        </w:rPr>
        <w:t>Bayesian Update of Parameter Priors</w:t>
      </w:r>
      <w:r w:rsidRPr="00045006">
        <w:t>:</w:t>
      </w:r>
      <w:r>
        <w:t xml:space="preserve"> The posterior distribution can be found by updating the parameters as follows:</w:t>
      </w:r>
    </w:p>
    <w:p w14:paraId="23868E46" w14:textId="77777777" w:rsidR="00153154" w:rsidRPr="00153154" w:rsidRDefault="00153154" w:rsidP="00153154">
      <w:pPr>
        <w:spacing w:after="200" w:line="360" w:lineRule="auto"/>
        <w:rPr>
          <w:u w:val="single"/>
        </w:rPr>
      </w:pPr>
    </w:p>
    <w:p w14:paraId="22D40113"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CC9083E" w14:textId="77777777" w:rsidR="00153154" w:rsidRDefault="00153154" w:rsidP="00153154">
      <w:pPr>
        <w:spacing w:after="200" w:line="360" w:lineRule="auto"/>
      </w:pPr>
    </w:p>
    <w:p w14:paraId="4E6413D5"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F6B213" w14:textId="77777777" w:rsidR="00153154" w:rsidRDefault="00153154" w:rsidP="00153154">
      <w:pPr>
        <w:spacing w:after="200" w:line="360" w:lineRule="auto"/>
      </w:pPr>
    </w:p>
    <w:p w14:paraId="5EE062F1"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=r+n</m:t>
          </m:r>
        </m:oMath>
      </m:oMathPara>
    </w:p>
    <w:p w14:paraId="05F6B0EB" w14:textId="77777777" w:rsidR="00153154" w:rsidRDefault="00153154" w:rsidP="00153154">
      <w:pPr>
        <w:spacing w:after="200" w:line="360" w:lineRule="auto"/>
      </w:pPr>
    </w:p>
    <w:p w14:paraId="1608614A"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=s+n</m:t>
          </m:r>
        </m:oMath>
      </m:oMathPara>
    </w:p>
    <w:p w14:paraId="55E0A69C" w14:textId="77777777" w:rsidR="00153154" w:rsidRDefault="00153154" w:rsidP="00153154">
      <w:pPr>
        <w:spacing w:after="200" w:line="360" w:lineRule="auto"/>
      </w:pPr>
    </w:p>
    <w:p w14:paraId="32B3FB56" w14:textId="7C3CFF95" w:rsidR="00045006" w:rsidRDefault="00045006" w:rsidP="00153154">
      <w:pPr>
        <w:pStyle w:val="ListParagraph"/>
        <w:spacing w:after="200" w:line="360" w:lineRule="auto"/>
        <w:ind w:left="360"/>
      </w:pPr>
      <w:r>
        <w:t xml:space="preserve">where </w:t>
      </w:r>
      <m:oMath>
        <m:r>
          <w:rPr>
            <w:rFonts w:ascii="Cambria Math" w:hAnsi="Cambria Math"/>
          </w:rPr>
          <m:t>n</m:t>
        </m:r>
      </m:oMath>
      <w:r>
        <w:t xml:space="preserve"> is the number of observations,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observation.</w:t>
      </w:r>
    </w:p>
    <w:p w14:paraId="2193D845" w14:textId="58D7AE52" w:rsidR="00045006" w:rsidRDefault="00045006" w:rsidP="00045006">
      <w:pPr>
        <w:spacing w:after="200" w:line="360" w:lineRule="auto"/>
      </w:pPr>
    </w:p>
    <w:p w14:paraId="65477234" w14:textId="00F51CBF" w:rsidR="00045006" w:rsidRDefault="00045006" w:rsidP="00045006">
      <w:pPr>
        <w:spacing w:after="200" w:line="360" w:lineRule="auto"/>
      </w:pPr>
    </w:p>
    <w:p w14:paraId="565C756C" w14:textId="4B1C890C" w:rsidR="00045006" w:rsidRPr="00045006" w:rsidRDefault="00045006" w:rsidP="00045006">
      <w:pPr>
        <w:spacing w:after="200" w:line="360" w:lineRule="auto"/>
        <w:rPr>
          <w:b/>
          <w:bCs/>
          <w:sz w:val="28"/>
          <w:szCs w:val="28"/>
        </w:rPr>
      </w:pPr>
      <w:r w:rsidRPr="00045006">
        <w:rPr>
          <w:b/>
          <w:bCs/>
          <w:sz w:val="28"/>
          <w:szCs w:val="28"/>
        </w:rPr>
        <w:t>Occurrence and Applications</w:t>
      </w:r>
    </w:p>
    <w:p w14:paraId="20C27278" w14:textId="5EAE341E" w:rsidR="00045006" w:rsidRDefault="00045006" w:rsidP="00045006">
      <w:pPr>
        <w:spacing w:after="200" w:line="360" w:lineRule="auto"/>
      </w:pPr>
    </w:p>
    <w:p w14:paraId="5C124A86" w14:textId="242A87B0" w:rsidR="00045006" w:rsidRDefault="00045006" w:rsidP="00045006">
      <w:pPr>
        <w:pStyle w:val="ListParagraph"/>
        <w:numPr>
          <w:ilvl w:val="0"/>
          <w:numId w:val="125"/>
        </w:numPr>
        <w:spacing w:after="200" w:line="360" w:lineRule="auto"/>
      </w:pPr>
      <w:r w:rsidRPr="00045006">
        <w:rPr>
          <w:u w:val="single"/>
        </w:rPr>
        <w:t>Insurance Claims and Rainfall Accumulations</w:t>
      </w:r>
      <w:r>
        <w:t>: The gamma distribution has been used to model the size of the insurance claims (Boland (2007)) and rainfall accumulation (Aksoy (20</w:t>
      </w:r>
      <w:r w:rsidR="00BB364C">
        <w:t>0</w:t>
      </w:r>
      <w:r>
        <w:t>0)). This means that the aggregated insurance claims and the amount of rainfall accumulated in a reservoir are modeled by a gamma process – much like the exponential distribution generates a Poisson process.</w:t>
      </w:r>
    </w:p>
    <w:p w14:paraId="0EA43EA3" w14:textId="6A4827E8" w:rsidR="005D34A0" w:rsidRDefault="005D34A0" w:rsidP="00045006">
      <w:pPr>
        <w:pStyle w:val="ListParagraph"/>
        <w:numPr>
          <w:ilvl w:val="0"/>
          <w:numId w:val="125"/>
        </w:numPr>
        <w:spacing w:after="200" w:line="360" w:lineRule="auto"/>
      </w:pPr>
      <w:r>
        <w:rPr>
          <w:u w:val="single"/>
        </w:rPr>
        <w:t>Error in Multi-level Poisson Regression</w:t>
      </w:r>
      <w:r w:rsidRPr="005D34A0">
        <w:t>:</w:t>
      </w:r>
      <w:r>
        <w:t xml:space="preserve"> The gamma distribution is also used to model the errors in multi-level Poisson regression models, because the combination of the Poisson distribution and the gamma distribution is a negative binomial distribution.</w:t>
      </w:r>
    </w:p>
    <w:p w14:paraId="6D2FD628" w14:textId="2C62D3A8" w:rsidR="005D34A0" w:rsidRDefault="005D34A0" w:rsidP="00045006">
      <w:pPr>
        <w:pStyle w:val="ListParagraph"/>
        <w:numPr>
          <w:ilvl w:val="0"/>
          <w:numId w:val="125"/>
        </w:numPr>
        <w:spacing w:after="200" w:line="360" w:lineRule="auto"/>
      </w:pPr>
      <w:r>
        <w:rPr>
          <w:u w:val="single"/>
        </w:rPr>
        <w:lastRenderedPageBreak/>
        <w:t>Multi-path Signal Processing</w:t>
      </w:r>
      <w:r w:rsidRPr="005D34A0">
        <w:t>:</w:t>
      </w:r>
      <w:r>
        <w:t xml:space="preserve"> In wireless communication, the gamma distribution is used to model the multi-path fading of the signal power; the Rayleigh and the Poisson distributions are also used.</w:t>
      </w:r>
    </w:p>
    <w:p w14:paraId="665E91EC" w14:textId="09AA6AC1" w:rsidR="005D34A0" w:rsidRDefault="005D34A0" w:rsidP="00045006">
      <w:pPr>
        <w:pStyle w:val="ListParagraph"/>
        <w:numPr>
          <w:ilvl w:val="0"/>
          <w:numId w:val="125"/>
        </w:numPr>
        <w:spacing w:after="200" w:line="360" w:lineRule="auto"/>
      </w:pPr>
      <w:r>
        <w:rPr>
          <w:u w:val="single"/>
        </w:rPr>
        <w:t>Age Incidence of Cancer Distribution</w:t>
      </w:r>
      <w:r w:rsidRPr="005D34A0">
        <w:t>:</w:t>
      </w:r>
      <w:r>
        <w:t xml:space="preserve"> In oncology, the age incidence of the cancer distribution often follows the gamma distribution, where the shape and the scale parameters predict, respectively, the mean number of </w:t>
      </w:r>
      <w:r w:rsidR="00D0727A">
        <w:t>driver events</w:t>
      </w:r>
      <w:r>
        <w:t xml:space="preserve"> and the </w:t>
      </w:r>
      <w:r w:rsidR="00D0727A">
        <w:t>time interval between them</w:t>
      </w:r>
      <w:r>
        <w:t xml:space="preserve"> (Belikov (2017)).</w:t>
      </w:r>
    </w:p>
    <w:p w14:paraId="36262CF1" w14:textId="74530E6C" w:rsidR="00D0727A" w:rsidRDefault="00D0727A" w:rsidP="00045006">
      <w:pPr>
        <w:pStyle w:val="ListParagraph"/>
        <w:numPr>
          <w:ilvl w:val="0"/>
          <w:numId w:val="125"/>
        </w:numPr>
        <w:spacing w:after="200" w:line="360" w:lineRule="auto"/>
      </w:pPr>
      <w:r>
        <w:rPr>
          <w:u w:val="single"/>
        </w:rPr>
        <w:t>Inter-spike Neurological Interval Distribution</w:t>
      </w:r>
      <w:r w:rsidRPr="00D0727A">
        <w:t>:</w:t>
      </w:r>
      <w:r>
        <w:t xml:space="preserve"> In neurosciences, the gamma distribution is often used to describe the distribution of inter-spike intervals (Robson and Troy (1987), Wright, Winter, Forster, and Bleeck (2014)).</w:t>
      </w:r>
    </w:p>
    <w:p w14:paraId="315D4E48" w14:textId="61B2FB62" w:rsidR="00D0727A" w:rsidRDefault="00D0727A" w:rsidP="00045006">
      <w:pPr>
        <w:pStyle w:val="ListParagraph"/>
        <w:numPr>
          <w:ilvl w:val="0"/>
          <w:numId w:val="125"/>
        </w:numPr>
        <w:spacing w:after="200" w:line="360" w:lineRule="auto"/>
      </w:pPr>
      <w:r>
        <w:rPr>
          <w:u w:val="single"/>
        </w:rPr>
        <w:t>Copy Number in Bacterial Gene Protein Expression</w:t>
      </w:r>
      <w:r w:rsidRPr="00D0727A">
        <w:t>:</w:t>
      </w:r>
      <w:r>
        <w:t xml:space="preserve"> In bacterial gene expression, the copy number of a constitutively expressed protein often follows a gamma distribution, where the shape and the scale parameters are, respectively, the mean number of bursts per cell cycle and the mean number of protein molecules produced by a single mRNA during its lifetime (Friedman, Cai, and Xie (2006)).</w:t>
      </w:r>
    </w:p>
    <w:p w14:paraId="2A62C122" w14:textId="388B0B98" w:rsidR="00D0727A" w:rsidRDefault="00D0727A" w:rsidP="00045006">
      <w:pPr>
        <w:pStyle w:val="ListParagraph"/>
        <w:numPr>
          <w:ilvl w:val="0"/>
          <w:numId w:val="125"/>
        </w:numPr>
        <w:spacing w:after="200" w:line="360" w:lineRule="auto"/>
      </w:pPr>
      <w:r>
        <w:rPr>
          <w:u w:val="single"/>
        </w:rPr>
        <w:t>Signal Recognition in Genomics</w:t>
      </w:r>
      <w:r w:rsidRPr="00D0727A">
        <w:t>:</w:t>
      </w:r>
      <w:r>
        <w:t xml:space="preserve"> In genomics, the gamma distribution has been applied in the peak calling step, i.e., in the recognition of signal, in ChIP-chip (Reiss, Facciotti, and Baliga (2008)), and ChIP-seq (Mendoza-Parra, Nowicka, van Gool, and Gronemeyer (2013)) data analysis.</w:t>
      </w:r>
    </w:p>
    <w:p w14:paraId="49488CCD" w14:textId="16EFAE92" w:rsidR="00EE241A" w:rsidRDefault="00EE241A" w:rsidP="00045006">
      <w:pPr>
        <w:pStyle w:val="ListParagraph"/>
        <w:numPr>
          <w:ilvl w:val="0"/>
          <w:numId w:val="125"/>
        </w:numPr>
        <w:spacing w:after="200" w:line="360" w:lineRule="auto"/>
      </w:pPr>
      <w:r>
        <w:rPr>
          <w:u w:val="single"/>
        </w:rPr>
        <w:t>Use as a Conjugate Prior</w:t>
      </w:r>
      <w:r w:rsidRPr="00EE241A">
        <w:t>:</w:t>
      </w:r>
      <w:r>
        <w:t xml:space="preserve"> The gamma distribution is used as a conjugate prior in Bayesian statistics. It is the conjugate prior for the precision, i.e., the inverse of the variance, for a normal distribution. It is also the conjugate prior for the exponential distribution.</w:t>
      </w:r>
    </w:p>
    <w:p w14:paraId="0408DF80" w14:textId="3A831A41" w:rsidR="00EE241A" w:rsidRDefault="00EE241A" w:rsidP="00EE241A">
      <w:pPr>
        <w:spacing w:after="200" w:line="360" w:lineRule="auto"/>
      </w:pPr>
    </w:p>
    <w:p w14:paraId="52931298" w14:textId="6F3D2908" w:rsidR="00EE241A" w:rsidRDefault="00EE241A" w:rsidP="00EE241A">
      <w:pPr>
        <w:spacing w:after="200" w:line="360" w:lineRule="auto"/>
      </w:pPr>
    </w:p>
    <w:p w14:paraId="185C139E" w14:textId="2E0A2D63" w:rsidR="00EE241A" w:rsidRPr="00633878" w:rsidRDefault="00EE241A" w:rsidP="00EE241A">
      <w:pPr>
        <w:spacing w:after="200" w:line="360" w:lineRule="auto"/>
        <w:rPr>
          <w:b/>
          <w:bCs/>
          <w:sz w:val="28"/>
          <w:szCs w:val="28"/>
        </w:rPr>
      </w:pPr>
      <w:r w:rsidRPr="00633878">
        <w:rPr>
          <w:b/>
          <w:bCs/>
          <w:sz w:val="28"/>
          <w:szCs w:val="28"/>
        </w:rPr>
        <w:t>Computational Methods – Generating Gamma Distributed Random Variables</w:t>
      </w:r>
    </w:p>
    <w:p w14:paraId="577BF1F3" w14:textId="48FDDFF4" w:rsidR="00EE241A" w:rsidRDefault="00EE241A" w:rsidP="00EE241A">
      <w:pPr>
        <w:spacing w:after="200" w:line="360" w:lineRule="auto"/>
      </w:pPr>
    </w:p>
    <w:p w14:paraId="1727C528" w14:textId="77777777" w:rsidR="00AD700E" w:rsidRDefault="00EE241A" w:rsidP="00633878">
      <w:pPr>
        <w:pStyle w:val="ListParagraph"/>
        <w:numPr>
          <w:ilvl w:val="0"/>
          <w:numId w:val="126"/>
        </w:numPr>
        <w:spacing w:after="200" w:line="360" w:lineRule="auto"/>
      </w:pPr>
      <w:r w:rsidRPr="00633878">
        <w:rPr>
          <w:u w:val="single"/>
        </w:rPr>
        <w:lastRenderedPageBreak/>
        <w:t>Principal Methodology behind Gamma Generation</w:t>
      </w:r>
      <w:r>
        <w:t>: Give the scaling property above, it is enough to generate gamma variables with</w:t>
      </w:r>
    </w:p>
    <w:p w14:paraId="40F0A73B" w14:textId="77777777" w:rsidR="00AD700E" w:rsidRPr="00AD700E" w:rsidRDefault="00AD700E" w:rsidP="00AD700E">
      <w:pPr>
        <w:spacing w:after="200" w:line="360" w:lineRule="auto"/>
        <w:rPr>
          <w:u w:val="single"/>
        </w:rPr>
      </w:pPr>
    </w:p>
    <w:p w14:paraId="6886921A" w14:textId="77777777" w:rsidR="00AD700E" w:rsidRDefault="00EE241A" w:rsidP="00AD700E">
      <w:pPr>
        <w:pStyle w:val="ListParagraph"/>
        <w:spacing w:after="200" w:line="360" w:lineRule="auto"/>
        <w:ind w:left="360"/>
      </w:pPr>
      <m:oMathPara>
        <m:oMath>
          <m:r>
            <w:rPr>
              <w:rFonts w:ascii="Cambria Math" w:hAnsi="Cambria Math"/>
            </w:rPr>
            <m:t>θ=1</m:t>
          </m:r>
        </m:oMath>
      </m:oMathPara>
    </w:p>
    <w:p w14:paraId="477DD5BB" w14:textId="77777777" w:rsidR="00AD700E" w:rsidRDefault="00AD700E" w:rsidP="00AD700E">
      <w:pPr>
        <w:spacing w:after="200" w:line="360" w:lineRule="auto"/>
      </w:pPr>
    </w:p>
    <w:p w14:paraId="2E35951C" w14:textId="77777777" w:rsidR="00AD700E" w:rsidRDefault="00EE241A" w:rsidP="00AD700E">
      <w:pPr>
        <w:pStyle w:val="ListParagraph"/>
        <w:spacing w:after="200" w:line="360" w:lineRule="auto"/>
        <w:ind w:left="360"/>
      </w:pPr>
      <w:r>
        <w:t xml:space="preserve">as a conversion can be done for any </w:t>
      </w:r>
      <m:oMath>
        <m:r>
          <w:rPr>
            <w:rFonts w:ascii="Cambria Math" w:hAnsi="Cambria Math"/>
          </w:rPr>
          <m:t>β</m:t>
        </m:r>
      </m:oMath>
      <w:r>
        <w:t xml:space="preserve"> with simple division. Suppose one wishes to generate random variables from </w:t>
      </w:r>
      <m:oMath>
        <m:r>
          <w:rPr>
            <w:rFonts w:ascii="Cambria Math" w:hAnsi="Cambria Math"/>
          </w:rPr>
          <m:t>Gamma</m:t>
        </m:r>
        <m:d>
          <m:dPr>
            <m:ctrlPr>
              <w:rPr>
                <w:rFonts w:ascii="Cambria Math" w:hAnsi="Cambria Math"/>
                <w:i/>
              </w:rPr>
            </m:ctrlPr>
          </m:dPr>
          <m:e>
            <m:r>
              <w:rPr>
                <w:rFonts w:ascii="Cambria Math" w:hAnsi="Cambria Math"/>
              </w:rPr>
              <m:t>n+δ, 1</m:t>
            </m:r>
          </m:e>
        </m:d>
      </m:oMath>
      <w:r>
        <w:t xml:space="preserve"> where </w:t>
      </w:r>
      <m:oMath>
        <m:r>
          <w:rPr>
            <w:rFonts w:ascii="Cambria Math" w:hAnsi="Cambria Math"/>
          </w:rPr>
          <m:t>n</m:t>
        </m:r>
      </m:oMath>
      <w:r>
        <w:t xml:space="preserve"> is a non-negative integer and</w:t>
      </w:r>
    </w:p>
    <w:p w14:paraId="7ADD14F7" w14:textId="77777777" w:rsidR="00AD700E" w:rsidRDefault="00AD700E" w:rsidP="00AD700E">
      <w:pPr>
        <w:spacing w:after="200" w:line="360" w:lineRule="auto"/>
      </w:pPr>
    </w:p>
    <w:p w14:paraId="08B7581D" w14:textId="77777777" w:rsidR="00AD700E" w:rsidRDefault="00EE241A" w:rsidP="00AD700E">
      <w:pPr>
        <w:pStyle w:val="ListParagraph"/>
        <w:spacing w:after="200" w:line="360" w:lineRule="auto"/>
        <w:ind w:left="360"/>
      </w:pPr>
      <m:oMathPara>
        <m:oMath>
          <m:r>
            <w:rPr>
              <w:rFonts w:ascii="Cambria Math" w:hAnsi="Cambria Math"/>
            </w:rPr>
            <m:t>0&lt;δ&lt;1</m:t>
          </m:r>
        </m:oMath>
      </m:oMathPara>
    </w:p>
    <w:p w14:paraId="53FE4F3D" w14:textId="77777777" w:rsidR="00AD700E" w:rsidRDefault="00AD700E" w:rsidP="00AD700E">
      <w:pPr>
        <w:spacing w:after="200" w:line="360" w:lineRule="auto"/>
      </w:pPr>
    </w:p>
    <w:p w14:paraId="68DACE07" w14:textId="77777777" w:rsidR="00AD700E" w:rsidRDefault="00EE241A" w:rsidP="00AD700E">
      <w:pPr>
        <w:pStyle w:val="ListParagraph"/>
        <w:spacing w:after="200" w:line="360" w:lineRule="auto"/>
        <w:ind w:left="360"/>
      </w:pPr>
      <w:r>
        <w:t xml:space="preserve">Using the fact that the </w:t>
      </w:r>
      <m:oMath>
        <m:r>
          <w:rPr>
            <w:rFonts w:ascii="Cambria Math" w:hAnsi="Cambria Math"/>
          </w:rPr>
          <m:t>Gamma</m:t>
        </m:r>
        <m:d>
          <m:dPr>
            <m:ctrlPr>
              <w:rPr>
                <w:rFonts w:ascii="Cambria Math" w:hAnsi="Cambria Math"/>
                <w:i/>
              </w:rPr>
            </m:ctrlPr>
          </m:dPr>
          <m:e>
            <m:r>
              <w:rPr>
                <w:rFonts w:ascii="Cambria Math" w:hAnsi="Cambria Math"/>
              </w:rPr>
              <m:t>1, 1</m:t>
            </m:r>
          </m:e>
        </m:d>
      </m:oMath>
      <w:r>
        <w:t xml:space="preserve"> is the same as an </w:t>
      </w:r>
      <m:oMath>
        <m:r>
          <w:rPr>
            <w:rFonts w:ascii="Cambria Math" w:hAnsi="Cambria Math"/>
          </w:rPr>
          <m:t>Exponential</m:t>
        </m:r>
        <m:d>
          <m:dPr>
            <m:ctrlPr>
              <w:rPr>
                <w:rFonts w:ascii="Cambria Math" w:hAnsi="Cambria Math"/>
                <w:i/>
              </w:rPr>
            </m:ctrlPr>
          </m:dPr>
          <m:e>
            <m:r>
              <w:rPr>
                <w:rFonts w:ascii="Cambria Math" w:hAnsi="Cambria Math"/>
              </w:rPr>
              <m:t>1</m:t>
            </m:r>
          </m:e>
        </m:d>
      </m:oMath>
      <w:r>
        <w:t xml:space="preserve"> distribution, and given that it is straightforward to generate exponential variables, it may be concluded that if </w:t>
      </w:r>
      <m:oMath>
        <m:r>
          <w:rPr>
            <w:rFonts w:ascii="Cambria Math" w:hAnsi="Cambria Math"/>
          </w:rPr>
          <m:t>U</m:t>
        </m:r>
      </m:oMath>
      <w:r>
        <w:t xml:space="preserve"> is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then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1, 1</m:t>
            </m:r>
          </m:e>
        </m:d>
      </m:oMath>
      <w:r>
        <w:t>, i.e., using the inverse transform sampling. Using the “</w:t>
      </w:r>
      <m:oMath>
        <m:r>
          <w:rPr>
            <w:rFonts w:ascii="Cambria Math" w:hAnsi="Cambria Math"/>
          </w:rPr>
          <m:t>α</m:t>
        </m:r>
      </m:oMath>
      <w:r>
        <w:t xml:space="preserve"> addition” property of the gamma distribution, this result may be expanded as</w:t>
      </w:r>
    </w:p>
    <w:p w14:paraId="110DD7AE" w14:textId="77777777" w:rsidR="00AD700E" w:rsidRDefault="00AD700E" w:rsidP="00AD700E">
      <w:pPr>
        <w:spacing w:after="200" w:line="360" w:lineRule="auto"/>
      </w:pPr>
    </w:p>
    <w:p w14:paraId="14640755" w14:textId="77777777" w:rsidR="00AD700E" w:rsidRDefault="00EE241A" w:rsidP="00AD700E">
      <w:pPr>
        <w:pStyle w:val="ListParagraph"/>
        <w:spacing w:after="200" w:line="360" w:lineRule="auto"/>
        <w:ind w:left="36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k</m:t>
                      </m:r>
                    </m:sub>
                  </m:sSub>
                </m:e>
              </m:func>
            </m:e>
          </m:nary>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n, 1</m:t>
              </m:r>
            </m:e>
          </m:d>
        </m:oMath>
      </m:oMathPara>
    </w:p>
    <w:p w14:paraId="4E56679C" w14:textId="77777777" w:rsidR="00AD700E" w:rsidRDefault="00AD700E" w:rsidP="00AD700E">
      <w:pPr>
        <w:spacing w:after="200" w:line="360" w:lineRule="auto"/>
      </w:pPr>
    </w:p>
    <w:p w14:paraId="0E12E3ED" w14:textId="77777777" w:rsidR="00AD700E" w:rsidRDefault="00633878" w:rsidP="00AD70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and independent. All that is left now is to generate a variable distributed as </w:t>
      </w:r>
      <m:oMath>
        <m:r>
          <w:rPr>
            <w:rFonts w:ascii="Cambria Math" w:hAnsi="Cambria Math"/>
          </w:rPr>
          <m:t>Gamma</m:t>
        </m:r>
        <m:d>
          <m:dPr>
            <m:ctrlPr>
              <w:rPr>
                <w:rFonts w:ascii="Cambria Math" w:hAnsi="Cambria Math"/>
                <w:i/>
              </w:rPr>
            </m:ctrlPr>
          </m:dPr>
          <m:e>
            <m:r>
              <w:rPr>
                <w:rFonts w:ascii="Cambria Math" w:hAnsi="Cambria Math"/>
              </w:rPr>
              <m:t>δ, 1</m:t>
            </m:r>
          </m:e>
        </m:d>
      </m:oMath>
      <w:r>
        <w:t xml:space="preserve"> for</w:t>
      </w:r>
    </w:p>
    <w:p w14:paraId="7DD1DF5E" w14:textId="77777777" w:rsidR="00AD700E" w:rsidRDefault="00AD700E" w:rsidP="00AD700E">
      <w:pPr>
        <w:spacing w:after="200" w:line="360" w:lineRule="auto"/>
      </w:pPr>
    </w:p>
    <w:p w14:paraId="29F6D92A" w14:textId="77777777" w:rsidR="00AD700E" w:rsidRDefault="00633878" w:rsidP="00AD700E">
      <w:pPr>
        <w:pStyle w:val="ListParagraph"/>
        <w:spacing w:after="200" w:line="360" w:lineRule="auto"/>
        <w:ind w:left="360"/>
      </w:pPr>
      <m:oMathPara>
        <m:oMath>
          <m:r>
            <w:rPr>
              <w:rFonts w:ascii="Cambria Math" w:hAnsi="Cambria Math"/>
            </w:rPr>
            <w:lastRenderedPageBreak/>
            <m:t>0&lt;δ&lt;1</m:t>
          </m:r>
        </m:oMath>
      </m:oMathPara>
    </w:p>
    <w:p w14:paraId="5D04AB3B" w14:textId="77777777" w:rsidR="00AD700E" w:rsidRDefault="00AD700E" w:rsidP="00AD700E">
      <w:pPr>
        <w:spacing w:after="200" w:line="360" w:lineRule="auto"/>
      </w:pPr>
    </w:p>
    <w:p w14:paraId="4E8563F7" w14:textId="1729E7CE" w:rsidR="00EE241A" w:rsidRDefault="00633878" w:rsidP="00AD700E">
      <w:pPr>
        <w:pStyle w:val="ListParagraph"/>
        <w:spacing w:after="200" w:line="360" w:lineRule="auto"/>
        <w:ind w:left="360"/>
      </w:pPr>
      <w:r>
        <w:t>and apply the “</w:t>
      </w:r>
      <m:oMath>
        <m:r>
          <w:rPr>
            <w:rFonts w:ascii="Cambria Math" w:hAnsi="Cambria Math"/>
          </w:rPr>
          <m:t>α</m:t>
        </m:r>
      </m:oMath>
      <w:r>
        <w:t xml:space="preserve"> addition” property once more. This is the most difficult part.</w:t>
      </w:r>
    </w:p>
    <w:p w14:paraId="69AF252B" w14:textId="47AA185F" w:rsidR="00AD700E" w:rsidRDefault="00633878" w:rsidP="00633878">
      <w:pPr>
        <w:pStyle w:val="ListParagraph"/>
        <w:numPr>
          <w:ilvl w:val="0"/>
          <w:numId w:val="126"/>
        </w:numPr>
        <w:spacing w:after="200" w:line="360" w:lineRule="auto"/>
      </w:pPr>
      <w:r>
        <w:rPr>
          <w:u w:val="single"/>
        </w:rPr>
        <w:t>Literature Coverage on Gamma Generation</w:t>
      </w:r>
      <w:r w:rsidRPr="00633878">
        <w:t>:</w:t>
      </w:r>
      <w:r>
        <w:t xml:space="preserve"> Random generation of gamma variables is discussed in detail by Devroye (1986), noting that none are uniformly fast for all shape parameters. For small values of the shape parameters, the algorithms are often not valid (Devroye (1986)). For arbitrary values of the shape parameter, </w:t>
      </w:r>
      <w:r w:rsidR="00AD700E">
        <w:t>o</w:t>
      </w:r>
      <w:r>
        <w:t>ne can apply the Ahrens and Dieter (1982) modified acceptance-rejection method algorithm GD for</w:t>
      </w:r>
    </w:p>
    <w:p w14:paraId="32EE09DF" w14:textId="77777777" w:rsidR="00AD700E" w:rsidRPr="00AD700E" w:rsidRDefault="00AD700E" w:rsidP="00AD700E">
      <w:pPr>
        <w:spacing w:after="200" w:line="360" w:lineRule="auto"/>
        <w:rPr>
          <w:u w:val="single"/>
        </w:rPr>
      </w:pPr>
    </w:p>
    <w:p w14:paraId="37A2B994" w14:textId="77777777" w:rsidR="00AD700E" w:rsidRDefault="00633878" w:rsidP="00AD700E">
      <w:pPr>
        <w:pStyle w:val="ListParagraph"/>
        <w:spacing w:after="200" w:line="360" w:lineRule="auto"/>
        <w:ind w:left="360"/>
      </w:pPr>
      <m:oMathPara>
        <m:oMath>
          <m:r>
            <w:rPr>
              <w:rFonts w:ascii="Cambria Math" w:hAnsi="Cambria Math"/>
            </w:rPr>
            <m:t>k≥1</m:t>
          </m:r>
        </m:oMath>
      </m:oMathPara>
    </w:p>
    <w:p w14:paraId="7FFB321A" w14:textId="77777777" w:rsidR="00AD700E" w:rsidRDefault="00AD700E" w:rsidP="00AD700E">
      <w:pPr>
        <w:spacing w:after="200" w:line="360" w:lineRule="auto"/>
      </w:pPr>
    </w:p>
    <w:p w14:paraId="2D771593" w14:textId="77777777" w:rsidR="00AD700E" w:rsidRDefault="00633878" w:rsidP="00AD700E">
      <w:pPr>
        <w:pStyle w:val="ListParagraph"/>
        <w:spacing w:after="200" w:line="360" w:lineRule="auto"/>
        <w:ind w:left="360"/>
      </w:pPr>
      <w:r>
        <w:t>or the transformation method (Ahrens and Dieter (1974)) when</w:t>
      </w:r>
    </w:p>
    <w:p w14:paraId="6C509462" w14:textId="77777777" w:rsidR="00AD700E" w:rsidRDefault="00AD700E" w:rsidP="00AD700E">
      <w:pPr>
        <w:spacing w:after="200" w:line="360" w:lineRule="auto"/>
      </w:pPr>
    </w:p>
    <w:p w14:paraId="14A73C5B" w14:textId="77777777" w:rsidR="00AD700E" w:rsidRDefault="00633878" w:rsidP="00AD700E">
      <w:pPr>
        <w:pStyle w:val="ListParagraph"/>
        <w:spacing w:after="200" w:line="360" w:lineRule="auto"/>
        <w:ind w:left="360"/>
      </w:pPr>
      <m:oMathPara>
        <m:oMath>
          <m:r>
            <w:rPr>
              <w:rFonts w:ascii="Cambria Math" w:hAnsi="Cambria Math"/>
            </w:rPr>
            <m:t>0&lt;k&lt;1</m:t>
          </m:r>
        </m:oMath>
      </m:oMathPara>
    </w:p>
    <w:p w14:paraId="4F2209AB" w14:textId="77777777" w:rsidR="00AD700E" w:rsidRDefault="00AD700E" w:rsidP="00AD700E">
      <w:pPr>
        <w:spacing w:after="200" w:line="360" w:lineRule="auto"/>
      </w:pPr>
    </w:p>
    <w:p w14:paraId="1A432E4F" w14:textId="67D9C327" w:rsidR="00633878" w:rsidRDefault="00633878" w:rsidP="00AD700E">
      <w:pPr>
        <w:pStyle w:val="ListParagraph"/>
        <w:spacing w:after="200" w:line="360" w:lineRule="auto"/>
        <w:ind w:left="360"/>
      </w:pPr>
      <w:r>
        <w:t>Also applicable are Marsaglia’s squeeze method (Marsaglia (1977)) and the Chang and Feast algorithm GKM3 (Chang and Feast (1979)).</w:t>
      </w:r>
    </w:p>
    <w:p w14:paraId="1130D6E8" w14:textId="4F0AB06D" w:rsidR="009F53AD" w:rsidRDefault="00AC02B9" w:rsidP="00633878">
      <w:pPr>
        <w:pStyle w:val="ListParagraph"/>
        <w:numPr>
          <w:ilvl w:val="0"/>
          <w:numId w:val="126"/>
        </w:numPr>
        <w:spacing w:after="200" w:line="360" w:lineRule="auto"/>
      </w:pPr>
      <w:r>
        <w:rPr>
          <w:u w:val="single"/>
        </w:rPr>
        <w:t>Ahrens-Dieter Acceptance-Rejection Method</w:t>
      </w:r>
      <w:r>
        <w:t>: The following is a version of the Ahrens-Dieter acceptance-rejection method (Ahrens and Dieter (1982)):</w:t>
      </w:r>
    </w:p>
    <w:p w14:paraId="681F2B33" w14:textId="6272C690" w:rsidR="00AC02B9" w:rsidRDefault="00AC02B9" w:rsidP="00AC02B9">
      <w:pPr>
        <w:pStyle w:val="ListParagraph"/>
        <w:numPr>
          <w:ilvl w:val="1"/>
          <w:numId w:val="126"/>
        </w:numPr>
        <w:spacing w:after="200" w:line="360" w:lineRule="auto"/>
      </w:pPr>
      <w:r>
        <w:t xml:space="preserve">Generate </w:t>
      </w:r>
      <m:oMath>
        <m:r>
          <w:rPr>
            <w:rFonts w:ascii="Cambria Math" w:hAnsi="Cambria Math"/>
          </w:rPr>
          <m:t>U</m:t>
        </m:r>
      </m:oMath>
      <w:r>
        <w:t xml:space="preserve">, </w:t>
      </w:r>
      <m:oMath>
        <m:r>
          <w:rPr>
            <w:rFonts w:ascii="Cambria Math" w:hAnsi="Cambria Math"/>
          </w:rPr>
          <m:t>V</m:t>
        </m:r>
      </m:oMath>
      <w:r>
        <w:t xml:space="preserve">, and </w:t>
      </w:r>
      <m:oMath>
        <m:r>
          <w:rPr>
            <w:rFonts w:ascii="Cambria Math" w:hAnsi="Cambria Math"/>
          </w:rPr>
          <m:t>W</m:t>
        </m:r>
      </m:oMath>
      <w:r>
        <w:t xml:space="preserve"> as i.i.d. uniform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variables.</w:t>
      </w:r>
    </w:p>
    <w:p w14:paraId="4B8291CB" w14:textId="77777777" w:rsidR="00AD700E" w:rsidRDefault="00AC02B9" w:rsidP="00AC02B9">
      <w:pPr>
        <w:pStyle w:val="ListParagraph"/>
        <w:numPr>
          <w:ilvl w:val="1"/>
          <w:numId w:val="126"/>
        </w:numPr>
        <w:spacing w:after="200" w:line="360" w:lineRule="auto"/>
      </w:pPr>
      <w:r>
        <w:t>If</w:t>
      </w:r>
    </w:p>
    <w:p w14:paraId="41D8A21E" w14:textId="77777777" w:rsidR="00AD700E" w:rsidRDefault="00AD700E" w:rsidP="00AD700E">
      <w:pPr>
        <w:spacing w:after="200" w:line="360" w:lineRule="auto"/>
      </w:pPr>
    </w:p>
    <w:p w14:paraId="4EC60385" w14:textId="77777777" w:rsidR="00AD700E" w:rsidRDefault="00AC02B9" w:rsidP="00AD700E">
      <w:pPr>
        <w:pStyle w:val="ListParagraph"/>
        <w:spacing w:after="200" w:line="360" w:lineRule="auto"/>
        <w:ind w:left="1080"/>
      </w:pPr>
      <m:oMathPara>
        <m:oMath>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e+δ</m:t>
              </m:r>
            </m:den>
          </m:f>
        </m:oMath>
      </m:oMathPara>
    </w:p>
    <w:p w14:paraId="1D1B1385" w14:textId="77777777" w:rsidR="00AD700E" w:rsidRDefault="00AD700E" w:rsidP="00AD700E">
      <w:pPr>
        <w:spacing w:after="200" w:line="360" w:lineRule="auto"/>
      </w:pPr>
    </w:p>
    <w:p w14:paraId="0912B3C3" w14:textId="77777777" w:rsidR="00AD700E" w:rsidRDefault="00AC02B9" w:rsidP="00AD700E">
      <w:pPr>
        <w:pStyle w:val="ListParagraph"/>
        <w:spacing w:after="200" w:line="360" w:lineRule="auto"/>
        <w:ind w:left="1080"/>
      </w:pPr>
      <w:r>
        <w:t>then</w:t>
      </w:r>
    </w:p>
    <w:p w14:paraId="1C14AD84" w14:textId="77777777" w:rsidR="00AD700E" w:rsidRDefault="00AD700E" w:rsidP="00AD700E">
      <w:pPr>
        <w:spacing w:after="200" w:line="360" w:lineRule="auto"/>
      </w:pPr>
    </w:p>
    <w:p w14:paraId="51ED90AC" w14:textId="77777777" w:rsidR="00AD700E" w:rsidRDefault="00AC02B9" w:rsidP="00AD700E">
      <w:pPr>
        <w:pStyle w:val="ListParagraph"/>
        <w:spacing w:after="200" w:line="360" w:lineRule="auto"/>
        <w:ind w:left="1080"/>
      </w:pPr>
      <m:oMathPara>
        <m:oMath>
          <m:r>
            <w:rPr>
              <w:rFonts w:ascii="Cambria Math" w:hAnsi="Cambria Math"/>
            </w:rPr>
            <m:t>ξ=</m:t>
          </m:r>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δ</m:t>
                  </m:r>
                </m:den>
              </m:f>
            </m:sup>
          </m:sSup>
        </m:oMath>
      </m:oMathPara>
    </w:p>
    <w:p w14:paraId="5B1EED2B" w14:textId="77777777" w:rsidR="00AD700E" w:rsidRDefault="00AD700E" w:rsidP="00AD700E">
      <w:pPr>
        <w:spacing w:after="200" w:line="360" w:lineRule="auto"/>
      </w:pPr>
    </w:p>
    <w:p w14:paraId="6E8B30BE" w14:textId="77777777" w:rsidR="00AD700E" w:rsidRDefault="00AC02B9" w:rsidP="00AD700E">
      <w:pPr>
        <w:pStyle w:val="ListParagraph"/>
        <w:spacing w:after="200" w:line="360" w:lineRule="auto"/>
        <w:ind w:left="1080"/>
      </w:pPr>
      <w:r>
        <w:t>and</w:t>
      </w:r>
    </w:p>
    <w:p w14:paraId="73D3FB73" w14:textId="77777777" w:rsidR="00AD700E" w:rsidRDefault="00AD700E" w:rsidP="00AD700E">
      <w:pPr>
        <w:spacing w:after="200" w:line="360" w:lineRule="auto"/>
      </w:pPr>
    </w:p>
    <w:p w14:paraId="74103880" w14:textId="77777777" w:rsid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δ-1</m:t>
              </m:r>
            </m:sup>
          </m:sSup>
        </m:oMath>
      </m:oMathPara>
    </w:p>
    <w:p w14:paraId="1F3933B5" w14:textId="77777777" w:rsidR="00AD700E" w:rsidRDefault="00AD700E" w:rsidP="00AD700E">
      <w:pPr>
        <w:spacing w:after="200" w:line="360" w:lineRule="auto"/>
      </w:pPr>
    </w:p>
    <w:p w14:paraId="114B8AF5" w14:textId="77777777" w:rsidR="00AD700E" w:rsidRDefault="00AC02B9" w:rsidP="00AD700E">
      <w:pPr>
        <w:pStyle w:val="ListParagraph"/>
        <w:spacing w:after="200" w:line="360" w:lineRule="auto"/>
        <w:ind w:left="1080"/>
      </w:pPr>
      <w:r>
        <w:t>Otherwise</w:t>
      </w:r>
    </w:p>
    <w:p w14:paraId="2464354D" w14:textId="77777777" w:rsidR="00AD700E" w:rsidRDefault="00AD700E" w:rsidP="00AD700E">
      <w:pPr>
        <w:spacing w:after="200" w:line="360" w:lineRule="auto"/>
      </w:pPr>
    </w:p>
    <w:p w14:paraId="64688D8D" w14:textId="77777777" w:rsidR="00AD700E" w:rsidRDefault="00AC02B9" w:rsidP="00AD700E">
      <w:pPr>
        <w:pStyle w:val="ListParagraph"/>
        <w:spacing w:after="200" w:line="360" w:lineRule="auto"/>
        <w:ind w:left="1080"/>
      </w:pPr>
      <m:oMathPara>
        <m:oMath>
          <m:r>
            <w:rPr>
              <w:rFonts w:ascii="Cambria Math" w:hAnsi="Cambria Math"/>
            </w:rPr>
            <m:t>ξ=1-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3D545EE7" w14:textId="77777777" w:rsidR="00AD700E" w:rsidRDefault="00AD700E" w:rsidP="00AD700E">
      <w:pPr>
        <w:spacing w:after="200" w:line="360" w:lineRule="auto"/>
      </w:pPr>
    </w:p>
    <w:p w14:paraId="28462C4F" w14:textId="77777777" w:rsidR="00AD700E" w:rsidRDefault="00AC02B9" w:rsidP="00AD700E">
      <w:pPr>
        <w:pStyle w:val="ListParagraph"/>
        <w:spacing w:after="200" w:line="360" w:lineRule="auto"/>
        <w:ind w:left="1080"/>
      </w:pPr>
      <w:r>
        <w:t>and</w:t>
      </w:r>
    </w:p>
    <w:p w14:paraId="1046FDB0" w14:textId="77777777" w:rsidR="00AD700E" w:rsidRDefault="00AD700E" w:rsidP="00AD700E">
      <w:pPr>
        <w:spacing w:after="200" w:line="360" w:lineRule="auto"/>
      </w:pPr>
    </w:p>
    <w:p w14:paraId="68386F8E" w14:textId="3783ED3E" w:rsidR="00AC02B9" w:rsidRP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m:t>
              </m:r>
            </m:sup>
          </m:sSup>
        </m:oMath>
      </m:oMathPara>
    </w:p>
    <w:p w14:paraId="5B313724" w14:textId="77777777" w:rsidR="00AD700E" w:rsidRDefault="00AD700E" w:rsidP="00AD700E">
      <w:pPr>
        <w:spacing w:after="200" w:line="360" w:lineRule="auto"/>
      </w:pPr>
    </w:p>
    <w:p w14:paraId="5A43E744" w14:textId="77777777" w:rsidR="00AD700E" w:rsidRDefault="00AC02B9" w:rsidP="00AC02B9">
      <w:pPr>
        <w:pStyle w:val="ListParagraph"/>
        <w:numPr>
          <w:ilvl w:val="1"/>
          <w:numId w:val="126"/>
        </w:numPr>
        <w:spacing w:after="200" w:line="360" w:lineRule="auto"/>
      </w:pPr>
      <w:r>
        <w:t>If</w:t>
      </w:r>
    </w:p>
    <w:p w14:paraId="3975948C" w14:textId="77777777" w:rsidR="00AD700E" w:rsidRDefault="00AD700E" w:rsidP="00AD700E">
      <w:pPr>
        <w:spacing w:after="200" w:line="360" w:lineRule="auto"/>
        <w:ind w:left="720"/>
      </w:pPr>
    </w:p>
    <w:p w14:paraId="29C8AB3F" w14:textId="77777777" w:rsidR="00AD700E" w:rsidRDefault="00AC02B9" w:rsidP="00AD700E">
      <w:pPr>
        <w:pStyle w:val="ListParagraph"/>
        <w:spacing w:after="200" w:line="360" w:lineRule="auto"/>
        <w:ind w:left="1080"/>
      </w:pPr>
      <m:oMathPara>
        <m:oMath>
          <m:r>
            <w:rPr>
              <w:rFonts w:ascii="Cambria Math" w:hAnsi="Cambria Math"/>
            </w:rPr>
            <m:t>η&gt;</m:t>
          </m:r>
          <m:sSup>
            <m:sSupPr>
              <m:ctrlPr>
                <w:rPr>
                  <w:rFonts w:ascii="Cambria Math" w:hAnsi="Cambria Math"/>
                  <w:i/>
                </w:rPr>
              </m:ctrlPr>
            </m:sSupPr>
            <m:e>
              <m:r>
                <w:rPr>
                  <w:rFonts w:ascii="Cambria Math" w:hAnsi="Cambria Math"/>
                </w:rPr>
                <m:t>ξ</m:t>
              </m:r>
            </m:e>
            <m:sup>
              <m:r>
                <w:rPr>
                  <w:rFonts w:ascii="Cambria Math" w:hAnsi="Cambria Math"/>
                </w:rPr>
                <m:t>δ-1</m:t>
              </m:r>
            </m:sup>
          </m:sSup>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49308B95" w14:textId="77777777" w:rsidR="00AD700E" w:rsidRDefault="00AD700E" w:rsidP="00AD700E">
      <w:pPr>
        <w:spacing w:after="200" w:line="360" w:lineRule="auto"/>
      </w:pPr>
    </w:p>
    <w:p w14:paraId="01B72ABA" w14:textId="6667A1F4" w:rsidR="00AC02B9" w:rsidRDefault="00AC02B9" w:rsidP="00AD700E">
      <w:pPr>
        <w:pStyle w:val="ListParagraph"/>
        <w:spacing w:after="200" w:line="360" w:lineRule="auto"/>
        <w:ind w:left="1080"/>
      </w:pPr>
      <w:r>
        <w:t>then go to step 1.</w:t>
      </w:r>
    </w:p>
    <w:p w14:paraId="1C07DCC9" w14:textId="36AD258C" w:rsidR="00AC02B9" w:rsidRDefault="00AC02B9" w:rsidP="00AC02B9">
      <w:pPr>
        <w:pStyle w:val="ListParagraph"/>
        <w:numPr>
          <w:ilvl w:val="1"/>
          <w:numId w:val="126"/>
        </w:numPr>
        <w:spacing w:after="200" w:line="360" w:lineRule="auto"/>
      </w:pPr>
      <m:oMath>
        <m:r>
          <w:rPr>
            <w:rFonts w:ascii="Cambria Math" w:hAnsi="Cambria Math"/>
          </w:rPr>
          <m:t>ξ</m:t>
        </m:r>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δ, 1</m:t>
            </m:r>
          </m:e>
        </m:d>
      </m:oMath>
    </w:p>
    <w:p w14:paraId="0A99EB8D" w14:textId="77777777" w:rsidR="00A20840" w:rsidRDefault="00AC02B9" w:rsidP="00AC02B9">
      <w:pPr>
        <w:pStyle w:val="ListParagraph"/>
        <w:numPr>
          <w:ilvl w:val="0"/>
          <w:numId w:val="126"/>
        </w:numPr>
        <w:spacing w:after="200" w:line="360" w:lineRule="auto"/>
      </w:pPr>
      <w:r w:rsidRPr="00AC02B9">
        <w:rPr>
          <w:u w:val="single"/>
        </w:rPr>
        <w:t>Summary of the Ahrens</w:t>
      </w:r>
      <w:r>
        <w:rPr>
          <w:u w:val="single"/>
        </w:rPr>
        <w:t>-</w:t>
      </w:r>
      <w:r w:rsidRPr="00AC02B9">
        <w:rPr>
          <w:u w:val="single"/>
        </w:rPr>
        <w:t>Dieter Scheme</w:t>
      </w:r>
      <w:r>
        <w:t>: A summary of this is</w:t>
      </w:r>
    </w:p>
    <w:p w14:paraId="48BD6F1E" w14:textId="77777777" w:rsidR="00A20840" w:rsidRPr="00A20840" w:rsidRDefault="00A20840" w:rsidP="00A20840">
      <w:pPr>
        <w:spacing w:after="200" w:line="360" w:lineRule="auto"/>
        <w:rPr>
          <w:u w:val="single"/>
        </w:rPr>
      </w:pPr>
    </w:p>
    <w:p w14:paraId="67537561" w14:textId="77777777" w:rsidR="00A20840" w:rsidRDefault="00AC02B9" w:rsidP="00A20840">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k</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i</m:t>
                          </m:r>
                        </m:sub>
                      </m:sSub>
                    </m:e>
                  </m:func>
                </m:e>
              </m:nary>
            </m:e>
          </m:d>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k, θ</m:t>
              </m:r>
            </m:e>
          </m:d>
        </m:oMath>
      </m:oMathPara>
    </w:p>
    <w:p w14:paraId="130066DD" w14:textId="77777777" w:rsidR="00A20840" w:rsidRDefault="00A20840" w:rsidP="00A20840">
      <w:pPr>
        <w:spacing w:after="200" w:line="360" w:lineRule="auto"/>
      </w:pPr>
    </w:p>
    <w:p w14:paraId="78D06024" w14:textId="77777777" w:rsidR="00A20840" w:rsidRDefault="00AC02B9" w:rsidP="00A20840">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k</m:t>
            </m:r>
          </m:e>
        </m:d>
      </m:oMath>
      <w:r>
        <w:t xml:space="preserve"> is the integer part of </w:t>
      </w:r>
      <m:oMath>
        <m:r>
          <w:rPr>
            <w:rFonts w:ascii="Cambria Math" w:hAnsi="Cambria Math"/>
          </w:rPr>
          <m:t>k</m:t>
        </m:r>
      </m:oMath>
      <w:r>
        <w:t xml:space="preserve">, </w:t>
      </w:r>
      <m:oMath>
        <m:r>
          <w:rPr>
            <w:rFonts w:ascii="Cambria Math" w:hAnsi="Cambria Math"/>
          </w:rPr>
          <m:t>ξ</m:t>
        </m:r>
      </m:oMath>
      <w:r>
        <w:t xml:space="preserve"> is generated via the algorithm above with</w:t>
      </w:r>
    </w:p>
    <w:p w14:paraId="7D3FD87C" w14:textId="77777777" w:rsidR="00A20840" w:rsidRDefault="00A20840" w:rsidP="00A20840">
      <w:pPr>
        <w:spacing w:after="200" w:line="360" w:lineRule="auto"/>
      </w:pPr>
    </w:p>
    <w:p w14:paraId="7478E0CD" w14:textId="77777777" w:rsidR="00A20840" w:rsidRDefault="00AC02B9" w:rsidP="00A20840">
      <w:pPr>
        <w:pStyle w:val="ListParagraph"/>
        <w:spacing w:after="200" w:line="360" w:lineRule="auto"/>
        <w:ind w:left="360"/>
      </w:pPr>
      <m:oMathPara>
        <m:oMath>
          <m:r>
            <w:rPr>
              <w:rFonts w:ascii="Cambria Math" w:hAnsi="Cambria Math"/>
            </w:rPr>
            <m:t>ξ=</m:t>
          </m:r>
          <m:d>
            <m:dPr>
              <m:begChr m:val="{"/>
              <m:endChr m:val="}"/>
              <m:ctrlPr>
                <w:rPr>
                  <w:rFonts w:ascii="Cambria Math" w:hAnsi="Cambria Math"/>
                  <w:i/>
                </w:rPr>
              </m:ctrlPr>
            </m:dPr>
            <m:e>
              <m:r>
                <w:rPr>
                  <w:rFonts w:ascii="Cambria Math" w:hAnsi="Cambria Math"/>
                </w:rPr>
                <m:t>k</m:t>
              </m:r>
            </m:e>
          </m:d>
        </m:oMath>
      </m:oMathPara>
    </w:p>
    <w:p w14:paraId="488C2BFD" w14:textId="77777777" w:rsidR="00A20840" w:rsidRDefault="00A20840" w:rsidP="00A20840">
      <w:pPr>
        <w:spacing w:after="200" w:line="360" w:lineRule="auto"/>
      </w:pPr>
    </w:p>
    <w:p w14:paraId="2B862D33" w14:textId="4480709C" w:rsidR="00AC02B9" w:rsidRDefault="00AC02B9" w:rsidP="00A20840">
      <w:pPr>
        <w:pStyle w:val="ListParagraph"/>
        <w:spacing w:after="200" w:line="360" w:lineRule="auto"/>
        <w:ind w:left="360"/>
      </w:pPr>
      <w:r>
        <w:t xml:space="preserve">- the fractional part of </w:t>
      </w:r>
      <m:oMath>
        <m:r>
          <w:rPr>
            <w:rFonts w:ascii="Cambria Math" w:hAnsi="Cambria Math"/>
          </w:rPr>
          <m:t>k</m:t>
        </m:r>
      </m:oMath>
      <w:r>
        <w:t xml:space="preserve"> - and the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independent.</w:t>
      </w:r>
    </w:p>
    <w:p w14:paraId="57593209" w14:textId="6EB184CE" w:rsidR="00D20576" w:rsidRDefault="00D20576" w:rsidP="00AC02B9">
      <w:pPr>
        <w:pStyle w:val="ListParagraph"/>
        <w:numPr>
          <w:ilvl w:val="0"/>
          <w:numId w:val="126"/>
        </w:numPr>
        <w:spacing w:after="200" w:line="360" w:lineRule="auto"/>
      </w:pPr>
      <w:r>
        <w:rPr>
          <w:u w:val="single"/>
        </w:rPr>
        <w:t>Devroye Critique of Ahrens-Dieter</w:t>
      </w:r>
      <w:r w:rsidRPr="00D20576">
        <w:t>:</w:t>
      </w:r>
      <w:r>
        <w:t xml:space="preserve"> While the approach above is technically correct, Devroye notes that it is linear in </w:t>
      </w:r>
      <m:oMath>
        <m:r>
          <w:rPr>
            <w:rFonts w:ascii="Cambria Math" w:hAnsi="Cambria Math"/>
          </w:rPr>
          <m:t>k</m:t>
        </m:r>
      </m:oMath>
      <w:r>
        <w:t xml:space="preserve"> and in general not a good choice. Instead, he recommends using either rejection-based or table-based methods, depending on the context (Devroye (1986)).</w:t>
      </w:r>
    </w:p>
    <w:p w14:paraId="7131CDB1" w14:textId="20EA7670" w:rsidR="00D20576" w:rsidRDefault="00D20576" w:rsidP="00AC02B9">
      <w:pPr>
        <w:pStyle w:val="ListParagraph"/>
        <w:numPr>
          <w:ilvl w:val="0"/>
          <w:numId w:val="126"/>
        </w:numPr>
        <w:spacing w:after="200" w:line="360" w:lineRule="auto"/>
      </w:pPr>
      <w:r>
        <w:rPr>
          <w:u w:val="single"/>
        </w:rPr>
        <w:t>Marsaglia’s Transformation-Rejection Method</w:t>
      </w:r>
      <w:r w:rsidRPr="00D20576">
        <w:t>:</w:t>
      </w:r>
      <w:r>
        <w:t xml:space="preserve"> As an example, Marsaglia’s simple transformation-rejection method relies on one normal and one uniform random number (Marsaglia and Tsang (2000)):</w:t>
      </w:r>
    </w:p>
    <w:p w14:paraId="2DA28D37" w14:textId="77777777" w:rsidR="00A20840" w:rsidRDefault="00A20840" w:rsidP="00D20576">
      <w:pPr>
        <w:pStyle w:val="ListParagraph"/>
        <w:numPr>
          <w:ilvl w:val="1"/>
          <w:numId w:val="126"/>
        </w:numPr>
        <w:spacing w:after="200" w:line="360" w:lineRule="auto"/>
      </w:pPr>
    </w:p>
    <w:p w14:paraId="6EC395E9" w14:textId="77777777" w:rsidR="00A20840" w:rsidRDefault="00A20840" w:rsidP="00A20840">
      <w:pPr>
        <w:spacing w:after="200" w:line="360" w:lineRule="auto"/>
      </w:pPr>
    </w:p>
    <w:p w14:paraId="71A3DE05" w14:textId="77777777" w:rsidR="00A20840" w:rsidRDefault="00D20576" w:rsidP="00A20840">
      <w:pPr>
        <w:pStyle w:val="ListParagraph"/>
        <w:spacing w:after="200" w:line="360" w:lineRule="auto"/>
        <w:ind w:left="1080"/>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FA0050C" w14:textId="77777777" w:rsidR="00A20840" w:rsidRDefault="00A20840" w:rsidP="00A20840">
      <w:pPr>
        <w:spacing w:after="200" w:line="360" w:lineRule="auto"/>
      </w:pPr>
    </w:p>
    <w:p w14:paraId="5DCE5990" w14:textId="48EE8E80" w:rsidR="00D20576" w:rsidRDefault="00D20576" w:rsidP="00A20840">
      <w:pPr>
        <w:pStyle w:val="ListParagraph"/>
        <w:spacing w:after="200" w:line="360" w:lineRule="auto"/>
        <w:ind w:left="1080"/>
      </w:pPr>
      <m:oMathPara>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9d</m:t>
                  </m:r>
                </m:e>
              </m:rad>
            </m:den>
          </m:f>
        </m:oMath>
      </m:oMathPara>
    </w:p>
    <w:p w14:paraId="1EB4833C" w14:textId="77777777" w:rsidR="00A20840" w:rsidRDefault="00A20840" w:rsidP="00A20840">
      <w:pPr>
        <w:spacing w:after="200" w:line="360" w:lineRule="auto"/>
      </w:pPr>
    </w:p>
    <w:p w14:paraId="12BB8605" w14:textId="77777777" w:rsidR="00A20840" w:rsidRDefault="00A20840" w:rsidP="00D20576">
      <w:pPr>
        <w:pStyle w:val="ListParagraph"/>
        <w:numPr>
          <w:ilvl w:val="1"/>
          <w:numId w:val="126"/>
        </w:numPr>
        <w:spacing w:after="200" w:line="360" w:lineRule="auto"/>
      </w:pPr>
    </w:p>
    <w:p w14:paraId="0F6DA977" w14:textId="77777777" w:rsidR="00A20840" w:rsidRDefault="00A20840" w:rsidP="00A20840">
      <w:pPr>
        <w:spacing w:after="200" w:line="360" w:lineRule="auto"/>
      </w:pPr>
    </w:p>
    <w:p w14:paraId="27006DEB" w14:textId="77777777" w:rsidR="00A20840" w:rsidRDefault="00D20576" w:rsidP="00A20840">
      <w:pPr>
        <w:pStyle w:val="ListParagraph"/>
        <w:spacing w:after="200" w:line="360" w:lineRule="auto"/>
        <w:ind w:left="1080"/>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1+cx</m:t>
                  </m:r>
                </m:e>
              </m:d>
            </m:e>
            <m:sup>
              <m:r>
                <w:rPr>
                  <w:rFonts w:ascii="Cambria Math" w:hAnsi="Cambria Math"/>
                </w:rPr>
                <m:t>3</m:t>
              </m:r>
            </m:sup>
          </m:sSup>
        </m:oMath>
      </m:oMathPara>
    </w:p>
    <w:p w14:paraId="603EB288" w14:textId="77777777" w:rsidR="00A20840" w:rsidRDefault="00A20840" w:rsidP="00A20840">
      <w:pPr>
        <w:spacing w:after="200" w:line="360" w:lineRule="auto"/>
      </w:pPr>
    </w:p>
    <w:p w14:paraId="61FF0DFA" w14:textId="6053E565" w:rsidR="00D20576" w:rsidRDefault="00D20576" w:rsidP="00A20840">
      <w:pPr>
        <w:pStyle w:val="ListParagraph"/>
        <w:spacing w:after="200" w:line="360" w:lineRule="auto"/>
        <w:ind w:left="1080"/>
      </w:pPr>
      <w:r>
        <w:t xml:space="preserve">where </w:t>
      </w:r>
      <m:oMath>
        <m:r>
          <w:rPr>
            <w:rFonts w:ascii="Cambria Math" w:hAnsi="Cambria Math"/>
          </w:rPr>
          <m:t>x</m:t>
        </m:r>
      </m:oMath>
      <w:r>
        <w:t xml:space="preserve"> is standard normal.</w:t>
      </w:r>
    </w:p>
    <w:p w14:paraId="6E26E3C2" w14:textId="77777777" w:rsidR="00A20840" w:rsidRDefault="00D20576" w:rsidP="00D20576">
      <w:pPr>
        <w:pStyle w:val="ListParagraph"/>
        <w:numPr>
          <w:ilvl w:val="1"/>
          <w:numId w:val="126"/>
        </w:numPr>
        <w:spacing w:after="200" w:line="360" w:lineRule="auto"/>
      </w:pPr>
      <w:r>
        <w:t>If</w:t>
      </w:r>
    </w:p>
    <w:p w14:paraId="45E49946" w14:textId="77777777" w:rsidR="00A20840" w:rsidRDefault="00A20840" w:rsidP="00A20840">
      <w:pPr>
        <w:spacing w:after="200" w:line="360" w:lineRule="auto"/>
      </w:pPr>
    </w:p>
    <w:p w14:paraId="75E19AEA" w14:textId="77777777" w:rsidR="00A20840" w:rsidRDefault="00D20576" w:rsidP="00A20840">
      <w:pPr>
        <w:pStyle w:val="ListParagraph"/>
        <w:spacing w:after="200" w:line="360" w:lineRule="auto"/>
        <w:ind w:left="1080"/>
      </w:pPr>
      <m:oMathPara>
        <m:oMath>
          <m:r>
            <w:rPr>
              <w:rFonts w:ascii="Cambria Math" w:hAnsi="Cambria Math"/>
            </w:rPr>
            <m:t>v&gt;0</m:t>
          </m:r>
        </m:oMath>
      </m:oMathPara>
    </w:p>
    <w:p w14:paraId="1F60F1C0" w14:textId="77777777" w:rsidR="00A20840" w:rsidRDefault="00A20840" w:rsidP="00A20840">
      <w:pPr>
        <w:spacing w:after="200" w:line="360" w:lineRule="auto"/>
      </w:pPr>
    </w:p>
    <w:p w14:paraId="65A77EDC" w14:textId="77777777" w:rsidR="00A20840" w:rsidRDefault="00D20576" w:rsidP="00A20840">
      <w:pPr>
        <w:pStyle w:val="ListParagraph"/>
        <w:spacing w:after="200" w:line="360" w:lineRule="auto"/>
        <w:ind w:left="1080"/>
      </w:pPr>
      <w:r>
        <w:t>and</w:t>
      </w:r>
    </w:p>
    <w:p w14:paraId="5BE6DD93" w14:textId="77777777" w:rsidR="00A20840" w:rsidRDefault="00A20840" w:rsidP="00A20840">
      <w:pPr>
        <w:spacing w:after="200" w:line="360" w:lineRule="auto"/>
      </w:pPr>
    </w:p>
    <w:p w14:paraId="0B0133F6" w14:textId="77777777" w:rsidR="00A20840" w:rsidRDefault="00000000" w:rsidP="00A20840">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UNI</m:t>
              </m:r>
            </m:e>
          </m:func>
          <m:r>
            <w:rPr>
              <w:rFonts w:ascii="Cambria Math" w:hAnsi="Cambria Math"/>
            </w:rPr>
            <m:t>&lt;0.5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+d-dv+d</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6E3467F6" w14:textId="77777777" w:rsidR="00A20840" w:rsidRDefault="00A20840" w:rsidP="00A20840">
      <w:pPr>
        <w:spacing w:after="200" w:line="360" w:lineRule="auto"/>
      </w:pPr>
    </w:p>
    <w:p w14:paraId="4CD6183F" w14:textId="6B853FBA" w:rsidR="00D20576" w:rsidRDefault="00D20576" w:rsidP="00A20840">
      <w:pPr>
        <w:pStyle w:val="ListParagraph"/>
        <w:spacing w:after="200" w:line="360" w:lineRule="auto"/>
        <w:ind w:left="1080"/>
      </w:pPr>
      <w:r>
        <w:t xml:space="preserve">return </w:t>
      </w:r>
      <m:oMath>
        <m:r>
          <w:rPr>
            <w:rFonts w:ascii="Cambria Math" w:hAnsi="Cambria Math"/>
          </w:rPr>
          <m:t>d∙v</m:t>
        </m:r>
      </m:oMath>
    </w:p>
    <w:p w14:paraId="5BA60B51" w14:textId="3E2757AE" w:rsidR="00D20576" w:rsidRDefault="00D20576" w:rsidP="00D20576">
      <w:pPr>
        <w:pStyle w:val="ListParagraph"/>
        <w:numPr>
          <w:ilvl w:val="1"/>
          <w:numId w:val="126"/>
        </w:numPr>
        <w:spacing w:after="200" w:line="360" w:lineRule="auto"/>
      </w:pPr>
      <w:r>
        <w:t>Go back to step 2</w:t>
      </w:r>
    </w:p>
    <w:p w14:paraId="22278A2A" w14:textId="77777777" w:rsidR="00A20840" w:rsidRDefault="00D20576" w:rsidP="00D20576">
      <w:pPr>
        <w:pStyle w:val="ListParagraph"/>
        <w:numPr>
          <w:ilvl w:val="0"/>
          <w:numId w:val="126"/>
        </w:numPr>
        <w:spacing w:after="200" w:line="360" w:lineRule="auto"/>
      </w:pPr>
      <w:r w:rsidRPr="00D20576">
        <w:rPr>
          <w:u w:val="single"/>
        </w:rPr>
        <w:t xml:space="preserve">Acceptance Rate Dependence on </w:t>
      </w:r>
      <m:oMath>
        <m:r>
          <w:rPr>
            <w:rFonts w:ascii="Cambria Math" w:hAnsi="Cambria Math"/>
            <w:u w:val="single"/>
          </w:rPr>
          <m:t>k</m:t>
        </m:r>
      </m:oMath>
      <w:r>
        <w:t>: With</w:t>
      </w:r>
    </w:p>
    <w:p w14:paraId="3F006C4F" w14:textId="77777777" w:rsidR="00A20840" w:rsidRPr="00A20840" w:rsidRDefault="00A20840" w:rsidP="00A20840">
      <w:pPr>
        <w:spacing w:after="200" w:line="360" w:lineRule="auto"/>
        <w:rPr>
          <w:u w:val="single"/>
        </w:rPr>
      </w:pPr>
    </w:p>
    <w:p w14:paraId="1A09B9E1" w14:textId="77777777" w:rsidR="00A20840" w:rsidRDefault="00D20576" w:rsidP="00A20840">
      <w:pPr>
        <w:pStyle w:val="ListParagraph"/>
        <w:spacing w:after="200" w:line="360" w:lineRule="auto"/>
        <w:ind w:left="360"/>
      </w:pPr>
      <m:oMathPara>
        <m:oMath>
          <m:r>
            <w:rPr>
              <w:rFonts w:ascii="Cambria Math" w:hAnsi="Cambria Math"/>
            </w:rPr>
            <m:t>1≤a=α=k</m:t>
          </m:r>
        </m:oMath>
      </m:oMathPara>
    </w:p>
    <w:p w14:paraId="074A15CA" w14:textId="77777777" w:rsidR="00A20840" w:rsidRDefault="00A20840" w:rsidP="00A20840">
      <w:pPr>
        <w:spacing w:after="200" w:line="360" w:lineRule="auto"/>
      </w:pPr>
    </w:p>
    <w:p w14:paraId="100C9714" w14:textId="77777777" w:rsidR="00A20840" w:rsidRDefault="00D20576" w:rsidP="00A20840">
      <w:pPr>
        <w:pStyle w:val="ListParagraph"/>
        <w:spacing w:after="200" w:line="360" w:lineRule="auto"/>
        <w:ind w:left="360"/>
      </w:pPr>
      <w:r>
        <w:t xml:space="preserve">the above algorithm generates a gamma distributed random number that is approximately constant with </w:t>
      </w:r>
      <m:oMath>
        <m:r>
          <w:rPr>
            <w:rFonts w:ascii="Cambria Math" w:hAnsi="Cambria Math"/>
          </w:rPr>
          <m:t>k</m:t>
        </m:r>
      </m:oMath>
      <w:r>
        <w:t xml:space="preserve"> in time. The acceptance rate does depend on </w:t>
      </w:r>
      <m:oMath>
        <m:r>
          <w:rPr>
            <w:rFonts w:ascii="Cambria Math" w:hAnsi="Cambria Math"/>
          </w:rPr>
          <m:t>k</m:t>
        </m:r>
      </m:oMath>
      <w:r>
        <w:t xml:space="preserve">, with an acceptance rate of </w:t>
      </w:r>
      <m:oMath>
        <m:r>
          <w:rPr>
            <w:rFonts w:ascii="Cambria Math" w:hAnsi="Cambria Math"/>
          </w:rPr>
          <m:t>0.95</m:t>
        </m:r>
      </m:oMath>
      <w:r>
        <w:t xml:space="preserve">, </w:t>
      </w:r>
      <m:oMath>
        <m:r>
          <w:rPr>
            <w:rFonts w:ascii="Cambria Math" w:hAnsi="Cambria Math"/>
          </w:rPr>
          <m:t>0.98</m:t>
        </m:r>
      </m:oMath>
      <w:r>
        <w:t xml:space="preserve">, and </w:t>
      </w:r>
      <m:oMath>
        <m:r>
          <w:rPr>
            <w:rFonts w:ascii="Cambria Math" w:hAnsi="Cambria Math"/>
          </w:rPr>
          <m:t>0.99</m:t>
        </m:r>
      </m:oMath>
      <w:r>
        <w:t xml:space="preserve"> for </w:t>
      </w:r>
      <m:oMath>
        <m:r>
          <w:rPr>
            <w:rFonts w:ascii="Cambria Math" w:hAnsi="Cambria Math"/>
          </w:rPr>
          <m:t>k</m:t>
        </m:r>
      </m:oMath>
      <w:r>
        <w:t xml:space="preserve"> values of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4</m:t>
        </m:r>
      </m:oMath>
      <w:r>
        <w:t xml:space="preserve"> respectively. For</w:t>
      </w:r>
    </w:p>
    <w:p w14:paraId="50E05821" w14:textId="77777777" w:rsidR="00A20840" w:rsidRDefault="00A20840" w:rsidP="00A20840">
      <w:pPr>
        <w:spacing w:after="200" w:line="360" w:lineRule="auto"/>
      </w:pPr>
    </w:p>
    <w:p w14:paraId="35168C84" w14:textId="77777777" w:rsidR="00A20840" w:rsidRDefault="00D20576" w:rsidP="00A20840">
      <w:pPr>
        <w:pStyle w:val="ListParagraph"/>
        <w:spacing w:after="200" w:line="360" w:lineRule="auto"/>
        <w:ind w:left="360"/>
      </w:pPr>
      <m:oMathPara>
        <m:oMath>
          <m:r>
            <w:rPr>
              <w:rFonts w:ascii="Cambria Math" w:hAnsi="Cambria Math"/>
            </w:rPr>
            <m:t>k&lt;1</m:t>
          </m:r>
        </m:oMath>
      </m:oMathPara>
    </w:p>
    <w:p w14:paraId="131EA766" w14:textId="77777777" w:rsidR="00A20840" w:rsidRDefault="00A20840" w:rsidP="00A20840">
      <w:pPr>
        <w:spacing w:after="200" w:line="360" w:lineRule="auto"/>
      </w:pPr>
    </w:p>
    <w:p w14:paraId="506A2755" w14:textId="77777777" w:rsidR="00A20840" w:rsidRDefault="00D20576" w:rsidP="00A20840">
      <w:pPr>
        <w:pStyle w:val="ListParagraph"/>
        <w:spacing w:after="200" w:line="360" w:lineRule="auto"/>
        <w:ind w:left="360"/>
      </w:pPr>
      <w:r>
        <w:t>one can use</w:t>
      </w:r>
    </w:p>
    <w:p w14:paraId="5E50D9AF" w14:textId="77777777" w:rsidR="00A20840" w:rsidRDefault="00A20840" w:rsidP="00A20840">
      <w:pPr>
        <w:spacing w:after="200" w:line="360" w:lineRule="auto"/>
      </w:pPr>
    </w:p>
    <w:p w14:paraId="61499B91" w14:textId="77777777" w:rsidR="00A20840" w:rsidRDefault="00000000" w:rsidP="00A20840">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1+α</m:t>
              </m:r>
            </m:sub>
          </m:sSub>
          <m:sSup>
            <m:sSupPr>
              <m:ctrlPr>
                <w:rPr>
                  <w:rFonts w:ascii="Cambria Math" w:hAnsi="Cambria Math"/>
                  <w:i/>
                </w:rPr>
              </m:ctrlPr>
            </m:sSupPr>
            <m:e>
              <m:r>
                <w:rPr>
                  <w:rFonts w:ascii="Cambria Math" w:hAnsi="Cambria Math"/>
                </w:rPr>
                <m:t>U</m:t>
              </m:r>
            </m:e>
            <m:sup>
              <m:f>
                <m:fPr>
                  <m:ctrlPr>
                    <w:rPr>
                      <w:rFonts w:ascii="Cambria Math" w:hAnsi="Cambria Math"/>
                      <w:i/>
                    </w:rPr>
                  </m:ctrlPr>
                </m:fPr>
                <m:num>
                  <m:r>
                    <w:rPr>
                      <w:rFonts w:ascii="Cambria Math" w:hAnsi="Cambria Math"/>
                    </w:rPr>
                    <m:t>1</m:t>
                  </m:r>
                </m:num>
                <m:den>
                  <m:r>
                    <w:rPr>
                      <w:rFonts w:ascii="Cambria Math" w:hAnsi="Cambria Math"/>
                    </w:rPr>
                    <m:t>α</m:t>
                  </m:r>
                </m:den>
              </m:f>
            </m:sup>
          </m:sSup>
        </m:oMath>
      </m:oMathPara>
    </w:p>
    <w:p w14:paraId="7915A2C9" w14:textId="77777777" w:rsidR="00A20840" w:rsidRDefault="00A20840" w:rsidP="00A20840">
      <w:pPr>
        <w:spacing w:after="200" w:line="360" w:lineRule="auto"/>
      </w:pPr>
    </w:p>
    <w:p w14:paraId="065B910C" w14:textId="4E12E5D1" w:rsidR="00D20576" w:rsidRDefault="00292F5B" w:rsidP="00A20840">
      <w:pPr>
        <w:pStyle w:val="ListParagraph"/>
        <w:spacing w:after="200" w:line="360" w:lineRule="auto"/>
        <w:ind w:left="360"/>
      </w:pPr>
      <w:r>
        <w:t xml:space="preserve">to boost </w:t>
      </w:r>
      <m:oMath>
        <m:r>
          <w:rPr>
            <w:rFonts w:ascii="Cambria Math" w:hAnsi="Cambria Math"/>
          </w:rPr>
          <m:t>k</m:t>
        </m:r>
      </m:oMath>
      <w:r>
        <w:t xml:space="preserve"> to be usable with this method.</w:t>
      </w:r>
    </w:p>
    <w:p w14:paraId="5908392C" w14:textId="703D3C07" w:rsidR="00C92C72" w:rsidRDefault="00C92C72" w:rsidP="00A7082D">
      <w:pPr>
        <w:spacing w:after="200" w:line="360" w:lineRule="auto"/>
      </w:pPr>
    </w:p>
    <w:p w14:paraId="7834BB5F" w14:textId="77777777" w:rsidR="00895FC2" w:rsidRDefault="00895FC2"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p>
    <w:p w14:paraId="65AC6EE6" w14:textId="77777777" w:rsidR="00A7082D" w:rsidRDefault="00A7082D" w:rsidP="00A7082D">
      <w:pPr>
        <w:spacing w:after="200" w:line="360" w:lineRule="auto"/>
      </w:pPr>
    </w:p>
    <w:p w14:paraId="548A330E" w14:textId="76F5073E" w:rsidR="009F53AD" w:rsidRDefault="009F53AD" w:rsidP="00A7082D">
      <w:pPr>
        <w:pStyle w:val="ListParagraph"/>
        <w:numPr>
          <w:ilvl w:val="0"/>
          <w:numId w:val="112"/>
        </w:numPr>
        <w:spacing w:after="200" w:line="360" w:lineRule="auto"/>
      </w:pPr>
      <w:r>
        <w:t xml:space="preserve">Ahrens, J. H., and U. Dieter (1974): Computer Methods for Sampling from Gamma, Beta, Poisson, and Binomial Distributions </w:t>
      </w:r>
      <w:r>
        <w:rPr>
          <w:i/>
          <w:iCs/>
        </w:rPr>
        <w:t>Computing</w:t>
      </w:r>
      <w:r>
        <w:t xml:space="preserve"> </w:t>
      </w:r>
      <w:r>
        <w:rPr>
          <w:b/>
          <w:bCs/>
        </w:rPr>
        <w:t>12 (3)</w:t>
      </w:r>
      <w:r>
        <w:t xml:space="preserve"> 223-246</w:t>
      </w:r>
    </w:p>
    <w:p w14:paraId="43A076C9" w14:textId="1E49AAF1" w:rsidR="009F53AD" w:rsidRDefault="009F53AD" w:rsidP="009F53AD">
      <w:pPr>
        <w:pStyle w:val="ListParagraph"/>
        <w:numPr>
          <w:ilvl w:val="0"/>
          <w:numId w:val="112"/>
        </w:numPr>
        <w:spacing w:after="200" w:line="360" w:lineRule="auto"/>
      </w:pPr>
      <w:r>
        <w:t xml:space="preserve">Ahrens, J. H., and U. Dieter (1982): Generating Gamma Variates by a Modified Rejection Technique </w:t>
      </w:r>
      <w:r>
        <w:rPr>
          <w:i/>
          <w:iCs/>
        </w:rPr>
        <w:t>Communications of the ACM</w:t>
      </w:r>
      <w:r>
        <w:t xml:space="preserve"> </w:t>
      </w:r>
      <w:r>
        <w:rPr>
          <w:b/>
          <w:bCs/>
        </w:rPr>
        <w:t>25 (1)</w:t>
      </w:r>
      <w:r>
        <w:t xml:space="preserve"> 47-54</w:t>
      </w:r>
    </w:p>
    <w:p w14:paraId="242DA9DA" w14:textId="0584D91F" w:rsidR="00BB364C" w:rsidRDefault="00BB364C" w:rsidP="00A7082D">
      <w:pPr>
        <w:pStyle w:val="ListParagraph"/>
        <w:numPr>
          <w:ilvl w:val="0"/>
          <w:numId w:val="112"/>
        </w:numPr>
        <w:spacing w:after="200" w:line="360" w:lineRule="auto"/>
      </w:pPr>
      <w:r>
        <w:t xml:space="preserve">Aksoy, H. (2000): Use of Gamma Distribution in Hydrological Analysis </w:t>
      </w:r>
      <w:r>
        <w:rPr>
          <w:i/>
          <w:iCs/>
        </w:rPr>
        <w:t>Turkish Journal of Engineering and Environmental Science</w:t>
      </w:r>
      <w:r>
        <w:t xml:space="preserve"> </w:t>
      </w:r>
      <w:r>
        <w:rPr>
          <w:b/>
          <w:bCs/>
        </w:rPr>
        <w:t xml:space="preserve">24 </w:t>
      </w:r>
      <w:r>
        <w:t>419-428</w:t>
      </w:r>
    </w:p>
    <w:p w14:paraId="268AE9CB" w14:textId="39CDB88C" w:rsidR="00314076" w:rsidRDefault="00314076" w:rsidP="00A7082D">
      <w:pPr>
        <w:pStyle w:val="ListParagraph"/>
        <w:numPr>
          <w:ilvl w:val="0"/>
          <w:numId w:val="112"/>
        </w:numPr>
        <w:spacing w:after="200" w:line="360" w:lineRule="auto"/>
      </w:pPr>
      <w:r>
        <w:lastRenderedPageBreak/>
        <w:t xml:space="preserve">Banneheka, B. M. S. G., and G. E. M. U. P. D. Ekanayake (2009): A New Point Estimator for the Median of the Gamma Distribution </w:t>
      </w:r>
      <w:r>
        <w:rPr>
          <w:b/>
          <w:bCs/>
        </w:rPr>
        <w:t>14</w:t>
      </w:r>
      <w:r>
        <w:t xml:space="preserve"> 95-103</w:t>
      </w:r>
    </w:p>
    <w:p w14:paraId="702E4D41" w14:textId="3D396FEC" w:rsidR="005D34A0" w:rsidRDefault="005D34A0" w:rsidP="00A7082D">
      <w:pPr>
        <w:pStyle w:val="ListParagraph"/>
        <w:numPr>
          <w:ilvl w:val="0"/>
          <w:numId w:val="112"/>
        </w:numPr>
        <w:spacing w:after="200" w:line="360" w:lineRule="auto"/>
      </w:pPr>
      <w:r>
        <w:t xml:space="preserve">Belikov, A. V. (2017): </w:t>
      </w:r>
      <w:r w:rsidR="00522B3C">
        <w:t xml:space="preserve">The Number of Key Carcinogenic Events that can be predicted from Cancer Incidence </w:t>
      </w:r>
      <w:r w:rsidR="00522B3C">
        <w:rPr>
          <w:b/>
          <w:bCs/>
        </w:rPr>
        <w:t>7 (1)</w:t>
      </w:r>
      <w:r w:rsidR="00522B3C">
        <w:t xml:space="preserve"> 12170</w:t>
      </w:r>
    </w:p>
    <w:p w14:paraId="184CAF14" w14:textId="19586BDA" w:rsidR="007378A3" w:rsidRDefault="007378A3" w:rsidP="00A7082D">
      <w:pPr>
        <w:pStyle w:val="ListParagraph"/>
        <w:numPr>
          <w:ilvl w:val="0"/>
          <w:numId w:val="112"/>
        </w:numPr>
        <w:spacing w:after="200" w:line="360" w:lineRule="auto"/>
      </w:pPr>
      <w:r>
        <w:t xml:space="preserve">Berg, C., and H. Pedersen (2008): </w:t>
      </w:r>
      <w:hyperlink r:id="rId27" w:history="1">
        <w:r w:rsidRPr="007378A3">
          <w:rPr>
            <w:rStyle w:val="Hyperlink"/>
          </w:rPr>
          <w:t>Convexity of the Median in the Gamma Distribution</w:t>
        </w:r>
      </w:hyperlink>
      <w:r>
        <w:t xml:space="preserve"> </w:t>
      </w:r>
      <w:r>
        <w:rPr>
          <w:b/>
          <w:bCs/>
        </w:rPr>
        <w:t>arXiV</w:t>
      </w:r>
    </w:p>
    <w:p w14:paraId="5CEA38EA" w14:textId="1B8E3681" w:rsidR="00BB364C" w:rsidRDefault="00BB364C" w:rsidP="00A7082D">
      <w:pPr>
        <w:pStyle w:val="ListParagraph"/>
        <w:numPr>
          <w:ilvl w:val="0"/>
          <w:numId w:val="112"/>
        </w:numPr>
        <w:spacing w:after="200" w:line="360" w:lineRule="auto"/>
      </w:pPr>
      <w:r>
        <w:t xml:space="preserve">Boland, P. J. (2007): </w:t>
      </w:r>
      <w:r>
        <w:rPr>
          <w:i/>
          <w:iCs/>
        </w:rPr>
        <w:t>Statistical and Probabilistic Methods in Actuarial Science</w:t>
      </w:r>
      <w:r>
        <w:t xml:space="preserve"> </w:t>
      </w:r>
      <w:r>
        <w:rPr>
          <w:b/>
          <w:bCs/>
        </w:rPr>
        <w:t>Chapman and Hall CRC Press</w:t>
      </w:r>
    </w:p>
    <w:p w14:paraId="5CB917BE" w14:textId="7CD044BE" w:rsidR="00235567" w:rsidRDefault="00235567" w:rsidP="00A7082D">
      <w:pPr>
        <w:pStyle w:val="ListParagraph"/>
        <w:numPr>
          <w:ilvl w:val="0"/>
          <w:numId w:val="112"/>
        </w:numPr>
        <w:spacing w:after="200" w:line="360" w:lineRule="auto"/>
      </w:pPr>
      <w:r>
        <w:t xml:space="preserve">Chen, J., and H. Rubin (1986): Bounds for the Difference between the Mean and the Median of Gamma and Poisson Distributions </w:t>
      </w:r>
      <w:r>
        <w:rPr>
          <w:i/>
          <w:iCs/>
        </w:rPr>
        <w:t>Statistics and Probability Letters</w:t>
      </w:r>
      <w:r>
        <w:t xml:space="preserve"> </w:t>
      </w:r>
      <w:r>
        <w:rPr>
          <w:b/>
          <w:bCs/>
        </w:rPr>
        <w:t>4 (6)</w:t>
      </w:r>
      <w:r>
        <w:t xml:space="preserve"> 281-283</w:t>
      </w:r>
    </w:p>
    <w:p w14:paraId="35FE8FA5" w14:textId="7355C99B" w:rsidR="009F53AD" w:rsidRDefault="009F53AD" w:rsidP="00A7082D">
      <w:pPr>
        <w:pStyle w:val="ListParagraph"/>
        <w:numPr>
          <w:ilvl w:val="0"/>
          <w:numId w:val="112"/>
        </w:numPr>
        <w:spacing w:after="200" w:line="360" w:lineRule="auto"/>
      </w:pPr>
      <w:r>
        <w:t xml:space="preserve">Cheng, R. C. H., and G. M. Feast (1979): Some Simple Gamma Variate Generators </w:t>
      </w:r>
      <w:r>
        <w:rPr>
          <w:i/>
          <w:iCs/>
        </w:rPr>
        <w:t>Journal of the Royal Statistical Society C</w:t>
      </w:r>
      <w:r>
        <w:t xml:space="preserve"> </w:t>
      </w:r>
      <w:r>
        <w:rPr>
          <w:b/>
          <w:bCs/>
        </w:rPr>
        <w:t>28 (3)</w:t>
      </w:r>
      <w:r w:rsidRPr="009F53AD">
        <w:t xml:space="preserve"> 290-295</w:t>
      </w:r>
    </w:p>
    <w:p w14:paraId="245BE2FF" w14:textId="2BAA0E97" w:rsidR="00BF0D74" w:rsidRDefault="00BF0D74" w:rsidP="00A7082D">
      <w:pPr>
        <w:pStyle w:val="ListParagraph"/>
        <w:numPr>
          <w:ilvl w:val="0"/>
          <w:numId w:val="112"/>
        </w:numPr>
        <w:spacing w:after="200" w:line="360" w:lineRule="auto"/>
      </w:pPr>
      <w:r>
        <w:t xml:space="preserve">Choi, S. C., and R. Wette (1969): Maximum Likelihood Estimation of the Parameters of the Gamma Distribution and their Bias </w:t>
      </w:r>
      <w:r>
        <w:rPr>
          <w:i/>
          <w:iCs/>
        </w:rPr>
        <w:t>Technometrics</w:t>
      </w:r>
      <w:r>
        <w:t xml:space="preserve"> </w:t>
      </w:r>
      <w:r>
        <w:rPr>
          <w:b/>
          <w:bCs/>
        </w:rPr>
        <w:t>11 (4)</w:t>
      </w:r>
      <w:r>
        <w:t xml:space="preserve"> 683-690</w:t>
      </w:r>
    </w:p>
    <w:p w14:paraId="5A3764F5" w14:textId="4C7E4CFA" w:rsidR="007378A3" w:rsidRDefault="007378A3" w:rsidP="00A7082D">
      <w:pPr>
        <w:pStyle w:val="ListParagraph"/>
        <w:numPr>
          <w:ilvl w:val="0"/>
          <w:numId w:val="112"/>
        </w:numPr>
        <w:spacing w:after="200" w:line="360" w:lineRule="auto"/>
      </w:pPr>
      <w:r>
        <w:t xml:space="preserve">Choi, K. P. (1994): On the Medians of the Gamma Distributions and an Equation of Ramanujan </w:t>
      </w:r>
      <w:r>
        <w:rPr>
          <w:i/>
          <w:iCs/>
        </w:rPr>
        <w:t>Proceedings of the American Mathematical Society</w:t>
      </w:r>
      <w:r>
        <w:t xml:space="preserve"> </w:t>
      </w:r>
      <w:r>
        <w:rPr>
          <w:b/>
          <w:bCs/>
        </w:rPr>
        <w:t>121 (1)</w:t>
      </w:r>
      <w:r>
        <w:t xml:space="preserve"> 245-251</w:t>
      </w:r>
    </w:p>
    <w:p w14:paraId="6CCA4C0E" w14:textId="181C01FC" w:rsidR="00633878" w:rsidRDefault="00633878" w:rsidP="00A7082D">
      <w:pPr>
        <w:pStyle w:val="ListParagraph"/>
        <w:numPr>
          <w:ilvl w:val="0"/>
          <w:numId w:val="112"/>
        </w:numPr>
        <w:spacing w:after="200" w:line="360" w:lineRule="auto"/>
      </w:pPr>
      <w:r>
        <w:t xml:space="preserve">Devroye, L. (1986): </w:t>
      </w:r>
      <w:r>
        <w:rPr>
          <w:i/>
          <w:iCs/>
        </w:rPr>
        <w:t>Non-Uniform Random Variate Generation</w:t>
      </w:r>
      <w:r w:rsidR="009F53AD">
        <w:t xml:space="preserve"> </w:t>
      </w:r>
      <w:r w:rsidR="009F53AD">
        <w:rPr>
          <w:b/>
          <w:bCs/>
        </w:rPr>
        <w:t>Springer-Verlag</w:t>
      </w:r>
      <w:r w:rsidR="009F53AD">
        <w:t xml:space="preserve"> New York</w:t>
      </w:r>
    </w:p>
    <w:p w14:paraId="474AC8A4" w14:textId="1D3DF41A" w:rsidR="00B04B08" w:rsidRDefault="00B04B08" w:rsidP="00A7082D">
      <w:pPr>
        <w:pStyle w:val="ListParagraph"/>
        <w:numPr>
          <w:ilvl w:val="0"/>
          <w:numId w:val="112"/>
        </w:numPr>
        <w:spacing w:after="200" w:line="360" w:lineRule="auto"/>
      </w:pPr>
      <w:r>
        <w:t>Dubey, S. D. (1970): Compound Gamma, Beta, and F Distributions</w:t>
      </w:r>
      <w:r w:rsidR="00C4144C">
        <w:t xml:space="preserve"> </w:t>
      </w:r>
      <w:r w:rsidR="00C4144C">
        <w:rPr>
          <w:i/>
          <w:iCs/>
        </w:rPr>
        <w:t>Metrika</w:t>
      </w:r>
      <w:r w:rsidR="00C4144C">
        <w:t xml:space="preserve"> </w:t>
      </w:r>
      <w:r w:rsidR="00C4144C">
        <w:rPr>
          <w:b/>
          <w:bCs/>
        </w:rPr>
        <w:t>16</w:t>
      </w:r>
      <w:r w:rsidR="00C4144C">
        <w:t xml:space="preserve"> 27-31</w:t>
      </w:r>
    </w:p>
    <w:p w14:paraId="405A8BF2" w14:textId="57A1FF69" w:rsidR="00BB364C" w:rsidRDefault="00BB364C" w:rsidP="00A7082D">
      <w:pPr>
        <w:pStyle w:val="ListParagraph"/>
        <w:numPr>
          <w:ilvl w:val="0"/>
          <w:numId w:val="112"/>
        </w:numPr>
        <w:spacing w:after="200" w:line="360" w:lineRule="auto"/>
      </w:pPr>
      <w:r>
        <w:t xml:space="preserve">Fink, D. (1997): </w:t>
      </w:r>
      <w:hyperlink r:id="rId28" w:history="1">
        <w:r w:rsidRPr="00BB364C">
          <w:rPr>
            <w:rStyle w:val="Hyperlink"/>
          </w:rPr>
          <w:t>Compendium of Conjugate Priors</w:t>
        </w:r>
      </w:hyperlink>
    </w:p>
    <w:p w14:paraId="1BE44B56" w14:textId="4E7D84C0" w:rsidR="006F488F" w:rsidRDefault="006F488F" w:rsidP="00A7082D">
      <w:pPr>
        <w:pStyle w:val="ListParagraph"/>
        <w:numPr>
          <w:ilvl w:val="0"/>
          <w:numId w:val="112"/>
        </w:numPr>
        <w:spacing w:after="200" w:line="360" w:lineRule="auto"/>
      </w:pPr>
      <w:r>
        <w:t xml:space="preserve">Francisco, L., P. L. Ramos, and E. Ramos (2019): A Note on the Bias of Closed-Form Estimators for the Gamma Distribution Derived from Likelihood Equations </w:t>
      </w:r>
      <w:r>
        <w:rPr>
          <w:i/>
          <w:iCs/>
        </w:rPr>
        <w:t>American Statistician</w:t>
      </w:r>
      <w:r>
        <w:t xml:space="preserve"> </w:t>
      </w:r>
      <w:r>
        <w:rPr>
          <w:b/>
          <w:bCs/>
        </w:rPr>
        <w:t>73 (2)</w:t>
      </w:r>
      <w:r>
        <w:t xml:space="preserve"> 195-199</w:t>
      </w:r>
    </w:p>
    <w:p w14:paraId="71ADDEAE" w14:textId="68A8A6D4" w:rsidR="005069CD" w:rsidRDefault="005069CD" w:rsidP="00A7082D">
      <w:pPr>
        <w:pStyle w:val="ListParagraph"/>
        <w:numPr>
          <w:ilvl w:val="0"/>
          <w:numId w:val="112"/>
        </w:numPr>
        <w:spacing w:after="200" w:line="360" w:lineRule="auto"/>
      </w:pPr>
      <w:r>
        <w:t xml:space="preserve">Friedman, N., L. Cai, and X. S. Xie (2006): Linking Stochastic Dynamics to Population Distribution: An Analytical Framework of Gene Expression </w:t>
      </w:r>
      <w:r>
        <w:rPr>
          <w:i/>
          <w:iCs/>
        </w:rPr>
        <w:t>Physical Review Letters</w:t>
      </w:r>
      <w:r>
        <w:t xml:space="preserve"> </w:t>
      </w:r>
      <w:r>
        <w:rPr>
          <w:b/>
          <w:bCs/>
        </w:rPr>
        <w:t>97</w:t>
      </w:r>
      <w:r>
        <w:t xml:space="preserve"> 168302</w:t>
      </w:r>
    </w:p>
    <w:p w14:paraId="0234D49C" w14:textId="798B57A2" w:rsidR="00A00E82" w:rsidRDefault="00A00E82" w:rsidP="00A7082D">
      <w:pPr>
        <w:pStyle w:val="ListParagraph"/>
        <w:numPr>
          <w:ilvl w:val="0"/>
          <w:numId w:val="112"/>
        </w:numPr>
        <w:spacing w:after="200" w:line="360" w:lineRule="auto"/>
      </w:pPr>
      <w:r>
        <w:t xml:space="preserve">Gopalan, P., J. M. Hofman, and D. M. Blei (2014): </w:t>
      </w:r>
      <w:hyperlink r:id="rId29" w:history="1">
        <w:r w:rsidR="00685481" w:rsidRPr="00685481">
          <w:rPr>
            <w:rStyle w:val="Hyperlink"/>
          </w:rPr>
          <w:t>Scalable Recommendation with Poisson Factorization</w:t>
        </w:r>
      </w:hyperlink>
      <w:r w:rsidR="00685481">
        <w:t xml:space="preserve"> </w:t>
      </w:r>
      <w:r w:rsidR="00685481">
        <w:rPr>
          <w:b/>
          <w:bCs/>
        </w:rPr>
        <w:t>arXiV</w:t>
      </w:r>
    </w:p>
    <w:p w14:paraId="63124DCA" w14:textId="53586C05" w:rsidR="00747782" w:rsidRDefault="00747782" w:rsidP="00A7082D">
      <w:pPr>
        <w:pStyle w:val="ListParagraph"/>
        <w:numPr>
          <w:ilvl w:val="0"/>
          <w:numId w:val="112"/>
        </w:numPr>
        <w:spacing w:after="200" w:line="360" w:lineRule="auto"/>
      </w:pPr>
      <w:r>
        <w:lastRenderedPageBreak/>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3BFCFBA5" w14:textId="464DA46F" w:rsidR="009F53AD" w:rsidRDefault="009F53AD" w:rsidP="00A7082D">
      <w:pPr>
        <w:pStyle w:val="ListParagraph"/>
        <w:numPr>
          <w:ilvl w:val="0"/>
          <w:numId w:val="112"/>
        </w:numPr>
        <w:spacing w:after="200" w:line="360" w:lineRule="auto"/>
      </w:pPr>
      <w:r>
        <w:t xml:space="preserve">Marsaglia, G. (1977): The Squeeze Method for generating Gamma Variates </w:t>
      </w:r>
      <w:r>
        <w:rPr>
          <w:i/>
          <w:iCs/>
        </w:rPr>
        <w:t>Computers and Mathematics with Applications</w:t>
      </w:r>
      <w:r>
        <w:t xml:space="preserve"> </w:t>
      </w:r>
      <w:r>
        <w:rPr>
          <w:b/>
          <w:bCs/>
        </w:rPr>
        <w:t>3 (4)</w:t>
      </w:r>
      <w:r>
        <w:t xml:space="preserve"> 321-325</w:t>
      </w:r>
    </w:p>
    <w:p w14:paraId="526621AA" w14:textId="0912666D" w:rsidR="009F53AD" w:rsidRDefault="009F53AD" w:rsidP="00A7082D">
      <w:pPr>
        <w:pStyle w:val="ListParagraph"/>
        <w:numPr>
          <w:ilvl w:val="0"/>
          <w:numId w:val="112"/>
        </w:numPr>
        <w:spacing w:after="200" w:line="360" w:lineRule="auto"/>
      </w:pPr>
      <w:r>
        <w:t xml:space="preserve">Marsaglia, G., W. W. Tsang (2000): A Simple Method for Generating Gamma Variates </w:t>
      </w:r>
      <w:r>
        <w:rPr>
          <w:i/>
          <w:iCs/>
        </w:rPr>
        <w:t>ACM Transactions on Mathematical Software</w:t>
      </w:r>
      <w:r>
        <w:t xml:space="preserve"> </w:t>
      </w:r>
      <w:r>
        <w:rPr>
          <w:b/>
          <w:bCs/>
        </w:rPr>
        <w:t>26 (3)</w:t>
      </w:r>
      <w:r>
        <w:t xml:space="preserve"> 363-372</w:t>
      </w:r>
    </w:p>
    <w:p w14:paraId="5E7FBD0E" w14:textId="0EEDC333" w:rsidR="00D431C7" w:rsidRDefault="00D431C7" w:rsidP="00A7082D">
      <w:pPr>
        <w:pStyle w:val="ListParagraph"/>
        <w:numPr>
          <w:ilvl w:val="0"/>
          <w:numId w:val="112"/>
        </w:numPr>
        <w:spacing w:after="200" w:line="360" w:lineRule="auto"/>
      </w:pPr>
      <w:r>
        <w:t xml:space="preserve">Mathai, A. M. (1982): Storage Capacity of a Dam with Gamma Type Inputs </w:t>
      </w:r>
      <w:r>
        <w:rPr>
          <w:i/>
          <w:iCs/>
        </w:rPr>
        <w:t>Annals of the Institute of Statistical Mathematics</w:t>
      </w:r>
      <w:r>
        <w:t xml:space="preserve"> </w:t>
      </w:r>
      <w:r>
        <w:rPr>
          <w:b/>
          <w:bCs/>
        </w:rPr>
        <w:t>34 (3)</w:t>
      </w:r>
      <w:r>
        <w:t xml:space="preserve"> 591-597</w:t>
      </w:r>
    </w:p>
    <w:p w14:paraId="61FDAE09" w14:textId="0AAA129C" w:rsidR="00633878" w:rsidRDefault="00633878" w:rsidP="00A7082D">
      <w:pPr>
        <w:pStyle w:val="ListParagraph"/>
        <w:numPr>
          <w:ilvl w:val="0"/>
          <w:numId w:val="112"/>
        </w:numPr>
        <w:spacing w:after="200" w:line="360" w:lineRule="auto"/>
      </w:pPr>
      <w:r>
        <w:t xml:space="preserve">Mendoza-Parra, M. A., M. Nowicka, W. van Gool, and H, Gronemeyer (2013): </w:t>
      </w:r>
      <w:hyperlink r:id="rId30" w:history="1">
        <w:r w:rsidRPr="00633878">
          <w:rPr>
            <w:rStyle w:val="Hyperlink"/>
          </w:rPr>
          <w:t>Characteri</w:t>
        </w:r>
        <w:r>
          <w:rPr>
            <w:rStyle w:val="Hyperlink"/>
          </w:rPr>
          <w:t>z</w:t>
        </w:r>
        <w:r w:rsidRPr="00633878">
          <w:rPr>
            <w:rStyle w:val="Hyperlink"/>
          </w:rPr>
          <w:t>ing ChIP-seq binding patterns by model-based peak shape deconvolution</w:t>
        </w:r>
      </w:hyperlink>
    </w:p>
    <w:p w14:paraId="2F88EFBF" w14:textId="557E1BCF" w:rsidR="00B06E36" w:rsidRDefault="00B06E36" w:rsidP="00A7082D">
      <w:pPr>
        <w:pStyle w:val="ListParagraph"/>
        <w:numPr>
          <w:ilvl w:val="0"/>
          <w:numId w:val="112"/>
        </w:numPr>
        <w:spacing w:after="200" w:line="360" w:lineRule="auto"/>
      </w:pPr>
      <w:r>
        <w:t xml:space="preserve">Minka, T. P. (2002): </w:t>
      </w:r>
      <w:hyperlink r:id="rId31" w:history="1">
        <w:r w:rsidRPr="00B06E36">
          <w:rPr>
            <w:rStyle w:val="Hyperlink"/>
          </w:rPr>
          <w:t>Estimating a Gamma Distribution</w:t>
        </w:r>
      </w:hyperlink>
    </w:p>
    <w:p w14:paraId="4203DF53" w14:textId="78B76ACB" w:rsidR="00D431C7" w:rsidRDefault="00D431C7" w:rsidP="00A7082D">
      <w:pPr>
        <w:pStyle w:val="ListParagraph"/>
        <w:numPr>
          <w:ilvl w:val="0"/>
          <w:numId w:val="112"/>
        </w:numPr>
        <w:spacing w:after="200" w:line="360" w:lineRule="auto"/>
      </w:pPr>
      <w:r>
        <w:t xml:space="preserve">Moschopoulus, P. G. (1985): The Distribution of the Sum of the Independent Random Gamma Variables </w:t>
      </w:r>
      <w:r>
        <w:rPr>
          <w:i/>
          <w:iCs/>
        </w:rPr>
        <w:t>Annals of the Institute of Statistical Mathematics</w:t>
      </w:r>
      <w:r>
        <w:t xml:space="preserve"> </w:t>
      </w:r>
      <w:r>
        <w:rPr>
          <w:b/>
          <w:bCs/>
        </w:rPr>
        <w:t>37 (3)</w:t>
      </w:r>
      <w:r>
        <w:t xml:space="preserve"> 541-544</w:t>
      </w:r>
    </w:p>
    <w:p w14:paraId="38D9D31D" w14:textId="202FA2A8" w:rsidR="006E0502" w:rsidRDefault="006E0502" w:rsidP="00A7082D">
      <w:pPr>
        <w:pStyle w:val="ListParagraph"/>
        <w:numPr>
          <w:ilvl w:val="0"/>
          <w:numId w:val="112"/>
        </w:numPr>
        <w:spacing w:after="200" w:line="360" w:lineRule="auto"/>
      </w:pPr>
      <w:r>
        <w:t xml:space="preserve">Papoulis A., and S. U. Pillai (2002): </w:t>
      </w:r>
      <w:r>
        <w:rPr>
          <w:i/>
          <w:iCs/>
        </w:rPr>
        <w:t>Probability, Random Variables, and Stochastic Processes 4</w:t>
      </w:r>
      <w:r w:rsidRPr="006E0502">
        <w:rPr>
          <w:i/>
          <w:iCs/>
          <w:vertAlign w:val="superscript"/>
        </w:rPr>
        <w:t>th</w:t>
      </w:r>
      <w:r>
        <w:rPr>
          <w:i/>
          <w:iCs/>
        </w:rPr>
        <w:t xml:space="preserve"> Edition</w:t>
      </w:r>
      <w:r>
        <w:t xml:space="preserve"> </w:t>
      </w:r>
      <w:r>
        <w:rPr>
          <w:b/>
          <w:bCs/>
        </w:rPr>
        <w:t>McGraw-Hill</w:t>
      </w:r>
    </w:p>
    <w:p w14:paraId="232749A5" w14:textId="38914A3D"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25506265" w14:textId="7FCDD395" w:rsidR="005069CD" w:rsidRDefault="005069CD" w:rsidP="00A7082D">
      <w:pPr>
        <w:pStyle w:val="ListParagraph"/>
        <w:numPr>
          <w:ilvl w:val="0"/>
          <w:numId w:val="112"/>
        </w:numPr>
        <w:spacing w:after="200" w:line="360" w:lineRule="auto"/>
      </w:pPr>
      <w:r>
        <w:t xml:space="preserve">Reiss, D. J., M. T. Facciotti, and N. S. Baliga (2008): Model-based Deconvolution of Genome-wide DNA Binding </w:t>
      </w:r>
      <w:r>
        <w:rPr>
          <w:i/>
          <w:iCs/>
        </w:rPr>
        <w:t>Bioinformatics</w:t>
      </w:r>
      <w:r>
        <w:t xml:space="preserve"> </w:t>
      </w:r>
      <w:r>
        <w:rPr>
          <w:b/>
          <w:bCs/>
        </w:rPr>
        <w:t>24 (3)</w:t>
      </w:r>
      <w:r>
        <w:t xml:space="preserve"> 396-403</w:t>
      </w:r>
    </w:p>
    <w:p w14:paraId="01B9D3CF" w14:textId="2914FD91" w:rsidR="00D0727A" w:rsidRDefault="00D0727A" w:rsidP="00A7082D">
      <w:pPr>
        <w:pStyle w:val="ListParagraph"/>
        <w:numPr>
          <w:ilvl w:val="0"/>
          <w:numId w:val="112"/>
        </w:numPr>
        <w:spacing w:after="200" w:line="360" w:lineRule="auto"/>
      </w:pPr>
      <w:r>
        <w:t xml:space="preserve">Robson, J. G., and J. B. Troy (1987): Nature of the Maintained Discharge of the </w:t>
      </w:r>
      <w:r w:rsidR="005069CD">
        <w:t xml:space="preserve">Q, the X, and the Y Retinal Ganglion Cells of the Cat </w:t>
      </w:r>
      <w:r w:rsidR="005069CD">
        <w:rPr>
          <w:i/>
          <w:iCs/>
        </w:rPr>
        <w:t>Journal of the Optical Society of America A</w:t>
      </w:r>
      <w:r w:rsidR="005069CD">
        <w:t xml:space="preserve"> </w:t>
      </w:r>
      <w:r w:rsidR="005069CD">
        <w:rPr>
          <w:b/>
          <w:bCs/>
        </w:rPr>
        <w:t>4 (12)</w:t>
      </w:r>
      <w:r w:rsidR="005069CD">
        <w:t xml:space="preserve"> 2301-2307</w:t>
      </w:r>
    </w:p>
    <w:p w14:paraId="3540FB7C" w14:textId="3C862803" w:rsidR="00A7082D" w:rsidRDefault="00A7082D" w:rsidP="00A7082D">
      <w:pPr>
        <w:pStyle w:val="ListParagraph"/>
        <w:numPr>
          <w:ilvl w:val="0"/>
          <w:numId w:val="112"/>
        </w:numPr>
        <w:spacing w:after="200" w:line="360" w:lineRule="auto"/>
      </w:pPr>
      <w:r>
        <w:t xml:space="preserve">Wikipedia (2019): </w:t>
      </w:r>
      <w:hyperlink r:id="rId32" w:history="1">
        <w:r>
          <w:rPr>
            <w:rStyle w:val="Hyperlink"/>
          </w:rPr>
          <w:t>Gamma Distribution</w:t>
        </w:r>
      </w:hyperlink>
    </w:p>
    <w:p w14:paraId="7F25A301" w14:textId="206FBBFB" w:rsidR="005069CD" w:rsidRDefault="005069CD" w:rsidP="00BF0D74">
      <w:pPr>
        <w:pStyle w:val="ListParagraph"/>
        <w:numPr>
          <w:ilvl w:val="0"/>
          <w:numId w:val="112"/>
        </w:numPr>
        <w:spacing w:after="200" w:line="360" w:lineRule="auto"/>
      </w:pPr>
      <w:r>
        <w:t xml:space="preserve">Wright, M. C. M., I. M. Winter, J. J. Forster, and S. Bleeck (2014): Response to Best-Frequency Tone Bursts in the Ventral Cochlear Nucleus is governed by Ordered Inter-spike Interval Statistics </w:t>
      </w:r>
      <w:r>
        <w:rPr>
          <w:i/>
          <w:iCs/>
        </w:rPr>
        <w:t>Hearing Research</w:t>
      </w:r>
      <w:r>
        <w:t xml:space="preserve"> </w:t>
      </w:r>
      <w:r>
        <w:rPr>
          <w:b/>
          <w:bCs/>
        </w:rPr>
        <w:t>317</w:t>
      </w:r>
      <w:r>
        <w:t xml:space="preserve"> 23-32</w:t>
      </w:r>
    </w:p>
    <w:p w14:paraId="74661DE4" w14:textId="2AAB0D30" w:rsidR="00BF0D74" w:rsidRDefault="00BF0D74" w:rsidP="00BF0D74">
      <w:pPr>
        <w:pStyle w:val="ListParagraph"/>
        <w:numPr>
          <w:ilvl w:val="0"/>
          <w:numId w:val="112"/>
        </w:numPr>
        <w:spacing w:after="200" w:line="360" w:lineRule="auto"/>
      </w:pPr>
      <w:r>
        <w:t xml:space="preserve">Ye, Z. S., and N. Chen (2017): Closed-Form Distributions for the Gamma Distribution Derived from the Likelihood Equations </w:t>
      </w:r>
      <w:r>
        <w:rPr>
          <w:i/>
          <w:iCs/>
        </w:rPr>
        <w:t xml:space="preserve">American Statistician </w:t>
      </w:r>
      <w:r>
        <w:rPr>
          <w:b/>
          <w:bCs/>
        </w:rPr>
        <w:t>71</w:t>
      </w:r>
      <w:r w:rsidRPr="00B246B0">
        <w:rPr>
          <w:b/>
          <w:bCs/>
        </w:rPr>
        <w:t xml:space="preserve"> (2)</w:t>
      </w:r>
      <w:r>
        <w:t xml:space="preserve"> 177-181</w:t>
      </w:r>
    </w:p>
    <w:p w14:paraId="3F2DAA6C" w14:textId="5AB73910" w:rsidR="00A7082D" w:rsidRDefault="00A7082D">
      <w:r>
        <w:lastRenderedPageBreak/>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w:t>
      </w:r>
      <w:proofErr w:type="gramStart"/>
      <w:r>
        <w:t>is</w:t>
      </w:r>
      <w:proofErr w:type="gramEnd"/>
      <w:r>
        <w:t xml:space="preserve">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w:t>
      </w:r>
      <w:proofErr w:type="gramStart"/>
      <w:r>
        <w:t>distribution,,</w:t>
      </w:r>
      <w:proofErr w:type="gramEnd"/>
      <w:r>
        <w:t xml:space="preserve">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w:t>
      </w:r>
      <w:proofErr w:type="gramStart"/>
      <w:r>
        <w:t>So</w:t>
      </w:r>
      <w:proofErr w:type="gramEnd"/>
      <w:r>
        <w:t xml:space="preserve">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xml:space="preserve">: The subscript 1 indicates that this </w:t>
      </w:r>
      <w:proofErr w:type="gramStart"/>
      <w:r>
        <w:t>particular chi-squared</w:t>
      </w:r>
      <w:proofErr w:type="gramEnd"/>
      <w:r>
        <w:t xml:space="preserve">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w:t>
      </w:r>
      <w:proofErr w:type="gramStart"/>
      <w:r>
        <w:t>LRT’s</w:t>
      </w:r>
      <w:proofErr w:type="gramEnd"/>
      <w:r>
        <w:t xml:space="preserve">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and</w:t>
      </w:r>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function.</w:t>
      </w:r>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xml:space="preserve">– which include </w:t>
      </w:r>
      <w:proofErr w:type="gramStart"/>
      <w:r>
        <w:t>all of</w:t>
      </w:r>
      <w:proofErr w:type="gramEnd"/>
      <w:r>
        <w:t xml:space="preserve">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proofErr w:type="gramStart"/>
      <w:r>
        <w:t>similarly</w:t>
      </w:r>
      <w:proofErr w:type="gramEnd"/>
      <w:r>
        <w:t xml:space="preserve">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proofErr w:type="gramStart"/>
      <w:r>
        <w:t>where</w:t>
      </w:r>
      <w:proofErr w:type="gramEnd"/>
    </w:p>
    <w:p w14:paraId="13C2C125" w14:textId="77777777" w:rsidR="00AE3EBD" w:rsidRDefault="00AE3EBD" w:rsidP="00AE3EBD">
      <w:pPr>
        <w:spacing w:after="200" w:line="360" w:lineRule="auto"/>
      </w:pPr>
    </w:p>
    <w:p w14:paraId="31785660" w14:textId="77777777" w:rsidR="00AE3EBD" w:rsidRPr="007B3EFE"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000000"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function.</w:t>
      </w:r>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000000"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w:t>
      </w:r>
      <w:proofErr w:type="gramStart"/>
      <w:r>
        <w:t>is</w:t>
      </w:r>
      <w:proofErr w:type="gramEnd"/>
      <w:r>
        <w:t xml:space="preserve">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000000"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proofErr w:type="gramStart"/>
      <w:r>
        <w:t>where</w:t>
      </w:r>
      <w:proofErr w:type="gramEnd"/>
    </w:p>
    <w:p w14:paraId="1A227A14" w14:textId="77777777" w:rsidR="00AE3EBD" w:rsidRDefault="00AE3EBD" w:rsidP="00AE3EBD">
      <w:pPr>
        <w:spacing w:after="200" w:line="360" w:lineRule="auto"/>
      </w:pPr>
    </w:p>
    <w:p w14:paraId="37B20B56"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000000"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xml:space="preserve">: It enters the problem of estimating the mean of a normally distributed population and the problem of estimating the slope of a regression line via its role in the </w:t>
      </w:r>
      <w:proofErr w:type="gramStart"/>
      <w:r>
        <w:t>Student</w:t>
      </w:r>
      <w:proofErr w:type="gramEnd"/>
      <w:r>
        <w: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proofErr w:type="gramStart"/>
      <w:r>
        <w:lastRenderedPageBreak/>
        <w:t>where</w:t>
      </w:r>
      <w:proofErr w:type="gramEnd"/>
    </w:p>
    <w:p w14:paraId="3FCA59BA" w14:textId="77777777" w:rsidR="00AE3EBD" w:rsidRDefault="00AE3EBD" w:rsidP="00AE3EBD">
      <w:pPr>
        <w:spacing w:after="200" w:line="360" w:lineRule="auto"/>
      </w:pPr>
    </w:p>
    <w:p w14:paraId="50E10D23" w14:textId="77777777" w:rsidR="00AE3EBD" w:rsidRPr="00F676FC"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w:t>
      </w:r>
      <w:proofErr w:type="spellStart"/>
      <w:r>
        <w:t>the</w:t>
      </w:r>
      <w:proofErr w:type="spellEnd"/>
      <w:r>
        <w:t xml:space="preserv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w:t>
      </w:r>
      <w:proofErr w:type="gramStart"/>
      <w:r>
        <w:t>a number of</w:t>
      </w:r>
      <w:proofErr w:type="gramEnd"/>
      <w:r>
        <w:t xml:space="preserve">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000000"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000000"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w:t>
            </w:r>
            <w:proofErr w:type="gramStart"/>
            <w:r>
              <w:t>degrees</w:t>
            </w:r>
            <w:proofErr w:type="gramEnd"/>
            <w:r>
              <w:t xml:space="preserve">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000000"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000000"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000000"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000000"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33" w:history="1">
        <w:r w:rsidRPr="007E3C63">
          <w:rPr>
            <w:rStyle w:val="Hyperlink"/>
          </w:rPr>
          <w:t xml:space="preserve">On the Efficient Calculation of a Linear Combination of Chi-Square Random Variables with an Application in Counting String </w:t>
        </w:r>
        <w:proofErr w:type="spellStart"/>
        <w:r w:rsidRPr="007E3C63">
          <w:rPr>
            <w:rStyle w:val="Hyperlink"/>
          </w:rPr>
          <w:t>Vacua</w:t>
        </w:r>
        <w:proofErr w:type="spellEnd"/>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34"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5"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6"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7"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000000"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w:t>
      </w:r>
      <w:proofErr w:type="gramStart"/>
      <w:r w:rsidR="002B0718">
        <w:t>Here</w:t>
      </w:r>
      <w:proofErr w:type="gramEnd"/>
      <w:r w:rsidR="002B0718">
        <w:t xml:space="preserv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000000"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000000"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by</w:t>
      </w:r>
    </w:p>
    <w:p w14:paraId="7577F98E" w14:textId="445AAD80" w:rsidR="001D641D" w:rsidRDefault="001D641D" w:rsidP="001D641D">
      <w:pPr>
        <w:spacing w:line="360" w:lineRule="auto"/>
      </w:pPr>
    </w:p>
    <w:p w14:paraId="7A9AA897" w14:textId="1F4504C2" w:rsidR="004B74EF" w:rsidRP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Non-central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by</w:t>
      </w:r>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proofErr w:type="gramStart"/>
      <w:r>
        <w:t>where</w:t>
      </w:r>
      <w:proofErr w:type="gramEnd"/>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non-centrality.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 xml:space="preserve">Sankaran (1963) discusses </w:t>
      </w:r>
      <w:proofErr w:type="gramStart"/>
      <w:r w:rsidR="00E441C9">
        <w:t>a number of</w:t>
      </w:r>
      <w:proofErr w:type="gramEnd"/>
      <w:r w:rsidR="00E441C9">
        <w:t xml:space="preserve">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proofErr w:type="gramStart"/>
      <w:r>
        <w:t>where</w:t>
      </w:r>
      <w:proofErr w:type="gramEnd"/>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1" w:name="_Hlk27850832"/>
                  <m:rad>
                    <m:radPr>
                      <m:degHide m:val="1"/>
                      <m:ctrlPr>
                        <w:rPr>
                          <w:rFonts w:ascii="Cambria Math" w:hAnsi="Cambria Math"/>
                          <w:i/>
                        </w:rPr>
                      </m:ctrlPr>
                    </m:radPr>
                    <m:deg/>
                    <m:e>
                      <m:r>
                        <w:rPr>
                          <w:rFonts w:ascii="Cambria Math" w:hAnsi="Cambria Math"/>
                        </w:rPr>
                        <m:t>λ</m:t>
                      </m:r>
                    </m:e>
                  </m:rad>
                  <w:bookmarkEnd w:id="1"/>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000000"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000000"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000000"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proofErr w:type="gramStart"/>
      <w:r>
        <w:t>where</w:t>
      </w:r>
      <w:proofErr w:type="gramEnd"/>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proofErr w:type="gramStart"/>
      <w:r>
        <w:t>where</w:t>
      </w:r>
      <w:proofErr w:type="gramEnd"/>
    </w:p>
    <w:p w14:paraId="4A46A970" w14:textId="77777777" w:rsidR="00513105" w:rsidRDefault="00513105" w:rsidP="00513105">
      <w:pPr>
        <w:spacing w:after="200" w:line="360" w:lineRule="auto"/>
      </w:pPr>
    </w:p>
    <w:p w14:paraId="39558291"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proofErr w:type="gramStart"/>
      <w:r>
        <w:t>where</w:t>
      </w:r>
      <w:proofErr w:type="gramEnd"/>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8"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34C5BF8A" w14:textId="77777777" w:rsidR="009C26FF" w:rsidRDefault="009C26FF">
      <w:r>
        <w:br w:type="page"/>
      </w:r>
    </w:p>
    <w:p w14:paraId="5CB63AE4" w14:textId="77777777" w:rsidR="009C26FF" w:rsidRDefault="009C26FF" w:rsidP="00171B83">
      <w:pPr>
        <w:spacing w:line="360" w:lineRule="auto"/>
      </w:pPr>
    </w:p>
    <w:p w14:paraId="4F902415" w14:textId="3B0E1058" w:rsidR="009C26FF" w:rsidRPr="009C26FF" w:rsidRDefault="009C26FF" w:rsidP="009C26FF">
      <w:pPr>
        <w:spacing w:line="360" w:lineRule="auto"/>
        <w:jc w:val="center"/>
        <w:rPr>
          <w:b/>
          <w:bCs/>
          <w:sz w:val="32"/>
          <w:szCs w:val="32"/>
        </w:rPr>
      </w:pPr>
      <w:r w:rsidRPr="009C26FF">
        <w:rPr>
          <w:b/>
          <w:bCs/>
          <w:sz w:val="32"/>
          <w:szCs w:val="32"/>
        </w:rPr>
        <w:t>The Householder Transformation in Numerical Linear Algebra</w:t>
      </w:r>
    </w:p>
    <w:p w14:paraId="1193B139" w14:textId="77777777" w:rsidR="009C26FF" w:rsidRDefault="009C26FF" w:rsidP="00171B83">
      <w:pPr>
        <w:spacing w:line="360" w:lineRule="auto"/>
      </w:pPr>
    </w:p>
    <w:p w14:paraId="7DED43E4" w14:textId="77777777" w:rsidR="009C26FF" w:rsidRDefault="009C26FF" w:rsidP="00171B83">
      <w:pPr>
        <w:spacing w:line="360" w:lineRule="auto"/>
      </w:pPr>
    </w:p>
    <w:p w14:paraId="0CE6E09F" w14:textId="18D0F29B" w:rsidR="009C26FF" w:rsidRPr="009C26FF" w:rsidRDefault="009C26FF" w:rsidP="00171B83">
      <w:pPr>
        <w:spacing w:line="360" w:lineRule="auto"/>
        <w:rPr>
          <w:b/>
          <w:bCs/>
          <w:sz w:val="28"/>
          <w:szCs w:val="28"/>
        </w:rPr>
      </w:pPr>
      <w:r w:rsidRPr="009C26FF">
        <w:rPr>
          <w:b/>
          <w:bCs/>
          <w:sz w:val="28"/>
          <w:szCs w:val="28"/>
        </w:rPr>
        <w:t>Abstract</w:t>
      </w:r>
    </w:p>
    <w:p w14:paraId="22F7F4EF" w14:textId="1D7C3963" w:rsidR="009C26FF" w:rsidRDefault="009C26FF" w:rsidP="00171B83">
      <w:pPr>
        <w:spacing w:line="360" w:lineRule="auto"/>
      </w:pPr>
    </w:p>
    <w:p w14:paraId="41B24629" w14:textId="03CA86B5" w:rsidR="009C26FF" w:rsidRDefault="009C26FF" w:rsidP="00377DAB">
      <w:pPr>
        <w:pStyle w:val="ListParagraph"/>
        <w:numPr>
          <w:ilvl w:val="0"/>
          <w:numId w:val="128"/>
        </w:numPr>
        <w:spacing w:line="360" w:lineRule="auto"/>
      </w:pPr>
      <w:r w:rsidRPr="00377DAB">
        <w:rPr>
          <w:u w:val="single"/>
        </w:rPr>
        <w:t>Use of the Householder Transformation</w:t>
      </w:r>
      <w:r>
        <w:t>: This chapter defines the Householder transformation, then puts it to work in several ways</w:t>
      </w:r>
      <w:r w:rsidR="000B47AF">
        <w:t xml:space="preserve"> (Kerl (2008)).</w:t>
      </w:r>
    </w:p>
    <w:p w14:paraId="167DE92A" w14:textId="0CBEC6AE" w:rsidR="00377DAB" w:rsidRDefault="00377DAB" w:rsidP="00377DAB">
      <w:pPr>
        <w:pStyle w:val="ListParagraph"/>
        <w:numPr>
          <w:ilvl w:val="0"/>
          <w:numId w:val="128"/>
        </w:numPr>
        <w:spacing w:line="360" w:lineRule="auto"/>
      </w:pPr>
      <w:r>
        <w:rPr>
          <w:u w:val="single"/>
        </w:rPr>
        <w:t>Geometrical Illustration of Algebraic Properties</w:t>
      </w:r>
      <w:r w:rsidRPr="00377DAB">
        <w:t>:</w:t>
      </w:r>
      <w:r>
        <w:t xml:space="preserve"> To illustrate the usefulness of geometry to elegantly derive and prove seemingly algebraic properties if the transform</w:t>
      </w:r>
      <w:r w:rsidR="00271A1B">
        <w:t>;</w:t>
      </w:r>
    </w:p>
    <w:p w14:paraId="0F61A3EB" w14:textId="0DD8B3CA" w:rsidR="00271A1B" w:rsidRDefault="00271A1B" w:rsidP="00377DAB">
      <w:pPr>
        <w:pStyle w:val="ListParagraph"/>
        <w:numPr>
          <w:ilvl w:val="0"/>
          <w:numId w:val="128"/>
        </w:numPr>
        <w:spacing w:line="360" w:lineRule="auto"/>
      </w:pPr>
      <w:r>
        <w:rPr>
          <w:u w:val="single"/>
        </w:rPr>
        <w:t>Use in Determinants and Inverses</w:t>
      </w:r>
      <w:r w:rsidRPr="00271A1B">
        <w:t>:</w:t>
      </w:r>
      <w:r>
        <w:t xml:space="preserve"> To demonstrate an application to numerical linear algebra – specifically, for matrix determinants and inverses;</w:t>
      </w:r>
    </w:p>
    <w:p w14:paraId="4D761729" w14:textId="1727543F" w:rsidR="00271A1B" w:rsidRDefault="00271A1B" w:rsidP="00377DAB">
      <w:pPr>
        <w:pStyle w:val="ListParagraph"/>
        <w:numPr>
          <w:ilvl w:val="0"/>
          <w:numId w:val="128"/>
        </w:numPr>
        <w:spacing w:line="360" w:lineRule="auto"/>
      </w:pPr>
      <w:r>
        <w:rPr>
          <w:u w:val="single"/>
        </w:rPr>
        <w:t>Analysis of Roundoff Errors</w:t>
      </w:r>
      <w:r w:rsidRPr="00271A1B">
        <w:t>:</w:t>
      </w:r>
      <w:r>
        <w:t xml:space="preserve"> To show how geometric notions of determinant and matrix norm can be used to easily understand round-off error in Householder and Gaussian-elimination methods.</w:t>
      </w:r>
    </w:p>
    <w:p w14:paraId="5AD7A0CB" w14:textId="48D4F978" w:rsidR="0043456D" w:rsidRDefault="0043456D" w:rsidP="0043456D">
      <w:pPr>
        <w:spacing w:line="360" w:lineRule="auto"/>
      </w:pPr>
    </w:p>
    <w:p w14:paraId="2D734A96" w14:textId="3B0115BD" w:rsidR="0043456D" w:rsidRDefault="0043456D" w:rsidP="0043456D">
      <w:pPr>
        <w:spacing w:line="360" w:lineRule="auto"/>
      </w:pPr>
    </w:p>
    <w:p w14:paraId="33ABC4CF" w14:textId="255FCB73" w:rsidR="0043456D" w:rsidRPr="0043456D" w:rsidRDefault="0043456D" w:rsidP="0043456D">
      <w:pPr>
        <w:spacing w:line="360" w:lineRule="auto"/>
        <w:rPr>
          <w:b/>
          <w:bCs/>
          <w:sz w:val="28"/>
          <w:szCs w:val="28"/>
        </w:rPr>
      </w:pPr>
      <w:r w:rsidRPr="0043456D">
        <w:rPr>
          <w:b/>
          <w:bCs/>
          <w:sz w:val="28"/>
          <w:szCs w:val="28"/>
        </w:rPr>
        <w:t>Linear Algebra</w:t>
      </w:r>
    </w:p>
    <w:p w14:paraId="670CB332" w14:textId="6D437CBF" w:rsidR="0043456D" w:rsidRDefault="0043456D" w:rsidP="0043456D">
      <w:pPr>
        <w:spacing w:line="360" w:lineRule="auto"/>
      </w:pPr>
    </w:p>
    <w:p w14:paraId="5115A7B1" w14:textId="13B63FFA" w:rsidR="0043456D" w:rsidRDefault="0043456D" w:rsidP="00F852A1">
      <w:pPr>
        <w:pStyle w:val="ListParagraph"/>
        <w:numPr>
          <w:ilvl w:val="0"/>
          <w:numId w:val="129"/>
        </w:numPr>
        <w:spacing w:line="360" w:lineRule="auto"/>
      </w:pPr>
      <w:r w:rsidRPr="00F852A1">
        <w:rPr>
          <w:u w:val="single"/>
        </w:rPr>
        <w:t>Gaussian Elimination vs. Householder Method</w:t>
      </w:r>
      <w:r>
        <w:t xml:space="preserve">: This chapter </w:t>
      </w:r>
      <w:proofErr w:type="gramStart"/>
      <w:r>
        <w:t>compares and contrasts</w:t>
      </w:r>
      <w:proofErr w:type="gramEnd"/>
      <w:r>
        <w:t xml:space="preserve"> two techniques for computation of determinants and inverses of square matrices: the more familiar Gaussian elimination method, and the less familiar Householder method. It prim</w:t>
      </w:r>
      <w:r w:rsidR="00F852A1">
        <w:t>arily uses geometric methods to do so.</w:t>
      </w:r>
    </w:p>
    <w:p w14:paraId="51C1074D" w14:textId="3239CD9C" w:rsidR="00F852A1" w:rsidRDefault="00F852A1" w:rsidP="00F852A1">
      <w:pPr>
        <w:pStyle w:val="ListParagraph"/>
        <w:numPr>
          <w:ilvl w:val="0"/>
          <w:numId w:val="129"/>
        </w:numPr>
        <w:spacing w:line="360" w:lineRule="auto"/>
      </w:pPr>
      <w:r>
        <w:rPr>
          <w:u w:val="single"/>
        </w:rPr>
        <w:t>Review of the Requisite Background</w:t>
      </w:r>
      <w:r w:rsidRPr="00F852A1">
        <w:t>:</w:t>
      </w:r>
      <w:r>
        <w:t xml:space="preserve"> This requires some preliminaries from linear algebra, including geometric interpretations of determinant, matrix norm, and error propagation.</w:t>
      </w:r>
    </w:p>
    <w:p w14:paraId="6E91A113" w14:textId="3B065A0B" w:rsidR="003D4A28" w:rsidRDefault="003D4A28" w:rsidP="003D4A28">
      <w:pPr>
        <w:spacing w:line="360" w:lineRule="auto"/>
      </w:pPr>
    </w:p>
    <w:p w14:paraId="7DB92924" w14:textId="436C3F6A" w:rsidR="003D4A28" w:rsidRDefault="003D4A28" w:rsidP="003D4A28">
      <w:pPr>
        <w:spacing w:line="360" w:lineRule="auto"/>
      </w:pPr>
    </w:p>
    <w:p w14:paraId="2AC9B0BB" w14:textId="20156CB2" w:rsidR="003D4A28" w:rsidRPr="00E35C9A" w:rsidRDefault="003D4A28" w:rsidP="003D4A28">
      <w:pPr>
        <w:spacing w:line="360" w:lineRule="auto"/>
        <w:rPr>
          <w:b/>
          <w:bCs/>
          <w:sz w:val="28"/>
          <w:szCs w:val="28"/>
        </w:rPr>
      </w:pPr>
      <w:r w:rsidRPr="00E35C9A">
        <w:rPr>
          <w:b/>
          <w:bCs/>
          <w:sz w:val="28"/>
          <w:szCs w:val="28"/>
        </w:rPr>
        <w:t>Geometric Meanings of Determinant and Matrix Norm</w:t>
      </w:r>
    </w:p>
    <w:p w14:paraId="70F7B2EA" w14:textId="6997BB6F" w:rsidR="003D4A28" w:rsidRDefault="003D4A28" w:rsidP="003D4A28">
      <w:pPr>
        <w:spacing w:line="360" w:lineRule="auto"/>
      </w:pPr>
    </w:p>
    <w:p w14:paraId="7CFE780C" w14:textId="59DE7FC4" w:rsidR="003D4A28" w:rsidRDefault="003D4A28" w:rsidP="00E35C9A">
      <w:pPr>
        <w:pStyle w:val="ListParagraph"/>
        <w:numPr>
          <w:ilvl w:val="0"/>
          <w:numId w:val="130"/>
        </w:numPr>
        <w:spacing w:line="360" w:lineRule="auto"/>
      </w:pPr>
      <w:r w:rsidRPr="00E35C9A">
        <w:rPr>
          <w:u w:val="single"/>
        </w:rPr>
        <w:t>Linear Transformation - Definition of Determinant</w:t>
      </w:r>
      <w:r>
        <w:t xml:space="preserve">: </w:t>
      </w:r>
      <w:r w:rsidR="00E35C9A">
        <w:t xml:space="preserve">Let </w:t>
      </w:r>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E35C9A">
        <w:t xml:space="preserve"> be a linear transformation – which may be thought of as a matrix with respect to a standard basis. The </w:t>
      </w:r>
      <w:r w:rsidR="00E35C9A" w:rsidRPr="00E35C9A">
        <w:rPr>
          <w:i/>
          <w:iCs/>
        </w:rPr>
        <w:t>determinant</w:t>
      </w:r>
      <w:r w:rsidR="00E35C9A">
        <w:t xml:space="preserve"> of </w:t>
      </w:r>
      <m:oMath>
        <m:r>
          <w:rPr>
            <w:rFonts w:ascii="Cambria Math" w:hAnsi="Cambria Math"/>
          </w:rPr>
          <m:t>A</m:t>
        </m:r>
      </m:oMath>
      <w:r w:rsidR="00E35C9A">
        <w:t xml:space="preserve"> can be thought of as the </w:t>
      </w:r>
      <w:r w:rsidR="00E35C9A" w:rsidRPr="00E35C9A">
        <w:rPr>
          <w:i/>
          <w:iCs/>
        </w:rPr>
        <w:t>signed volume</w:t>
      </w:r>
      <w:r w:rsidR="00E35C9A">
        <w:t xml:space="preserve"> of the image of the </w:t>
      </w:r>
      <w:r w:rsidR="00E35C9A" w:rsidRPr="00E35C9A">
        <w:rPr>
          <w:i/>
          <w:iCs/>
        </w:rPr>
        <w:t>unit cube</w:t>
      </w:r>
      <w:r w:rsidR="00E35C9A">
        <w:t>.</w:t>
      </w:r>
    </w:p>
    <w:p w14:paraId="47D8707F" w14:textId="42369CAB" w:rsidR="003B50E9" w:rsidRDefault="003B50E9" w:rsidP="003B50E9">
      <w:pPr>
        <w:spacing w:line="360" w:lineRule="auto"/>
        <w:jc w:val="center"/>
      </w:pPr>
      <w:r>
        <w:rPr>
          <w:noProof/>
        </w:rPr>
        <w:drawing>
          <wp:inline distT="0" distB="0" distL="0" distR="0" wp14:anchorId="4425194C" wp14:editId="09A284E1">
            <wp:extent cx="5486400" cy="24434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2443480"/>
                    </a:xfrm>
                    <a:prstGeom prst="rect">
                      <a:avLst/>
                    </a:prstGeom>
                  </pic:spPr>
                </pic:pic>
              </a:graphicData>
            </a:graphic>
          </wp:inline>
        </w:drawing>
      </w:r>
    </w:p>
    <w:p w14:paraId="68ECCF95" w14:textId="4AC88B4A" w:rsidR="00E35C9A" w:rsidRDefault="00E35C9A" w:rsidP="00E35C9A">
      <w:pPr>
        <w:pStyle w:val="ListParagraph"/>
        <w:numPr>
          <w:ilvl w:val="0"/>
          <w:numId w:val="130"/>
        </w:numPr>
        <w:spacing w:line="360" w:lineRule="auto"/>
      </w:pPr>
      <w:r>
        <w:rPr>
          <w:u w:val="single"/>
        </w:rPr>
        <w:t>Geometric Definition of Matrix Norm</w:t>
      </w:r>
      <w:r w:rsidRPr="00E35C9A">
        <w:t>:</w:t>
      </w:r>
      <w:r>
        <w:t xml:space="preserve"> The </w:t>
      </w:r>
      <w:r>
        <w:rPr>
          <w:i/>
          <w:iCs/>
        </w:rPr>
        <w:t>matrix norm</w:t>
      </w:r>
      <w:r>
        <w:t xml:space="preserve"> is, by definition, the </w:t>
      </w:r>
      <w:r>
        <w:rPr>
          <w:i/>
          <w:iCs/>
        </w:rPr>
        <w:t>maximum extent</w:t>
      </w:r>
      <w:r>
        <w:t xml:space="preserve"> of the image of the </w:t>
      </w:r>
      <w:r>
        <w:rPr>
          <w:i/>
          <w:iCs/>
        </w:rPr>
        <w:t>unit ball</w:t>
      </w:r>
      <w:r>
        <w:t>.</w:t>
      </w:r>
    </w:p>
    <w:p w14:paraId="0A9485C1" w14:textId="2FE43A80" w:rsidR="003B50E9" w:rsidRDefault="003B50E9" w:rsidP="003B50E9">
      <w:pPr>
        <w:spacing w:line="360" w:lineRule="auto"/>
        <w:jc w:val="center"/>
      </w:pPr>
      <w:r>
        <w:rPr>
          <w:noProof/>
        </w:rPr>
        <w:drawing>
          <wp:inline distT="0" distB="0" distL="0" distR="0" wp14:anchorId="61A51CF6" wp14:editId="3FC3E96B">
            <wp:extent cx="5486400" cy="20066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2006600"/>
                    </a:xfrm>
                    <a:prstGeom prst="rect">
                      <a:avLst/>
                    </a:prstGeom>
                  </pic:spPr>
                </pic:pic>
              </a:graphicData>
            </a:graphic>
          </wp:inline>
        </w:drawing>
      </w:r>
    </w:p>
    <w:p w14:paraId="29B8D33F" w14:textId="123D070B" w:rsidR="00E35C9A" w:rsidRDefault="00E35C9A" w:rsidP="00E35C9A">
      <w:pPr>
        <w:pStyle w:val="ListParagraph"/>
        <w:numPr>
          <w:ilvl w:val="0"/>
          <w:numId w:val="130"/>
        </w:numPr>
        <w:spacing w:line="360" w:lineRule="auto"/>
      </w:pPr>
      <w:r>
        <w:rPr>
          <w:u w:val="single"/>
        </w:rPr>
        <w:t>Mathematical Formulation of Matrix Norm</w:t>
      </w:r>
      <w:r w:rsidRPr="00E35C9A">
        <w:t>:</w:t>
      </w:r>
      <w:r>
        <w:t xml:space="preserve"> </w:t>
      </w:r>
      <w:r w:rsidR="009870A5">
        <w:t xml:space="preserve">The matrix norm of </w:t>
      </w:r>
      <m:oMath>
        <m:r>
          <w:rPr>
            <w:rFonts w:ascii="Cambria Math" w:hAnsi="Cambria Math"/>
          </w:rPr>
          <m:t>A</m:t>
        </m:r>
      </m:oMath>
      <w:r w:rsidR="009870A5">
        <w:t xml:space="preserve"> is defined either by </w:t>
      </w:r>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A</m:t>
            </m:r>
            <m:r>
              <w:rPr>
                <w:rFonts w:ascii="Cambria Math" w:hAnsi="Cambria Math"/>
              </w:rPr>
              <m:t>x</m:t>
            </m:r>
          </m:e>
        </m:d>
      </m:oMath>
      <w:r w:rsidR="009870A5">
        <w:t xml:space="preserve"> or equivalently by </w:t>
      </w:r>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r>
                  <w:rPr>
                    <w:rFonts w:ascii="Cambria Math" w:hAnsi="Cambria Math"/>
                  </w:rPr>
                  <m:t>x</m:t>
                </m:r>
              </m:e>
            </m:d>
          </m:num>
          <m:den>
            <m:d>
              <m:dPr>
                <m:begChr m:val="‖"/>
                <m:endChr m:val="‖"/>
                <m:ctrlPr>
                  <w:rPr>
                    <w:rFonts w:ascii="Cambria Math" w:hAnsi="Cambria Math"/>
                    <w:i/>
                  </w:rPr>
                </m:ctrlPr>
              </m:dPr>
              <m:e>
                <m:r>
                  <w:rPr>
                    <w:rFonts w:ascii="Cambria Math" w:hAnsi="Cambria Math"/>
                  </w:rPr>
                  <m:t>x</m:t>
                </m:r>
              </m:e>
            </m:d>
          </m:den>
        </m:f>
      </m:oMath>
    </w:p>
    <w:p w14:paraId="4A43FDCC" w14:textId="5E74020C" w:rsidR="009870A5" w:rsidRDefault="009870A5" w:rsidP="00E35C9A">
      <w:pPr>
        <w:pStyle w:val="ListParagraph"/>
        <w:numPr>
          <w:ilvl w:val="0"/>
          <w:numId w:val="130"/>
        </w:numPr>
        <w:spacing w:line="360" w:lineRule="auto"/>
      </w:pPr>
      <w:r>
        <w:rPr>
          <w:u w:val="single"/>
        </w:rPr>
        <w:lastRenderedPageBreak/>
        <w:t>Intuition behind the Matrix Norm</w:t>
      </w:r>
      <w:r>
        <w:t xml:space="preserve">: </w:t>
      </w:r>
      <w:r w:rsidR="00A46FBD">
        <w:t xml:space="preserve">That is, either one considers the vectors in the unit ball and finds the maximum extent of their images, or we consider </w:t>
      </w:r>
      <w:r w:rsidR="00A46FBD">
        <w:rPr>
          <w:i/>
          <w:iCs/>
        </w:rPr>
        <w:t>all</w:t>
      </w:r>
      <w:r w:rsidR="00A46FBD">
        <w:t xml:space="preserve"> non-zero vectors and find the maximum amount by the which they are scaled. The equivalence of these two characterizations is due to the linearity of </w:t>
      </w:r>
      <m:oMath>
        <m:r>
          <w:rPr>
            <w:rFonts w:ascii="Cambria Math" w:hAnsi="Cambria Math"/>
          </w:rPr>
          <m:t>A</m:t>
        </m:r>
      </m:oMath>
      <w:r w:rsidR="00A46FBD">
        <w:t>.</w:t>
      </w:r>
    </w:p>
    <w:p w14:paraId="237F68BE" w14:textId="5DDD6E9B" w:rsidR="00A46FBD" w:rsidRDefault="00A46FBD" w:rsidP="00E35C9A">
      <w:pPr>
        <w:pStyle w:val="ListParagraph"/>
        <w:numPr>
          <w:ilvl w:val="0"/>
          <w:numId w:val="130"/>
        </w:numPr>
        <w:spacing w:line="360" w:lineRule="auto"/>
      </w:pPr>
      <w:r>
        <w:rPr>
          <w:u w:val="single"/>
        </w:rPr>
        <w:t>Intuition behind the Matrix Norm</w:t>
      </w:r>
      <w:r w:rsidRPr="00A46FBD">
        <w:t>:</w:t>
      </w:r>
      <w:r>
        <w:t xml:space="preserve"> That is, either one considers the vectors in the unit ball and finds the maximum extent of their images, or we consider </w:t>
      </w:r>
      <w:r>
        <w:rPr>
          <w:i/>
          <w:iCs/>
        </w:rPr>
        <w:t>all</w:t>
      </w:r>
      <w:r>
        <w:t xml:space="preserve"> non-zero vectors and find the maximum amount by which they are scaled. The equivalence of these two characteri</w:t>
      </w:r>
      <w:r w:rsidR="00E941F0">
        <w:t xml:space="preserve">zations is due to the linearity of </w:t>
      </w:r>
      <m:oMath>
        <m:r>
          <w:rPr>
            <w:rFonts w:ascii="Cambria Math" w:hAnsi="Cambria Math"/>
          </w:rPr>
          <m:t>A</m:t>
        </m:r>
      </m:oMath>
      <w:r w:rsidR="00E941F0">
        <w:t>.</w:t>
      </w:r>
    </w:p>
    <w:p w14:paraId="663F02E5" w14:textId="07F3BE89" w:rsidR="00A46FBD" w:rsidRDefault="00A46FBD" w:rsidP="00E35C9A">
      <w:pPr>
        <w:pStyle w:val="ListParagraph"/>
        <w:numPr>
          <w:ilvl w:val="0"/>
          <w:numId w:val="130"/>
        </w:numPr>
        <w:spacing w:line="360" w:lineRule="auto"/>
      </w:pPr>
      <w:r>
        <w:rPr>
          <w:u w:val="single"/>
        </w:rPr>
        <w:t xml:space="preserve">Implications of Determinant Value </w:t>
      </w:r>
      <m:oMath>
        <m:r>
          <w:rPr>
            <w:rFonts w:ascii="Cambria Math" w:hAnsi="Cambria Math"/>
            <w:u w:val="single"/>
          </w:rPr>
          <m:t>±</m:t>
        </m:r>
        <m:r>
          <w:rPr>
            <w:rFonts w:ascii="Cambria Math" w:hAnsi="Cambria Math"/>
          </w:rPr>
          <m:t>1</m:t>
        </m:r>
      </m:oMath>
      <w:r>
        <w:t xml:space="preserve">: The matrix </w:t>
      </w:r>
      <w:r w:rsidR="004B1456">
        <w:t xml:space="preserve">with determinant </w:t>
      </w:r>
      <m:oMath>
        <m:r>
          <w:rPr>
            <w:rFonts w:ascii="Cambria Math" w:hAnsi="Cambria Math"/>
          </w:rPr>
          <m:t>±1</m:t>
        </m:r>
      </m:oMath>
      <w:r w:rsidR="00E0785C">
        <w:t xml:space="preserve"> preserves unsigned volume, but does not necessarily preserve norm.</w:t>
      </w:r>
      <w:r w:rsidR="00A85534">
        <w:t xml:space="preserve"> Of particular interest for this chapter are three kinds of matrices.</w:t>
      </w:r>
    </w:p>
    <w:p w14:paraId="2CE14239" w14:textId="7C3DD4AC" w:rsidR="00A85534" w:rsidRDefault="00A85534" w:rsidP="00E35C9A">
      <w:pPr>
        <w:pStyle w:val="ListParagraph"/>
        <w:numPr>
          <w:ilvl w:val="0"/>
          <w:numId w:val="130"/>
        </w:numPr>
        <w:spacing w:line="360" w:lineRule="auto"/>
      </w:pPr>
      <w:r>
        <w:rPr>
          <w:u w:val="single"/>
        </w:rPr>
        <w:t>Rotation Matrix</w:t>
      </w:r>
      <w:r w:rsidRPr="00A85534">
        <w:t>:</w:t>
      </w:r>
      <w:r>
        <w:t xml:space="preserve"> A </w:t>
      </w:r>
      <m:oMath>
        <m:r>
          <w:rPr>
            <w:rFonts w:ascii="Cambria Math" w:hAnsi="Cambria Math"/>
          </w:rPr>
          <m:t>2×2</m:t>
        </m:r>
      </m:oMath>
      <w:r>
        <w:t xml:space="preserve"> </w:t>
      </w:r>
      <w:r>
        <w:rPr>
          <w:i/>
          <w:iCs/>
        </w:rPr>
        <w:t>notation matrix</w:t>
      </w:r>
      <w:r>
        <w:t xml:space="preserve"> is of the form </w:t>
      </w:r>
      <m:oMath>
        <m: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
          </m:e>
        </m:d>
      </m:oMath>
      <w:r>
        <w:t xml:space="preserve"> and has determinant </w:t>
      </w:r>
      <m:oMath>
        <m:r>
          <w:rPr>
            <w:rFonts w:ascii="Cambria Math" w:hAnsi="Cambria Math"/>
          </w:rPr>
          <m:t>1</m:t>
        </m:r>
      </m:oMath>
    </w:p>
    <w:p w14:paraId="6B14C284" w14:textId="54A0ED33" w:rsidR="00A85534" w:rsidRDefault="00A85534" w:rsidP="00A85534">
      <w:pPr>
        <w:spacing w:line="360" w:lineRule="auto"/>
      </w:pPr>
      <w:r>
        <w:rPr>
          <w:noProof/>
        </w:rPr>
        <w:drawing>
          <wp:inline distT="0" distB="0" distL="0" distR="0" wp14:anchorId="3CB8A54E" wp14:editId="12AA6AC5">
            <wp:extent cx="5400675" cy="2371725"/>
            <wp:effectExtent l="0" t="0" r="952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675" cy="2371725"/>
                    </a:xfrm>
                    <a:prstGeom prst="rect">
                      <a:avLst/>
                    </a:prstGeom>
                  </pic:spPr>
                </pic:pic>
              </a:graphicData>
            </a:graphic>
          </wp:inline>
        </w:drawing>
      </w:r>
    </w:p>
    <w:p w14:paraId="32CCAB4F" w14:textId="4228421C" w:rsidR="00A85534" w:rsidRDefault="00A85534" w:rsidP="00E35C9A">
      <w:pPr>
        <w:pStyle w:val="ListParagraph"/>
        <w:numPr>
          <w:ilvl w:val="0"/>
          <w:numId w:val="130"/>
        </w:numPr>
        <w:spacing w:line="360" w:lineRule="auto"/>
      </w:pPr>
      <w:r w:rsidRPr="00A85534">
        <w:rPr>
          <w:u w:val="single"/>
        </w:rPr>
        <w:t>Reflection Matrix</w:t>
      </w:r>
      <w:r>
        <w:t xml:space="preserve">: </w:t>
      </w:r>
      <w:r w:rsidR="00A53CA2">
        <w:t xml:space="preserve">An example of a </w:t>
      </w:r>
      <m:oMath>
        <m:r>
          <w:rPr>
            <w:rFonts w:ascii="Cambria Math" w:hAnsi="Cambria Math"/>
          </w:rPr>
          <m:t>2×2</m:t>
        </m:r>
      </m:oMath>
      <w:r w:rsidR="00A53CA2">
        <w:t xml:space="preserve"> </w:t>
      </w:r>
      <w:r w:rsidR="00A53CA2">
        <w:rPr>
          <w:i/>
          <w:iCs/>
        </w:rPr>
        <w:t>reflection matrix</w:t>
      </w:r>
      <w:r w:rsidR="00A53CA2">
        <w:t xml:space="preserve">, reflecting about the </w:t>
      </w:r>
      <m:oMath>
        <m:r>
          <w:rPr>
            <w:rFonts w:ascii="Cambria Math" w:hAnsi="Cambria Math"/>
          </w:rPr>
          <m:t>y</m:t>
        </m:r>
      </m:oMath>
      <w:r w:rsidR="00A53CA2">
        <w:t xml:space="preserve">-axis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53CA2">
        <w:t xml:space="preserve"> is which has determined </w:t>
      </w:r>
      <m:oMath>
        <m:r>
          <w:rPr>
            <w:rFonts w:ascii="Cambria Math" w:hAnsi="Cambria Math"/>
          </w:rPr>
          <m:t>-1</m:t>
        </m:r>
      </m:oMath>
      <w:r w:rsidR="00A53CA2">
        <w:t>:</w:t>
      </w:r>
    </w:p>
    <w:p w14:paraId="1D7CF4DB" w14:textId="0781BD22" w:rsidR="00A53CA2" w:rsidRDefault="00A53CA2" w:rsidP="00A53CA2">
      <w:pPr>
        <w:spacing w:line="360" w:lineRule="auto"/>
      </w:pPr>
      <w:r>
        <w:rPr>
          <w:noProof/>
        </w:rPr>
        <w:lastRenderedPageBreak/>
        <w:drawing>
          <wp:inline distT="0" distB="0" distL="0" distR="0" wp14:anchorId="17417DBF" wp14:editId="4681CB4C">
            <wp:extent cx="5429250" cy="24193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29250" cy="2419350"/>
                    </a:xfrm>
                    <a:prstGeom prst="rect">
                      <a:avLst/>
                    </a:prstGeom>
                  </pic:spPr>
                </pic:pic>
              </a:graphicData>
            </a:graphic>
          </wp:inline>
        </w:drawing>
      </w:r>
    </w:p>
    <w:p w14:paraId="74F244D0" w14:textId="77777777" w:rsidR="00382FFC" w:rsidRDefault="00A53CA2" w:rsidP="00E35C9A">
      <w:pPr>
        <w:pStyle w:val="ListParagraph"/>
        <w:numPr>
          <w:ilvl w:val="0"/>
          <w:numId w:val="130"/>
        </w:numPr>
        <w:spacing w:line="360" w:lineRule="auto"/>
      </w:pPr>
      <w:r w:rsidRPr="00A53CA2">
        <w:rPr>
          <w:u w:val="single"/>
        </w:rPr>
        <w:t>Permutation Matrix</w:t>
      </w:r>
      <w:r>
        <w:t xml:space="preserve">: Another example of a reflection is a </w:t>
      </w:r>
      <w:r>
        <w:rPr>
          <w:i/>
          <w:iCs/>
        </w:rPr>
        <w:t>permutation matrix</w:t>
      </w:r>
      <w:r>
        <w:t xml:space="preserve">: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t xml:space="preserve"> which has </w:t>
      </w:r>
      <w:r w:rsidR="00382FFC">
        <w:t xml:space="preserve">determinant </w:t>
      </w:r>
      <m:oMath>
        <m:r>
          <w:rPr>
            <w:rFonts w:ascii="Cambria Math" w:hAnsi="Cambria Math"/>
          </w:rPr>
          <m:t>-1</m:t>
        </m:r>
      </m:oMath>
      <w:r w:rsidR="00382FFC">
        <w:t>:</w:t>
      </w:r>
    </w:p>
    <w:p w14:paraId="7199043E" w14:textId="36C2F35F" w:rsidR="00382FFC" w:rsidRDefault="00382FFC" w:rsidP="00382FFC">
      <w:pPr>
        <w:pStyle w:val="ListParagraph"/>
        <w:spacing w:line="360" w:lineRule="auto"/>
        <w:ind w:left="360"/>
        <w:rPr>
          <w:u w:val="single"/>
        </w:rPr>
      </w:pPr>
      <w:r>
        <w:rPr>
          <w:noProof/>
        </w:rPr>
        <w:drawing>
          <wp:inline distT="0" distB="0" distL="0" distR="0" wp14:anchorId="6FFF437F" wp14:editId="2ECD63FC">
            <wp:extent cx="5400675" cy="249555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675" cy="2495550"/>
                    </a:xfrm>
                    <a:prstGeom prst="rect">
                      <a:avLst/>
                    </a:prstGeom>
                  </pic:spPr>
                </pic:pic>
              </a:graphicData>
            </a:graphic>
          </wp:inline>
        </w:drawing>
      </w:r>
    </w:p>
    <w:p w14:paraId="3EEE6767" w14:textId="05163422" w:rsidR="00A53CA2" w:rsidRDefault="00382FFC" w:rsidP="00382FFC">
      <w:pPr>
        <w:pStyle w:val="ListParagraph"/>
        <w:spacing w:line="360" w:lineRule="auto"/>
        <w:ind w:left="360"/>
      </w:pPr>
      <w:r>
        <w:t xml:space="preserve">This reflection is about the </w:t>
      </w:r>
      <m:oMath>
        <m:sSup>
          <m:sSupPr>
            <m:ctrlPr>
              <w:rPr>
                <w:rFonts w:ascii="Cambria Math" w:hAnsi="Cambria Math"/>
                <w:i/>
              </w:rPr>
            </m:ctrlPr>
          </m:sSupPr>
          <m:e>
            <m:r>
              <w:rPr>
                <w:rFonts w:ascii="Cambria Math" w:hAnsi="Cambria Math"/>
              </w:rPr>
              <m:t>45</m:t>
            </m:r>
          </m:e>
          <m:sup>
            <m:r>
              <w:rPr>
                <w:rFonts w:ascii="Cambria Math" w:hAnsi="Cambria Math"/>
              </w:rPr>
              <m:t>0</m:t>
            </m:r>
          </m:sup>
        </m:sSup>
      </m:oMath>
      <w:r>
        <w:t xml:space="preserve"> line </w:t>
      </w:r>
      <m:oMath>
        <m:r>
          <w:rPr>
            <w:rFonts w:ascii="Cambria Math" w:hAnsi="Cambria Math"/>
          </w:rPr>
          <m:t>x=y</m:t>
        </m:r>
      </m:oMath>
    </w:p>
    <w:p w14:paraId="3FDAA078" w14:textId="73282F31" w:rsidR="00353734" w:rsidRDefault="005563BB" w:rsidP="00353734">
      <w:pPr>
        <w:pStyle w:val="ListParagraph"/>
        <w:numPr>
          <w:ilvl w:val="0"/>
          <w:numId w:val="130"/>
        </w:numPr>
        <w:spacing w:line="360" w:lineRule="auto"/>
      </w:pPr>
      <w:r w:rsidRPr="005563BB">
        <w:rPr>
          <w:u w:val="single"/>
        </w:rPr>
        <w:t>Reflection about an Arb</w:t>
      </w:r>
      <w:r>
        <w:rPr>
          <w:u w:val="single"/>
        </w:rPr>
        <w:t>i</w:t>
      </w:r>
      <w:r w:rsidRPr="005563BB">
        <w:rPr>
          <w:u w:val="single"/>
        </w:rPr>
        <w:t>trary Axis</w:t>
      </w:r>
      <w:r>
        <w:t>: Construction of a reflection matrix about an arbitrary axis is accomplished using Householder transformations, as discussed later.</w:t>
      </w:r>
    </w:p>
    <w:p w14:paraId="67A76202" w14:textId="0EB16B72" w:rsidR="005563BB" w:rsidRDefault="005563BB" w:rsidP="00353734">
      <w:pPr>
        <w:pStyle w:val="ListParagraph"/>
        <w:numPr>
          <w:ilvl w:val="0"/>
          <w:numId w:val="130"/>
        </w:numPr>
        <w:spacing w:line="360" w:lineRule="auto"/>
      </w:pPr>
      <w:r>
        <w:rPr>
          <w:u w:val="single"/>
        </w:rPr>
        <w:t>Shear Matrix</w:t>
      </w:r>
      <w:r w:rsidRPr="005563BB">
        <w:t>:</w:t>
      </w:r>
      <w:r>
        <w:t xml:space="preserve"> An example of a </w:t>
      </w:r>
      <m:oMath>
        <m:r>
          <w:rPr>
            <w:rFonts w:ascii="Cambria Math" w:hAnsi="Cambria Math"/>
          </w:rPr>
          <m:t>2×2</m:t>
        </m:r>
      </m:oMath>
      <w:r>
        <w:t xml:space="preserve"> </w:t>
      </w:r>
      <w:r>
        <w:rPr>
          <w:i/>
          <w:iCs/>
        </w:rPr>
        <w:t>shear matrix</w:t>
      </w:r>
      <w:r>
        <w:t xml:space="preserve"> is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a</m:t>
                  </m:r>
                </m:e>
              </m:mr>
              <m:mr>
                <m:e>
                  <m:r>
                    <w:rPr>
                      <w:rFonts w:ascii="Cambria Math" w:hAnsi="Cambria Math"/>
                    </w:rPr>
                    <m:t>0</m:t>
                  </m:r>
                </m:e>
                <m:e>
                  <m:r>
                    <w:rPr>
                      <w:rFonts w:ascii="Cambria Math" w:hAnsi="Cambria Math"/>
                    </w:rPr>
                    <m:t>1</m:t>
                  </m:r>
                </m:e>
              </m:mr>
            </m:m>
          </m:e>
        </m:d>
      </m:oMath>
      <w:r>
        <w:t xml:space="preserve">, which has determinant </w:t>
      </w:r>
      <m:oMath>
        <m:r>
          <w:rPr>
            <w:rFonts w:ascii="Cambria Math" w:hAnsi="Cambria Math"/>
          </w:rPr>
          <m:t>+1</m:t>
        </m:r>
      </m:oMath>
    </w:p>
    <w:p w14:paraId="4773B501" w14:textId="443FFED2" w:rsidR="00AA358B" w:rsidRDefault="00AA358B" w:rsidP="00AA358B">
      <w:pPr>
        <w:spacing w:line="360" w:lineRule="auto"/>
      </w:pPr>
      <w:r>
        <w:rPr>
          <w:noProof/>
        </w:rPr>
        <w:lastRenderedPageBreak/>
        <w:drawing>
          <wp:inline distT="0" distB="0" distL="0" distR="0" wp14:anchorId="661FA889" wp14:editId="6BA49285">
            <wp:extent cx="5486400" cy="24657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2465705"/>
                    </a:xfrm>
                    <a:prstGeom prst="rect">
                      <a:avLst/>
                    </a:prstGeom>
                  </pic:spPr>
                </pic:pic>
              </a:graphicData>
            </a:graphic>
          </wp:inline>
        </w:drawing>
      </w:r>
    </w:p>
    <w:p w14:paraId="6A159EB0" w14:textId="263FACC9" w:rsidR="005563BB" w:rsidRDefault="005563BB" w:rsidP="005563BB">
      <w:pPr>
        <w:spacing w:line="360" w:lineRule="auto"/>
      </w:pPr>
    </w:p>
    <w:p w14:paraId="73D4711C" w14:textId="38043410" w:rsidR="005563BB" w:rsidRDefault="005563BB" w:rsidP="005563BB">
      <w:pPr>
        <w:spacing w:line="360" w:lineRule="auto"/>
      </w:pPr>
    </w:p>
    <w:p w14:paraId="144E0B14" w14:textId="4CB9D88F" w:rsidR="005563BB" w:rsidRPr="00AA358B" w:rsidRDefault="005563BB" w:rsidP="005563BB">
      <w:pPr>
        <w:spacing w:line="360" w:lineRule="auto"/>
        <w:rPr>
          <w:b/>
          <w:bCs/>
          <w:sz w:val="28"/>
          <w:szCs w:val="28"/>
        </w:rPr>
      </w:pPr>
      <w:r w:rsidRPr="00AA358B">
        <w:rPr>
          <w:b/>
          <w:bCs/>
          <w:sz w:val="28"/>
          <w:szCs w:val="28"/>
        </w:rPr>
        <w:t>Computation of Determinants</w:t>
      </w:r>
    </w:p>
    <w:p w14:paraId="10B5C27D" w14:textId="27F2F567" w:rsidR="00AA358B" w:rsidRDefault="00AA358B" w:rsidP="005563BB">
      <w:pPr>
        <w:spacing w:line="360" w:lineRule="auto"/>
      </w:pPr>
    </w:p>
    <w:p w14:paraId="2EBD288A" w14:textId="27129380" w:rsidR="00AA358B" w:rsidRPr="00E35C9A" w:rsidRDefault="00AA358B" w:rsidP="005563BB">
      <w:pPr>
        <w:spacing w:line="360" w:lineRule="auto"/>
      </w:pPr>
      <w:r w:rsidRPr="00AA358B">
        <w:rPr>
          <w:u w:val="single"/>
        </w:rPr>
        <w:t>Computing Determinants using Cofactor Expansion</w:t>
      </w:r>
      <w:r>
        <w:t xml:space="preserve">: </w:t>
      </w:r>
    </w:p>
    <w:p w14:paraId="62939640" w14:textId="073E6F3B" w:rsidR="009C26FF" w:rsidRDefault="009C26FF" w:rsidP="00171B83">
      <w:pPr>
        <w:spacing w:line="360" w:lineRule="auto"/>
      </w:pPr>
    </w:p>
    <w:p w14:paraId="013DE901" w14:textId="3F20722D" w:rsidR="009C26FF" w:rsidRDefault="009C26FF" w:rsidP="00171B83">
      <w:pPr>
        <w:spacing w:line="360" w:lineRule="auto"/>
      </w:pPr>
    </w:p>
    <w:p w14:paraId="5AC905A2" w14:textId="3C71E2B2" w:rsidR="009C26FF" w:rsidRPr="00377DAB" w:rsidRDefault="009C26FF" w:rsidP="00171B83">
      <w:pPr>
        <w:spacing w:line="360" w:lineRule="auto"/>
        <w:rPr>
          <w:b/>
          <w:bCs/>
          <w:sz w:val="28"/>
          <w:szCs w:val="28"/>
        </w:rPr>
      </w:pPr>
      <w:r w:rsidRPr="00377DAB">
        <w:rPr>
          <w:b/>
          <w:bCs/>
          <w:sz w:val="28"/>
          <w:szCs w:val="28"/>
        </w:rPr>
        <w:t>References</w:t>
      </w:r>
    </w:p>
    <w:p w14:paraId="78128886" w14:textId="7A0C6FEB" w:rsidR="009C26FF" w:rsidRDefault="009C26FF" w:rsidP="00171B83">
      <w:pPr>
        <w:spacing w:line="360" w:lineRule="auto"/>
      </w:pPr>
    </w:p>
    <w:p w14:paraId="4A2E724C" w14:textId="214EAEE3" w:rsidR="009C26FF" w:rsidRDefault="00377DAB" w:rsidP="00377DAB">
      <w:pPr>
        <w:pStyle w:val="ListParagraph"/>
        <w:numPr>
          <w:ilvl w:val="0"/>
          <w:numId w:val="127"/>
        </w:numPr>
        <w:spacing w:line="360" w:lineRule="auto"/>
      </w:pPr>
      <w:r>
        <w:t xml:space="preserve">Kerl, J. (2008): </w:t>
      </w:r>
      <w:hyperlink r:id="rId45" w:history="1">
        <w:r w:rsidRPr="00377DAB">
          <w:rPr>
            <w:rStyle w:val="Hyperlink"/>
          </w:rPr>
          <w:t>The Householder Transformation in Numerical Linear Algebra</w:t>
        </w:r>
      </w:hyperlink>
    </w:p>
    <w:p w14:paraId="469B1212" w14:textId="75DF26F8"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5LAIAAFQ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" fillcolor="#fc9" strokeweight="1.5pt">
                <v:fill opacity="32896f"/>
                <v:textbo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Cx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" fillcolor="#fc0">
                <v:fill opacity="32896f"/>
                <v:textbo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YUMAIAAFkEAAAOAAAAZHJzL2Uyb0RvYy54bWysVNtu2zAMfR+wfxD0vtjOpWuMOEWRrMOA&#10;7gJ0+wBFlmNhsqhRSpzu60fJTpptb8P8IIiieEgeHXp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" fillcolor="#0c9">
                <v:fill opacity="32896f"/>
                <v:textbo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yJw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" fillcolor="#fc0">
                <v:fill opacity="32896f"/>
                <v:textbox>
                  <w:txbxContent>
                    <w:p w14:paraId="52F3EDE1" w14:textId="77777777" w:rsidR="00045006" w:rsidRDefault="00045006">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kN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" fillcolor="#fc0">
                <v:fill opacity="32896f"/>
                <v:textbo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Ew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" fillcolor="#f9c">
                <v:fill opacity="32896f"/>
                <v:textbo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" filled="f" fillcolor="#0c9" stroked="f">
                <v:textbox>
                  <w:txbxContent>
                    <w:p w14:paraId="2942EBE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" filled="f" fillcolor="#0c9" stroked="f">
                <v:textbox>
                  <w:txbxContent>
                    <w:p w14:paraId="51CFAD5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Cs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" fillcolor="#f9c">
                <v:fill opacity="32896f"/>
                <v:textbo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aTLQIAAFU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" fillcolor="#fc9" strokeweight="1.5pt">
                <v:fill opacity="32896f"/>
                <v:textbo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" fillcolor="#0c9">
                <v:fill opacity="32896f"/>
                <v:textbo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wG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" fillcolor="#fc0">
                <v:fill opacity="32896f"/>
                <v:textbo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85JwIAAEw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" fillcolor="#fc0">
                <v:fill opacity="32896f"/>
                <v:textbo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UV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" fillcolor="#f9c">
                <v:fill opacity="32896f"/>
                <v:textbo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" filled="f" fillcolor="#0c9" stroked="f">
                <v:textbox>
                  <w:txbxContent>
                    <w:p w14:paraId="4F359542"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r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" fillcolor="#f9c">
                <v:fill opacity="32896f"/>
                <v:textbox>
                  <w:txbxContent>
                    <w:p w14:paraId="409506CF" w14:textId="77777777" w:rsidR="00045006" w:rsidRDefault="00045006">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" fillcolor="#fc9" strokeweight="1.5pt">
                <v:fill opacity="32896f"/>
                <v:textbo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" filled="f" fillcolor="#0c9" stroked="f">
                <v:textbox>
                  <w:txbxContent>
                    <w:p w14:paraId="52088434"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" filled="f" fillcolor="#0c9" stroked="f">
                <v:textbox>
                  <w:txbxContent>
                    <w:p w14:paraId="326E7539"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" filled="f" fillcolor="#0c9" stroked="f">
                <v:textbox>
                  <w:txbxContent>
                    <w:p w14:paraId="0F47389F"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" filled="f" fillcolor="#0c9" stroked="f">
                <v:textbo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" fillcolor="#fc9" strokeweight="1.5pt">
                <v:fill opacity="32896f"/>
                <v:textbo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045006" w:rsidRDefault="00045006">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" filled="f" fillcolor="#0c9" stroked="f">
                <v:textbox>
                  <w:txbxContent>
                    <w:p w14:paraId="06325DF1" w14:textId="77777777" w:rsidR="00045006" w:rsidRDefault="00045006">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" filled="f" fillcolor="#0c9" stroked="f">
                <v:textbo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045006" w:rsidRDefault="00045006">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" filled="f" fillcolor="#0c9" stroked="f">
                <v:textbox>
                  <w:txbxContent>
                    <w:p w14:paraId="40C9C04D" w14:textId="77777777" w:rsidR="00045006" w:rsidRDefault="00045006">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" filled="f" fillcolor="#0c9" stroked="f">
                <v:textbo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" filled="f" fillcolor="#0c9" stroked="f">
                <v:textbox>
                  <w:txbxContent>
                    <w:p w14:paraId="6A1C75E8"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045006" w:rsidRDefault="00045006">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" filled="f" fillcolor="#0c9" stroked="f">
                <v:textbox>
                  <w:txbxContent>
                    <w:p w14:paraId="2B065460" w14:textId="77777777" w:rsidR="00045006" w:rsidRDefault="00045006">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" filled="f" fillcolor="#0c9" stroked="f">
                <v:textbox>
                  <w:txbxContent>
                    <w:p w14:paraId="1B5087ED"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" fillcolor="#fc9" strokeweight="1.5pt">
                <v:fill opacity="32896f"/>
                <v:textbo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o6MAIAAFoEAAAOAAAAZHJzL2Uyb0RvYy54bWysVNtu2zAMfR+wfxD0vtjOpWuMOEWRrMOA&#10;7gJ0+wBFlmNhsqhRSpzu60fJTpptb8P8IIiieEgeHnl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" fillcolor="#0c9">
                <v:fill opacity="32896f"/>
                <v:textbo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by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" fillcolor="#fc0">
                <v:fill opacity="32896f"/>
                <v:textbo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" fillcolor="#fc0">
                <v:fill opacity="32896f"/>
                <v:textbo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" fillcolor="#f9c">
                <v:fill opacity="32896f"/>
                <v:textbo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" filled="f" fillcolor="#0c9" stroked="f">
                <v:textbox>
                  <w:txbxContent>
                    <w:p w14:paraId="7331985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" filled="f" fillcolor="#0c9" stroked="f">
                <v:textbox>
                  <w:txbxContent>
                    <w:p w14:paraId="74DE5081"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" fillcolor="#0c9">
                <v:fill opacity="32896f"/>
                <v:textbo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" filled="f" fillcolor="#0c9" stroked="f">
                <v:textbox>
                  <w:txbxContent>
                    <w:p w14:paraId="2D19379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" filled="f" fillcolor="#0c9" stroked="f">
                <v:textbox>
                  <w:txbxContent>
                    <w:p w14:paraId="494EEDB1"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" fillcolor="#f9c">
                <v:fill opacity="32896f"/>
                <v:textbo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" fillcolor="#fc9" strokeweight="1.5pt">
                <v:fill opacity="32896f"/>
                <v:textbo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" filled="f" fillcolor="#0c9" stroked="f">
                <v:textbo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" filled="f" fillcolor="#0c9" stroked="f">
                <v:textbox>
                  <w:txbxContent>
                    <w:p w14:paraId="15D8F23A"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045006" w:rsidRDefault="00045006">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" filled="f" fillcolor="#0c9" stroked="f">
                <v:textbox>
                  <w:txbxContent>
                    <w:p w14:paraId="0001140D" w14:textId="77777777" w:rsidR="00045006" w:rsidRDefault="00045006">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" filled="f" fillcolor="#0c9" stroked="f">
                <v:textbo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" filled="f" fillcolor="#0c9" stroked="f">
                <v:textbox>
                  <w:txbxContent>
                    <w:p w14:paraId="58C98A35"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045006" w:rsidRDefault="00045006">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" filled="f" fillcolor="#0c9" stroked="f">
                <v:textbox>
                  <w:txbxContent>
                    <w:p w14:paraId="035A6FCB" w14:textId="77777777" w:rsidR="00045006" w:rsidRDefault="00045006">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045006" w:rsidRDefault="00045006">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" filled="f" fillcolor="#0c9" stroked="f">
                <v:textbox>
                  <w:txbxContent>
                    <w:p w14:paraId="18089DFA" w14:textId="77777777" w:rsidR="00045006" w:rsidRDefault="00045006">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045006" w:rsidRDefault="00045006">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" filled="f" fillcolor="#0c9" stroked="f">
                <v:textbox>
                  <w:txbxContent>
                    <w:p w14:paraId="4C425BE5" w14:textId="77777777" w:rsidR="00045006" w:rsidRDefault="00045006">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" filled="f" fillcolor="#0c9" stroked="f">
                <v:textbo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" filled="f" fillcolor="#0c9" stroked="f">
                <v:textbo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045006" w:rsidRDefault="00045006">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" filled="f" fillcolor="#0c9" stroked="f">
                <v:textbox>
                  <w:txbxContent>
                    <w:p w14:paraId="3A2FBD48" w14:textId="77777777" w:rsidR="00045006" w:rsidRDefault="00045006">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" filled="f" fillcolor="#0c9" stroked="f">
                <v:textbox>
                  <w:txbxContent>
                    <w:p w14:paraId="646D366A"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" fillcolor="#fc9" strokeweight="1.5pt">
                <v:fill opacity="32896f"/>
                <v:textbo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1R4w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" filled="f" fillcolor="#0c9" stroked="f">
                <v:textbo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" filled="f" fillcolor="#0c9" stroked="f">
                <v:textbo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" filled="f" fillcolor="#0c9" stroked="f">
                <v:textbo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Gy5Q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" filled="f" fillcolor="#0c9" stroked="f">
                <v:textbo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" filled="f" fillcolor="#0c9" stroked="f">
                <v:textbo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hg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" filled="f" fillcolor="#0c9" stroked="f">
                <v:textbo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nR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" filled="f" fillcolor="#0c9" stroked="f">
                <v:textbo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" filled="f" fillcolor="#0c9" stroked="f">
                <v:textbo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" filled="f" fillcolor="#0c9" stroked="f">
                <v:textbo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" filled="f" fillcolor="#0c9" stroked="f">
                <v:textbo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" filled="f" fillcolor="#0c9" stroked="f">
                <v:textbox>
                  <w:txbxContent>
                    <w:p w14:paraId="72D24F5B"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" filled="f" fillcolor="#0c9" stroked="f">
                <v:textbox>
                  <w:txbxContent>
                    <w:p w14:paraId="40EE022E"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045006" w:rsidRDefault="00045006">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" filled="f" fillcolor="#0c9" stroked="f">
                <v:textbox>
                  <w:txbxContent>
                    <w:p w14:paraId="0CD08DF2" w14:textId="77777777" w:rsidR="00045006" w:rsidRDefault="00045006">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" filled="f" fillcolor="#0c9" stroked="f">
                <v:textbo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46"/>
      <w:footerReference w:type="even" r:id="rId47"/>
      <w:footerReference w:type="default" r:id="rId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647BC" w14:textId="77777777" w:rsidR="00A70DAB" w:rsidRDefault="00A70DAB">
      <w:r>
        <w:separator/>
      </w:r>
    </w:p>
  </w:endnote>
  <w:endnote w:type="continuationSeparator" w:id="0">
    <w:p w14:paraId="399D8949" w14:textId="77777777" w:rsidR="00A70DAB" w:rsidRDefault="00A7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8190" w14:textId="77777777"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45006" w:rsidRDefault="00045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71EB" w14:textId="1623686A"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45006" w:rsidRDefault="000450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59AA8" w14:textId="77777777" w:rsidR="00A70DAB" w:rsidRDefault="00A70DAB">
      <w:r>
        <w:separator/>
      </w:r>
    </w:p>
  </w:footnote>
  <w:footnote w:type="continuationSeparator" w:id="0">
    <w:p w14:paraId="0744D729" w14:textId="77777777" w:rsidR="00A70DAB" w:rsidRDefault="00A70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83E5" w14:textId="77777777" w:rsidR="00045006" w:rsidRDefault="000450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45006" w:rsidRDefault="00045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B612817"/>
    <w:multiLevelType w:val="hybridMultilevel"/>
    <w:tmpl w:val="4AC26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D332F1"/>
    <w:multiLevelType w:val="hybridMultilevel"/>
    <w:tmpl w:val="18C23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18E67539"/>
    <w:multiLevelType w:val="hybridMultilevel"/>
    <w:tmpl w:val="9BFEE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9446A73"/>
    <w:multiLevelType w:val="hybridMultilevel"/>
    <w:tmpl w:val="24B6C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2863887"/>
    <w:multiLevelType w:val="hybridMultilevel"/>
    <w:tmpl w:val="CA745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26401946"/>
    <w:multiLevelType w:val="hybridMultilevel"/>
    <w:tmpl w:val="97C27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712796B"/>
    <w:multiLevelType w:val="hybridMultilevel"/>
    <w:tmpl w:val="A6267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7"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8"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6DB7932"/>
    <w:multiLevelType w:val="hybridMultilevel"/>
    <w:tmpl w:val="A50AE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DF032AF"/>
    <w:multiLevelType w:val="hybridMultilevel"/>
    <w:tmpl w:val="64C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19C13DE"/>
    <w:multiLevelType w:val="hybridMultilevel"/>
    <w:tmpl w:val="A61C1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564306C8"/>
    <w:multiLevelType w:val="hybridMultilevel"/>
    <w:tmpl w:val="B6C66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8"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60027509"/>
    <w:multiLevelType w:val="hybridMultilevel"/>
    <w:tmpl w:val="423EA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13915B8"/>
    <w:multiLevelType w:val="hybridMultilevel"/>
    <w:tmpl w:val="DF647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6A922707"/>
    <w:multiLevelType w:val="hybridMultilevel"/>
    <w:tmpl w:val="CDC49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3"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738666E"/>
    <w:multiLevelType w:val="hybridMultilevel"/>
    <w:tmpl w:val="D100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1162249">
    <w:abstractNumId w:val="109"/>
  </w:num>
  <w:num w:numId="2" w16cid:durableId="2066220231">
    <w:abstractNumId w:val="35"/>
  </w:num>
  <w:num w:numId="3" w16cid:durableId="1662535827">
    <w:abstractNumId w:val="107"/>
  </w:num>
  <w:num w:numId="4" w16cid:durableId="690883344">
    <w:abstractNumId w:val="80"/>
  </w:num>
  <w:num w:numId="5" w16cid:durableId="3287980">
    <w:abstractNumId w:val="15"/>
  </w:num>
  <w:num w:numId="6" w16cid:durableId="1792868643">
    <w:abstractNumId w:val="29"/>
  </w:num>
  <w:num w:numId="7" w16cid:durableId="1112482974">
    <w:abstractNumId w:val="14"/>
  </w:num>
  <w:num w:numId="8" w16cid:durableId="1642152736">
    <w:abstractNumId w:val="36"/>
  </w:num>
  <w:num w:numId="9" w16cid:durableId="1863005760">
    <w:abstractNumId w:val="27"/>
  </w:num>
  <w:num w:numId="10" w16cid:durableId="1778525513">
    <w:abstractNumId w:val="114"/>
  </w:num>
  <w:num w:numId="11" w16cid:durableId="1596133037">
    <w:abstractNumId w:val="75"/>
  </w:num>
  <w:num w:numId="12" w16cid:durableId="1102267336">
    <w:abstractNumId w:val="28"/>
  </w:num>
  <w:num w:numId="13" w16cid:durableId="1326545270">
    <w:abstractNumId w:val="8"/>
  </w:num>
  <w:num w:numId="14" w16cid:durableId="1600484487">
    <w:abstractNumId w:val="117"/>
  </w:num>
  <w:num w:numId="15" w16cid:durableId="1902058908">
    <w:abstractNumId w:val="110"/>
  </w:num>
  <w:num w:numId="16" w16cid:durableId="1155145182">
    <w:abstractNumId w:val="47"/>
  </w:num>
  <w:num w:numId="17" w16cid:durableId="1812286267">
    <w:abstractNumId w:val="96"/>
  </w:num>
  <w:num w:numId="18" w16cid:durableId="223950114">
    <w:abstractNumId w:val="116"/>
  </w:num>
  <w:num w:numId="19" w16cid:durableId="952905842">
    <w:abstractNumId w:val="51"/>
  </w:num>
  <w:num w:numId="20" w16cid:durableId="1420370174">
    <w:abstractNumId w:val="61"/>
  </w:num>
  <w:num w:numId="21" w16cid:durableId="992835916">
    <w:abstractNumId w:val="123"/>
  </w:num>
  <w:num w:numId="22" w16cid:durableId="492452881">
    <w:abstractNumId w:val="32"/>
  </w:num>
  <w:num w:numId="23" w16cid:durableId="149759227">
    <w:abstractNumId w:val="41"/>
  </w:num>
  <w:num w:numId="24" w16cid:durableId="548340622">
    <w:abstractNumId w:val="78"/>
  </w:num>
  <w:num w:numId="25" w16cid:durableId="1611163947">
    <w:abstractNumId w:val="50"/>
  </w:num>
  <w:num w:numId="26" w16cid:durableId="1296255435">
    <w:abstractNumId w:val="37"/>
  </w:num>
  <w:num w:numId="27" w16cid:durableId="279840609">
    <w:abstractNumId w:val="77"/>
  </w:num>
  <w:num w:numId="28" w16cid:durableId="809980234">
    <w:abstractNumId w:val="76"/>
  </w:num>
  <w:num w:numId="29" w16cid:durableId="84618831">
    <w:abstractNumId w:val="104"/>
  </w:num>
  <w:num w:numId="30" w16cid:durableId="488865422">
    <w:abstractNumId w:val="40"/>
  </w:num>
  <w:num w:numId="31" w16cid:durableId="1661885791">
    <w:abstractNumId w:val="92"/>
  </w:num>
  <w:num w:numId="32" w16cid:durableId="1731225005">
    <w:abstractNumId w:val="9"/>
  </w:num>
  <w:num w:numId="33" w16cid:durableId="1406032401">
    <w:abstractNumId w:val="39"/>
  </w:num>
  <w:num w:numId="34" w16cid:durableId="2081907267">
    <w:abstractNumId w:val="34"/>
  </w:num>
  <w:num w:numId="35" w16cid:durableId="1624076813">
    <w:abstractNumId w:val="6"/>
  </w:num>
  <w:num w:numId="36" w16cid:durableId="1740397208">
    <w:abstractNumId w:val="93"/>
  </w:num>
  <w:num w:numId="37" w16cid:durableId="1291787989">
    <w:abstractNumId w:val="127"/>
  </w:num>
  <w:num w:numId="38" w16cid:durableId="2113623575">
    <w:abstractNumId w:val="4"/>
  </w:num>
  <w:num w:numId="39" w16cid:durableId="751128389">
    <w:abstractNumId w:val="79"/>
  </w:num>
  <w:num w:numId="40" w16cid:durableId="2028287587">
    <w:abstractNumId w:val="64"/>
  </w:num>
  <w:num w:numId="41" w16cid:durableId="234316333">
    <w:abstractNumId w:val="53"/>
  </w:num>
  <w:num w:numId="42" w16cid:durableId="780031029">
    <w:abstractNumId w:val="45"/>
  </w:num>
  <w:num w:numId="43" w16cid:durableId="373388792">
    <w:abstractNumId w:val="103"/>
  </w:num>
  <w:num w:numId="44" w16cid:durableId="537085052">
    <w:abstractNumId w:val="122"/>
  </w:num>
  <w:num w:numId="45" w16cid:durableId="750926770">
    <w:abstractNumId w:val="100"/>
  </w:num>
  <w:num w:numId="46" w16cid:durableId="2082294143">
    <w:abstractNumId w:val="89"/>
  </w:num>
  <w:num w:numId="47" w16cid:durableId="305475391">
    <w:abstractNumId w:val="105"/>
  </w:num>
  <w:num w:numId="48" w16cid:durableId="1668744727">
    <w:abstractNumId w:val="113"/>
  </w:num>
  <w:num w:numId="49" w16cid:durableId="383215751">
    <w:abstractNumId w:val="0"/>
  </w:num>
  <w:num w:numId="50" w16cid:durableId="1594556499">
    <w:abstractNumId w:val="129"/>
  </w:num>
  <w:num w:numId="51" w16cid:durableId="1278218048">
    <w:abstractNumId w:val="5"/>
  </w:num>
  <w:num w:numId="52" w16cid:durableId="763649047">
    <w:abstractNumId w:val="10"/>
  </w:num>
  <w:num w:numId="53" w16cid:durableId="2033651380">
    <w:abstractNumId w:val="95"/>
  </w:num>
  <w:num w:numId="54" w16cid:durableId="388042788">
    <w:abstractNumId w:val="90"/>
  </w:num>
  <w:num w:numId="55" w16cid:durableId="1864056489">
    <w:abstractNumId w:val="23"/>
  </w:num>
  <w:num w:numId="56" w16cid:durableId="566495642">
    <w:abstractNumId w:val="81"/>
  </w:num>
  <w:num w:numId="57" w16cid:durableId="1012878255">
    <w:abstractNumId w:val="46"/>
  </w:num>
  <w:num w:numId="58" w16cid:durableId="323434144">
    <w:abstractNumId w:val="86"/>
  </w:num>
  <w:num w:numId="59" w16cid:durableId="994381800">
    <w:abstractNumId w:val="17"/>
  </w:num>
  <w:num w:numId="60" w16cid:durableId="909004862">
    <w:abstractNumId w:val="2"/>
  </w:num>
  <w:num w:numId="61" w16cid:durableId="2143381384">
    <w:abstractNumId w:val="108"/>
  </w:num>
  <w:num w:numId="62" w16cid:durableId="1084378626">
    <w:abstractNumId w:val="83"/>
  </w:num>
  <w:num w:numId="63" w16cid:durableId="878014057">
    <w:abstractNumId w:val="7"/>
  </w:num>
  <w:num w:numId="64" w16cid:durableId="1995376490">
    <w:abstractNumId w:val="120"/>
  </w:num>
  <w:num w:numId="65" w16cid:durableId="1374385556">
    <w:abstractNumId w:val="98"/>
  </w:num>
  <w:num w:numId="66" w16cid:durableId="708912985">
    <w:abstractNumId w:val="22"/>
  </w:num>
  <w:num w:numId="67" w16cid:durableId="422535241">
    <w:abstractNumId w:val="54"/>
  </w:num>
  <w:num w:numId="68" w16cid:durableId="377896211">
    <w:abstractNumId w:val="55"/>
  </w:num>
  <w:num w:numId="69" w16cid:durableId="87166396">
    <w:abstractNumId w:val="60"/>
  </w:num>
  <w:num w:numId="70" w16cid:durableId="1879734434">
    <w:abstractNumId w:val="115"/>
  </w:num>
  <w:num w:numId="71" w16cid:durableId="1296525486">
    <w:abstractNumId w:val="25"/>
  </w:num>
  <w:num w:numId="72" w16cid:durableId="1348093837">
    <w:abstractNumId w:val="85"/>
  </w:num>
  <w:num w:numId="73" w16cid:durableId="198008013">
    <w:abstractNumId w:val="43"/>
  </w:num>
  <w:num w:numId="74" w16cid:durableId="1914271028">
    <w:abstractNumId w:val="67"/>
  </w:num>
  <w:num w:numId="75" w16cid:durableId="1173950950">
    <w:abstractNumId w:val="56"/>
  </w:num>
  <w:num w:numId="76" w16cid:durableId="525487129">
    <w:abstractNumId w:val="13"/>
  </w:num>
  <w:num w:numId="77" w16cid:durableId="1555896030">
    <w:abstractNumId w:val="88"/>
  </w:num>
  <w:num w:numId="78" w16cid:durableId="1862425627">
    <w:abstractNumId w:val="126"/>
  </w:num>
  <w:num w:numId="79" w16cid:durableId="762380866">
    <w:abstractNumId w:val="19"/>
  </w:num>
  <w:num w:numId="80" w16cid:durableId="1548302410">
    <w:abstractNumId w:val="12"/>
  </w:num>
  <w:num w:numId="81" w16cid:durableId="242690786">
    <w:abstractNumId w:val="24"/>
  </w:num>
  <w:num w:numId="82" w16cid:durableId="13313329">
    <w:abstractNumId w:val="84"/>
  </w:num>
  <w:num w:numId="83" w16cid:durableId="1370297316">
    <w:abstractNumId w:val="11"/>
  </w:num>
  <w:num w:numId="84" w16cid:durableId="151218291">
    <w:abstractNumId w:val="97"/>
  </w:num>
  <w:num w:numId="85" w16cid:durableId="1475641322">
    <w:abstractNumId w:val="99"/>
  </w:num>
  <w:num w:numId="86" w16cid:durableId="66195055">
    <w:abstractNumId w:val="72"/>
  </w:num>
  <w:num w:numId="87" w16cid:durableId="273173288">
    <w:abstractNumId w:val="71"/>
  </w:num>
  <w:num w:numId="88" w16cid:durableId="815955703">
    <w:abstractNumId w:val="65"/>
  </w:num>
  <w:num w:numId="89" w16cid:durableId="1832528534">
    <w:abstractNumId w:val="33"/>
  </w:num>
  <w:num w:numId="90" w16cid:durableId="325672306">
    <w:abstractNumId w:val="74"/>
  </w:num>
  <w:num w:numId="91" w16cid:durableId="788666150">
    <w:abstractNumId w:val="124"/>
  </w:num>
  <w:num w:numId="92" w16cid:durableId="1655521253">
    <w:abstractNumId w:val="106"/>
  </w:num>
  <w:num w:numId="93" w16cid:durableId="1552765532">
    <w:abstractNumId w:val="121"/>
  </w:num>
  <w:num w:numId="94" w16cid:durableId="1770737276">
    <w:abstractNumId w:val="58"/>
  </w:num>
  <w:num w:numId="95" w16cid:durableId="603149298">
    <w:abstractNumId w:val="18"/>
  </w:num>
  <w:num w:numId="96" w16cid:durableId="1260747845">
    <w:abstractNumId w:val="59"/>
  </w:num>
  <w:num w:numId="97" w16cid:durableId="774177745">
    <w:abstractNumId w:val="128"/>
  </w:num>
  <w:num w:numId="98" w16cid:durableId="785075482">
    <w:abstractNumId w:val="69"/>
  </w:num>
  <w:num w:numId="99" w16cid:durableId="648947335">
    <w:abstractNumId w:val="20"/>
  </w:num>
  <w:num w:numId="100" w16cid:durableId="428695142">
    <w:abstractNumId w:val="52"/>
  </w:num>
  <w:num w:numId="101" w16cid:durableId="1995450465">
    <w:abstractNumId w:val="82"/>
  </w:num>
  <w:num w:numId="102" w16cid:durableId="928739246">
    <w:abstractNumId w:val="57"/>
  </w:num>
  <w:num w:numId="103" w16cid:durableId="323748831">
    <w:abstractNumId w:val="38"/>
  </w:num>
  <w:num w:numId="104" w16cid:durableId="1634284486">
    <w:abstractNumId w:val="102"/>
  </w:num>
  <w:num w:numId="105" w16cid:durableId="1361667619">
    <w:abstractNumId w:val="42"/>
  </w:num>
  <w:num w:numId="106" w16cid:durableId="499153122">
    <w:abstractNumId w:val="26"/>
  </w:num>
  <w:num w:numId="107" w16cid:durableId="687489300">
    <w:abstractNumId w:val="49"/>
  </w:num>
  <w:num w:numId="108" w16cid:durableId="639966684">
    <w:abstractNumId w:val="73"/>
  </w:num>
  <w:num w:numId="109" w16cid:durableId="1283926143">
    <w:abstractNumId w:val="62"/>
  </w:num>
  <w:num w:numId="110" w16cid:durableId="1684285856">
    <w:abstractNumId w:val="3"/>
  </w:num>
  <w:num w:numId="111" w16cid:durableId="1191380714">
    <w:abstractNumId w:val="68"/>
  </w:num>
  <w:num w:numId="112" w16cid:durableId="567955845">
    <w:abstractNumId w:val="1"/>
  </w:num>
  <w:num w:numId="113" w16cid:durableId="187109298">
    <w:abstractNumId w:val="70"/>
  </w:num>
  <w:num w:numId="114" w16cid:durableId="1368139091">
    <w:abstractNumId w:val="66"/>
  </w:num>
  <w:num w:numId="115" w16cid:durableId="1055129998">
    <w:abstractNumId w:val="119"/>
  </w:num>
  <w:num w:numId="116" w16cid:durableId="844830469">
    <w:abstractNumId w:val="63"/>
  </w:num>
  <w:num w:numId="117" w16cid:durableId="55780911">
    <w:abstractNumId w:val="125"/>
  </w:num>
  <w:num w:numId="118" w16cid:durableId="1005087561">
    <w:abstractNumId w:val="87"/>
  </w:num>
  <w:num w:numId="119" w16cid:durableId="166408780">
    <w:abstractNumId w:val="118"/>
  </w:num>
  <w:num w:numId="120" w16cid:durableId="1241983569">
    <w:abstractNumId w:val="111"/>
  </w:num>
  <w:num w:numId="121" w16cid:durableId="661743361">
    <w:abstractNumId w:val="30"/>
  </w:num>
  <w:num w:numId="122" w16cid:durableId="1354456301">
    <w:abstractNumId w:val="44"/>
  </w:num>
  <w:num w:numId="123" w16cid:durableId="319507445">
    <w:abstractNumId w:val="91"/>
  </w:num>
  <w:num w:numId="124" w16cid:durableId="2024279360">
    <w:abstractNumId w:val="48"/>
  </w:num>
  <w:num w:numId="125" w16cid:durableId="141897001">
    <w:abstractNumId w:val="21"/>
  </w:num>
  <w:num w:numId="126" w16cid:durableId="979042753">
    <w:abstractNumId w:val="31"/>
  </w:num>
  <w:num w:numId="127" w16cid:durableId="517693266">
    <w:abstractNumId w:val="16"/>
  </w:num>
  <w:num w:numId="128" w16cid:durableId="1300375612">
    <w:abstractNumId w:val="94"/>
  </w:num>
  <w:num w:numId="129" w16cid:durableId="1947155351">
    <w:abstractNumId w:val="112"/>
  </w:num>
  <w:num w:numId="130" w16cid:durableId="2044358275">
    <w:abstractNumId w:val="101"/>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99E"/>
    <w:rsid w:val="00015FDE"/>
    <w:rsid w:val="0002067F"/>
    <w:rsid w:val="00025991"/>
    <w:rsid w:val="000274C6"/>
    <w:rsid w:val="000302A8"/>
    <w:rsid w:val="00030666"/>
    <w:rsid w:val="00033F6D"/>
    <w:rsid w:val="0004177F"/>
    <w:rsid w:val="00043AA2"/>
    <w:rsid w:val="00045006"/>
    <w:rsid w:val="0004533A"/>
    <w:rsid w:val="00046268"/>
    <w:rsid w:val="000517FC"/>
    <w:rsid w:val="00054B24"/>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B47AF"/>
    <w:rsid w:val="000C04DA"/>
    <w:rsid w:val="000C4740"/>
    <w:rsid w:val="000C74B1"/>
    <w:rsid w:val="000C7B3D"/>
    <w:rsid w:val="000D0FEE"/>
    <w:rsid w:val="000E1511"/>
    <w:rsid w:val="000E379F"/>
    <w:rsid w:val="000E622C"/>
    <w:rsid w:val="000F5C38"/>
    <w:rsid w:val="000F5D94"/>
    <w:rsid w:val="000F67C5"/>
    <w:rsid w:val="000F6C6D"/>
    <w:rsid w:val="000F7006"/>
    <w:rsid w:val="001008E1"/>
    <w:rsid w:val="00100944"/>
    <w:rsid w:val="00101612"/>
    <w:rsid w:val="001072A4"/>
    <w:rsid w:val="00113012"/>
    <w:rsid w:val="001141C7"/>
    <w:rsid w:val="0011476F"/>
    <w:rsid w:val="00117B20"/>
    <w:rsid w:val="00120DCA"/>
    <w:rsid w:val="00123A8D"/>
    <w:rsid w:val="001251DB"/>
    <w:rsid w:val="0012595F"/>
    <w:rsid w:val="001304CA"/>
    <w:rsid w:val="00130524"/>
    <w:rsid w:val="00136358"/>
    <w:rsid w:val="00136E43"/>
    <w:rsid w:val="00137A30"/>
    <w:rsid w:val="00141604"/>
    <w:rsid w:val="0014285D"/>
    <w:rsid w:val="001451D0"/>
    <w:rsid w:val="00150D58"/>
    <w:rsid w:val="00152829"/>
    <w:rsid w:val="00153154"/>
    <w:rsid w:val="0015350C"/>
    <w:rsid w:val="001547EA"/>
    <w:rsid w:val="001571A2"/>
    <w:rsid w:val="0015732A"/>
    <w:rsid w:val="00157E7D"/>
    <w:rsid w:val="00161BE3"/>
    <w:rsid w:val="001631C4"/>
    <w:rsid w:val="00166C1D"/>
    <w:rsid w:val="00167320"/>
    <w:rsid w:val="00167DBD"/>
    <w:rsid w:val="00171B83"/>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D641D"/>
    <w:rsid w:val="001E055F"/>
    <w:rsid w:val="001E1A23"/>
    <w:rsid w:val="001E395A"/>
    <w:rsid w:val="001E676E"/>
    <w:rsid w:val="001E6E19"/>
    <w:rsid w:val="001F30BB"/>
    <w:rsid w:val="001F34E7"/>
    <w:rsid w:val="001F3DA2"/>
    <w:rsid w:val="001F5DE2"/>
    <w:rsid w:val="00200173"/>
    <w:rsid w:val="00207909"/>
    <w:rsid w:val="00214CE1"/>
    <w:rsid w:val="00215E5F"/>
    <w:rsid w:val="00215F60"/>
    <w:rsid w:val="00223C41"/>
    <w:rsid w:val="0022403A"/>
    <w:rsid w:val="00224512"/>
    <w:rsid w:val="0022693A"/>
    <w:rsid w:val="00227504"/>
    <w:rsid w:val="002278F8"/>
    <w:rsid w:val="002307D5"/>
    <w:rsid w:val="00235567"/>
    <w:rsid w:val="00235B85"/>
    <w:rsid w:val="00240727"/>
    <w:rsid w:val="0024191A"/>
    <w:rsid w:val="00243B5A"/>
    <w:rsid w:val="00247CD4"/>
    <w:rsid w:val="00252250"/>
    <w:rsid w:val="002546B6"/>
    <w:rsid w:val="002559AA"/>
    <w:rsid w:val="0025744F"/>
    <w:rsid w:val="00261B36"/>
    <w:rsid w:val="00265467"/>
    <w:rsid w:val="00271A1B"/>
    <w:rsid w:val="00274FF2"/>
    <w:rsid w:val="0027529F"/>
    <w:rsid w:val="00276C69"/>
    <w:rsid w:val="00280D1D"/>
    <w:rsid w:val="00280FF5"/>
    <w:rsid w:val="002836C8"/>
    <w:rsid w:val="00285404"/>
    <w:rsid w:val="002864EA"/>
    <w:rsid w:val="00286762"/>
    <w:rsid w:val="00287627"/>
    <w:rsid w:val="00292F5B"/>
    <w:rsid w:val="0029515E"/>
    <w:rsid w:val="00297B8B"/>
    <w:rsid w:val="002A0753"/>
    <w:rsid w:val="002A3D27"/>
    <w:rsid w:val="002A5951"/>
    <w:rsid w:val="002A737E"/>
    <w:rsid w:val="002B0718"/>
    <w:rsid w:val="002B0ED5"/>
    <w:rsid w:val="002B39F5"/>
    <w:rsid w:val="002C0B9A"/>
    <w:rsid w:val="002C590F"/>
    <w:rsid w:val="002C7A7E"/>
    <w:rsid w:val="002D0046"/>
    <w:rsid w:val="002D0801"/>
    <w:rsid w:val="002D1109"/>
    <w:rsid w:val="002E0604"/>
    <w:rsid w:val="002E2CD0"/>
    <w:rsid w:val="002E363A"/>
    <w:rsid w:val="002E4A55"/>
    <w:rsid w:val="002F0492"/>
    <w:rsid w:val="002F200C"/>
    <w:rsid w:val="002F265D"/>
    <w:rsid w:val="002F43FC"/>
    <w:rsid w:val="002F697D"/>
    <w:rsid w:val="00300430"/>
    <w:rsid w:val="003005B3"/>
    <w:rsid w:val="00301874"/>
    <w:rsid w:val="003020C9"/>
    <w:rsid w:val="00312619"/>
    <w:rsid w:val="00314076"/>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3734"/>
    <w:rsid w:val="003551A7"/>
    <w:rsid w:val="00355C77"/>
    <w:rsid w:val="00361090"/>
    <w:rsid w:val="00361B04"/>
    <w:rsid w:val="00362E2C"/>
    <w:rsid w:val="00366A55"/>
    <w:rsid w:val="0037103E"/>
    <w:rsid w:val="00371519"/>
    <w:rsid w:val="00371BDD"/>
    <w:rsid w:val="00377DAB"/>
    <w:rsid w:val="0038076D"/>
    <w:rsid w:val="00382ECC"/>
    <w:rsid w:val="00382FF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50E9"/>
    <w:rsid w:val="003B6424"/>
    <w:rsid w:val="003C0C2B"/>
    <w:rsid w:val="003C0CDB"/>
    <w:rsid w:val="003C77D8"/>
    <w:rsid w:val="003D0869"/>
    <w:rsid w:val="003D34C6"/>
    <w:rsid w:val="003D3D68"/>
    <w:rsid w:val="003D4A28"/>
    <w:rsid w:val="003D4D3A"/>
    <w:rsid w:val="003D6F37"/>
    <w:rsid w:val="003D7637"/>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FC4"/>
    <w:rsid w:val="004316ED"/>
    <w:rsid w:val="004326DB"/>
    <w:rsid w:val="00432941"/>
    <w:rsid w:val="0043456D"/>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04A"/>
    <w:rsid w:val="004907B1"/>
    <w:rsid w:val="004915BE"/>
    <w:rsid w:val="00493320"/>
    <w:rsid w:val="00495AE8"/>
    <w:rsid w:val="00495BDE"/>
    <w:rsid w:val="004A4175"/>
    <w:rsid w:val="004A5C28"/>
    <w:rsid w:val="004A7505"/>
    <w:rsid w:val="004A7A7B"/>
    <w:rsid w:val="004B02B8"/>
    <w:rsid w:val="004B0BA1"/>
    <w:rsid w:val="004B0DCC"/>
    <w:rsid w:val="004B1456"/>
    <w:rsid w:val="004B2654"/>
    <w:rsid w:val="004B330C"/>
    <w:rsid w:val="004B6553"/>
    <w:rsid w:val="004B70FD"/>
    <w:rsid w:val="004B74EF"/>
    <w:rsid w:val="004C1D22"/>
    <w:rsid w:val="004C1F62"/>
    <w:rsid w:val="004D56D0"/>
    <w:rsid w:val="004E0BCC"/>
    <w:rsid w:val="004E1804"/>
    <w:rsid w:val="004E1A39"/>
    <w:rsid w:val="004E1AE6"/>
    <w:rsid w:val="004E214A"/>
    <w:rsid w:val="004E3405"/>
    <w:rsid w:val="004E58B4"/>
    <w:rsid w:val="004F0111"/>
    <w:rsid w:val="004F1C98"/>
    <w:rsid w:val="004F2EE6"/>
    <w:rsid w:val="004F46E3"/>
    <w:rsid w:val="004F4EB5"/>
    <w:rsid w:val="004F7BE4"/>
    <w:rsid w:val="005036EE"/>
    <w:rsid w:val="00503F73"/>
    <w:rsid w:val="00506550"/>
    <w:rsid w:val="005069CD"/>
    <w:rsid w:val="00513105"/>
    <w:rsid w:val="00517BC6"/>
    <w:rsid w:val="005219D0"/>
    <w:rsid w:val="00522933"/>
    <w:rsid w:val="00522B3C"/>
    <w:rsid w:val="00522FBE"/>
    <w:rsid w:val="0052790A"/>
    <w:rsid w:val="00527F52"/>
    <w:rsid w:val="00531791"/>
    <w:rsid w:val="005334F2"/>
    <w:rsid w:val="00536129"/>
    <w:rsid w:val="00536B1B"/>
    <w:rsid w:val="00537A16"/>
    <w:rsid w:val="005412A3"/>
    <w:rsid w:val="005414F5"/>
    <w:rsid w:val="00542BB6"/>
    <w:rsid w:val="005433FB"/>
    <w:rsid w:val="0054723C"/>
    <w:rsid w:val="0054732F"/>
    <w:rsid w:val="00550712"/>
    <w:rsid w:val="005527B1"/>
    <w:rsid w:val="00555849"/>
    <w:rsid w:val="005563BB"/>
    <w:rsid w:val="0055786D"/>
    <w:rsid w:val="005641BB"/>
    <w:rsid w:val="00564AA6"/>
    <w:rsid w:val="00565629"/>
    <w:rsid w:val="005675D9"/>
    <w:rsid w:val="005679AC"/>
    <w:rsid w:val="00570E99"/>
    <w:rsid w:val="00572220"/>
    <w:rsid w:val="00572CC0"/>
    <w:rsid w:val="00575439"/>
    <w:rsid w:val="00583166"/>
    <w:rsid w:val="005833C7"/>
    <w:rsid w:val="00584379"/>
    <w:rsid w:val="00586BF2"/>
    <w:rsid w:val="00586DA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34A0"/>
    <w:rsid w:val="005D69F7"/>
    <w:rsid w:val="005D77CA"/>
    <w:rsid w:val="005D7D19"/>
    <w:rsid w:val="005E1CF0"/>
    <w:rsid w:val="005E1D49"/>
    <w:rsid w:val="005E5945"/>
    <w:rsid w:val="005E5993"/>
    <w:rsid w:val="005E5B3B"/>
    <w:rsid w:val="005F2335"/>
    <w:rsid w:val="005F4C5A"/>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25644"/>
    <w:rsid w:val="006275BA"/>
    <w:rsid w:val="006300E2"/>
    <w:rsid w:val="006300F6"/>
    <w:rsid w:val="00633878"/>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481"/>
    <w:rsid w:val="00685530"/>
    <w:rsid w:val="00685C8C"/>
    <w:rsid w:val="0068621B"/>
    <w:rsid w:val="0068671C"/>
    <w:rsid w:val="00693AB3"/>
    <w:rsid w:val="00694E6A"/>
    <w:rsid w:val="00697E14"/>
    <w:rsid w:val="006A0343"/>
    <w:rsid w:val="006A6CEB"/>
    <w:rsid w:val="006B0647"/>
    <w:rsid w:val="006B0AE6"/>
    <w:rsid w:val="006B5001"/>
    <w:rsid w:val="006C1A8F"/>
    <w:rsid w:val="006D0BE0"/>
    <w:rsid w:val="006D5C9A"/>
    <w:rsid w:val="006D6ECC"/>
    <w:rsid w:val="006D7D4F"/>
    <w:rsid w:val="006E0502"/>
    <w:rsid w:val="006E0595"/>
    <w:rsid w:val="006E3EF9"/>
    <w:rsid w:val="006E4D9D"/>
    <w:rsid w:val="006E5E80"/>
    <w:rsid w:val="006F180D"/>
    <w:rsid w:val="006F3287"/>
    <w:rsid w:val="006F488F"/>
    <w:rsid w:val="006F5DBB"/>
    <w:rsid w:val="006F6D39"/>
    <w:rsid w:val="006F7765"/>
    <w:rsid w:val="006F7ED0"/>
    <w:rsid w:val="00700F48"/>
    <w:rsid w:val="0070154C"/>
    <w:rsid w:val="007065C7"/>
    <w:rsid w:val="00707190"/>
    <w:rsid w:val="00707E2A"/>
    <w:rsid w:val="00710411"/>
    <w:rsid w:val="00713E9D"/>
    <w:rsid w:val="00714B8E"/>
    <w:rsid w:val="00716A01"/>
    <w:rsid w:val="00716E61"/>
    <w:rsid w:val="007171DF"/>
    <w:rsid w:val="00717997"/>
    <w:rsid w:val="00721059"/>
    <w:rsid w:val="00721E5B"/>
    <w:rsid w:val="00723D0D"/>
    <w:rsid w:val="00724BB3"/>
    <w:rsid w:val="00725587"/>
    <w:rsid w:val="007261BE"/>
    <w:rsid w:val="007263FB"/>
    <w:rsid w:val="00730956"/>
    <w:rsid w:val="00734370"/>
    <w:rsid w:val="0073471F"/>
    <w:rsid w:val="00734945"/>
    <w:rsid w:val="007378A3"/>
    <w:rsid w:val="00742D34"/>
    <w:rsid w:val="0074667A"/>
    <w:rsid w:val="00747782"/>
    <w:rsid w:val="007526E9"/>
    <w:rsid w:val="00752C6A"/>
    <w:rsid w:val="00752D85"/>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A4615"/>
    <w:rsid w:val="007B0E0F"/>
    <w:rsid w:val="007B19E7"/>
    <w:rsid w:val="007B33B6"/>
    <w:rsid w:val="007C0F80"/>
    <w:rsid w:val="007C0FB6"/>
    <w:rsid w:val="007C1959"/>
    <w:rsid w:val="007C209D"/>
    <w:rsid w:val="007C7EBA"/>
    <w:rsid w:val="007D09C2"/>
    <w:rsid w:val="007D4063"/>
    <w:rsid w:val="007E385B"/>
    <w:rsid w:val="007F34E8"/>
    <w:rsid w:val="007F4786"/>
    <w:rsid w:val="007F6312"/>
    <w:rsid w:val="007F6D7C"/>
    <w:rsid w:val="008014D1"/>
    <w:rsid w:val="0080292D"/>
    <w:rsid w:val="008029BB"/>
    <w:rsid w:val="00811F44"/>
    <w:rsid w:val="0081281A"/>
    <w:rsid w:val="00813A10"/>
    <w:rsid w:val="00815D16"/>
    <w:rsid w:val="0081797B"/>
    <w:rsid w:val="00820C4F"/>
    <w:rsid w:val="00821199"/>
    <w:rsid w:val="0082393F"/>
    <w:rsid w:val="00835332"/>
    <w:rsid w:val="0084224F"/>
    <w:rsid w:val="00844F0A"/>
    <w:rsid w:val="008502AD"/>
    <w:rsid w:val="00850B14"/>
    <w:rsid w:val="0085297F"/>
    <w:rsid w:val="00852CF8"/>
    <w:rsid w:val="00852ED9"/>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95FC2"/>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082F"/>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0A5"/>
    <w:rsid w:val="0098771D"/>
    <w:rsid w:val="00987ABC"/>
    <w:rsid w:val="00991306"/>
    <w:rsid w:val="0099544B"/>
    <w:rsid w:val="00995C0D"/>
    <w:rsid w:val="0099767F"/>
    <w:rsid w:val="009A2D81"/>
    <w:rsid w:val="009A354F"/>
    <w:rsid w:val="009A368B"/>
    <w:rsid w:val="009A7838"/>
    <w:rsid w:val="009B0C8E"/>
    <w:rsid w:val="009B1DE0"/>
    <w:rsid w:val="009B1E2C"/>
    <w:rsid w:val="009B24FC"/>
    <w:rsid w:val="009B655A"/>
    <w:rsid w:val="009C1ACB"/>
    <w:rsid w:val="009C26FF"/>
    <w:rsid w:val="009C33F7"/>
    <w:rsid w:val="009C69CB"/>
    <w:rsid w:val="009D03FA"/>
    <w:rsid w:val="009D164E"/>
    <w:rsid w:val="009D1B00"/>
    <w:rsid w:val="009D303B"/>
    <w:rsid w:val="009D769D"/>
    <w:rsid w:val="009E045A"/>
    <w:rsid w:val="009E206A"/>
    <w:rsid w:val="009E239B"/>
    <w:rsid w:val="009E56D9"/>
    <w:rsid w:val="009E7514"/>
    <w:rsid w:val="009F3C40"/>
    <w:rsid w:val="009F53AD"/>
    <w:rsid w:val="00A000E5"/>
    <w:rsid w:val="00A00E82"/>
    <w:rsid w:val="00A05166"/>
    <w:rsid w:val="00A059E4"/>
    <w:rsid w:val="00A0615C"/>
    <w:rsid w:val="00A12725"/>
    <w:rsid w:val="00A169BC"/>
    <w:rsid w:val="00A170A4"/>
    <w:rsid w:val="00A17AA9"/>
    <w:rsid w:val="00A17FD8"/>
    <w:rsid w:val="00A20840"/>
    <w:rsid w:val="00A2179B"/>
    <w:rsid w:val="00A219E3"/>
    <w:rsid w:val="00A25792"/>
    <w:rsid w:val="00A31C53"/>
    <w:rsid w:val="00A322CB"/>
    <w:rsid w:val="00A35612"/>
    <w:rsid w:val="00A3576B"/>
    <w:rsid w:val="00A43BE9"/>
    <w:rsid w:val="00A45B24"/>
    <w:rsid w:val="00A46FBD"/>
    <w:rsid w:val="00A5077D"/>
    <w:rsid w:val="00A53CA2"/>
    <w:rsid w:val="00A54144"/>
    <w:rsid w:val="00A54A55"/>
    <w:rsid w:val="00A55EC6"/>
    <w:rsid w:val="00A60C85"/>
    <w:rsid w:val="00A62FE9"/>
    <w:rsid w:val="00A7082D"/>
    <w:rsid w:val="00A70BCC"/>
    <w:rsid w:val="00A70DAB"/>
    <w:rsid w:val="00A74E6C"/>
    <w:rsid w:val="00A75E96"/>
    <w:rsid w:val="00A760E3"/>
    <w:rsid w:val="00A76221"/>
    <w:rsid w:val="00A837F4"/>
    <w:rsid w:val="00A83E32"/>
    <w:rsid w:val="00A85534"/>
    <w:rsid w:val="00A87FB5"/>
    <w:rsid w:val="00A973E6"/>
    <w:rsid w:val="00A97E17"/>
    <w:rsid w:val="00AA2D21"/>
    <w:rsid w:val="00AA358B"/>
    <w:rsid w:val="00AA5315"/>
    <w:rsid w:val="00AB08CE"/>
    <w:rsid w:val="00AB3542"/>
    <w:rsid w:val="00AB38A9"/>
    <w:rsid w:val="00AB462F"/>
    <w:rsid w:val="00AB71E2"/>
    <w:rsid w:val="00AB74FF"/>
    <w:rsid w:val="00AB790B"/>
    <w:rsid w:val="00AC02B9"/>
    <w:rsid w:val="00AC0E24"/>
    <w:rsid w:val="00AC3F98"/>
    <w:rsid w:val="00AC4F67"/>
    <w:rsid w:val="00AD228C"/>
    <w:rsid w:val="00AD2B17"/>
    <w:rsid w:val="00AD2F2A"/>
    <w:rsid w:val="00AD6598"/>
    <w:rsid w:val="00AD700E"/>
    <w:rsid w:val="00AE16A0"/>
    <w:rsid w:val="00AE3297"/>
    <w:rsid w:val="00AE3EBD"/>
    <w:rsid w:val="00AF011E"/>
    <w:rsid w:val="00AF1566"/>
    <w:rsid w:val="00AF4B9E"/>
    <w:rsid w:val="00AF73FD"/>
    <w:rsid w:val="00B0069B"/>
    <w:rsid w:val="00B00941"/>
    <w:rsid w:val="00B017C4"/>
    <w:rsid w:val="00B0261C"/>
    <w:rsid w:val="00B02ED8"/>
    <w:rsid w:val="00B03883"/>
    <w:rsid w:val="00B04B08"/>
    <w:rsid w:val="00B05212"/>
    <w:rsid w:val="00B05567"/>
    <w:rsid w:val="00B05903"/>
    <w:rsid w:val="00B06E36"/>
    <w:rsid w:val="00B1010D"/>
    <w:rsid w:val="00B11058"/>
    <w:rsid w:val="00B12C9B"/>
    <w:rsid w:val="00B12EF6"/>
    <w:rsid w:val="00B138E9"/>
    <w:rsid w:val="00B2141D"/>
    <w:rsid w:val="00B242B5"/>
    <w:rsid w:val="00B246B0"/>
    <w:rsid w:val="00B24E6A"/>
    <w:rsid w:val="00B3354C"/>
    <w:rsid w:val="00B35E9C"/>
    <w:rsid w:val="00B36338"/>
    <w:rsid w:val="00B36E1F"/>
    <w:rsid w:val="00B373E9"/>
    <w:rsid w:val="00B40CDB"/>
    <w:rsid w:val="00B41AD2"/>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364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0D74"/>
    <w:rsid w:val="00BF303B"/>
    <w:rsid w:val="00BF349C"/>
    <w:rsid w:val="00BF5D2D"/>
    <w:rsid w:val="00BF7814"/>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144C"/>
    <w:rsid w:val="00C4479E"/>
    <w:rsid w:val="00C50173"/>
    <w:rsid w:val="00C51BCC"/>
    <w:rsid w:val="00C5290A"/>
    <w:rsid w:val="00C546BC"/>
    <w:rsid w:val="00C57DF0"/>
    <w:rsid w:val="00C60236"/>
    <w:rsid w:val="00C60DFC"/>
    <w:rsid w:val="00C61033"/>
    <w:rsid w:val="00C62340"/>
    <w:rsid w:val="00C62742"/>
    <w:rsid w:val="00C628CA"/>
    <w:rsid w:val="00C663BA"/>
    <w:rsid w:val="00C72408"/>
    <w:rsid w:val="00C733E1"/>
    <w:rsid w:val="00C7639C"/>
    <w:rsid w:val="00C840E5"/>
    <w:rsid w:val="00C84632"/>
    <w:rsid w:val="00C84B82"/>
    <w:rsid w:val="00C87006"/>
    <w:rsid w:val="00C870BD"/>
    <w:rsid w:val="00C92C72"/>
    <w:rsid w:val="00C94C08"/>
    <w:rsid w:val="00CA1D2E"/>
    <w:rsid w:val="00CA1F79"/>
    <w:rsid w:val="00CB4E54"/>
    <w:rsid w:val="00CB669F"/>
    <w:rsid w:val="00CB71B6"/>
    <w:rsid w:val="00CC24B1"/>
    <w:rsid w:val="00CC373A"/>
    <w:rsid w:val="00CC4AAE"/>
    <w:rsid w:val="00CC501D"/>
    <w:rsid w:val="00CC6606"/>
    <w:rsid w:val="00CC74AB"/>
    <w:rsid w:val="00CD1E2F"/>
    <w:rsid w:val="00CD22BA"/>
    <w:rsid w:val="00CD231D"/>
    <w:rsid w:val="00CD533E"/>
    <w:rsid w:val="00CD6B7A"/>
    <w:rsid w:val="00CD7474"/>
    <w:rsid w:val="00CE02BB"/>
    <w:rsid w:val="00CE1DC0"/>
    <w:rsid w:val="00CE6583"/>
    <w:rsid w:val="00CF2F0D"/>
    <w:rsid w:val="00CF6511"/>
    <w:rsid w:val="00CF775C"/>
    <w:rsid w:val="00D0268D"/>
    <w:rsid w:val="00D0308C"/>
    <w:rsid w:val="00D05FCC"/>
    <w:rsid w:val="00D0660A"/>
    <w:rsid w:val="00D07273"/>
    <w:rsid w:val="00D0727A"/>
    <w:rsid w:val="00D10B6D"/>
    <w:rsid w:val="00D11F40"/>
    <w:rsid w:val="00D128EB"/>
    <w:rsid w:val="00D20576"/>
    <w:rsid w:val="00D2380D"/>
    <w:rsid w:val="00D27C28"/>
    <w:rsid w:val="00D27C44"/>
    <w:rsid w:val="00D31E6A"/>
    <w:rsid w:val="00D33037"/>
    <w:rsid w:val="00D3406D"/>
    <w:rsid w:val="00D37E67"/>
    <w:rsid w:val="00D409F6"/>
    <w:rsid w:val="00D431C7"/>
    <w:rsid w:val="00D44950"/>
    <w:rsid w:val="00D4790B"/>
    <w:rsid w:val="00D553FF"/>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0785C"/>
    <w:rsid w:val="00E10FE6"/>
    <w:rsid w:val="00E113AB"/>
    <w:rsid w:val="00E141DE"/>
    <w:rsid w:val="00E200FC"/>
    <w:rsid w:val="00E23CF5"/>
    <w:rsid w:val="00E23E6F"/>
    <w:rsid w:val="00E24060"/>
    <w:rsid w:val="00E30AB0"/>
    <w:rsid w:val="00E30DD5"/>
    <w:rsid w:val="00E34837"/>
    <w:rsid w:val="00E35C9A"/>
    <w:rsid w:val="00E362E8"/>
    <w:rsid w:val="00E441C9"/>
    <w:rsid w:val="00E47120"/>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3C0C"/>
    <w:rsid w:val="00E941F0"/>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D64B2"/>
    <w:rsid w:val="00EE1212"/>
    <w:rsid w:val="00EE241A"/>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36C37"/>
    <w:rsid w:val="00F40D4C"/>
    <w:rsid w:val="00F41497"/>
    <w:rsid w:val="00F43C34"/>
    <w:rsid w:val="00F503A0"/>
    <w:rsid w:val="00F50EBA"/>
    <w:rsid w:val="00F51923"/>
    <w:rsid w:val="00F5539A"/>
    <w:rsid w:val="00F60A71"/>
    <w:rsid w:val="00F63232"/>
    <w:rsid w:val="00F64BC1"/>
    <w:rsid w:val="00F70D6C"/>
    <w:rsid w:val="00F716C0"/>
    <w:rsid w:val="00F72AD5"/>
    <w:rsid w:val="00F768C9"/>
    <w:rsid w:val="00F7793F"/>
    <w:rsid w:val="00F77EF9"/>
    <w:rsid w:val="00F814BB"/>
    <w:rsid w:val="00F8290E"/>
    <w:rsid w:val="00F82B96"/>
    <w:rsid w:val="00F851DB"/>
    <w:rsid w:val="00F852A1"/>
    <w:rsid w:val="00F927DB"/>
    <w:rsid w:val="00F94A01"/>
    <w:rsid w:val="00F94F74"/>
    <w:rsid w:val="00FA0B71"/>
    <w:rsid w:val="00FA3289"/>
    <w:rsid w:val="00FA7C91"/>
    <w:rsid w:val="00FB5114"/>
    <w:rsid w:val="00FC1D35"/>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39"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n.wikipedia.org/wiki/Sylvester%27s_formula" TargetMode="External"/><Relationship Id="rId34" Type="http://schemas.openxmlformats.org/officeDocument/2006/relationships/hyperlink" Target="https://www.itl.nist.gov/div898/handbook/eda/section3/eda3666.htmhttps:/dlmf.nist.gov/8" TargetMode="External"/><Relationship Id="rId42" Type="http://schemas.openxmlformats.org/officeDocument/2006/relationships/image" Target="media/image6.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arxiv.org/abs/1208.2691" TargetMode="External"/><Relationship Id="rId38" Type="http://schemas.openxmlformats.org/officeDocument/2006/relationships/hyperlink" Target="https://en.wikipedia.org/wiki/Noncentral_chi-squared_distribution"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www4.ncsu.edu/~ipsen/ps/slides_householderXVI.pdf" TargetMode="External"/><Relationship Id="rId29" Type="http://schemas.openxmlformats.org/officeDocument/2006/relationships/hyperlink" Target="https://arxiv.org/pdf/1311.1704v3.pdf"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Gamma_distribution" TargetMode="External"/><Relationship Id="rId37" Type="http://schemas.openxmlformats.org/officeDocument/2006/relationships/hyperlink" Target="https://en.wikipedia.org/wiki/Chi-squared_distribution" TargetMode="External"/><Relationship Id="rId40" Type="http://schemas.openxmlformats.org/officeDocument/2006/relationships/image" Target="media/image4.png"/><Relationship Id="rId45" Type="http://schemas.openxmlformats.org/officeDocument/2006/relationships/hyperlink" Target="https://johnkerl.org/doc/hh.pdf" TargetMode="Externa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citeseerx.ist.psu.edu/viewdoc/download?doi=10.1.1.157.5540&amp;rep=rep1&amp;type=pdf" TargetMode="External"/><Relationship Id="rId36" Type="http://schemas.openxmlformats.org/officeDocument/2006/relationships/hyperlink" Target="https://web.archive.org/web/20110715091705/http:/www.planetmathematics.com/CentralChiDistr.pdf" TargetMode="External"/><Relationship Id="rId49"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s://tminka.github.io/papers/minka-gamma.pdf" TargetMode="External"/><Relationship Id="rId44"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pdf/math/0609442.pdf" TargetMode="External"/><Relationship Id="rId30" Type="http://schemas.openxmlformats.org/officeDocument/2006/relationships/hyperlink" Target="https://bmcgenomics.biomedcentral.com/articles/10.1186/1471-2164-14-834" TargetMode="External"/><Relationship Id="rId35" Type="http://schemas.openxmlformats.org/officeDocument/2006/relationships/hyperlink" Target="http://www.r-tutor.com/elementary-statistics/probability-distributions/chi-squared-distribution" TargetMode="External"/><Relationship Id="rId43" Type="http://schemas.openxmlformats.org/officeDocument/2006/relationships/image" Target="media/image7.png"/><Relationship Id="rId48" Type="http://schemas.openxmlformats.org/officeDocument/2006/relationships/footer" Target="footer2.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CLASSIFICATIONDATETIME%">19:16 22/07/2019</XMLData>
</file>

<file path=customXml/item5.xml><?xml version="1.0" encoding="utf-8"?>
<XMLData TextToDisplay="%HOSTNAME%">H21LAFI12PS0178.nam.nsroot.net</XMLData>
</file>

<file path=customXml/item6.xml><?xml version="1.0" encoding="utf-8"?>
<XMLData TextToDisplay="%DOCUMENTGUID%">{00000000-0000-0000-0000-000000000000}</XMLData>
</file>

<file path=customXml/item7.xml><?xml version="1.0" encoding="utf-8"?>
<XMLData TextToDisplay="RightsWATCHMark">7|CITI-No PII-Public|{00000000-0000-0000-0000-000000000000}</XMLData>
</file>

<file path=customXml/itemProps1.xml><?xml version="1.0" encoding="utf-8"?>
<ds:datastoreItem xmlns:ds="http://schemas.openxmlformats.org/officeDocument/2006/customXml" ds:itemID="{415D7E1C-EB10-41E7-98C3-9558D18DA32A}">
  <ds:schemaRefs>
    <ds:schemaRef ds:uri="http://schemas.openxmlformats.org/officeDocument/2006/bibliography"/>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E95F3607-1DAD-4464-85D9-36CB84C3EAE5}">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215</Pages>
  <Words>26953</Words>
  <Characters>153636</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180229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Numerical Methods</cp:keywords>
  <dc:description/>
  <cp:lastModifiedBy>Lakshmi Krishnamurthy</cp:lastModifiedBy>
  <cp:revision>10</cp:revision>
  <cp:lastPrinted>2019-07-22T15:27:00Z</cp:lastPrinted>
  <dcterms:created xsi:type="dcterms:W3CDTF">2022-09-22T15:09:00Z</dcterms:created>
  <dcterms:modified xsi:type="dcterms:W3CDTF">2022-09-22T16:13:00Z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