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3E722F8D"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6C7613">
        <w:rPr>
          <w:b/>
          <w:bCs/>
        </w:rPr>
        <w:t>1</w:t>
      </w:r>
      <w:r>
        <w:t xml:space="preserve"> </w:t>
      </w:r>
      <w:r w:rsidR="0055237E">
        <w:t>2</w:t>
      </w:r>
      <w:r w:rsidR="006C7613">
        <w:t>1</w:t>
      </w:r>
      <w:r>
        <w:t xml:space="preserve"> </w:t>
      </w:r>
      <w:r w:rsidR="009077D0">
        <w:t>February</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w:t>
      </w:r>
      <w:proofErr w:type="spellStart"/>
      <w:r>
        <w:rPr>
          <w:bCs/>
        </w:rPr>
        <w:t>te</w:t>
      </w:r>
      <w:proofErr w:type="spellEnd"/>
      <w:r>
        <w:rPr>
          <w:bCs/>
        </w:rPr>
        <w:t xml:space="preserv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xml:space="preserve">: The VWAP can be used </w:t>
      </w:r>
      <w:proofErr w:type="gramStart"/>
      <w:r w:rsidRPr="00624637">
        <w:rPr>
          <w:bCs/>
        </w:rPr>
        <w:t>similar to</w:t>
      </w:r>
      <w:proofErr w:type="gramEnd"/>
      <w:r w:rsidRPr="00624637">
        <w:rPr>
          <w:bCs/>
        </w:rPr>
        <w:t xml:space="preserve">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w:t>
      </w:r>
      <w:proofErr w:type="gramStart"/>
      <w:r w:rsidRPr="00D2504B">
        <w:rPr>
          <w:bCs/>
        </w:rPr>
        <w:t>As long as</w:t>
      </w:r>
      <w:proofErr w:type="gramEnd"/>
      <w:r w:rsidRPr="00D2504B">
        <w:rPr>
          <w:bCs/>
        </w:rPr>
        <w:t xml:space="preserve">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w:t>
      </w:r>
      <w:proofErr w:type="gramStart"/>
      <w:r>
        <w:rPr>
          <w:bCs/>
        </w:rPr>
        <w:t>/”filled</w:t>
      </w:r>
      <w:proofErr w:type="gramEnd"/>
      <w:r>
        <w:rPr>
          <w:bCs/>
        </w:rPr>
        <w:t>”.</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w:t>
      </w:r>
      <w:proofErr w:type="gramStart"/>
      <w:r>
        <w:rPr>
          <w:bCs/>
        </w:rPr>
        <w:t>doesn’t</w:t>
      </w:r>
      <w:proofErr w:type="gramEnd"/>
      <w:r>
        <w:rPr>
          <w:bCs/>
        </w:rPr>
        <w:t xml:space="preserve">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w:t>
      </w:r>
      <w:proofErr w:type="gramStart"/>
      <w:r w:rsidR="00E21DFA">
        <w:rPr>
          <w:bCs/>
        </w:rPr>
        <w:t>but,</w:t>
      </w:r>
      <w:proofErr w:type="gramEnd"/>
      <w:r w:rsidR="00E21DFA">
        <w:rPr>
          <w:bCs/>
        </w:rPr>
        <w:t xml:space="preserve">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w:t>
      </w:r>
      <w:proofErr w:type="gramStart"/>
      <w:r w:rsidRPr="00851504">
        <w:rPr>
          <w:bCs/>
        </w:rPr>
        <w:t xml:space="preserve">A </w:t>
      </w:r>
      <w:r w:rsidRPr="00851504">
        <w:rPr>
          <w:bCs/>
          <w:i/>
          <w:iCs/>
        </w:rPr>
        <w:t>day</w:t>
      </w:r>
      <w:proofErr w:type="gramEnd"/>
      <w:r w:rsidRPr="00851504">
        <w:rPr>
          <w:bCs/>
          <w:i/>
          <w:iCs/>
        </w:rPr>
        <w:t>-order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w:t>
      </w:r>
      <w:proofErr w:type="gramStart"/>
      <w:r>
        <w:rPr>
          <w:bCs/>
        </w:rPr>
        <w:t>price</w:t>
      </w:r>
      <w:proofErr w:type="gramEnd"/>
      <w:r>
        <w:rPr>
          <w:bCs/>
        </w:rPr>
        <w:t xml:space="preserv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w:t>
      </w:r>
      <w:proofErr w:type="gramStart"/>
      <w:r>
        <w:rPr>
          <w:bCs/>
        </w:rPr>
        <w:t>intermarket  price</w:t>
      </w:r>
      <w:proofErr w:type="gramEnd"/>
      <w:r>
        <w:rPr>
          <w:bCs/>
        </w:rPr>
        <w:t xml:space="preserv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w:t>
      </w:r>
      <w:proofErr w:type="gramStart"/>
      <w:r>
        <w:rPr>
          <w:bCs/>
        </w:rPr>
        <w:t>definitely be</w:t>
      </w:r>
      <w:proofErr w:type="gramEnd"/>
      <w:r>
        <w:rPr>
          <w:bCs/>
        </w:rPr>
        <w:t xml:space="preserv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w:t>
      </w:r>
      <w:proofErr w:type="gramStart"/>
      <w:r>
        <w:rPr>
          <w:bCs/>
        </w:rPr>
        <w:t>doesn’t</w:t>
      </w:r>
      <w:proofErr w:type="gramEnd"/>
      <w:r>
        <w:rPr>
          <w:bCs/>
        </w:rPr>
        <w:t xml:space="preserve">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w:t>
      </w:r>
      <w:proofErr w:type="gramStart"/>
      <w:r>
        <w:rPr>
          <w:bCs/>
        </w:rPr>
        <w:t>similar to</w:t>
      </w:r>
      <w:proofErr w:type="gramEnd"/>
      <w:r>
        <w:rPr>
          <w:bCs/>
        </w:rPr>
        <w:t xml:space="preserve">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E632A0">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618EC5D" w:rsidR="006C7613" w:rsidRP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7BA1B57D" w14:textId="29C58B1D"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1B59DA82" w14:textId="5F27241F"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w:t>
      </w:r>
      <w:proofErr w:type="gramStart"/>
      <w:r w:rsidRPr="006F2B42">
        <w:rPr>
          <w:bCs/>
        </w:rPr>
        <w:t>actually done</w:t>
      </w:r>
      <w:proofErr w:type="gramEnd"/>
      <w:r w:rsidRPr="006F2B42">
        <w:rPr>
          <w:bCs/>
        </w:rPr>
        <w:t>.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w:t>
      </w:r>
      <w:proofErr w:type="gramStart"/>
      <w:r>
        <w:rPr>
          <w:bCs/>
        </w:rPr>
        <w:t>significant</w:t>
      </w:r>
      <w:proofErr w:type="gramEnd"/>
      <w:r>
        <w:rPr>
          <w:bCs/>
        </w:rPr>
        <w:t xml:space="preserve">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 xml:space="preserve">Execution costs can be negative, for example, if the price dropped </w:t>
      </w:r>
      <w:proofErr w:type="gramStart"/>
      <w:r w:rsidR="007A656D">
        <w:rPr>
          <w:bCs/>
        </w:rPr>
        <w:t>in the course of</w:t>
      </w:r>
      <w:proofErr w:type="gramEnd"/>
      <w:r w:rsidR="007A656D">
        <w:rPr>
          <w:bCs/>
        </w:rPr>
        <w:t xml:space="preserve">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w:t>
      </w:r>
      <w:proofErr w:type="gramStart"/>
      <w:r>
        <w:rPr>
          <w:bCs/>
        </w:rPr>
        <w:t>particular order</w:t>
      </w:r>
      <w:proofErr w:type="gramEnd"/>
      <w:r>
        <w:rPr>
          <w:bCs/>
        </w:rPr>
        <w:t xml:space="preserve">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w:t>
      </w:r>
      <w:proofErr w:type="gramStart"/>
      <w:r>
        <w:rPr>
          <w:bCs/>
        </w:rPr>
        <w:t>addition</w:t>
      </w:r>
      <w:proofErr w:type="gramEnd"/>
      <w:r>
        <w:rPr>
          <w:bCs/>
        </w:rPr>
        <w:t xml:space="preserve">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w:t>
      </w:r>
      <w:proofErr w:type="gramStart"/>
      <w:r>
        <w:rPr>
          <w:bCs/>
        </w:rPr>
        <w:t>all of</w:t>
      </w:r>
      <w:proofErr w:type="gramEnd"/>
      <w:r>
        <w:rPr>
          <w:bCs/>
        </w:rPr>
        <w:t xml:space="preserve">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w:t>
      </w:r>
      <w:proofErr w:type="gramStart"/>
      <w:r>
        <w:rPr>
          <w:bCs/>
        </w:rPr>
        <w:t>average</w:t>
      </w:r>
      <w:proofErr w:type="gramEnd"/>
      <w:r>
        <w:rPr>
          <w:bCs/>
        </w:rPr>
        <w:t xml:space="preserve"> it is useful to report the standard deviation of the costs. This is useful for the reality check of the significance of the mean. For </w:t>
      </w:r>
      <w:proofErr w:type="gramStart"/>
      <w:r>
        <w:rPr>
          <w:bCs/>
        </w:rPr>
        <w:t>example</w:t>
      </w:r>
      <w:proofErr w:type="gramEnd"/>
      <w:r>
        <w:rPr>
          <w:bCs/>
        </w:rPr>
        <w:t xml:space="preserv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w:t>
      </w:r>
      <w:proofErr w:type="gramStart"/>
      <w:r>
        <w:rPr>
          <w:bCs/>
        </w:rPr>
        <w:t>example</w:t>
      </w:r>
      <w:proofErr w:type="gramEnd"/>
      <w:r>
        <w:rPr>
          <w:bCs/>
        </w:rPr>
        <w:t xml:space="preserv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 xml:space="preserve">but it may be that only a small fraction of the requested shares is </w:t>
      </w:r>
      <w:proofErr w:type="gramStart"/>
      <w:r w:rsidR="0074368F">
        <w:rPr>
          <w:bCs/>
        </w:rPr>
        <w:t>actually executed</w:t>
      </w:r>
      <w:proofErr w:type="gramEnd"/>
      <w:r w:rsidR="0074368F">
        <w:rPr>
          <w:bCs/>
        </w:rPr>
        <w:t xml:space="preserve">. If the limit is below the initial </w:t>
      </w:r>
      <w:proofErr w:type="gramStart"/>
      <w:r w:rsidR="0074368F">
        <w:rPr>
          <w:bCs/>
        </w:rPr>
        <w:t>price</w:t>
      </w:r>
      <w:proofErr w:type="gramEnd"/>
      <w:r w:rsidR="0074368F">
        <w:rPr>
          <w:bCs/>
        </w:rPr>
        <w:t xml:space="preserv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w:t>
      </w:r>
      <w:proofErr w:type="gramStart"/>
      <w:r>
        <w:rPr>
          <w:bCs/>
        </w:rPr>
        <w:t>take into account</w:t>
      </w:r>
      <w:proofErr w:type="gramEnd"/>
      <w:r>
        <w:rPr>
          <w:bCs/>
        </w:rPr>
        <w:t xml:space="preserve"> the variety of possible reasons that the trade may have been halted due to. Trade cost reporting must </w:t>
      </w:r>
      <w:proofErr w:type="gramStart"/>
      <w:r>
        <w:rPr>
          <w:bCs/>
        </w:rPr>
        <w:t>take into account</w:t>
      </w:r>
      <w:proofErr w:type="gramEnd"/>
      <w:r>
        <w:rPr>
          <w:bCs/>
        </w:rPr>
        <w:t xml:space="preserve">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w:t>
      </w:r>
      <w:proofErr w:type="gramStart"/>
      <w:r>
        <w:rPr>
          <w:bCs/>
        </w:rPr>
        <w:t>short term</w:t>
      </w:r>
      <w:proofErr w:type="gramEnd"/>
      <w:r>
        <w:rPr>
          <w:bCs/>
        </w:rPr>
        <w:t xml:space="preserve">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w:t>
      </w:r>
      <w:proofErr w:type="gramStart"/>
      <w:r>
        <w:rPr>
          <w:bCs/>
        </w:rPr>
        <w:t>short term</w:t>
      </w:r>
      <w:proofErr w:type="gramEnd"/>
      <w:r>
        <w:rPr>
          <w:bCs/>
        </w:rPr>
        <w:t xml:space="preserve">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w:t>
      </w:r>
      <w:proofErr w:type="spellStart"/>
      <w:r>
        <w:rPr>
          <w:bCs/>
        </w:rPr>
        <w:t>Madhavan</w:t>
      </w:r>
      <w:proofErr w:type="spellEnd"/>
      <w:r>
        <w:rPr>
          <w:bCs/>
        </w:rPr>
        <w:t xml:space="preserve"> (2000) for an extensive survey, </w:t>
      </w:r>
      <w:r w:rsidR="00FD297F">
        <w:rPr>
          <w:bCs/>
        </w:rPr>
        <w:t xml:space="preserve">and Lillo, Farmer, and Mantegna (2003) and </w:t>
      </w:r>
      <w:proofErr w:type="spellStart"/>
      <w:r w:rsidR="00FD297F">
        <w:rPr>
          <w:bCs/>
        </w:rPr>
        <w:t>Bouchaud</w:t>
      </w:r>
      <w:proofErr w:type="spellEnd"/>
      <w:r w:rsidR="00FD297F">
        <w:rPr>
          <w:bCs/>
        </w:rPr>
        <w:t xml:space="preserve">, Gefen, Potters, and </w:t>
      </w:r>
      <w:proofErr w:type="spellStart"/>
      <w:r w:rsidR="00FD297F">
        <w:rPr>
          <w:bCs/>
        </w:rPr>
        <w:t>Wyart</w:t>
      </w:r>
      <w:proofErr w:type="spellEnd"/>
      <w:r w:rsidR="00FD297F">
        <w:rPr>
          <w:bCs/>
        </w:rPr>
        <w:t xml:space="preserve">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xml:space="preserve">, perhaps market capitalization, primary exchange/country, and other economic parameters. In </w:t>
      </w:r>
      <w:proofErr w:type="gramStart"/>
      <w:r>
        <w:rPr>
          <w:bCs/>
        </w:rPr>
        <w:t>addition</w:t>
      </w:r>
      <w:proofErr w:type="gramEnd"/>
      <w:r>
        <w:rPr>
          <w:bCs/>
        </w:rPr>
        <w:t xml:space="preserve">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w:t>
      </w:r>
      <w:proofErr w:type="spellStart"/>
      <w:r>
        <w:rPr>
          <w:bCs/>
        </w:rPr>
        <w:t>Poggio</w:t>
      </w:r>
      <w:proofErr w:type="spellEnd"/>
      <w:r>
        <w:rPr>
          <w:bCs/>
        </w:rPr>
        <w:t xml:space="preserve"> and </w:t>
      </w:r>
      <w:proofErr w:type="spellStart"/>
      <w:r>
        <w:rPr>
          <w:bCs/>
        </w:rPr>
        <w:t>Smale</w:t>
      </w:r>
      <w:proofErr w:type="spellEnd"/>
      <w:r>
        <w:rPr>
          <w:bCs/>
        </w:rPr>
        <w:t xml:space="preserv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w:t>
      </w:r>
      <w:proofErr w:type="gramStart"/>
      <w:r>
        <w:rPr>
          <w:bCs/>
        </w:rPr>
        <w:t>similar to</w:t>
      </w:r>
      <w:proofErr w:type="gramEnd"/>
      <w:r>
        <w:rPr>
          <w:bCs/>
        </w:rPr>
        <w:t xml:space="preserve">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w:t>
      </w:r>
      <w:proofErr w:type="gramStart"/>
      <w:r>
        <w:rPr>
          <w:bCs/>
        </w:rPr>
        <w:t>typically</w:t>
      </w:r>
      <w:proofErr w:type="gramEnd"/>
      <w:r>
        <w:rPr>
          <w:bCs/>
        </w:rPr>
        <w:t xml:space="preserve">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w:t>
      </w:r>
      <w:proofErr w:type="gramStart"/>
      <w:r>
        <w:rPr>
          <w:bCs/>
        </w:rPr>
        <w:t>particular trade</w:t>
      </w:r>
      <w:proofErr w:type="gramEnd"/>
      <w:r>
        <w:rPr>
          <w:bCs/>
        </w:rPr>
        <w:t>.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 xml:space="preserve">any </w:t>
      </w:r>
      <w:proofErr w:type="gramStart"/>
      <w:r w:rsidR="00402CFF">
        <w:rPr>
          <w:bCs/>
        </w:rPr>
        <w:t>particular trade</w:t>
      </w:r>
      <w:proofErr w:type="gramEnd"/>
      <w:r w:rsidR="00402CFF">
        <w:rPr>
          <w:bCs/>
        </w:rPr>
        <w:t xml:space="preserv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w:t>
      </w:r>
      <w:proofErr w:type="gramStart"/>
      <w:r>
        <w:rPr>
          <w:bCs/>
        </w:rPr>
        <w:t>”,</w:t>
      </w:r>
      <w:proofErr w:type="gramEnd"/>
      <w:r>
        <w:rPr>
          <w:bCs/>
        </w:rPr>
        <w:t xml:space="preserv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w:t>
      </w:r>
      <w:proofErr w:type="gramStart"/>
      <w:r>
        <w:t>impact</w:t>
      </w:r>
      <w:proofErr w:type="gramEnd"/>
      <w:r>
        <w:t xml:space="preserve">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w:t>
      </w:r>
      <w:proofErr w:type="gramStart"/>
      <w:r>
        <w:rPr>
          <w:bCs/>
        </w:rPr>
        <w:t>A number of</w:t>
      </w:r>
      <w:proofErr w:type="gramEnd"/>
      <w:r>
        <w:rPr>
          <w:bCs/>
        </w:rPr>
        <w:t xml:space="preserve"> factors make such models at best approximate. First </w:t>
      </w:r>
      <w:proofErr w:type="gramStart"/>
      <w:r>
        <w:rPr>
          <w:bCs/>
        </w:rPr>
        <w:t>is</w:t>
      </w:r>
      <w:proofErr w:type="gramEnd"/>
      <w:r>
        <w:rPr>
          <w:bCs/>
        </w:rPr>
        <w:t xml:space="preserve">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w:t>
      </w:r>
      <w:proofErr w:type="gramStart"/>
      <w:r>
        <w:rPr>
          <w:bCs/>
        </w:rPr>
        <w:t>particular application</w:t>
      </w:r>
      <w:proofErr w:type="gramEnd"/>
      <w:r>
        <w:rPr>
          <w:bCs/>
        </w:rPr>
        <w:t>,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proofErr w:type="spellStart"/>
      <w:r>
        <w:rPr>
          <w:bCs/>
        </w:rPr>
        <w:t>Bouchaud</w:t>
      </w:r>
      <w:proofErr w:type="spellEnd"/>
      <w:r>
        <w:rPr>
          <w:bCs/>
        </w:rPr>
        <w:t xml:space="preserve">,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w:t>
      </w:r>
      <w:proofErr w:type="spellStart"/>
      <w:r>
        <w:rPr>
          <w:bCs/>
        </w:rPr>
        <w:t>Ferstenberg</w:t>
      </w:r>
      <w:proofErr w:type="spellEnd"/>
      <w:r>
        <w:rPr>
          <w:bCs/>
        </w:rPr>
        <w:t xml:space="preserve"> (2007): Execution Risk: </w:t>
      </w:r>
      <w:proofErr w:type="gramStart"/>
      <w:r>
        <w:rPr>
          <w:bCs/>
        </w:rPr>
        <w:t>It’s</w:t>
      </w:r>
      <w:proofErr w:type="gramEnd"/>
      <w:r>
        <w:rPr>
          <w:bCs/>
        </w:rPr>
        <w:t xml:space="preserve">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proofErr w:type="spellStart"/>
      <w:r>
        <w:rPr>
          <w:bCs/>
        </w:rPr>
        <w:t>Madhavan</w:t>
      </w:r>
      <w:proofErr w:type="spellEnd"/>
      <w:r>
        <w:rPr>
          <w:bCs/>
        </w:rPr>
        <w:t xml:space="preserve">,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proofErr w:type="spellStart"/>
      <w:r>
        <w:rPr>
          <w:bCs/>
        </w:rPr>
        <w:t>Poggio</w:t>
      </w:r>
      <w:proofErr w:type="spellEnd"/>
      <w:r>
        <w:rPr>
          <w:bCs/>
        </w:rPr>
        <w:t xml:space="preserve">, T., and S. </w:t>
      </w:r>
      <w:proofErr w:type="spellStart"/>
      <w:r>
        <w:rPr>
          <w:bCs/>
        </w:rPr>
        <w:t>Smale</w:t>
      </w:r>
      <w:proofErr w:type="spellEnd"/>
      <w:r>
        <w:rPr>
          <w:bCs/>
        </w:rPr>
        <w:t xml:space="preserv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xml:space="preserve">: Almgren and Chriss (2000) consider the optimal execution of portfolio transactions that move a portfolio from a given staring composition to a specified final composition within a specified </w:t>
      </w:r>
      <w:proofErr w:type="gramStart"/>
      <w:r w:rsidRPr="00BF73EA">
        <w:rPr>
          <w:bCs/>
        </w:rPr>
        <w:t>period of time</w:t>
      </w:r>
      <w:proofErr w:type="gramEnd"/>
      <w:r w:rsidRPr="00BF73EA">
        <w:rPr>
          <w:bCs/>
        </w:rPr>
        <w:t>.</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w:t>
      </w:r>
      <w:proofErr w:type="gramStart"/>
      <w:r>
        <w:rPr>
          <w:bCs/>
        </w:rPr>
        <w:t>period of time</w:t>
      </w:r>
      <w:proofErr w:type="gramEnd"/>
      <w:r>
        <w:rPr>
          <w:bCs/>
        </w:rPr>
        <w:t xml:space="preserv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w:t>
      </w:r>
      <w:proofErr w:type="spellStart"/>
      <w:r>
        <w:rPr>
          <w:bCs/>
        </w:rPr>
        <w:t>Admati</w:t>
      </w:r>
      <w:proofErr w:type="spellEnd"/>
      <w:r>
        <w:rPr>
          <w:bCs/>
        </w:rPr>
        <w:t xml:space="preserve"> and </w:t>
      </w:r>
      <w:proofErr w:type="spellStart"/>
      <w:r>
        <w:rPr>
          <w:bCs/>
        </w:rPr>
        <w:t>Pfleiderer</w:t>
      </w:r>
      <w:proofErr w:type="spellEnd"/>
      <w:r>
        <w:rPr>
          <w:bCs/>
        </w:rPr>
        <w:t xml:space="preserve">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w:t>
      </w:r>
      <w:proofErr w:type="gramStart"/>
      <w:r>
        <w:rPr>
          <w:bCs/>
        </w:rPr>
        <w:t>Thus</w:t>
      </w:r>
      <w:proofErr w:type="gramEnd"/>
      <w:r>
        <w:rPr>
          <w:bCs/>
        </w:rPr>
        <w:t xml:space="preserve">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xml:space="preserve">: The incorporation of risk into optimal execution does not come without cost. First, in order to be able to produce tractable analytical results, </w:t>
      </w:r>
      <w:proofErr w:type="gramStart"/>
      <w:r>
        <w:rPr>
          <w:bCs/>
        </w:rPr>
        <w:t>Almgren</w:t>
      </w:r>
      <w:proofErr w:type="gramEnd"/>
      <w:r>
        <w:rPr>
          <w:bCs/>
        </w:rPr>
        <w:t xml:space="preserve">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w:t>
      </w:r>
      <w:proofErr w:type="spellStart"/>
      <w:r>
        <w:rPr>
          <w:bCs/>
        </w:rPr>
        <w:t>Ferstenberg</w:t>
      </w:r>
      <w:proofErr w:type="spellEnd"/>
      <w:r>
        <w:rPr>
          <w:bCs/>
        </w:rPr>
        <w:t xml:space="preserve">, </w:t>
      </w:r>
      <w:proofErr w:type="spellStart"/>
      <w:r>
        <w:rPr>
          <w:bCs/>
        </w:rPr>
        <w:t>Karchmer</w:t>
      </w:r>
      <w:proofErr w:type="spellEnd"/>
      <w:r>
        <w:rPr>
          <w:bCs/>
        </w:rPr>
        <w:t xml:space="preserve">, and </w:t>
      </w:r>
      <w:proofErr w:type="spellStart"/>
      <w:r>
        <w:rPr>
          <w:bCs/>
        </w:rPr>
        <w:t>Malamut</w:t>
      </w:r>
      <w:proofErr w:type="spellEnd"/>
      <w:r>
        <w:rPr>
          <w:bCs/>
        </w:rPr>
        <w:t xml:space="preserve">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 xml:space="preserve">the present time, and the present price of the security. </w:t>
      </w:r>
      <w:proofErr w:type="gramStart"/>
      <w:r>
        <w:rPr>
          <w:bCs/>
        </w:rPr>
        <w:t>In particular, this</w:t>
      </w:r>
      <w:proofErr w:type="gramEnd"/>
      <w:r>
        <w:rPr>
          <w:bCs/>
        </w:rPr>
        <w:t xml:space="preserve">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w:t>
      </w:r>
      <w:proofErr w:type="spellStart"/>
      <w:r>
        <w:rPr>
          <w:bCs/>
        </w:rPr>
        <w:t>MacKinlay</w:t>
      </w:r>
      <w:proofErr w:type="spellEnd"/>
      <w:r>
        <w:rPr>
          <w:bCs/>
        </w:rPr>
        <w:t xml:space="preserve">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w:t>
      </w:r>
      <w:proofErr w:type="gramStart"/>
      <w:r>
        <w:rPr>
          <w:bCs/>
        </w:rPr>
        <w:t>Therefore</w:t>
      </w:r>
      <w:proofErr w:type="gramEnd"/>
      <w:r>
        <w:rPr>
          <w:bCs/>
        </w:rPr>
        <w:t xml:space="preserv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w:t>
      </w:r>
      <w:proofErr w:type="spellStart"/>
      <w:r>
        <w:rPr>
          <w:bCs/>
        </w:rPr>
        <w:t>Tinic</w:t>
      </w:r>
      <w:proofErr w:type="spellEnd"/>
      <w:r>
        <w:rPr>
          <w:bCs/>
        </w:rPr>
        <w:t xml:space="preserve"> (1988), Kim and </w:t>
      </w:r>
      <w:proofErr w:type="spellStart"/>
      <w:r>
        <w:rPr>
          <w:bCs/>
        </w:rPr>
        <w:t>Verrecchia</w:t>
      </w:r>
      <w:proofErr w:type="spellEnd"/>
      <w:r>
        <w:rPr>
          <w:bCs/>
        </w:rPr>
        <w:t xml:space="preserve"> (1991),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 For empirical studies concerning earnings announcements, see </w:t>
      </w:r>
      <w:proofErr w:type="spellStart"/>
      <w:r>
        <w:rPr>
          <w:bCs/>
        </w:rPr>
        <w:t>Patell</w:t>
      </w:r>
      <w:proofErr w:type="spellEnd"/>
      <w:r>
        <w:rPr>
          <w:bCs/>
        </w:rPr>
        <w:t xml:space="preserve"> and Wolfson (1984) for changes in mean and variance of intra-day prices, and Lee, </w:t>
      </w:r>
      <w:proofErr w:type="spellStart"/>
      <w:r>
        <w:rPr>
          <w:bCs/>
        </w:rPr>
        <w:t>Mucklow</w:t>
      </w:r>
      <w:proofErr w:type="spellEnd"/>
      <w:r>
        <w:rPr>
          <w:bCs/>
        </w:rPr>
        <w:t xml:space="preserve">, and Ready (1993) and </w:t>
      </w:r>
      <w:proofErr w:type="spellStart"/>
      <w:r>
        <w:rPr>
          <w:bCs/>
        </w:rPr>
        <w:t>Krinsky</w:t>
      </w:r>
      <w:proofErr w:type="spellEnd"/>
      <w:r>
        <w:rPr>
          <w:bCs/>
        </w:rPr>
        <w:t xml:space="preserve"> and Lee (1996) for changes in the bid-ask spread. For additional studies concerning news announcements, see Charest (1978), Morse (1981), and </w:t>
      </w:r>
      <w:proofErr w:type="spellStart"/>
      <w:r>
        <w:rPr>
          <w:bCs/>
        </w:rPr>
        <w:t>Kalay</w:t>
      </w:r>
      <w:proofErr w:type="spellEnd"/>
      <w:r>
        <w:rPr>
          <w:bCs/>
        </w:rPr>
        <w:t xml:space="preserve"> and </w:t>
      </w:r>
      <w:proofErr w:type="spellStart"/>
      <w:r>
        <w:rPr>
          <w:bCs/>
        </w:rPr>
        <w:t>Loewentstein</w:t>
      </w:r>
      <w:proofErr w:type="spellEnd"/>
      <w:r>
        <w:rPr>
          <w:bCs/>
        </w:rPr>
        <w:t xml:space="preserve">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w:t>
      </w:r>
      <w:proofErr w:type="gramStart"/>
      <w:r>
        <w:rPr>
          <w:bCs/>
        </w:rPr>
        <w:t>optimal strategy entails</w:t>
      </w:r>
      <w:proofErr w:type="gramEnd"/>
      <w:r>
        <w:rPr>
          <w:bCs/>
        </w:rPr>
        <w:t xml:space="preserve">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proofErr w:type="gramStart"/>
      <w:r w:rsidR="008B478B">
        <w:rPr>
          <w:bCs/>
        </w:rPr>
        <w:t>Finally</w:t>
      </w:r>
      <w:proofErr w:type="gramEnd"/>
      <w:r w:rsidR="008B478B">
        <w:rPr>
          <w:bCs/>
        </w:rPr>
        <w:t xml:space="preserve"> Almgren and Chriss (2000) note that any optimal execution strategy is vulnerable to </w:t>
      </w:r>
      <w:r w:rsidR="008B478B">
        <w:rPr>
          <w:bCs/>
          <w:i/>
        </w:rPr>
        <w:t>unanticipated events</w:t>
      </w:r>
      <w:r w:rsidR="008B478B">
        <w:rPr>
          <w:bCs/>
        </w:rPr>
        <w:t xml:space="preserve">. If such an event occurs </w:t>
      </w:r>
      <w:proofErr w:type="gramStart"/>
      <w:r w:rsidR="008B478B">
        <w:rPr>
          <w:bCs/>
        </w:rPr>
        <w:t>during the course of</w:t>
      </w:r>
      <w:proofErr w:type="gramEnd"/>
      <w:r w:rsidR="008B478B">
        <w:rPr>
          <w:bCs/>
        </w:rPr>
        <w:t xml:space="preserve">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w:t>
      </w:r>
      <w:proofErr w:type="gramStart"/>
      <w:r>
        <w:rPr>
          <w:bCs/>
        </w:rPr>
        <w:t>However</w:t>
      </w:r>
      <w:proofErr w:type="gramEnd"/>
      <w:r>
        <w:rPr>
          <w:bCs/>
        </w:rPr>
        <w:t xml:space="preserve">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 xml:space="preserve">Independence </w:t>
      </w:r>
      <w:proofErr w:type="gramStart"/>
      <w:r>
        <w:rPr>
          <w:bCs/>
          <w:u w:val="single"/>
        </w:rPr>
        <w:t>form</w:t>
      </w:r>
      <w:proofErr w:type="gramEnd"/>
      <w:r>
        <w:rPr>
          <w:bCs/>
          <w:u w:val="single"/>
        </w:rPr>
        <w:t xml:space="preserve">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xml:space="preserve">: As a starting point, </w:t>
      </w:r>
      <w:proofErr w:type="gramStart"/>
      <w:r w:rsidRPr="00D86DDB">
        <w:rPr>
          <w:bCs/>
        </w:rPr>
        <w:t>Almgren</w:t>
      </w:r>
      <w:proofErr w:type="gramEnd"/>
      <w:r w:rsidRPr="00D86DDB">
        <w:rPr>
          <w:bCs/>
        </w:rPr>
        <w:t xml:space="preserve">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w:t>
      </w:r>
      <w:proofErr w:type="gramStart"/>
      <w:r w:rsidR="00171AE0">
        <w:rPr>
          <w:bCs/>
        </w:rPr>
        <w:t>Almgren</w:t>
      </w:r>
      <w:proofErr w:type="gramEnd"/>
      <w:r w:rsidR="00171AE0">
        <w:rPr>
          <w:bCs/>
        </w:rPr>
        <w:t xml:space="preserve"> and Chriss (2000) speak of </w:t>
      </w:r>
      <w:r w:rsidR="00171AE0">
        <w:rPr>
          <w:bCs/>
          <w:i/>
        </w:rPr>
        <w:t>units</w:t>
      </w:r>
      <w:r w:rsidR="00171AE0">
        <w:rPr>
          <w:bCs/>
        </w:rPr>
        <w:t xml:space="preserve"> of a security. </w:t>
      </w:r>
      <w:proofErr w:type="gramStart"/>
      <w:r w:rsidR="00171AE0">
        <w:rPr>
          <w:bCs/>
        </w:rPr>
        <w:t>Specifically</w:t>
      </w:r>
      <w:proofErr w:type="gramEnd"/>
      <w:r w:rsidR="00171AE0">
        <w:rPr>
          <w:bCs/>
        </w:rPr>
        <w:t xml:space="preserve">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w:t>
      </w:r>
      <w:proofErr w:type="gramStart"/>
      <w:r>
        <w:rPr>
          <w:bCs/>
        </w:rPr>
        <w:t>is</w:t>
      </w:r>
      <w:proofErr w:type="gramEnd"/>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w:t>
      </w:r>
      <w:proofErr w:type="gramStart"/>
      <w:r>
        <w:rPr>
          <w:bCs/>
        </w:rPr>
        <w:t>thought</w:t>
      </w:r>
      <w:proofErr w:type="gramEnd"/>
      <w:r>
        <w:rPr>
          <w:bCs/>
        </w:rPr>
        <w:t xml:space="preserve">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t>
      </w:r>
      <w:proofErr w:type="gramStart"/>
      <w:r w:rsidR="00281ABF">
        <w:rPr>
          <w:bCs/>
        </w:rPr>
        <w:t>where</w:t>
      </w:r>
      <w:proofErr w:type="gramEnd"/>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w:t>
      </w:r>
      <w:proofErr w:type="spellStart"/>
      <w:r>
        <w:rPr>
          <w:bCs/>
        </w:rPr>
        <w:t>Holthausen</w:t>
      </w:r>
      <w:proofErr w:type="spellEnd"/>
      <w:r>
        <w:rPr>
          <w:bCs/>
        </w:rPr>
        <w:t xml:space="preserve">, Leftwich, and </w:t>
      </w:r>
      <w:proofErr w:type="spellStart"/>
      <w:r>
        <w:rPr>
          <w:bCs/>
        </w:rPr>
        <w:t>Mayers</w:t>
      </w:r>
      <w:proofErr w:type="spellEnd"/>
      <w:r>
        <w:rPr>
          <w:bCs/>
        </w:rPr>
        <w:t xml:space="preserve"> (1987, 1990) and Chan and </w:t>
      </w:r>
      <w:proofErr w:type="spellStart"/>
      <w:r>
        <w:rPr>
          <w:bCs/>
        </w:rPr>
        <w:t>Lakonishok</w:t>
      </w:r>
      <w:proofErr w:type="spellEnd"/>
      <w:r>
        <w:rPr>
          <w:bCs/>
        </w:rPr>
        <w:t xml:space="preserve"> (1993, 1995). See also </w:t>
      </w:r>
      <w:proofErr w:type="spellStart"/>
      <w:r>
        <w:rPr>
          <w:bCs/>
        </w:rPr>
        <w:t>Keim</w:t>
      </w:r>
      <w:proofErr w:type="spellEnd"/>
      <w:r>
        <w:rPr>
          <w:bCs/>
        </w:rPr>
        <w:t xml:space="preserve"> and </w:t>
      </w:r>
      <w:proofErr w:type="spellStart"/>
      <w:r>
        <w:rPr>
          <w:bCs/>
        </w:rPr>
        <w:t>Madhavan</w:t>
      </w:r>
      <w:proofErr w:type="spellEnd"/>
      <w:r>
        <w:rPr>
          <w:bCs/>
        </w:rPr>
        <w:t xml:space="preserve">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w:t>
      </w:r>
      <w:proofErr w:type="gramStart"/>
      <w:r>
        <w:rPr>
          <w:bCs/>
        </w:rPr>
        <w:t>long term</w:t>
      </w:r>
      <w:proofErr w:type="gramEnd"/>
      <w:r>
        <w:rPr>
          <w:bCs/>
        </w:rPr>
        <w:t xml:space="preserve">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w:t>
      </w:r>
      <w:proofErr w:type="gramStart"/>
      <w:r>
        <w:rPr>
          <w:bCs/>
        </w:rPr>
        <w:t>and in particular, liquidity</w:t>
      </w:r>
      <w:proofErr w:type="gramEnd"/>
      <w:r>
        <w:rPr>
          <w:bCs/>
        </w:rPr>
        <w:t xml:space="preserve">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w:t>
      </w:r>
      <w:proofErr w:type="gramStart"/>
      <w:r w:rsidRPr="003F4687">
        <w:rPr>
          <w:bCs/>
        </w:rPr>
        <w:t>short term</w:t>
      </w:r>
      <w:proofErr w:type="gramEnd"/>
      <w:r w:rsidRPr="003F4687">
        <w:rPr>
          <w:bCs/>
        </w:rPr>
        <w:t xml:space="preserve">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w:t>
      </w:r>
      <w:proofErr w:type="gramStart"/>
      <w:r>
        <w:rPr>
          <w:bCs/>
        </w:rPr>
        <w:t>Almgren</w:t>
      </w:r>
      <w:proofErr w:type="gramEnd"/>
      <w:r>
        <w:rPr>
          <w:bCs/>
        </w:rPr>
        <w:t xml:space="preserve">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w:t>
      </w:r>
      <w:proofErr w:type="gramStart"/>
      <w:r w:rsidRPr="002D3BF7">
        <w:rPr>
          <w:bCs/>
        </w:rPr>
        <w:t>does</w:t>
      </w:r>
      <w:proofErr w:type="gramEnd"/>
      <w:r w:rsidRPr="002D3BF7">
        <w:rPr>
          <w:bCs/>
        </w:rPr>
        <w:t xml:space="preserve">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xml:space="preserve">: The most obvious trajectory is to sell at a constant rate over the entire liquidation period. </w:t>
      </w:r>
      <w:proofErr w:type="gramStart"/>
      <w:r>
        <w:rPr>
          <w:bCs/>
        </w:rPr>
        <w:t>Thus</w:t>
      </w:r>
      <w:proofErr w:type="gramEnd"/>
      <w:r>
        <w:rPr>
          <w:bCs/>
        </w:rPr>
        <w:t xml:space="preserve">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w:t>
      </w:r>
      <w:proofErr w:type="gramStart"/>
      <w:r>
        <w:rPr>
          <w:bCs/>
        </w:rPr>
        <w:t>first time</w:t>
      </w:r>
      <w:proofErr w:type="gramEnd"/>
      <w:r>
        <w:rPr>
          <w:bCs/>
        </w:rPr>
        <w:t xml:space="preserv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w:t>
      </w:r>
      <w:proofErr w:type="gramStart"/>
      <w:r>
        <w:rPr>
          <w:bCs/>
        </w:rPr>
        <w:t>Thus</w:t>
      </w:r>
      <w:proofErr w:type="gramEnd"/>
      <w:r>
        <w:rPr>
          <w:bCs/>
        </w:rPr>
        <w:t xml:space="preserve">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w:t>
      </w:r>
      <w:proofErr w:type="gramStart"/>
      <w:r>
        <w:rPr>
          <w:bCs/>
        </w:rPr>
        <w:t>Thus</w:t>
      </w:r>
      <w:proofErr w:type="gramEnd"/>
      <w:r>
        <w:rPr>
          <w:bCs/>
        </w:rPr>
        <w:t xml:space="preserve">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w:t>
      </w:r>
      <w:proofErr w:type="gramStart"/>
      <w:r>
        <w:rPr>
          <w:bCs/>
        </w:rPr>
        <w:t>Therefore</w:t>
      </w:r>
      <w:proofErr w:type="gramEnd"/>
      <w:r>
        <w:rPr>
          <w:bCs/>
        </w:rPr>
        <w:t xml:space="preserv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proofErr w:type="gramStart"/>
      <w:r>
        <w:rPr>
          <w:bCs/>
        </w:rPr>
        <w:t>Thus</w:t>
      </w:r>
      <w:proofErr w:type="gramEnd"/>
      <w:r>
        <w:rPr>
          <w:bCs/>
        </w:rPr>
        <w:t xml:space="preserve">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w:t>
      </w:r>
      <w:proofErr w:type="gramStart"/>
      <w:r>
        <w:rPr>
          <w:bCs/>
        </w:rPr>
        <w:t>time</w:t>
      </w:r>
      <w:proofErr w:type="gramEnd"/>
      <w:r>
        <w:rPr>
          <w:bCs/>
        </w:rPr>
        <w:t xml:space="preserv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proofErr w:type="gramStart"/>
      <w:r>
        <w:rPr>
          <w:bCs/>
        </w:rPr>
        <w:t>Thus</w:t>
      </w:r>
      <w:proofErr w:type="gramEnd"/>
      <w:r>
        <w:rPr>
          <w:bCs/>
        </w:rPr>
        <w:t xml:space="preserve">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the trade’s “half-life</w:t>
      </w:r>
      <w:proofErr w:type="gramStart"/>
      <w:r w:rsidRPr="004F06B5">
        <w:rPr>
          <w:bCs/>
        </w:rPr>
        <w:t>”,</w:t>
      </w:r>
      <w:proofErr w:type="gramEnd"/>
      <w:r w:rsidRPr="004F06B5">
        <w:rPr>
          <w:bCs/>
        </w:rPr>
        <w:t xml:space="preserv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 xml:space="preserve">one approaches the </w:t>
      </w:r>
      <w:proofErr w:type="gramStart"/>
      <w:r>
        <w:rPr>
          <w:bCs/>
        </w:rPr>
        <w:t>straight line</w:t>
      </w:r>
      <w:proofErr w:type="gramEnd"/>
      <w:r>
        <w:rPr>
          <w:bCs/>
        </w:rPr>
        <w:t xml:space="preserv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w:t>
      </w:r>
      <w:proofErr w:type="gramStart"/>
      <w:r>
        <w:t>exactly the same</w:t>
      </w:r>
      <w:proofErr w:type="gramEnd"/>
      <w:r>
        <w:t xml:space="preserv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w:t>
      </w:r>
      <w:proofErr w:type="gramStart"/>
      <w:r>
        <w:t>Finally</w:t>
      </w:r>
      <w:proofErr w:type="gramEnd"/>
      <w:r>
        <w:t xml:space="preserve">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w:t>
      </w:r>
      <w:proofErr w:type="gramStart"/>
      <w:r>
        <w:t>Thus</w:t>
      </w:r>
      <w:proofErr w:type="gramEnd"/>
      <w:r>
        <w:t xml:space="preserve">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w:t>
      </w:r>
      <w:proofErr w:type="gramStart"/>
      <w:r>
        <w:t>”.</w:t>
      </w:r>
      <w:proofErr w:type="gramEnd"/>
      <w:r>
        <w:t xml:space="preserve">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xml:space="preserve">, </w:t>
      </w:r>
      <w:proofErr w:type="gramStart"/>
      <w:r>
        <w:t>where</w:t>
      </w:r>
      <w:proofErr w:type="gramEnd"/>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 xml:space="preserve">one </w:t>
      </w:r>
      <w:proofErr w:type="gramStart"/>
      <w:r>
        <w:t>were</w:t>
      </w:r>
      <w:proofErr w:type="gramEnd"/>
      <w:r>
        <w:t xml:space="preserv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proofErr w:type="gramStart"/>
      <w:r>
        <w:t>where</w:t>
      </w:r>
      <w:proofErr w:type="gramEnd"/>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xml:space="preserve">: The concept of value at risk is traditionally used to measure the greatest amount of money – maximum profit or loss - a portfolio will sustain over a given </w:t>
      </w:r>
      <w:proofErr w:type="gramStart"/>
      <w:r>
        <w:t>period of time</w:t>
      </w:r>
      <w:proofErr w:type="gramEnd"/>
      <w:r>
        <w:t xml:space="preserv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w:t>
      </w:r>
      <w:proofErr w:type="gramStart"/>
      <w:r>
        <w:t>Thus</w:t>
      </w:r>
      <w:proofErr w:type="gramEnd"/>
      <w:r>
        <w:t xml:space="preserve">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w:t>
      </w:r>
      <w:proofErr w:type="gramStart"/>
      <w:r>
        <w:t>Alternatively</w:t>
      </w:r>
      <w:proofErr w:type="gramEnd"/>
      <w:r>
        <w:t xml:space="preserve">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w:t>
      </w:r>
      <w:proofErr w:type="gramStart"/>
      <w:r>
        <w:t>variance in itself</w:t>
      </w:r>
      <w:proofErr w:type="gramEnd"/>
      <w:r>
        <w:t xml:space="preserve">.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w:t>
      </w:r>
      <w:proofErr w:type="spellStart"/>
      <w:r>
        <w:t>Artzner</w:t>
      </w:r>
      <w:proofErr w:type="spellEnd"/>
      <w:r>
        <w:t xml:space="preserve">, </w:t>
      </w:r>
      <w:proofErr w:type="spellStart"/>
      <w:r>
        <w:t>Delbaen</w:t>
      </w:r>
      <w:proofErr w:type="spellEnd"/>
      <w:r>
        <w:t xml:space="preserve">, Eber, and heath (1997). The </w:t>
      </w:r>
      <w:proofErr w:type="gramStart"/>
      <w:r>
        <w:t>particular issue</w:t>
      </w:r>
      <w:proofErr w:type="gramEnd"/>
      <w:r>
        <w:t xml:space="preserv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w:t>
      </w:r>
      <w:proofErr w:type="gramStart"/>
      <w:r>
        <w:t>Almgren</w:t>
      </w:r>
      <w:proofErr w:type="gramEnd"/>
      <w:r>
        <w:t xml:space="preserve">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w:t>
      </w:r>
      <w:proofErr w:type="gramStart"/>
      <w:r>
        <w:t>straight line</w:t>
      </w:r>
      <w:proofErr w:type="gramEnd"/>
      <w:r>
        <w:t xml:space="preserv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w:t>
      </w:r>
      <w:proofErr w:type="gramStart"/>
      <w:r>
        <w:t>Thus</w:t>
      </w:r>
      <w:proofErr w:type="gramEnd"/>
      <w:r>
        <w:t xml:space="preserve">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w:t>
      </w:r>
      <w:proofErr w:type="gramStart"/>
      <w:r w:rsidR="007B6226">
        <w:t>straight line</w:t>
      </w:r>
      <w:proofErr w:type="gramEnd"/>
      <w:r w:rsidR="007B6226">
        <w:t xml:space="preserv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proofErr w:type="gramStart"/>
      <w:r>
        <w:t>where</w:t>
      </w:r>
      <w:proofErr w:type="gramEnd"/>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w:t>
      </w:r>
      <w:proofErr w:type="gramStart"/>
      <w:r>
        <w:rPr>
          <w:bCs/>
        </w:rPr>
        <w:t>However</w:t>
      </w:r>
      <w:proofErr w:type="gramEnd"/>
      <w:r>
        <w:rPr>
          <w:bCs/>
        </w:rPr>
        <w:t xml:space="preserve">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w:t>
      </w:r>
      <w:proofErr w:type="gramStart"/>
      <w:r>
        <w:rPr>
          <w:bCs/>
        </w:rPr>
        <w:t>Thus</w:t>
      </w:r>
      <w:proofErr w:type="gramEnd"/>
      <w:r>
        <w:rPr>
          <w:bCs/>
        </w:rPr>
        <w:t xml:space="preserve"> unless the trader is risk-neutral it is always advantageous to execute a strategy that is at least to some degree “to the left” of the naïve strategy. </w:t>
      </w:r>
      <w:proofErr w:type="gramStart"/>
      <w:r>
        <w:rPr>
          <w:bCs/>
        </w:rPr>
        <w:t>Thus</w:t>
      </w:r>
      <w:proofErr w:type="gramEnd"/>
      <w:r>
        <w:rPr>
          <w:bCs/>
        </w:rPr>
        <w:t xml:space="preserve">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w:t>
            </w:r>
            <w:proofErr w:type="gramStart"/>
            <w:r>
              <w:t>share</w:t>
            </w:r>
            <w:proofErr w:type="gramEnd"/>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w:t>
      </w:r>
      <w:proofErr w:type="gramStart"/>
      <w:r>
        <w:t>expected</w:t>
      </w:r>
      <w:proofErr w:type="gramEnd"/>
      <w:r>
        <w:t xml:space="preserve">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w:t>
      </w:r>
      <w:proofErr w:type="gramStart"/>
      <w:r>
        <w:t>example</w:t>
      </w:r>
      <w:proofErr w:type="gramEnd"/>
      <w:r>
        <w:t xml:space="preserv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w:t>
      </w:r>
      <w:proofErr w:type="gramStart"/>
      <w:r>
        <w:rPr>
          <w:bCs/>
        </w:rPr>
        <w:t>in a given</w:t>
      </w:r>
      <w:proofErr w:type="gramEnd"/>
      <w:r>
        <w:rPr>
          <w:bCs/>
        </w:rPr>
        <w:t xml:space="preserve">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w:t>
      </w:r>
      <w:proofErr w:type="spellStart"/>
      <w:r>
        <w:rPr>
          <w:bCs/>
        </w:rPr>
        <w:t>Fama</w:t>
      </w:r>
      <w:proofErr w:type="spellEnd"/>
      <w:r>
        <w:rPr>
          <w:bCs/>
        </w:rPr>
        <w:t xml:space="preserve">, Fisher, Jensen, and Roll (1969), Dann (1981), </w:t>
      </w:r>
      <w:proofErr w:type="spellStart"/>
      <w:r>
        <w:rPr>
          <w:bCs/>
        </w:rPr>
        <w:t>Patell</w:t>
      </w:r>
      <w:proofErr w:type="spellEnd"/>
      <w:r>
        <w:rPr>
          <w:bCs/>
        </w:rPr>
        <w:t xml:space="preserve">, and Wolfson (1984), </w:t>
      </w:r>
      <w:proofErr w:type="spellStart"/>
      <w:r>
        <w:rPr>
          <w:bCs/>
        </w:rPr>
        <w:t>Kalay</w:t>
      </w:r>
      <w:proofErr w:type="spellEnd"/>
      <w:r>
        <w:rPr>
          <w:bCs/>
        </w:rPr>
        <w:t xml:space="preserve"> and </w:t>
      </w:r>
      <w:proofErr w:type="spellStart"/>
      <w:r>
        <w:rPr>
          <w:bCs/>
        </w:rPr>
        <w:t>Loewentstein</w:t>
      </w:r>
      <w:proofErr w:type="spellEnd"/>
      <w:r>
        <w:rPr>
          <w:bCs/>
        </w:rPr>
        <w:t xml:space="preserve"> (1985), Kim and </w:t>
      </w:r>
      <w:proofErr w:type="spellStart"/>
      <w:r>
        <w:rPr>
          <w:bCs/>
        </w:rPr>
        <w:t>Verrecchia</w:t>
      </w:r>
      <w:proofErr w:type="spellEnd"/>
      <w:r>
        <w:rPr>
          <w:bCs/>
        </w:rPr>
        <w:t xml:space="preserve"> (1991), Campbell, Lo, and </w:t>
      </w:r>
      <w:proofErr w:type="spellStart"/>
      <w:r>
        <w:rPr>
          <w:bCs/>
        </w:rPr>
        <w:t>MacKinlay</w:t>
      </w:r>
      <w:proofErr w:type="spellEnd"/>
      <w:r>
        <w:rPr>
          <w:bCs/>
        </w:rPr>
        <w:t xml:space="preserve"> (1997),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w:t>
      </w:r>
      <w:proofErr w:type="spellStart"/>
      <w:r>
        <w:rPr>
          <w:bCs/>
        </w:rPr>
        <w:t>Tinic</w:t>
      </w:r>
      <w:proofErr w:type="spellEnd"/>
      <w:r>
        <w:rPr>
          <w:bCs/>
        </w:rPr>
        <w:t xml:space="preserve">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w:t>
      </w:r>
      <w:proofErr w:type="gramStart"/>
      <w:r>
        <w:rPr>
          <w:bCs/>
        </w:rPr>
        <w:t>Thus</w:t>
      </w:r>
      <w:proofErr w:type="gramEnd"/>
      <w:r>
        <w:rPr>
          <w:bCs/>
        </w:rPr>
        <w:t xml:space="preserve">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w:t>
      </w:r>
      <w:proofErr w:type="gramStart"/>
      <w:r>
        <w:t>interest bearing</w:t>
      </w:r>
      <w:proofErr w:type="gramEnd"/>
      <w:r>
        <w:t xml:space="preserve">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 xml:space="preserve">The optimality </w:t>
      </w:r>
      <w:proofErr w:type="gramStart"/>
      <w:r>
        <w:rPr>
          <w:bCs/>
        </w:rPr>
        <w:t>condition</w:t>
      </w:r>
      <w:proofErr w:type="gramEnd"/>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w:t>
      </w:r>
      <w:proofErr w:type="gramStart"/>
      <w:r>
        <w:rPr>
          <w:bCs/>
        </w:rPr>
        <w:t>in an attempt to</w:t>
      </w:r>
      <w:proofErr w:type="gramEnd"/>
      <w:r>
        <w:rPr>
          <w:bCs/>
        </w:rPr>
        <w:t xml:space="preserve">, say, hold securities with high alphas and sell securities with low alphas more rapidly, the profit would not scale in proportion to the average size of the </w:t>
      </w:r>
      <w:r>
        <w:rPr>
          <w:bCs/>
        </w:rPr>
        <w:lastRenderedPageBreak/>
        <w:t xml:space="preserve">programs. Rather it would only scale with the number of securities that flow through the desk. An even stronger conclusion is that since the optimal strategy disconnects into a static strategy unrelated to the drift term, and a second strategy related to the drift term, there is no </w:t>
      </w:r>
      <w:proofErr w:type="gramStart"/>
      <w:r>
        <w:rPr>
          <w:bCs/>
        </w:rPr>
        <w:t>particular advantage</w:t>
      </w:r>
      <w:proofErr w:type="gramEnd"/>
      <w:r>
        <w:rPr>
          <w:bCs/>
        </w:rPr>
        <w:t xml:space="preserv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proofErr w:type="gramStart"/>
      <w:r>
        <w:t>in order for</w:t>
      </w:r>
      <w:proofErr w:type="gramEnd"/>
      <w:r>
        <w:t xml:space="preserve">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xml:space="preserve">; this is the reduction in the cost and the variance by being aware of and </w:t>
      </w:r>
      <w:proofErr w:type="gramStart"/>
      <w:r>
        <w:rPr>
          <w:bCs/>
        </w:rPr>
        <w:t>taking into account</w:t>
      </w:r>
      <w:proofErr w:type="gramEnd"/>
      <w:r>
        <w:rPr>
          <w:bCs/>
        </w:rPr>
        <w:t xml:space="preserve">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proofErr w:type="gramStart"/>
      <w:r>
        <w:t>Therefore</w:t>
      </w:r>
      <w:proofErr w:type="gramEnd"/>
      <w:r>
        <w:t xml:space="preserv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xml:space="preserve">. </w:t>
      </w:r>
      <w:proofErr w:type="gramStart"/>
      <w:r>
        <w:rPr>
          <w:bCs/>
        </w:rPr>
        <w:t>Indeed</w:t>
      </w:r>
      <w:proofErr w:type="gramEnd"/>
      <w:r>
        <w:rPr>
          <w:bCs/>
        </w:rPr>
        <w:t xml:space="preserve">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w:t>
      </w:r>
      <w:proofErr w:type="gramStart"/>
      <w:r>
        <w:rPr>
          <w:bCs/>
        </w:rPr>
        <w:t>Thus</w:t>
      </w:r>
      <w:proofErr w:type="gramEnd"/>
      <w:r>
        <w:rPr>
          <w:bCs/>
        </w:rPr>
        <w:t xml:space="preserve"> a full optimal solution requires the use of dynamic programming methods. </w:t>
      </w:r>
      <w:proofErr w:type="gramStart"/>
      <w:r>
        <w:rPr>
          <w:bCs/>
        </w:rPr>
        <w:t>However</w:t>
      </w:r>
      <w:proofErr w:type="gramEnd"/>
      <w:r>
        <w:rPr>
          <w:bCs/>
        </w:rPr>
        <w:t xml:space="preserve">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w:t>
      </w:r>
      <w:proofErr w:type="spellStart"/>
      <w:r>
        <w:rPr>
          <w:bCs/>
        </w:rPr>
        <w:t>unadapted</w:t>
      </w:r>
      <w:proofErr w:type="spellEnd"/>
      <w:r>
        <w:rPr>
          <w:bCs/>
        </w:rPr>
        <w:t xml:space="preserve"> strategy. That </w:t>
      </w:r>
      <w:proofErr w:type="gramStart"/>
      <w:r>
        <w:rPr>
          <w:bCs/>
        </w:rPr>
        <w:t>is</w:t>
      </w:r>
      <w:proofErr w:type="gramEnd"/>
      <w:r>
        <w:rPr>
          <w:bCs/>
        </w:rPr>
        <w:t xml:space="preserve">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w:t>
      </w:r>
      <w:proofErr w:type="gramStart"/>
      <w:r>
        <w:rPr>
          <w:bCs/>
        </w:rPr>
        <w:t>Instead</w:t>
      </w:r>
      <w:proofErr w:type="gramEnd"/>
      <w:r>
        <w:rPr>
          <w:bCs/>
        </w:rPr>
        <w:t xml:space="preserve">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xml:space="preserve">: In </w:t>
      </w:r>
      <w:proofErr w:type="gramStart"/>
      <w:r>
        <w:rPr>
          <w:bCs/>
        </w:rPr>
        <w:t>general</w:t>
      </w:r>
      <w:proofErr w:type="gramEnd"/>
      <w:r>
        <w:rPr>
          <w:bCs/>
        </w:rPr>
        <w:t xml:space="preserve">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xml:space="preserve">: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w:t>
      </w:r>
      <w:proofErr w:type="spellStart"/>
      <w:r w:rsidRPr="00F8126A">
        <w:rPr>
          <w:bCs/>
        </w:rPr>
        <w:t>Tinic</w:t>
      </w:r>
      <w:proofErr w:type="spellEnd"/>
      <w:r w:rsidRPr="00F8126A">
        <w:rPr>
          <w:bCs/>
        </w:rPr>
        <w:t xml:space="preserve"> (1988), </w:t>
      </w:r>
      <w:proofErr w:type="spellStart"/>
      <w:r w:rsidRPr="00F8126A">
        <w:rPr>
          <w:bCs/>
        </w:rPr>
        <w:t>Easterwood</w:t>
      </w:r>
      <w:proofErr w:type="spellEnd"/>
      <w:r w:rsidRPr="00F8126A">
        <w:rPr>
          <w:bCs/>
        </w:rPr>
        <w:t xml:space="preserve"> and Nutt (1999), and </w:t>
      </w:r>
      <w:proofErr w:type="spellStart"/>
      <w:r w:rsidRPr="00F8126A">
        <w:rPr>
          <w:bCs/>
        </w:rPr>
        <w:t>Ramaswami</w:t>
      </w:r>
      <w:proofErr w:type="spellEnd"/>
      <w:r w:rsidRPr="00F8126A">
        <w:rPr>
          <w:bCs/>
        </w:rPr>
        <w:t xml:space="preserve">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w:t>
      </w:r>
      <w:proofErr w:type="gramStart"/>
      <w:r>
        <w:rPr>
          <w:bCs/>
        </w:rPr>
        <w:t>particular time</w:t>
      </w:r>
      <w:proofErr w:type="gramEnd"/>
      <w:r>
        <w:rPr>
          <w:bCs/>
        </w:rPr>
        <w:t xml:space="preserv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w:t>
      </w:r>
      <w:proofErr w:type="gramStart"/>
      <w:r w:rsidR="00522488">
        <w:rPr>
          <w:bCs/>
        </w:rPr>
        <w:t>short term</w:t>
      </w:r>
      <w:proofErr w:type="gramEnd"/>
      <w:r w:rsidR="00522488">
        <w:rPr>
          <w:bCs/>
        </w:rPr>
        <w:t xml:space="preserve">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w:t>
      </w:r>
      <w:proofErr w:type="gramStart"/>
      <w:r w:rsidR="00522488">
        <w:rPr>
          <w:bCs/>
        </w:rPr>
        <w:t>Of course</w:t>
      </w:r>
      <w:proofErr w:type="gramEnd"/>
      <w:r w:rsidR="00522488">
        <w:rPr>
          <w:bCs/>
        </w:rPr>
        <w:t xml:space="preserv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w:t>
      </w:r>
      <w:proofErr w:type="gramStart"/>
      <w:r>
        <w:rPr>
          <w:bCs/>
        </w:rPr>
        <w:t>computes</w:t>
      </w:r>
      <w:proofErr w:type="gramEnd"/>
      <w:r>
        <w:rPr>
          <w:bCs/>
        </w:rPr>
        <w:t xml:space="preserve">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w:t>
      </w:r>
      <w:proofErr w:type="gramStart"/>
      <w:r>
        <w:rPr>
          <w:bCs/>
        </w:rPr>
        <w:t>occurs</w:t>
      </w:r>
      <w:proofErr w:type="gramEnd"/>
      <w:r>
        <w:rPr>
          <w:bCs/>
        </w:rPr>
        <w:t xml:space="preserve">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w:t>
      </w:r>
      <w:proofErr w:type="gramStart"/>
      <w:r>
        <w:rPr>
          <w:bCs/>
        </w:rPr>
        <w:t>Also</w:t>
      </w:r>
      <w:proofErr w:type="gramEnd"/>
      <w:r>
        <w:rPr>
          <w:bCs/>
        </w:rPr>
        <w:t xml:space="preserve">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w:t>
      </w:r>
      <w:proofErr w:type="gramStart"/>
      <w:r>
        <w:rPr>
          <w:bCs/>
        </w:rPr>
        <w:t>in itself from</w:t>
      </w:r>
      <w:proofErr w:type="gramEnd"/>
      <w:r>
        <w:rPr>
          <w:bCs/>
        </w:rPr>
        <w:t xml:space="preserve">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proofErr w:type="gramStart"/>
      <w:r>
        <w:rPr>
          <w:bCs/>
        </w:rPr>
        <w:t>Thus</w:t>
      </w:r>
      <w:proofErr w:type="gramEnd"/>
      <w:r>
        <w:rPr>
          <w:bCs/>
        </w:rPr>
        <w:t xml:space="preserve">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w:t>
      </w:r>
      <w:proofErr w:type="gramStart"/>
      <w:r w:rsidR="00612D51">
        <w:rPr>
          <w:bCs/>
        </w:rPr>
        <w:t>in the neighborhood of</w:t>
      </w:r>
      <w:proofErr w:type="gramEnd"/>
      <w:r w:rsidR="00612D51">
        <w:rPr>
          <w:bCs/>
        </w:rPr>
        <w:t xml:space="preserve">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w:t>
      </w:r>
      <w:proofErr w:type="gramStart"/>
      <w:r>
        <w:rPr>
          <w:bCs/>
        </w:rPr>
        <w:t>Almgren</w:t>
      </w:r>
      <w:proofErr w:type="gramEnd"/>
      <w:r>
        <w:rPr>
          <w:bCs/>
        </w:rPr>
        <w:t xml:space="preserve">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w:t>
      </w:r>
      <w:proofErr w:type="gramStart"/>
      <w:r>
        <w:rPr>
          <w:bCs/>
        </w:rPr>
        <w:t>all of</w:t>
      </w:r>
      <w:proofErr w:type="gramEnd"/>
      <w:r>
        <w:rPr>
          <w:bCs/>
        </w:rPr>
        <w:t xml:space="preserve">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w:t>
      </w:r>
      <w:proofErr w:type="gramStart"/>
      <w:r>
        <w:rPr>
          <w:bCs/>
        </w:rPr>
        <w:t>has</w:t>
      </w:r>
      <w:proofErr w:type="gramEnd"/>
      <w:r>
        <w:rPr>
          <w:bCs/>
        </w:rPr>
        <w:t xml:space="preserve">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w:t>
      </w:r>
      <w:proofErr w:type="gramStart"/>
      <w:r>
        <w:rPr>
          <w:bCs/>
        </w:rPr>
        <w:t>covers</w:t>
      </w:r>
      <w:proofErr w:type="gramEnd"/>
      <w:r>
        <w:rPr>
          <w:bCs/>
        </w:rPr>
        <w:t xml:space="preserve">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w:t>
      </w:r>
      <w:proofErr w:type="gramStart"/>
      <w:r w:rsidR="00572C92">
        <w:rPr>
          <w:bCs/>
        </w:rPr>
        <w:t>as long as</w:t>
      </w:r>
      <w:proofErr w:type="gramEnd"/>
      <w:r w:rsidR="00572C92">
        <w:rPr>
          <w:bCs/>
        </w:rPr>
        <w:t xml:space="preserve">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 xml:space="preserve">This </w:t>
      </w:r>
      <w:proofErr w:type="gramStart"/>
      <w:r>
        <w:rPr>
          <w:bCs/>
        </w:rPr>
        <w:t>has to</w:t>
      </w:r>
      <w:proofErr w:type="gramEnd"/>
      <w:r>
        <w:rPr>
          <w:bCs/>
        </w:rPr>
        <w:t xml:space="preserve">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proofErr w:type="spellStart"/>
      <w:r>
        <w:rPr>
          <w:bCs/>
        </w:rPr>
        <w:t>Admati</w:t>
      </w:r>
      <w:proofErr w:type="spellEnd"/>
      <w:r>
        <w:rPr>
          <w:bCs/>
        </w:rPr>
        <w:t xml:space="preserve">, A., and P. </w:t>
      </w:r>
      <w:proofErr w:type="spellStart"/>
      <w:r>
        <w:rPr>
          <w:bCs/>
        </w:rPr>
        <w:t>Pfleiderer</w:t>
      </w:r>
      <w:proofErr w:type="spellEnd"/>
      <w:r>
        <w:rPr>
          <w:bCs/>
        </w:rPr>
        <w:t xml:space="preserve">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w:t>
      </w:r>
      <w:proofErr w:type="spellStart"/>
      <w:r>
        <w:rPr>
          <w:bCs/>
        </w:rPr>
        <w:t>Tinic</w:t>
      </w:r>
      <w:proofErr w:type="spellEnd"/>
      <w:r>
        <w:rPr>
          <w:bCs/>
        </w:rPr>
        <w:t xml:space="preserve">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w:t>
      </w:r>
      <w:proofErr w:type="spellStart"/>
      <w:r>
        <w:rPr>
          <w:bCs/>
        </w:rPr>
        <w:t>MacKinlay</w:t>
      </w:r>
      <w:proofErr w:type="spellEnd"/>
      <w:r>
        <w:rPr>
          <w:bCs/>
        </w:rPr>
        <w:t xml:space="preserve">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proofErr w:type="spellStart"/>
      <w:r>
        <w:rPr>
          <w:bCs/>
        </w:rPr>
        <w:lastRenderedPageBreak/>
        <w:t>Easterwood</w:t>
      </w:r>
      <w:proofErr w:type="spellEnd"/>
      <w:r>
        <w:rPr>
          <w:bCs/>
        </w:rPr>
        <w:t>, J. C., and S. R. Nutt (1999): Inefficiency in Analysts’ Earnings Forecasts</w:t>
      </w:r>
      <w:r w:rsidR="005906F0">
        <w:rPr>
          <w:bCs/>
        </w:rPr>
        <w:t xml:space="preserve">: Systematic </w:t>
      </w:r>
      <w:proofErr w:type="spellStart"/>
      <w:r w:rsidR="005906F0">
        <w:rPr>
          <w:bCs/>
        </w:rPr>
        <w:t>Misreaction</w:t>
      </w:r>
      <w:proofErr w:type="spellEnd"/>
      <w:r w:rsidR="005906F0">
        <w:rPr>
          <w:bCs/>
        </w:rPr>
        <w:t xml:space="preserve">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proofErr w:type="spellStart"/>
      <w:r>
        <w:rPr>
          <w:bCs/>
        </w:rPr>
        <w:t>Fama</w:t>
      </w:r>
      <w:proofErr w:type="spellEnd"/>
      <w:r>
        <w:rPr>
          <w:bCs/>
        </w:rPr>
        <w:t xml:space="preserve">,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proofErr w:type="spellStart"/>
      <w:r>
        <w:rPr>
          <w:bCs/>
        </w:rPr>
        <w:t>Kalay</w:t>
      </w:r>
      <w:proofErr w:type="spellEnd"/>
      <w:r>
        <w:rPr>
          <w:bCs/>
        </w:rPr>
        <w:t xml:space="preserve">, A., and U. </w:t>
      </w:r>
      <w:proofErr w:type="spellStart"/>
      <w:r>
        <w:rPr>
          <w:bCs/>
        </w:rPr>
        <w:t>Loewentstein</w:t>
      </w:r>
      <w:proofErr w:type="spellEnd"/>
      <w:r>
        <w:rPr>
          <w:bCs/>
        </w:rPr>
        <w:t xml:space="preserve">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w:t>
      </w:r>
      <w:proofErr w:type="spellStart"/>
      <w:r>
        <w:rPr>
          <w:bCs/>
        </w:rPr>
        <w:t>Verrecchia</w:t>
      </w:r>
      <w:proofErr w:type="spellEnd"/>
      <w:r>
        <w:rPr>
          <w:bCs/>
        </w:rPr>
        <w:t xml:space="preserve">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proofErr w:type="spellStart"/>
      <w:r>
        <w:rPr>
          <w:bCs/>
        </w:rPr>
        <w:t>Krinsky</w:t>
      </w:r>
      <w:proofErr w:type="spellEnd"/>
      <w:r>
        <w:rPr>
          <w:bCs/>
        </w:rPr>
        <w:t xml:space="preserve">,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w:t>
      </w:r>
      <w:proofErr w:type="spellStart"/>
      <w:r>
        <w:rPr>
          <w:bCs/>
        </w:rPr>
        <w:t>Mucklow</w:t>
      </w:r>
      <w:proofErr w:type="spellEnd"/>
      <w:r>
        <w:rPr>
          <w:bCs/>
        </w:rPr>
        <w:t xml:space="preserve">,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w:t>
      </w:r>
      <w:proofErr w:type="spellStart"/>
      <w:r>
        <w:rPr>
          <w:bCs/>
        </w:rPr>
        <w:t>MacKinlay</w:t>
      </w:r>
      <w:proofErr w:type="spellEnd"/>
      <w:r>
        <w:rPr>
          <w:bCs/>
        </w:rPr>
        <w:t xml:space="preserve">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proofErr w:type="spellStart"/>
      <w:r>
        <w:rPr>
          <w:bCs/>
        </w:rPr>
        <w:t>Patell</w:t>
      </w:r>
      <w:proofErr w:type="spellEnd"/>
      <w:r>
        <w:rPr>
          <w:bCs/>
        </w:rPr>
        <w:t xml:space="preserve">,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proofErr w:type="spellStart"/>
      <w:r>
        <w:rPr>
          <w:bCs/>
        </w:rPr>
        <w:t>Ramaswami</w:t>
      </w:r>
      <w:proofErr w:type="spellEnd"/>
      <w:r>
        <w:rPr>
          <w:bCs/>
        </w:rPr>
        <w:t xml:space="preserve">,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 xml:space="preserve">(1999), Almgren and Chriss (2000), </w:t>
      </w:r>
      <w:proofErr w:type="spellStart"/>
      <w:r>
        <w:rPr>
          <w:bCs/>
        </w:rPr>
        <w:t>Konishi</w:t>
      </w:r>
      <w:proofErr w:type="spellEnd"/>
      <w:r>
        <w:rPr>
          <w:bCs/>
        </w:rPr>
        <w:t xml:space="preserve"> and </w:t>
      </w:r>
      <w:proofErr w:type="spellStart"/>
      <w:r>
        <w:rPr>
          <w:bCs/>
        </w:rPr>
        <w:t>Makimoto</w:t>
      </w:r>
      <w:proofErr w:type="spellEnd"/>
      <w:r>
        <w:rPr>
          <w:bCs/>
        </w:rPr>
        <w:t xml:space="preserve">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w:t>
      </w:r>
      <w:proofErr w:type="spellStart"/>
      <w:r>
        <w:rPr>
          <w:bCs/>
        </w:rPr>
        <w:t>Holthausen</w:t>
      </w:r>
      <w:proofErr w:type="spellEnd"/>
      <w:r>
        <w:rPr>
          <w:bCs/>
        </w:rPr>
        <w:t xml:space="preserve">, Leftwich, and </w:t>
      </w:r>
      <w:proofErr w:type="spellStart"/>
      <w:r>
        <w:rPr>
          <w:bCs/>
        </w:rPr>
        <w:t>Mayers</w:t>
      </w:r>
      <w:proofErr w:type="spellEnd"/>
      <w:r>
        <w:rPr>
          <w:bCs/>
        </w:rPr>
        <w:t xml:space="preserve"> (1987, 1990), Chan and </w:t>
      </w:r>
      <w:proofErr w:type="spellStart"/>
      <w:r>
        <w:rPr>
          <w:bCs/>
        </w:rPr>
        <w:t>Lakonishok</w:t>
      </w:r>
      <w:proofErr w:type="spellEnd"/>
      <w:r>
        <w:rPr>
          <w:bCs/>
        </w:rPr>
        <w:t xml:space="preserve"> (1993, 1995), </w:t>
      </w:r>
      <w:proofErr w:type="spellStart"/>
      <w:r>
        <w:rPr>
          <w:bCs/>
        </w:rPr>
        <w:t>Keim</w:t>
      </w:r>
      <w:proofErr w:type="spellEnd"/>
      <w:r>
        <w:rPr>
          <w:bCs/>
        </w:rPr>
        <w:t xml:space="preserve"> and </w:t>
      </w:r>
      <w:proofErr w:type="spellStart"/>
      <w:r>
        <w:rPr>
          <w:bCs/>
        </w:rPr>
        <w:t>Madhavan</w:t>
      </w:r>
      <w:proofErr w:type="spellEnd"/>
      <w:r>
        <w:rPr>
          <w:bCs/>
        </w:rPr>
        <w:t xml:space="preserve"> (1995, 1997), and Koski and </w:t>
      </w:r>
      <w:proofErr w:type="spellStart"/>
      <w:r>
        <w:rPr>
          <w:bCs/>
        </w:rPr>
        <w:t>Michaely</w:t>
      </w:r>
      <w:proofErr w:type="spellEnd"/>
      <w:r>
        <w:rPr>
          <w:bCs/>
        </w:rPr>
        <w:t xml:space="preserve">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w:t>
      </w:r>
      <w:proofErr w:type="spellStart"/>
      <w:r>
        <w:rPr>
          <w:bCs/>
        </w:rPr>
        <w:t>Optimark</w:t>
      </w:r>
      <w:proofErr w:type="spellEnd"/>
      <w:r>
        <w:rPr>
          <w:bCs/>
        </w:rPr>
        <w:t xml:space="preserve">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w:t>
      </w:r>
      <w:proofErr w:type="spellStart"/>
      <w:r>
        <w:rPr>
          <w:bCs/>
        </w:rPr>
        <w:t>Bessembinder</w:t>
      </w:r>
      <w:proofErr w:type="spellEnd"/>
      <w:r>
        <w:rPr>
          <w:bCs/>
        </w:rPr>
        <w:t xml:space="preserve">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w:t>
      </w:r>
      <w:proofErr w:type="gramStart"/>
      <w:r>
        <w:rPr>
          <w:bCs/>
        </w:rPr>
        <w:t>fact</w:t>
      </w:r>
      <w:proofErr w:type="gramEnd"/>
      <w:r>
        <w:rPr>
          <w:bCs/>
        </w:rPr>
        <w:t xml:space="preserve">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w:t>
      </w:r>
      <w:proofErr w:type="gramStart"/>
      <w:r>
        <w:rPr>
          <w:bCs/>
        </w:rPr>
        <w:t>is considered to be</w:t>
      </w:r>
      <w:proofErr w:type="gramEnd"/>
      <w:r>
        <w:rPr>
          <w:bCs/>
        </w:rPr>
        <w:t xml:space="preserv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w:t>
      </w:r>
      <w:proofErr w:type="gramStart"/>
      <w:r>
        <w:rPr>
          <w:bCs/>
        </w:rPr>
        <w:t>In particular, exact</w:t>
      </w:r>
      <w:proofErr w:type="gramEnd"/>
      <w:r>
        <w:rPr>
          <w:bCs/>
        </w:rPr>
        <w:t xml:space="preserve">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w:t>
      </w:r>
      <w:proofErr w:type="gramStart"/>
      <w:r>
        <w:rPr>
          <w:bCs/>
        </w:rPr>
        <w:t>Indeed</w:t>
      </w:r>
      <w:proofErr w:type="gramEnd"/>
      <w:r>
        <w:rPr>
          <w:bCs/>
        </w:rPr>
        <w:t xml:space="preserve">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w:t>
      </w:r>
      <w:proofErr w:type="gramStart"/>
      <w:r>
        <w:rPr>
          <w:bCs/>
        </w:rPr>
        <w:t>so as to</w:t>
      </w:r>
      <w:proofErr w:type="gramEnd"/>
      <w:r>
        <w:rPr>
          <w:bCs/>
        </w:rPr>
        <w:t xml:space="preserve">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w:t>
      </w:r>
      <w:proofErr w:type="gramStart"/>
      <w:r w:rsidR="00EF3248">
        <w:rPr>
          <w:bCs/>
        </w:rPr>
        <w:t>in the course of</w:t>
      </w:r>
      <w:proofErr w:type="gramEnd"/>
      <w:r w:rsidR="00EF3248">
        <w:rPr>
          <w:bCs/>
        </w:rPr>
        <w:t xml:space="preserve">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w:t>
      </w:r>
      <w:proofErr w:type="gramStart"/>
      <w:r>
        <w:rPr>
          <w:bCs/>
        </w:rPr>
        <w:t>Thus</w:t>
      </w:r>
      <w:proofErr w:type="gramEnd"/>
      <w:r>
        <w:rPr>
          <w:bCs/>
        </w:rPr>
        <w:t xml:space="preserve">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w:t>
      </w:r>
      <w:proofErr w:type="gramStart"/>
      <w:r>
        <w:rPr>
          <w:bCs/>
        </w:rPr>
        <w:t>actually gets</w:t>
      </w:r>
      <w:proofErr w:type="gramEnd"/>
      <w:r>
        <w:rPr>
          <w:bCs/>
        </w:rPr>
        <w:t xml:space="preserve">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w:t>
      </w:r>
      <w:proofErr w:type="gramStart"/>
      <w:r>
        <w:rPr>
          <w:bCs/>
        </w:rPr>
        <w:t>ignore</w:t>
      </w:r>
      <w:proofErr w:type="gramEnd"/>
      <w:r>
        <w:rPr>
          <w:bCs/>
        </w:rPr>
        <w:t xml:space="preserv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 xml:space="preserve">2000), Huberman and </w:t>
      </w:r>
      <w:proofErr w:type="spellStart"/>
      <w:r w:rsidR="00467ED8">
        <w:rPr>
          <w:bCs/>
        </w:rPr>
        <w:t>Stanzl</w:t>
      </w:r>
      <w:proofErr w:type="spellEnd"/>
      <w:r w:rsidR="00467ED8">
        <w:rPr>
          <w:bCs/>
        </w:rPr>
        <w:t xml:space="preserve">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 xml:space="preserve">reasonably small; </w:t>
      </w:r>
      <w:proofErr w:type="gramStart"/>
      <w:r>
        <w:rPr>
          <w:bCs/>
        </w:rPr>
        <w:t>in reality the</w:t>
      </w:r>
      <w:proofErr w:type="gramEnd"/>
      <w:r>
        <w:rPr>
          <w:bCs/>
        </w:rPr>
        <w:t xml:space="preserv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w:t>
      </w:r>
      <w:proofErr w:type="gramStart"/>
      <w:r w:rsidR="00946B07">
        <w:rPr>
          <w:bCs/>
        </w:rPr>
        <w:t>be considered to be</w:t>
      </w:r>
      <w:proofErr w:type="gramEnd"/>
      <w:r w:rsidR="00946B07">
        <w:rPr>
          <w:bCs/>
        </w:rPr>
        <w:t xml:space="preserv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w:t>
      </w:r>
      <w:proofErr w:type="spellStart"/>
      <w:r>
        <w:rPr>
          <w:bCs/>
        </w:rPr>
        <w:t>Artzner</w:t>
      </w:r>
      <w:proofErr w:type="spellEnd"/>
      <w:r>
        <w:rPr>
          <w:bCs/>
        </w:rPr>
        <w:t xml:space="preserve">, </w:t>
      </w:r>
      <w:proofErr w:type="spellStart"/>
      <w:r>
        <w:rPr>
          <w:bCs/>
        </w:rPr>
        <w:t>Delbaen</w:t>
      </w:r>
      <w:proofErr w:type="spellEnd"/>
      <w:r>
        <w:rPr>
          <w:bCs/>
        </w:rPr>
        <w:t xml:space="preserve">, Eber, and Heath (1999), </w:t>
      </w:r>
      <w:proofErr w:type="spellStart"/>
      <w:r>
        <w:rPr>
          <w:bCs/>
        </w:rPr>
        <w:t>Basak</w:t>
      </w:r>
      <w:proofErr w:type="spellEnd"/>
      <w:r>
        <w:rPr>
          <w:bCs/>
        </w:rPr>
        <w:t xml:space="preserve">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proofErr w:type="gramStart"/>
      <w:r>
        <w:rPr>
          <w:bCs/>
        </w:rPr>
        <w:t>Thus</w:t>
      </w:r>
      <w:proofErr w:type="gramEnd"/>
      <w:r>
        <w:rPr>
          <w:bCs/>
        </w:rPr>
        <w:t xml:space="preserve">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w:t>
      </w:r>
      <w:proofErr w:type="gramStart"/>
      <w:r>
        <w:rPr>
          <w:bCs/>
        </w:rPr>
        <w:t>fairly close</w:t>
      </w:r>
      <w:proofErr w:type="gramEnd"/>
      <w:r>
        <w:rPr>
          <w:bCs/>
        </w:rPr>
        <w:t xml:space="preserv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w:t>
      </w:r>
      <w:proofErr w:type="spellStart"/>
      <w:r w:rsidRPr="00DF5016">
        <w:rPr>
          <w:bCs/>
        </w:rPr>
        <w:t>Bondarenko</w:t>
      </w:r>
      <w:proofErr w:type="spellEnd"/>
      <w:r w:rsidRPr="00DF5016">
        <w:rPr>
          <w:bCs/>
        </w:rPr>
        <w:t xml:space="preserve">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w:t>
      </w:r>
      <w:proofErr w:type="gramStart"/>
      <w:r>
        <w:rPr>
          <w:bCs/>
        </w:rPr>
        <w:t>Finally</w:t>
      </w:r>
      <w:proofErr w:type="gramEnd"/>
      <w:r>
        <w:rPr>
          <w:bCs/>
        </w:rPr>
        <w:t xml:space="preserve">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w:t>
      </w:r>
      <w:proofErr w:type="gramStart"/>
      <w:r>
        <w:rPr>
          <w:bCs/>
        </w:rPr>
        <w:t>particular optimal</w:t>
      </w:r>
      <w:proofErr w:type="gramEnd"/>
      <w:r>
        <w:rPr>
          <w:bCs/>
        </w:rPr>
        <w:t xml:space="preserve">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w:t>
      </w:r>
      <w:proofErr w:type="gramStart"/>
      <w:r>
        <w:rPr>
          <w:bCs/>
        </w:rPr>
        <w:t>thus</w:t>
      </w:r>
      <w:proofErr w:type="gramEnd"/>
      <w:r>
        <w:rPr>
          <w:bCs/>
        </w:rPr>
        <w:t xml:space="preserve">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w:t>
      </w:r>
      <w:proofErr w:type="gramStart"/>
      <w:r w:rsidRPr="00CA7A3D">
        <w:rPr>
          <w:bCs/>
        </w:rPr>
        <w:t>Finally</w:t>
      </w:r>
      <w:proofErr w:type="gramEnd"/>
      <w:r w:rsidRPr="00CA7A3D">
        <w:rPr>
          <w:bCs/>
        </w:rPr>
        <w:t xml:space="preserve">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xml:space="preserve">, represents a constant uncertainty in the realized sale price independent of the rate of selling and of the underlying process. The total risk associated with this term is minimized by splitting the sale into as many parts as possible; </w:t>
      </w:r>
      <w:proofErr w:type="gramStart"/>
      <w:r>
        <w:rPr>
          <w:bCs/>
        </w:rPr>
        <w:t>thus</w:t>
      </w:r>
      <w:proofErr w:type="gramEnd"/>
      <w:r>
        <w:rPr>
          <w:bCs/>
        </w:rPr>
        <w:t xml:space="preserve">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w:t>
      </w:r>
      <w:proofErr w:type="gramStart"/>
      <w:r>
        <w:rPr>
          <w:bCs/>
        </w:rPr>
        <w:t>aversion</w:t>
      </w:r>
      <w:proofErr w:type="gramEnd"/>
      <w:r>
        <w:rPr>
          <w:bCs/>
        </w:rPr>
        <w:t xml:space="preserve">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proofErr w:type="gramStart"/>
      <w:r>
        <w:rPr>
          <w:bCs/>
        </w:rPr>
        <w:t>where</w:t>
      </w:r>
      <w:proofErr w:type="gramEnd"/>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w:t>
      </w:r>
      <w:proofErr w:type="gramStart"/>
      <w:r>
        <w:rPr>
          <w:bCs/>
        </w:rPr>
        <w:t>, in particular, recovers</w:t>
      </w:r>
      <w:proofErr w:type="gramEnd"/>
      <w:r>
        <w:rPr>
          <w:bCs/>
        </w:rPr>
        <w:t xml:space="preserve">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 xml:space="preserve">the price </w:t>
      </w:r>
      <w:proofErr w:type="gramStart"/>
      <w:r>
        <w:rPr>
          <w:bCs/>
        </w:rPr>
        <w:t>model</w:t>
      </w:r>
      <w:proofErr w:type="gramEnd"/>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w:t>
      </w:r>
      <w:proofErr w:type="gramStart"/>
      <w:r w:rsidR="003A64F2">
        <w:rPr>
          <w:bCs/>
        </w:rPr>
        <w:t>both of these</w:t>
      </w:r>
      <w:proofErr w:type="gramEnd"/>
      <w:r w:rsidR="003A64F2">
        <w:rPr>
          <w:bCs/>
        </w:rPr>
        <w:t xml:space="preserv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 xml:space="preserve">With trading-enhanced risk, two </w:t>
      </w:r>
      <w:proofErr w:type="gramStart"/>
      <w:r w:rsidR="00A57E37">
        <w:rPr>
          <w:bCs/>
        </w:rPr>
        <w:t>particular cases</w:t>
      </w:r>
      <w:proofErr w:type="gramEnd"/>
      <w:r w:rsidR="00A57E37">
        <w:rPr>
          <w:bCs/>
        </w:rPr>
        <w:t xml:space="preserve">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proofErr w:type="spellStart"/>
      <w:r>
        <w:rPr>
          <w:bCs/>
        </w:rPr>
        <w:t>Basak</w:t>
      </w:r>
      <w:proofErr w:type="spellEnd"/>
      <w:r>
        <w:rPr>
          <w:bCs/>
        </w:rPr>
        <w:t xml:space="preserve">,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proofErr w:type="spellStart"/>
      <w:r>
        <w:rPr>
          <w:bCs/>
        </w:rPr>
        <w:t>Bessembinder</w:t>
      </w:r>
      <w:proofErr w:type="spellEnd"/>
      <w:r>
        <w:rPr>
          <w:bCs/>
        </w:rPr>
        <w:t xml:space="preserve">,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proofErr w:type="spellStart"/>
      <w:r>
        <w:rPr>
          <w:bCs/>
        </w:rPr>
        <w:t>Bondarenko</w:t>
      </w:r>
      <w:proofErr w:type="spellEnd"/>
      <w:r>
        <w:rPr>
          <w:bCs/>
        </w:rPr>
        <w:t xml:space="preserve">,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 xml:space="preserve">uberman, G., and W. </w:t>
      </w:r>
      <w:proofErr w:type="spellStart"/>
      <w:r w:rsidR="00467ED8">
        <w:rPr>
          <w:bCs/>
        </w:rPr>
        <w:t>Stanzl</w:t>
      </w:r>
      <w:proofErr w:type="spellEnd"/>
      <w:r w:rsidR="00467ED8">
        <w:rPr>
          <w:bCs/>
        </w:rPr>
        <w:t xml:space="preserve">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w:t>
      </w:r>
      <w:proofErr w:type="spellStart"/>
      <w:r>
        <w:rPr>
          <w:bCs/>
        </w:rPr>
        <w:t>Sherrerd</w:t>
      </w:r>
      <w:proofErr w:type="spellEnd"/>
      <w:r>
        <w:rPr>
          <w:bCs/>
        </w:rPr>
        <w:t xml:space="preserve">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proofErr w:type="spellStart"/>
      <w:r>
        <w:rPr>
          <w:bCs/>
        </w:rPr>
        <w:t>Konishi</w:t>
      </w:r>
      <w:proofErr w:type="spellEnd"/>
      <w:r>
        <w:rPr>
          <w:bCs/>
        </w:rPr>
        <w:t xml:space="preserve">, H., and N. </w:t>
      </w:r>
      <w:proofErr w:type="spellStart"/>
      <w:r>
        <w:rPr>
          <w:bCs/>
        </w:rPr>
        <w:t>Makimoto</w:t>
      </w:r>
      <w:proofErr w:type="spellEnd"/>
      <w:r>
        <w:rPr>
          <w:bCs/>
        </w:rPr>
        <w:t xml:space="preserve">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w:t>
      </w:r>
      <w:proofErr w:type="spellStart"/>
      <w:r>
        <w:rPr>
          <w:bCs/>
        </w:rPr>
        <w:t>Michaely</w:t>
      </w:r>
      <w:proofErr w:type="spellEnd"/>
      <w:r>
        <w:rPr>
          <w:bCs/>
        </w:rPr>
        <w:t xml:space="preserve">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w:t>
      </w:r>
      <w:proofErr w:type="spellStart"/>
      <w:r>
        <w:t>Freyre</w:t>
      </w:r>
      <w:proofErr w:type="spellEnd"/>
      <w:r>
        <w:t xml:space="preserve">-Sanders, </w:t>
      </w:r>
      <w:proofErr w:type="spellStart"/>
      <w:r>
        <w:t>Guobuzaite</w:t>
      </w:r>
      <w:proofErr w:type="spellEnd"/>
      <w:r>
        <w:t xml:space="preserv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proofErr w:type="spellStart"/>
      <w:r>
        <w:rPr>
          <w:u w:val="single"/>
        </w:rPr>
        <w:t>Deployability</w:t>
      </w:r>
      <w:proofErr w:type="spellEnd"/>
      <w:r>
        <w:rPr>
          <w:u w:val="single"/>
        </w:rPr>
        <w:t xml:space="preserve">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 xml:space="preserve">Solid </w:t>
      </w:r>
      <w:proofErr w:type="spellStart"/>
      <w:r>
        <w:rPr>
          <w:u w:val="single"/>
        </w:rPr>
        <w:t>Empiricals</w:t>
      </w:r>
      <w:proofErr w:type="spellEnd"/>
      <w:r>
        <w:rPr>
          <w:u w:val="single"/>
        </w:rPr>
        <w:t xml:space="preserve">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xml:space="preserve">: Much work in both the academic and industrial communities </w:t>
      </w:r>
      <w:proofErr w:type="gramStart"/>
      <w:r>
        <w:t>has</w:t>
      </w:r>
      <w:proofErr w:type="gramEnd"/>
      <w:r>
        <w:t xml:space="preserve"> been devoted to understanding and quantifying market impact costs. Many academic studies have only worked with </w:t>
      </w:r>
      <w:proofErr w:type="spellStart"/>
      <w:r>
        <w:t>publically</w:t>
      </w:r>
      <w:proofErr w:type="spellEnd"/>
      <w:r>
        <w:t xml:space="preserve">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xml:space="preserve">: Breen, </w:t>
      </w:r>
      <w:proofErr w:type="spellStart"/>
      <w:r>
        <w:t>Hodrick</w:t>
      </w:r>
      <w:proofErr w:type="spellEnd"/>
      <w:r>
        <w:t xml:space="preserve">, and </w:t>
      </w:r>
      <w:proofErr w:type="spellStart"/>
      <w:r>
        <w:t>Korajczyk</w:t>
      </w:r>
      <w:proofErr w:type="spellEnd"/>
      <w:r>
        <w:t xml:space="preserve"> (2002) regress the net markets movements over five-minute and half-hour time periods against a net buy-sell impact during the same period, using a linear impact model. A similar model is developed in </w:t>
      </w:r>
      <w:proofErr w:type="spellStart"/>
      <w:r>
        <w:t>Kissell</w:t>
      </w:r>
      <w:proofErr w:type="spellEnd"/>
      <w:r>
        <w:t xml:space="preserve">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 xml:space="preserve">daily volume, and </w:t>
      </w:r>
      <w:proofErr w:type="spellStart"/>
      <w:r w:rsidR="002233AA">
        <w:t>Bouchaud</w:t>
      </w:r>
      <w:proofErr w:type="spellEnd"/>
      <w:r w:rsidR="002233AA">
        <w:t>, Gef</w:t>
      </w:r>
      <w:r>
        <w:t xml:space="preserve">en, Potters, and </w:t>
      </w:r>
      <w:proofErr w:type="spellStart"/>
      <w:r>
        <w:t>Wyart</w:t>
      </w:r>
      <w:proofErr w:type="spellEnd"/>
      <w:r>
        <w:t xml:space="preserve">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w:t>
      </w:r>
      <w:proofErr w:type="spellStart"/>
      <w:r>
        <w:t>publically</w:t>
      </w:r>
      <w:proofErr w:type="spellEnd"/>
      <w:r>
        <w:t xml:space="preserve">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w:t>
      </w:r>
      <w:proofErr w:type="spellStart"/>
      <w:r w:rsidR="00B74A53">
        <w:t>Holthausen</w:t>
      </w:r>
      <w:proofErr w:type="spellEnd"/>
      <w:r w:rsidR="00B74A53">
        <w:t xml:space="preserve">, Leftwich, and </w:t>
      </w:r>
      <w:proofErr w:type="spellStart"/>
      <w:r w:rsidR="00B74A53">
        <w:t>Mayers</w:t>
      </w:r>
      <w:proofErr w:type="spellEnd"/>
      <w:r w:rsidR="00B74A53">
        <w:t xml:space="preserve"> (1990), Chan and </w:t>
      </w:r>
      <w:proofErr w:type="spellStart"/>
      <w:r w:rsidR="00B74A53">
        <w:t>Lakonishok</w:t>
      </w:r>
      <w:proofErr w:type="spellEnd"/>
      <w:r w:rsidR="00B74A53">
        <w:t xml:space="preserve"> (1995), and </w:t>
      </w:r>
      <w:proofErr w:type="spellStart"/>
      <w:r w:rsidR="00B74A53">
        <w:t>Keim</w:t>
      </w:r>
      <w:proofErr w:type="spellEnd"/>
      <w:r w:rsidR="00B74A53">
        <w:t xml:space="preserve"> and </w:t>
      </w:r>
      <w:proofErr w:type="spellStart"/>
      <w:r w:rsidR="00B74A53">
        <w:t>Madhavan</w:t>
      </w:r>
      <w:proofErr w:type="spellEnd"/>
      <w:r w:rsidR="00B74A53">
        <w:t xml:space="preserve">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t>
      </w:r>
      <w:proofErr w:type="spellStart"/>
      <w:r>
        <w:t>Weisberger</w:t>
      </w:r>
      <w:proofErr w:type="spellEnd"/>
      <w:r>
        <w:t xml:space="preserve"> and </w:t>
      </w:r>
      <w:proofErr w:type="spellStart"/>
      <w:r>
        <w:t>Kreichman</w:t>
      </w:r>
      <w:proofErr w:type="spellEnd"/>
      <w:r>
        <w:t xml:space="preserve"> (1999), Alba (2002), and de </w:t>
      </w:r>
      <w:proofErr w:type="spellStart"/>
      <w:r>
        <w:t>Ternay</w:t>
      </w:r>
      <w:proofErr w:type="spellEnd"/>
      <w:r>
        <w:t xml:space="preserve">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w:t>
      </w:r>
      <w:proofErr w:type="gramStart"/>
      <w:r>
        <w:t>all of</w:t>
      </w:r>
      <w:proofErr w:type="gramEnd"/>
      <w:r>
        <w:t xml:space="preserve"> the transactions, and the fills are reported sometime after the order is completed. </w:t>
      </w:r>
      <w:proofErr w:type="gramStart"/>
      <w:r>
        <w:t>Therefore</w:t>
      </w:r>
      <w:proofErr w:type="gramEnd"/>
      <w:r>
        <w:t xml:space="preserv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w:t>
      </w:r>
      <w:proofErr w:type="gramStart"/>
      <w:r>
        <w:t>are</w:t>
      </w:r>
      <w:proofErr w:type="gramEnd"/>
      <w:r>
        <w:t xml:space="preserve"> excluded since the goal is to estimate transaction costs</w:t>
      </w:r>
      <w:r w:rsidR="005C098F">
        <w:t xml:space="preserve"> in the range where they are significant. </w:t>
      </w:r>
      <w:proofErr w:type="gramStart"/>
      <w:r w:rsidR="005C098F">
        <w:t>Specifically</w:t>
      </w:r>
      <w:proofErr w:type="gramEnd"/>
      <w:r w:rsidR="005C098F">
        <w:t xml:space="preserve">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proofErr w:type="gramStart"/>
      <w:r w:rsidR="00EF7506">
        <w:rPr>
          <w:bCs/>
        </w:rPr>
        <w:t>This risks</w:t>
      </w:r>
      <w:proofErr w:type="gramEnd"/>
      <w:r w:rsidR="00EF7506">
        <w:rPr>
          <w:bCs/>
        </w:rPr>
        <w:t xml:space="preserve">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w:t>
      </w:r>
      <w:proofErr w:type="gramStart"/>
      <w:r w:rsidR="00C3564C">
        <w:rPr>
          <w:bCs/>
        </w:rPr>
        <w:t>fact</w:t>
      </w:r>
      <w:proofErr w:type="gramEnd"/>
      <w:r w:rsidR="00C3564C">
        <w:rPr>
          <w:bCs/>
        </w:rPr>
        <w:t xml:space="preserve">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proofErr w:type="gramStart"/>
      <w:r w:rsidR="0045745B">
        <w:rPr>
          <w:bCs/>
        </w:rPr>
        <w:t>Thus</w:t>
      </w:r>
      <w:proofErr w:type="gramEnd"/>
      <w:r w:rsidR="0045745B">
        <w:rPr>
          <w:bCs/>
        </w:rPr>
        <w:t xml:space="preserve">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w:t>
      </w:r>
      <w:proofErr w:type="gramStart"/>
      <w:r>
        <w:rPr>
          <w:bCs/>
        </w:rPr>
        <w:t>general</w:t>
      </w:r>
      <w:proofErr w:type="gramEnd"/>
      <w:r>
        <w:rPr>
          <w:bCs/>
        </w:rPr>
        <w:t xml:space="preserve">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w:t>
      </w:r>
      <w:proofErr w:type="spellStart"/>
      <w:r>
        <w:rPr>
          <w:bCs/>
        </w:rPr>
        <w:t>Bouchaud</w:t>
      </w:r>
      <w:proofErr w:type="spellEnd"/>
      <w:r>
        <w:rPr>
          <w:bCs/>
        </w:rPr>
        <w:t xml:space="preserve">, Geffen, Potters, and </w:t>
      </w:r>
      <w:proofErr w:type="spellStart"/>
      <w:r>
        <w:rPr>
          <w:bCs/>
        </w:rPr>
        <w:t>Wyart</w:t>
      </w:r>
      <w:proofErr w:type="spellEnd"/>
      <w:r>
        <w:rPr>
          <w:bCs/>
        </w:rPr>
        <w:t xml:space="preserve"> (2</w:t>
      </w:r>
      <w:r w:rsidR="00740E9E">
        <w:rPr>
          <w:bCs/>
        </w:rPr>
        <w:t>004)), but this easily understood model has become standard in industry and academic literature (</w:t>
      </w:r>
      <w:proofErr w:type="spellStart"/>
      <w:r w:rsidR="00740E9E">
        <w:rPr>
          <w:bCs/>
        </w:rPr>
        <w:t>Madhavan</w:t>
      </w:r>
      <w:proofErr w:type="spellEnd"/>
      <w:r w:rsidR="00740E9E">
        <w:rPr>
          <w:bCs/>
        </w:rPr>
        <w:t xml:space="preserve">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xml:space="preserve">. </w:t>
      </w:r>
      <w:proofErr w:type="gramStart"/>
      <w:r>
        <w:rPr>
          <w:bCs/>
        </w:rPr>
        <w:t>Thus</w:t>
      </w:r>
      <w:proofErr w:type="gramEnd"/>
      <w:r>
        <w:rPr>
          <w:bCs/>
        </w:rPr>
        <w:t xml:space="preserve">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proofErr w:type="gramStart"/>
      <w:r>
        <w:rPr>
          <w:bCs/>
        </w:rPr>
        <w:t>where</w:t>
      </w:r>
      <w:proofErr w:type="gramEnd"/>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proofErr w:type="gramStart"/>
      <w:r>
        <w:rPr>
          <w:bCs/>
        </w:rPr>
        <w:t>where</w:t>
      </w:r>
      <w:proofErr w:type="gramEnd"/>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w:t>
      </w:r>
      <w:proofErr w:type="gramStart"/>
      <w:r>
        <w:rPr>
          <w:bCs/>
        </w:rPr>
        <w:t>Similarly</w:t>
      </w:r>
      <w:proofErr w:type="gramEnd"/>
      <w:r>
        <w:rPr>
          <w:bCs/>
        </w:rPr>
        <w:t xml:space="preserve">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 xml:space="preserve">This is the only value for which the model is free from quasi-arbitrage (Huberman and </w:t>
      </w:r>
      <w:proofErr w:type="spellStart"/>
      <w:r>
        <w:rPr>
          <w:bCs/>
        </w:rPr>
        <w:t>Stanzl</w:t>
      </w:r>
      <w:proofErr w:type="spellEnd"/>
      <w:r>
        <w:rPr>
          <w:bCs/>
        </w:rPr>
        <w:t xml:space="preserve">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w:t>
      </w:r>
      <w:proofErr w:type="gramStart"/>
      <w:r>
        <w:rPr>
          <w:bCs/>
        </w:rPr>
        <w:t>Of course</w:t>
      </w:r>
      <w:proofErr w:type="gramEnd"/>
      <w:r>
        <w:rPr>
          <w:bCs/>
        </w:rPr>
        <w:t xml:space="preserv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 xml:space="preserve">This evidence </w:t>
      </w:r>
      <w:proofErr w:type="gramStart"/>
      <w:r>
        <w:rPr>
          <w:bCs/>
        </w:rPr>
        <w:t>dates back to</w:t>
      </w:r>
      <w:proofErr w:type="gramEnd"/>
      <w:r>
        <w:rPr>
          <w:bCs/>
        </w:rPr>
        <w:t xml:space="preserve"> Loeb (1983) and is strongly demonstrated by the fits in Lillo, Farmer, and Mantegna (2003). </w:t>
      </w:r>
      <w:proofErr w:type="gramStart"/>
      <w:r>
        <w:rPr>
          <w:bCs/>
        </w:rPr>
        <w:t>In particular theoretical</w:t>
      </w:r>
      <w:proofErr w:type="gramEnd"/>
      <w:r>
        <w:rPr>
          <w:bCs/>
        </w:rPr>
        <w:t xml:space="preserve">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xml:space="preserve">: The above analysis has assumed an ‘ideal’ asset, </w:t>
      </w:r>
      <w:proofErr w:type="gramStart"/>
      <w:r w:rsidRPr="004B67D3">
        <w:rPr>
          <w:bCs/>
        </w:rPr>
        <w:t>all of</w:t>
      </w:r>
      <w:proofErr w:type="gramEnd"/>
      <w:r w:rsidRPr="004B67D3">
        <w:rPr>
          <w:bCs/>
        </w:rPr>
        <w:t xml:space="preserve"> whose properties remain constant in time. For any real asset, the parameters that determine the market impact will vary with time. For </w:t>
      </w:r>
      <w:proofErr w:type="gramStart"/>
      <w:r w:rsidRPr="004B67D3">
        <w:rPr>
          <w:bCs/>
        </w:rPr>
        <w:t>example</w:t>
      </w:r>
      <w:proofErr w:type="gramEnd"/>
      <w:r w:rsidRPr="004B67D3">
        <w:rPr>
          <w:bCs/>
        </w:rPr>
        <w:t xml:space="preserv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w:t>
      </w:r>
      <w:proofErr w:type="gramStart"/>
      <w:r>
        <w:rPr>
          <w:bCs/>
        </w:rPr>
        <w:t>’.</w:t>
      </w:r>
      <w:proofErr w:type="gramEnd"/>
      <w:r>
        <w:rPr>
          <w:bCs/>
        </w:rPr>
        <w:t xml:space="preserve">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xml:space="preserve">, the total number of shares outstanding. In effect </w:t>
      </w:r>
      <w:proofErr w:type="gramStart"/>
      <w:r>
        <w:t>a large number of</w:t>
      </w:r>
      <w:proofErr w:type="gramEnd"/>
      <w:r>
        <w:t xml:space="preserve">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w:t>
      </w:r>
      <w:proofErr w:type="gramStart"/>
      <w:r>
        <w:rPr>
          <w:bCs/>
        </w:rPr>
        <w:t>Therefore</w:t>
      </w:r>
      <w:proofErr w:type="gramEnd"/>
      <w:r>
        <w:rPr>
          <w:bCs/>
        </w:rPr>
        <w:t xml:space="preserve"> the results confirm empirically the theoretical arguments of Huberman and </w:t>
      </w:r>
      <w:proofErr w:type="spellStart"/>
      <w:r>
        <w:rPr>
          <w:bCs/>
        </w:rPr>
        <w:t>Stanzl</w:t>
      </w:r>
      <w:proofErr w:type="spellEnd"/>
      <w:r>
        <w:rPr>
          <w:bCs/>
        </w:rPr>
        <w:t xml:space="preserve">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w:t>
      </w:r>
      <w:proofErr w:type="gramStart"/>
      <w:r>
        <w:rPr>
          <w:bCs/>
        </w:rPr>
        <w:t>Furthermore</w:t>
      </w:r>
      <w:proofErr w:type="gramEnd"/>
      <w:r>
        <w:rPr>
          <w:bCs/>
        </w:rPr>
        <w:t xml:space="preserve"> since most orders are part of large portfolio trades, the volatility costs experienced on the portfolio level is considerably lower than exhibited in the stock-level analysis, increasing the significance of the fraction of the impact cost estimated. As previously </w:t>
      </w:r>
      <w:proofErr w:type="gramStart"/>
      <w:r>
        <w:rPr>
          <w:bCs/>
        </w:rPr>
        <w:t>mentioned</w:t>
      </w:r>
      <w:proofErr w:type="gramEnd"/>
      <w:r>
        <w:rPr>
          <w:bCs/>
        </w:rPr>
        <w:t xml:space="preserve">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w:t>
      </w:r>
      <w:proofErr w:type="gramStart"/>
      <w:r>
        <w:t>particular order</w:t>
      </w:r>
      <w:proofErr w:type="gramEnd"/>
      <w:r>
        <w:t xml:space="preserve">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w:t>
      </w:r>
      <w:proofErr w:type="gramStart"/>
      <w:r>
        <w:t>quiet</w:t>
      </w:r>
      <w:proofErr w:type="gramEnd"/>
      <w:r>
        <w:t xml:space="preserve">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proofErr w:type="spellStart"/>
      <w:r>
        <w:rPr>
          <w:bCs/>
        </w:rPr>
        <w:lastRenderedPageBreak/>
        <w:t>Bouchaud</w:t>
      </w:r>
      <w:proofErr w:type="spellEnd"/>
      <w:r>
        <w:rPr>
          <w:bCs/>
        </w:rPr>
        <w:t xml:space="preserve">,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w:t>
      </w:r>
      <w:proofErr w:type="spellStart"/>
      <w:r>
        <w:rPr>
          <w:bCs/>
        </w:rPr>
        <w:t>Hodrick</w:t>
      </w:r>
      <w:proofErr w:type="spellEnd"/>
      <w:r>
        <w:rPr>
          <w:bCs/>
        </w:rPr>
        <w:t xml:space="preserve">, and R. </w:t>
      </w:r>
      <w:proofErr w:type="spellStart"/>
      <w:r>
        <w:rPr>
          <w:bCs/>
        </w:rPr>
        <w:t>Korajczyk</w:t>
      </w:r>
      <w:proofErr w:type="spellEnd"/>
      <w:r>
        <w:rPr>
          <w:bCs/>
        </w:rPr>
        <w:t xml:space="preserve">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w:t>
      </w:r>
      <w:proofErr w:type="spellStart"/>
      <w:r>
        <w:rPr>
          <w:bCs/>
        </w:rPr>
        <w:t>Ternay</w:t>
      </w:r>
      <w:proofErr w:type="spellEnd"/>
      <w:r>
        <w:rPr>
          <w:bCs/>
        </w:rPr>
        <w:t xml:space="preserve">,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proofErr w:type="spellStart"/>
      <w:r>
        <w:rPr>
          <w:bCs/>
        </w:rPr>
        <w:t>Freyre</w:t>
      </w:r>
      <w:proofErr w:type="spellEnd"/>
      <w:r>
        <w:rPr>
          <w:bCs/>
        </w:rPr>
        <w:t xml:space="preserve">-Sanders, A., R. </w:t>
      </w:r>
      <w:proofErr w:type="spellStart"/>
      <w:r>
        <w:rPr>
          <w:bCs/>
        </w:rPr>
        <w:t>Guobuzaite</w:t>
      </w:r>
      <w:proofErr w:type="spellEnd"/>
      <w:r>
        <w:rPr>
          <w:bCs/>
        </w:rPr>
        <w:t xml:space="preserv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w:t>
      </w:r>
      <w:proofErr w:type="spellStart"/>
      <w:r>
        <w:rPr>
          <w:bCs/>
        </w:rPr>
        <w:t>Stanzl</w:t>
      </w:r>
      <w:proofErr w:type="spellEnd"/>
      <w:r>
        <w:rPr>
          <w:bCs/>
        </w:rPr>
        <w:t xml:space="preserve">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proofErr w:type="spellStart"/>
      <w:r>
        <w:rPr>
          <w:bCs/>
        </w:rPr>
        <w:t>Kissell</w:t>
      </w:r>
      <w:proofErr w:type="spellEnd"/>
      <w:r>
        <w:rPr>
          <w:bCs/>
        </w:rPr>
        <w:t xml:space="preserve">, R., and M. Glantz (2003): </w:t>
      </w:r>
      <w:r>
        <w:rPr>
          <w:bCs/>
          <w:i/>
        </w:rPr>
        <w:t>Optimal Trading Strategies</w:t>
      </w:r>
      <w:r>
        <w:rPr>
          <w:bCs/>
        </w:rPr>
        <w:t xml:space="preserve"> </w:t>
      </w:r>
      <w:proofErr w:type="spellStart"/>
      <w:r>
        <w:rPr>
          <w:b/>
          <w:bCs/>
        </w:rPr>
        <w:t>Amacom</w:t>
      </w:r>
      <w:proofErr w:type="spellEnd"/>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proofErr w:type="spellStart"/>
      <w:r>
        <w:rPr>
          <w:bCs/>
        </w:rPr>
        <w:t>Weisberger</w:t>
      </w:r>
      <w:proofErr w:type="spellEnd"/>
      <w:r>
        <w:rPr>
          <w:bCs/>
        </w:rPr>
        <w:t xml:space="preserve">, D., and S. B. </w:t>
      </w:r>
      <w:proofErr w:type="spellStart"/>
      <w:r>
        <w:rPr>
          <w:bCs/>
        </w:rPr>
        <w:t>Kreichman</w:t>
      </w:r>
      <w:proofErr w:type="spellEnd"/>
      <w:r>
        <w:rPr>
          <w:bCs/>
        </w:rPr>
        <w:t xml:space="preserve">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xml:space="preserve">, also called a principal basket, principal bid, or risk bid, the broker directly purchases the entire basket for a fixed price, usually expressed as a discount to the fair market value. By design, principal trades transfer </w:t>
      </w:r>
      <w:proofErr w:type="gramStart"/>
      <w:r>
        <w:rPr>
          <w:bCs/>
        </w:rPr>
        <w:t>all of</w:t>
      </w:r>
      <w:proofErr w:type="gramEnd"/>
      <w:r>
        <w:rPr>
          <w:bCs/>
        </w:rPr>
        <w:t xml:space="preserve">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w:t>
      </w:r>
      <w:proofErr w:type="gramStart"/>
      <w:r>
        <w:rPr>
          <w:bCs/>
        </w:rPr>
        <w:t>all of</w:t>
      </w:r>
      <w:proofErr w:type="gramEnd"/>
      <w:r>
        <w:rPr>
          <w:bCs/>
        </w:rPr>
        <w:t xml:space="preserve"> the constituents of a basket to compute its information ratio – just the volatility, the liquidity, and a proposed price for the basket. </w:t>
      </w:r>
      <w:proofErr w:type="gramStart"/>
      <w:r>
        <w:rPr>
          <w:bCs/>
        </w:rPr>
        <w:t>In particular, one</w:t>
      </w:r>
      <w:proofErr w:type="gramEnd"/>
      <w:r>
        <w:rPr>
          <w:bCs/>
        </w:rPr>
        <w:t xml:space="preserv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w:t>
      </w:r>
      <w:proofErr w:type="gramStart"/>
      <w:r>
        <w:rPr>
          <w:bCs/>
        </w:rPr>
        <w:t>Alternatively</w:t>
      </w:r>
      <w:proofErr w:type="gramEnd"/>
      <w:r>
        <w:rPr>
          <w:bCs/>
        </w:rPr>
        <w:t xml:space="preserve">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 xml:space="preserve">“Put Out </w:t>
      </w:r>
      <w:proofErr w:type="gramStart"/>
      <w:r>
        <w:rPr>
          <w:bCs/>
          <w:u w:val="single"/>
        </w:rPr>
        <w:t>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w:t>
      </w:r>
      <w:proofErr w:type="gramStart"/>
      <w:r>
        <w:rPr>
          <w:bCs/>
        </w:rPr>
        <w:t>”.</w:t>
      </w:r>
      <w:proofErr w:type="gramEnd"/>
      <w:r>
        <w:rPr>
          <w:bCs/>
        </w:rPr>
        <w:t xml:space="preserve">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 xml:space="preserve">Program trading desks often know the level of bid required to win the business, and therefore the information ratio can be used as a hurdle or an evaluation tool to decide </w:t>
      </w:r>
      <w:proofErr w:type="gramStart"/>
      <w:r w:rsidR="003D56E0">
        <w:rPr>
          <w:bCs/>
        </w:rPr>
        <w:t>whether or not</w:t>
      </w:r>
      <w:proofErr w:type="gramEnd"/>
      <w:r w:rsidR="003D56E0">
        <w:rPr>
          <w:bCs/>
        </w:rPr>
        <w:t xml:space="preserve">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w:t>
      </w:r>
      <w:proofErr w:type="gramStart"/>
      <w:r>
        <w:rPr>
          <w:bCs/>
        </w:rPr>
        <w:t>Thus</w:t>
      </w:r>
      <w:proofErr w:type="gramEnd"/>
      <w:r>
        <w:rPr>
          <w:bCs/>
        </w:rPr>
        <w:t xml:space="preserve">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 xml:space="preserve">Execution Profit Under </w:t>
      </w:r>
      <w:proofErr w:type="gramStart"/>
      <w:r>
        <w:rPr>
          <w:bCs/>
          <w:u w:val="single"/>
        </w:rPr>
        <w:t>market</w:t>
      </w:r>
      <w:proofErr w:type="gramEnd"/>
      <w:r>
        <w:rPr>
          <w:bCs/>
          <w:u w:val="single"/>
        </w:rPr>
        <w:t xml:space="preserve">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 xml:space="preserve">observe that the above analysis did not </w:t>
      </w:r>
      <w:proofErr w:type="gramStart"/>
      <w:r w:rsidRPr="00831046">
        <w:rPr>
          <w:bCs/>
        </w:rPr>
        <w:t>take into account</w:t>
      </w:r>
      <w:proofErr w:type="gramEnd"/>
      <w:r w:rsidRPr="00831046">
        <w:rPr>
          <w:bCs/>
        </w:rPr>
        <w:t xml:space="preserve">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w:t>
      </w:r>
      <w:proofErr w:type="gramStart"/>
      <w:r>
        <w:rPr>
          <w:bCs/>
        </w:rPr>
        <w:t>all of</w:t>
      </w:r>
      <w:proofErr w:type="gramEnd"/>
      <w:r>
        <w:rPr>
          <w:bCs/>
        </w:rPr>
        <w:t xml:space="preserve">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w:t>
      </w:r>
      <w:proofErr w:type="gramStart"/>
      <w:r>
        <w:rPr>
          <w:bCs/>
        </w:rPr>
        <w:t>in the course of</w:t>
      </w:r>
      <w:proofErr w:type="gramEnd"/>
      <w:r>
        <w:rPr>
          <w:bCs/>
        </w:rPr>
        <w:t xml:space="preserve">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w:t>
      </w:r>
      <w:proofErr w:type="gramStart"/>
      <w:r>
        <w:rPr>
          <w:bCs/>
        </w:rPr>
        <w:t>, in particular, there</w:t>
      </w:r>
      <w:proofErr w:type="gramEnd"/>
      <w:r>
        <w:rPr>
          <w:bCs/>
        </w:rPr>
        <w:t xml:space="preserv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w:t>
      </w:r>
      <w:proofErr w:type="gramStart"/>
      <w:r>
        <w:rPr>
          <w:bCs/>
        </w:rPr>
        <w:t>is in contrast to</w:t>
      </w:r>
      <w:proofErr w:type="gramEnd"/>
      <w:r>
        <w:rPr>
          <w:bCs/>
        </w:rPr>
        <w:t xml:space="preserve">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w:t>
      </w:r>
      <w:proofErr w:type="spellStart"/>
      <w:r>
        <w:rPr>
          <w:bCs/>
        </w:rPr>
        <w:t>Brunnermeier</w:t>
      </w:r>
      <w:proofErr w:type="spellEnd"/>
      <w:r>
        <w:rPr>
          <w:bCs/>
        </w:rPr>
        <w:t xml:space="preserve">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w:t>
      </w:r>
      <w:proofErr w:type="gramStart"/>
      <w:r>
        <w:rPr>
          <w:bCs/>
        </w:rPr>
        <w:t>so as to</w:t>
      </w:r>
      <w:proofErr w:type="gramEnd"/>
      <w:r>
        <w:rPr>
          <w:bCs/>
        </w:rPr>
        <w:t xml:space="preserve">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w:t>
      </w:r>
      <w:proofErr w:type="gramStart"/>
      <w:r>
        <w:rPr>
          <w:bCs/>
        </w:rPr>
        <w:t>compete with each other</w:t>
      </w:r>
      <w:proofErr w:type="gramEnd"/>
      <w:r>
        <w:rPr>
          <w:bCs/>
        </w:rPr>
        <w:t>.</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w:t>
      </w:r>
      <w:proofErr w:type="spellStart"/>
      <w:r>
        <w:rPr>
          <w:bCs/>
        </w:rPr>
        <w:t>Kissell</w:t>
      </w:r>
      <w:proofErr w:type="spellEnd"/>
      <w:r>
        <w:rPr>
          <w:bCs/>
        </w:rPr>
        <w:t xml:space="preserve"> and </w:t>
      </w:r>
      <w:proofErr w:type="spellStart"/>
      <w:r>
        <w:rPr>
          <w:bCs/>
        </w:rPr>
        <w:t>Malamut</w:t>
      </w:r>
      <w:proofErr w:type="spellEnd"/>
      <w:r>
        <w:rPr>
          <w:bCs/>
        </w:rPr>
        <w:t xml:space="preserve">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w:t>
      </w:r>
      <w:proofErr w:type="gramStart"/>
      <w:r>
        <w:rPr>
          <w:bCs/>
        </w:rPr>
        <w:t>Thus</w:t>
      </w:r>
      <w:proofErr w:type="gramEnd"/>
      <w:r>
        <w:rPr>
          <w:bCs/>
        </w:rPr>
        <w:t xml:space="preserve">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w:t>
      </w:r>
      <w:proofErr w:type="gramStart"/>
      <w:r>
        <w:rPr>
          <w:bCs/>
        </w:rPr>
        <w:t>short term</w:t>
      </w:r>
      <w:proofErr w:type="gramEnd"/>
      <w:r>
        <w:rPr>
          <w:bCs/>
        </w:rPr>
        <w:t xml:space="preserve">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w:t>
      </w:r>
      <w:proofErr w:type="gramStart"/>
      <w:r>
        <w:rPr>
          <w:bCs/>
        </w:rPr>
        <w:t>Thus</w:t>
      </w:r>
      <w:proofErr w:type="gramEnd"/>
      <w:r>
        <w:rPr>
          <w:bCs/>
        </w:rPr>
        <w:t xml:space="preserve">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w:t>
      </w:r>
      <w:proofErr w:type="gramStart"/>
      <w:r>
        <w:rPr>
          <w:bCs/>
        </w:rPr>
        <w:t>assuming that</w:t>
      </w:r>
      <w:proofErr w:type="gramEnd"/>
      <w:r>
        <w:rPr>
          <w:bCs/>
        </w:rPr>
        <w:t xml:space="preserve">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w:t>
      </w:r>
      <w:proofErr w:type="gramStart"/>
      <w:r>
        <w:rPr>
          <w:bCs/>
        </w:rPr>
        <w:t>”.</w:t>
      </w:r>
      <w:proofErr w:type="gramEnd"/>
      <w:r>
        <w:rPr>
          <w:bCs/>
        </w:rPr>
        <w:t xml:space="preserve">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w:t>
      </w:r>
      <w:proofErr w:type="gramStart"/>
      <w:r>
        <w:rPr>
          <w:bCs/>
        </w:rPr>
        <w:t>Thus</w:t>
      </w:r>
      <w:proofErr w:type="gramEnd"/>
      <w:r>
        <w:rPr>
          <w:bCs/>
        </w:rPr>
        <w:t xml:space="preserve">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w:t>
      </w:r>
      <w:proofErr w:type="gramStart"/>
      <w:r>
        <w:rPr>
          <w:bCs/>
        </w:rPr>
        <w:t>fact</w:t>
      </w:r>
      <w:proofErr w:type="gramEnd"/>
      <w:r>
        <w:rPr>
          <w:bCs/>
        </w:rPr>
        <w:t xml:space="preserve">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proofErr w:type="gramStart"/>
      <w:r>
        <w:rPr>
          <w:bCs/>
        </w:rPr>
        <w:t>where</w:t>
      </w:r>
      <w:proofErr w:type="gramEnd"/>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t>
      </w:r>
      <w:proofErr w:type="gramStart"/>
      <w:r>
        <w:rPr>
          <w:bCs/>
        </w:rPr>
        <w:t>whether or not</w:t>
      </w:r>
      <w:proofErr w:type="gramEnd"/>
      <w:r>
        <w:rPr>
          <w:bCs/>
        </w:rPr>
        <w:t xml:space="preserve">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 xml:space="preserve">supposed that the original buy decision was made because of the </w:t>
      </w:r>
      <w:proofErr w:type="gramStart"/>
      <w:r w:rsidR="00674F5C">
        <w:rPr>
          <w:bCs/>
        </w:rPr>
        <w:t>traders</w:t>
      </w:r>
      <w:proofErr w:type="gramEnd"/>
      <w:r w:rsidR="00674F5C">
        <w:rPr>
          <w:bCs/>
        </w:rPr>
        <w:t xml:space="preserve">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proofErr w:type="gramStart"/>
      <w:r>
        <w:rPr>
          <w:bCs/>
        </w:rPr>
        <w:t>Thus</w:t>
      </w:r>
      <w:proofErr w:type="gramEnd"/>
      <w:r>
        <w:rPr>
          <w:bCs/>
        </w:rPr>
        <w:t xml:space="preserve">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proofErr w:type="gramStart"/>
      <w:r>
        <w:t>where</w:t>
      </w:r>
      <w:proofErr w:type="gramEnd"/>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 xml:space="preserve">In </w:t>
      </w:r>
      <w:proofErr w:type="gramStart"/>
      <w:r>
        <w:rPr>
          <w:bCs/>
        </w:rPr>
        <w:t>fact</w:t>
      </w:r>
      <w:proofErr w:type="gramEnd"/>
      <w:r>
        <w:rPr>
          <w:bCs/>
        </w:rPr>
        <w:t xml:space="preserve">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w:t>
      </w:r>
      <w:proofErr w:type="gramStart"/>
      <w:r>
        <w:rPr>
          <w:bCs/>
        </w:rPr>
        <w:t>small time</w:t>
      </w:r>
      <w:proofErr w:type="gramEnd"/>
      <w:r>
        <w:rPr>
          <w:bCs/>
        </w:rPr>
        <w:t xml:space="preserve"> interval </w:t>
      </w:r>
      <m:oMath>
        <m:r>
          <w:rPr>
            <w:rFonts w:ascii="Cambria Math" w:hAnsi="Cambria Math"/>
          </w:rPr>
          <m:t>∆t</m:t>
        </m:r>
      </m:oMath>
      <w:r>
        <w:rPr>
          <w:bCs/>
        </w:rPr>
        <w:t xml:space="preserve"> then re-computing. </w:t>
      </w:r>
      <w:proofErr w:type="gramStart"/>
      <w:r>
        <w:rPr>
          <w:bCs/>
        </w:rPr>
        <w:t>Thus</w:t>
      </w:r>
      <w:proofErr w:type="gramEnd"/>
      <w:r>
        <w:rPr>
          <w:bCs/>
        </w:rPr>
        <w:t xml:space="preserve">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w:t>
      </w:r>
      <w:proofErr w:type="gramStart"/>
      <w:r>
        <w:rPr>
          <w:bCs/>
        </w:rPr>
        <w:t>assuming that</w:t>
      </w:r>
      <w:proofErr w:type="gramEnd"/>
      <w:r>
        <w:rPr>
          <w:bCs/>
        </w:rPr>
        <w:t xml:space="preserve">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w:t>
      </w:r>
      <w:proofErr w:type="gramStart"/>
      <w:r>
        <w:rPr>
          <w:bCs/>
        </w:rPr>
        <w:t>now</w:t>
      </w:r>
      <w:proofErr w:type="gramEnd"/>
      <w:r>
        <w:rPr>
          <w:bCs/>
        </w:rPr>
        <w:t xml:space="preserve">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 xml:space="preserve">Constrained Trajectories - </w:t>
      </w:r>
      <w:proofErr w:type="gramStart"/>
      <w:r>
        <w:rPr>
          <w:bCs/>
          <w:u w:val="single"/>
        </w:rPr>
        <w:t>Non Smooth</w:t>
      </w:r>
      <w:proofErr w:type="gramEnd"/>
      <w:r>
        <w:rPr>
          <w:bCs/>
          <w:u w:val="single"/>
        </w:rPr>
        <w:t xml:space="preserve">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xml:space="preserve">: </w:t>
      </w:r>
      <w:proofErr w:type="gramStart"/>
      <w:r>
        <w:rPr>
          <w:bCs/>
        </w:rPr>
        <w:t>Thus</w:t>
      </w:r>
      <w:proofErr w:type="gramEnd"/>
      <w:r>
        <w:rPr>
          <w:bCs/>
        </w:rPr>
        <w:t xml:space="preserve">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w:t>
      </w:r>
      <w:proofErr w:type="gramStart"/>
      <w:r>
        <w:rPr>
          <w:bCs/>
          <w:u w:val="single"/>
        </w:rPr>
        <w:t>critical</w:t>
      </w:r>
      <w:proofErr w:type="gramEnd"/>
      <w:r>
        <w:rPr>
          <w:bCs/>
          <w:u w:val="single"/>
        </w:rPr>
        <w:t xml:space="preserve">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xml:space="preserve">: </w:t>
      </w:r>
      <w:proofErr w:type="gramStart"/>
      <w:r>
        <w:rPr>
          <w:bCs/>
        </w:rPr>
        <w:t>Thus</w:t>
      </w:r>
      <w:proofErr w:type="gramEnd"/>
      <w:r>
        <w:rPr>
          <w:bCs/>
        </w:rPr>
        <w:t xml:space="preserve">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proofErr w:type="gramStart"/>
      <w:r>
        <w:rPr>
          <w:bCs/>
        </w:rPr>
        <w:t>where</w:t>
      </w:r>
      <w:proofErr w:type="gramEnd"/>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w:t>
      </w:r>
      <w:proofErr w:type="gramStart"/>
      <w:r>
        <w:rPr>
          <w:bCs/>
        </w:rPr>
        <w:t>Furthermore</w:t>
      </w:r>
      <w:proofErr w:type="gramEnd"/>
      <w:r>
        <w:rPr>
          <w:bCs/>
        </w:rPr>
        <w:t xml:space="preserv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proofErr w:type="gramStart"/>
      <w:r>
        <w:rPr>
          <w:bCs/>
        </w:rPr>
        <w:t>where</w:t>
      </w:r>
      <w:proofErr w:type="gramEnd"/>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xml:space="preserve">. </w:t>
      </w:r>
      <w:proofErr w:type="gramStart"/>
      <w:r w:rsidR="005F73D4">
        <w:rPr>
          <w:bCs/>
        </w:rPr>
        <w:t>Thus</w:t>
      </w:r>
      <w:proofErr w:type="gramEnd"/>
      <w:r w:rsidR="005F73D4">
        <w:rPr>
          <w:bCs/>
        </w:rPr>
        <w:t xml:space="preserve">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proofErr w:type="gramStart"/>
      <w:r>
        <w:t>where</w:t>
      </w:r>
      <w:proofErr w:type="gramEnd"/>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w:t>
      </w:r>
      <w:proofErr w:type="gramStart"/>
      <w:r>
        <w:rPr>
          <w:bCs/>
        </w:rPr>
        <w:t>Moreover</w:t>
      </w:r>
      <w:proofErr w:type="gramEnd"/>
      <w:r>
        <w:rPr>
          <w:bCs/>
        </w:rPr>
        <w:t xml:space="preserve">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proofErr w:type="spellStart"/>
      <w:r>
        <w:rPr>
          <w:bCs/>
        </w:rPr>
        <w:t>Brunnermeier</w:t>
      </w:r>
      <w:proofErr w:type="spellEnd"/>
      <w:r>
        <w:rPr>
          <w:bCs/>
        </w:rPr>
        <w:t xml:space="preserve">,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xml:space="preserve">: Algorithmic trading represents a large and growing fraction of the total order flow, especially in the equity markets. When the size of a requested buy or sell order is larger than what the market can immediately supply or absorb, then the order must be worked across some </w:t>
      </w:r>
      <w:proofErr w:type="gramStart"/>
      <w:r w:rsidRPr="00CD2DD9">
        <w:rPr>
          <w:bCs/>
        </w:rPr>
        <w:t>period of time</w:t>
      </w:r>
      <w:proofErr w:type="gramEnd"/>
      <w:r w:rsidRPr="00CD2DD9">
        <w:rPr>
          <w:bCs/>
        </w:rPr>
        <w:t>,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w:t>
      </w:r>
      <w:proofErr w:type="spellStart"/>
      <w:r>
        <w:rPr>
          <w:bCs/>
        </w:rPr>
        <w:t>Stanzl</w:t>
      </w:r>
      <w:proofErr w:type="spellEnd"/>
      <w:r>
        <w:rPr>
          <w:bCs/>
        </w:rPr>
        <w:t xml:space="preserve">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w:t>
      </w:r>
      <w:proofErr w:type="gramStart"/>
      <w:r>
        <w:rPr>
          <w:bCs/>
        </w:rPr>
        <w:t>Thus</w:t>
      </w:r>
      <w:proofErr w:type="gramEnd"/>
      <w:r>
        <w:rPr>
          <w:bCs/>
        </w:rPr>
        <w:t xml:space="preserve">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proofErr w:type="gramStart"/>
      <w:r>
        <w:rPr>
          <w:bCs/>
          <w:i/>
        </w:rPr>
        <w:t>ex ante</w:t>
      </w:r>
      <w:proofErr w:type="spellEnd"/>
      <w:proofErr w:type="gram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proofErr w:type="gramStart"/>
      <w:r>
        <w:rPr>
          <w:bCs/>
          <w:i/>
        </w:rPr>
        <w:t>ex ante</w:t>
      </w:r>
      <w:proofErr w:type="gramEnd"/>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w:t>
      </w:r>
      <w:proofErr w:type="gramStart"/>
      <w:r>
        <w:rPr>
          <w:bCs/>
        </w:rPr>
        <w:t>Thus</w:t>
      </w:r>
      <w:proofErr w:type="gramEnd"/>
      <w:r>
        <w:rPr>
          <w:bCs/>
        </w:rPr>
        <w:t xml:space="preserve">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proofErr w:type="gramStart"/>
      <w:r>
        <w:rPr>
          <w:bCs/>
          <w:i/>
        </w:rPr>
        <w:t>ex post</w:t>
      </w:r>
      <w:proofErr w:type="gramEnd"/>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w:t>
      </w:r>
      <w:proofErr w:type="gramStart"/>
      <w:r>
        <w:rPr>
          <w:bCs/>
        </w:rPr>
        <w:t>Typically</w:t>
      </w:r>
      <w:proofErr w:type="gramEnd"/>
      <w:r>
        <w:rPr>
          <w:bCs/>
        </w:rPr>
        <w:t xml:space="preserve">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w:t>
      </w:r>
      <w:proofErr w:type="gramStart"/>
      <w:r>
        <w:rPr>
          <w:bCs/>
        </w:rPr>
        <w:t>Therefore</w:t>
      </w:r>
      <w:proofErr w:type="gramEnd"/>
      <w:r>
        <w:rPr>
          <w:bCs/>
        </w:rPr>
        <w:t xml:space="preserv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xml:space="preserve">: The new optimal strategies of Almgren and Lorenz (2007) are “aggressive-in-the-money” in the sense of </w:t>
      </w:r>
      <w:proofErr w:type="spellStart"/>
      <w:r w:rsidRPr="00076E99">
        <w:rPr>
          <w:bCs/>
        </w:rPr>
        <w:t>Kissell</w:t>
      </w:r>
      <w:proofErr w:type="spellEnd"/>
      <w:r w:rsidRPr="00076E99">
        <w:rPr>
          <w:bCs/>
        </w:rPr>
        <w:t xml:space="preserve"> and </w:t>
      </w:r>
      <w:proofErr w:type="spellStart"/>
      <w:r w:rsidRPr="00076E99">
        <w:rPr>
          <w:bCs/>
        </w:rPr>
        <w:t>Malamut</w:t>
      </w:r>
      <w:proofErr w:type="spellEnd"/>
      <w:r w:rsidRPr="00076E99">
        <w:rPr>
          <w:bCs/>
        </w:rPr>
        <w:t xml:space="preserve">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xml:space="preserve">: A “passive-in-the-money” (PIM) strategy would react oppositely. Adaptive strategies of this form are called “scaling” strategies, and they can arise for </w:t>
      </w:r>
      <w:proofErr w:type="gramStart"/>
      <w:r>
        <w:rPr>
          <w:bCs/>
        </w:rPr>
        <w:t>a number of</w:t>
      </w:r>
      <w:proofErr w:type="gramEnd"/>
      <w:r>
        <w:rPr>
          <w:bCs/>
        </w:rPr>
        <w:t xml:space="preserve">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w:t>
      </w:r>
      <w:proofErr w:type="spellStart"/>
      <w:r>
        <w:rPr>
          <w:bCs/>
        </w:rPr>
        <w:t>Shefrin</w:t>
      </w:r>
      <w:proofErr w:type="spellEnd"/>
      <w:r>
        <w:rPr>
          <w:bCs/>
        </w:rPr>
        <w:t xml:space="preserve">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w:t>
      </w:r>
      <w:proofErr w:type="spellStart"/>
      <w:r>
        <w:rPr>
          <w:bCs/>
        </w:rPr>
        <w:t>Kissell</w:t>
      </w:r>
      <w:proofErr w:type="spellEnd"/>
      <w:r>
        <w:rPr>
          <w:bCs/>
        </w:rPr>
        <w:t xml:space="preserve"> and </w:t>
      </w:r>
      <w:proofErr w:type="spellStart"/>
      <w:r>
        <w:rPr>
          <w:bCs/>
        </w:rPr>
        <w:t>Malamut</w:t>
      </w:r>
      <w:proofErr w:type="spellEnd"/>
      <w:r>
        <w:rPr>
          <w:bCs/>
        </w:rPr>
        <w:t xml:space="preserve">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w:t>
      </w:r>
      <w:proofErr w:type="gramStart"/>
      <w:r>
        <w:rPr>
          <w:bCs/>
        </w:rPr>
        <w:t>suggest</w:t>
      </w:r>
      <w:proofErr w:type="gramEnd"/>
      <w:r>
        <w:rPr>
          <w:bCs/>
        </w:rPr>
        <w:t xml:space="preserve">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w:t>
      </w:r>
      <w:proofErr w:type="gramStart"/>
      <w:r>
        <w:rPr>
          <w:bCs/>
        </w:rPr>
        <w:t>Thus</w:t>
      </w:r>
      <w:proofErr w:type="gramEnd"/>
      <w:r>
        <w:rPr>
          <w:bCs/>
        </w:rPr>
        <w:t xml:space="preserve">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w:t>
      </w:r>
      <w:proofErr w:type="gramStart"/>
      <w:r>
        <w:rPr>
          <w:bCs/>
        </w:rPr>
        <w:t>general</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w:t>
      </w:r>
      <w:proofErr w:type="spellStart"/>
      <w:r w:rsidRPr="00C2601F">
        <w:rPr>
          <w:b/>
          <w:bCs/>
          <w:sz w:val="28"/>
          <w:szCs w:val="28"/>
        </w:rPr>
        <w:t>dimensionalization</w:t>
      </w:r>
      <w:proofErr w:type="spellEnd"/>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proofErr w:type="gramStart"/>
      <w:r>
        <w:rPr>
          <w:bCs/>
        </w:rPr>
        <w:t>where</w:t>
      </w:r>
      <w:proofErr w:type="gramEnd"/>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xml:space="preserve">: For adaptive strategies, the large portfolio is still more expensive to trade than the small portfolio, but it can take advantage of the negative correlation. </w:t>
      </w:r>
      <w:proofErr w:type="gramStart"/>
      <w:r>
        <w:rPr>
          <w:bCs/>
        </w:rPr>
        <w:t>Thus</w:t>
      </w:r>
      <w:proofErr w:type="gramEnd"/>
      <w:r>
        <w:rPr>
          <w:bCs/>
        </w:rPr>
        <w:t xml:space="preserve">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xml:space="preserve">: The ratio of an adaptive cost to a static cost will be less for a large portfolio than for a small portfolio, though all costs are higher for the large portfolio. </w:t>
      </w:r>
      <w:proofErr w:type="gramStart"/>
      <w:r>
        <w:rPr>
          <w:bCs/>
        </w:rPr>
        <w:t>Therefore</w:t>
      </w:r>
      <w:proofErr w:type="gramEnd"/>
      <w:r>
        <w:rPr>
          <w:bCs/>
        </w:rPr>
        <w:t xml:space="preserv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t>
      </w:r>
      <w:proofErr w:type="gramStart"/>
      <w:r w:rsidRPr="00CE6DDA">
        <w:rPr>
          <w:bCs/>
        </w:rPr>
        <w:t>where</w:t>
      </w:r>
      <w:proofErr w:type="gramEnd"/>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proofErr w:type="gramStart"/>
      <w:r>
        <w:rPr>
          <w:bCs/>
        </w:rPr>
        <w:t>where</w:t>
      </w:r>
      <w:proofErr w:type="gramEnd"/>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xml:space="preserve">: By linearity of </w:t>
      </w:r>
      <w:proofErr w:type="gramStart"/>
      <w:r>
        <w:rPr>
          <w:bCs/>
        </w:rPr>
        <w:t>expectation</w:t>
      </w:r>
      <w:proofErr w:type="gramEnd"/>
      <w:r>
        <w:rPr>
          <w:bCs/>
        </w:rPr>
        <w:t xml:space="preserve">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w:t>
      </w:r>
      <w:proofErr w:type="gramStart"/>
      <w:r>
        <w:rPr>
          <w:bCs/>
        </w:rPr>
        <w:t>Likewise</w:t>
      </w:r>
      <w:proofErr w:type="gramEnd"/>
      <w:r>
        <w:rPr>
          <w:bCs/>
        </w:rPr>
        <w:t xml:space="preserv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w:t>
      </w:r>
      <w:proofErr w:type="gramStart"/>
      <w:r>
        <w:rPr>
          <w:bCs/>
        </w:rPr>
        <w:t>example</w:t>
      </w:r>
      <w:proofErr w:type="gramEnd"/>
      <w:r>
        <w:rPr>
          <w:bCs/>
        </w:rPr>
        <w:t xml:space="preserv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roofErr w:type="gramStart"/>
      <w:r w:rsidR="00F31F8D">
        <w:rPr>
          <w:bCs/>
        </w:rPr>
        <w:t>”.</w:t>
      </w:r>
      <w:proofErr w:type="gramEnd"/>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w:t>
      </w:r>
      <w:proofErr w:type="gramStart"/>
      <w:r w:rsidR="00F31F8D" w:rsidRPr="00F31F8D">
        <w:rPr>
          <w:bCs/>
        </w:rPr>
        <w:t>general</w:t>
      </w:r>
      <w:proofErr w:type="gramEnd"/>
      <w:r w:rsidR="00F31F8D" w:rsidRPr="00F31F8D">
        <w:rPr>
          <w:bCs/>
        </w:rPr>
        <w:t xml:space="preserve">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 xml:space="preserve">is difficult. </w:t>
      </w:r>
      <w:proofErr w:type="gramStart"/>
      <w:r>
        <w:rPr>
          <w:bCs/>
        </w:rPr>
        <w:t>Thus</w:t>
      </w:r>
      <w:proofErr w:type="gramEnd"/>
      <w:r>
        <w:rPr>
          <w:bCs/>
        </w:rPr>
        <w:t xml:space="preserve">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proofErr w:type="gramStart"/>
      <w:r>
        <w:rPr>
          <w:bCs/>
        </w:rPr>
        <w:t>Thus</w:t>
      </w:r>
      <w:proofErr w:type="gramEnd"/>
      <w:r>
        <w:rPr>
          <w:bCs/>
        </w:rPr>
        <w:t xml:space="preserve">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w:t>
      </w:r>
      <w:proofErr w:type="gramStart"/>
      <w:r>
        <w:rPr>
          <w:bCs/>
        </w:rPr>
        <w:t>Again</w:t>
      </w:r>
      <w:proofErr w:type="gramEnd"/>
      <w:r>
        <w:rPr>
          <w:bCs/>
        </w:rPr>
        <w:t xml:space="preserve">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 xml:space="preserve">As an illustration, </w:t>
      </w:r>
      <w:proofErr w:type="gramStart"/>
      <w:r w:rsidR="00DF068F">
        <w:rPr>
          <w:bCs/>
        </w:rPr>
        <w:t>Almgren</w:t>
      </w:r>
      <w:proofErr w:type="gramEnd"/>
      <w:r w:rsidR="00DF068F">
        <w:rPr>
          <w:bCs/>
        </w:rPr>
        <w:t xml:space="preserve">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w:t>
      </w:r>
      <w:proofErr w:type="gramStart"/>
      <w:r>
        <w:rPr>
          <w:bCs/>
        </w:rPr>
        <w:t>However</w:t>
      </w:r>
      <w:proofErr w:type="gramEnd"/>
      <w:r>
        <w:rPr>
          <w:bCs/>
        </w:rPr>
        <w:t xml:space="preserve">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w:t>
      </w:r>
      <w:proofErr w:type="spellStart"/>
      <w:r>
        <w:rPr>
          <w:bCs/>
        </w:rPr>
        <w:t>Stanzl</w:t>
      </w:r>
      <w:proofErr w:type="spellEnd"/>
      <w:r>
        <w:rPr>
          <w:bCs/>
        </w:rPr>
        <w:t xml:space="preserve">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proofErr w:type="spellStart"/>
      <w:r>
        <w:rPr>
          <w:bCs/>
        </w:rPr>
        <w:lastRenderedPageBreak/>
        <w:t>Shefrin</w:t>
      </w:r>
      <w:proofErr w:type="spellEnd"/>
      <w:r>
        <w:rPr>
          <w:bCs/>
        </w:rPr>
        <w:t xml:space="preserve">,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w:t>
      </w:r>
      <w:proofErr w:type="gramStart"/>
      <w:r>
        <w:rPr>
          <w:bCs/>
        </w:rPr>
        <w:t>”;</w:t>
      </w:r>
      <w:proofErr w:type="gramEnd"/>
      <w:r>
        <w:rPr>
          <w:bCs/>
        </w:rPr>
        <w:t xml:space="preserve">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xml:space="preserve">: A fundamental part of agency algorithmic trading in equities and other asset classes is trade scheduling. Given a trade target, that is </w:t>
      </w:r>
      <w:proofErr w:type="gramStart"/>
      <w:r w:rsidRPr="00F73F94">
        <w:rPr>
          <w:bCs/>
        </w:rPr>
        <w:t>a number of</w:t>
      </w:r>
      <w:proofErr w:type="gramEnd"/>
      <w:r w:rsidRPr="00F73F94">
        <w:rPr>
          <w:bCs/>
        </w:rPr>
        <w:t xml:space="preserve">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w:t>
      </w:r>
      <w:proofErr w:type="gramStart"/>
      <w:r>
        <w:rPr>
          <w:bCs/>
        </w:rPr>
        <w:t>so as to</w:t>
      </w:r>
      <w:proofErr w:type="gramEnd"/>
      <w:r>
        <w:rPr>
          <w:bCs/>
        </w:rPr>
        <w:t xml:space="preserve">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w:t>
      </w:r>
      <w:proofErr w:type="gramStart"/>
      <w:r>
        <w:rPr>
          <w:bCs/>
        </w:rPr>
        <w:t>”,</w:t>
      </w:r>
      <w:proofErr w:type="gramEnd"/>
      <w:r>
        <w:rPr>
          <w:bCs/>
        </w:rPr>
        <w:t xml:space="preserv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w:t>
      </w:r>
      <w:proofErr w:type="gramStart"/>
      <w:r>
        <w:rPr>
          <w:bCs/>
        </w:rPr>
        <w:t>similarly</w:t>
      </w:r>
      <w:proofErr w:type="gramEnd"/>
      <w:r>
        <w:rPr>
          <w:bCs/>
        </w:rPr>
        <w:t xml:space="preserve">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w:t>
      </w:r>
      <w:proofErr w:type="gramStart"/>
      <w:r>
        <w:rPr>
          <w:bCs/>
        </w:rPr>
        <w:t>Thus</w:t>
      </w:r>
      <w:proofErr w:type="gramEnd"/>
      <w:r>
        <w:rPr>
          <w:bCs/>
        </w:rPr>
        <w:t xml:space="preserve">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w:t>
      </w:r>
      <w:proofErr w:type="gramStart"/>
      <w:r>
        <w:rPr>
          <w:bCs/>
        </w:rPr>
        <w:t>actually received</w:t>
      </w:r>
      <w:proofErr w:type="gramEnd"/>
      <w:r>
        <w:rPr>
          <w:bCs/>
        </w:rPr>
        <w:t xml:space="preserve">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w:t>
      </w:r>
      <w:proofErr w:type="spellStart"/>
      <w:r>
        <w:rPr>
          <w:bCs/>
        </w:rPr>
        <w:t>Oomen</w:t>
      </w:r>
      <w:proofErr w:type="spellEnd"/>
      <w:r>
        <w:rPr>
          <w:bCs/>
        </w:rPr>
        <w:t xml:space="preserve"> (2010)). </w:t>
      </w:r>
      <w:r w:rsidR="00711444">
        <w:rPr>
          <w:bCs/>
        </w:rPr>
        <w:t xml:space="preserve">The primary focus there is to find effective means to filter out noise associated with market details such as bid and offer prices </w:t>
      </w:r>
      <w:proofErr w:type="gramStart"/>
      <w:r w:rsidR="00711444">
        <w:rPr>
          <w:bCs/>
        </w:rPr>
        <w:t>so as to</w:t>
      </w:r>
      <w:proofErr w:type="gramEnd"/>
      <w:r w:rsidR="00711444">
        <w:rPr>
          <w:bCs/>
        </w:rPr>
        <w:t xml:space="preserve">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w:t>
      </w:r>
      <w:proofErr w:type="gramStart"/>
      <w:r>
        <w:t>observable in itself</w:t>
      </w:r>
      <w:proofErr w:type="gramEnd"/>
      <w:r>
        <w:t xml:space="preserve">. One proxy for the instantaneous trade history would be the realized trade volume over the last few minutes; if more people are trading actively in the </w:t>
      </w:r>
      <w:proofErr w:type="gramStart"/>
      <w:r>
        <w:t>market</w:t>
      </w:r>
      <w:proofErr w:type="gramEnd"/>
      <w:r>
        <w:t xml:space="preserve">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proofErr w:type="gramStart"/>
      <w:r w:rsidR="002C405C">
        <w:rPr>
          <w:bCs/>
        </w:rPr>
        <w:t>generally</w:t>
      </w:r>
      <w:proofErr w:type="gramEnd"/>
      <w:r w:rsidR="002C405C">
        <w:rPr>
          <w:bCs/>
        </w:rPr>
        <w:t xml:space="preserve">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proofErr w:type="gramStart"/>
      <w:r w:rsidRPr="00642D2F">
        <w:rPr>
          <w:bCs/>
        </w:rPr>
        <w:t>where</w:t>
      </w:r>
      <w:proofErr w:type="gramEnd"/>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proofErr w:type="gramStart"/>
      <w:r>
        <w:rPr>
          <w:bCs/>
        </w:rPr>
        <w:t>where</w:t>
      </w:r>
      <w:proofErr w:type="gramEnd"/>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w:t>
      </w:r>
      <w:proofErr w:type="gramStart"/>
      <w:r>
        <w:rPr>
          <w:bCs/>
        </w:rPr>
        <w:t>at a later time</w:t>
      </w:r>
      <w:proofErr w:type="gramEnd"/>
      <w:r>
        <w:rPr>
          <w:bCs/>
        </w:rPr>
        <w:t xml:space="preserv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w:t>
      </w:r>
      <w:proofErr w:type="spellStart"/>
      <w:r>
        <w:rPr>
          <w:bCs/>
          <w:u w:val="single"/>
        </w:rPr>
        <w:t>dimensionalization</w:t>
      </w:r>
      <w:proofErr w:type="spellEnd"/>
      <w:r>
        <w:rPr>
          <w:bCs/>
          <w:u w:val="single"/>
        </w:rPr>
        <w:t xml:space="preserve">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w:t>
      </w:r>
      <w:proofErr w:type="gramStart"/>
      <w:r>
        <w:rPr>
          <w:bCs/>
        </w:rPr>
        <w:t>profile</w:t>
      </w:r>
      <w:proofErr w:type="gramEnd"/>
      <w:r>
        <w:rPr>
          <w:bCs/>
        </w:rPr>
        <w:t xml:space="preserv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w:t>
      </w:r>
      <w:proofErr w:type="gramStart"/>
      <w:r>
        <w:rPr>
          <w:bCs/>
        </w:rPr>
        <w:t>Almgren</w:t>
      </w:r>
      <w:proofErr w:type="gramEnd"/>
      <w:r>
        <w:rPr>
          <w:bCs/>
        </w:rPr>
        <w:t xml:space="preserve">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w:t>
      </w:r>
      <w:proofErr w:type="spellStart"/>
      <w:r w:rsidR="008A26E7">
        <w:rPr>
          <w:bCs/>
        </w:rPr>
        <w:t>Tse</w:t>
      </w:r>
      <w:proofErr w:type="spellEnd"/>
      <w:r w:rsidR="008A26E7">
        <w:rPr>
          <w:bCs/>
        </w:rPr>
        <w:t xml:space="preserve">, Forsyth, Kennedy, and </w:t>
      </w:r>
      <w:proofErr w:type="spellStart"/>
      <w:r w:rsidR="008A26E7">
        <w:rPr>
          <w:bCs/>
        </w:rPr>
        <w:t>Windcl</w:t>
      </w:r>
      <w:r w:rsidR="00886FAB">
        <w:rPr>
          <w:bCs/>
        </w:rPr>
        <w:t>iff</w:t>
      </w:r>
      <w:proofErr w:type="spellEnd"/>
      <w:r w:rsidR="00886FAB">
        <w:rPr>
          <w:bCs/>
        </w:rPr>
        <w:t xml:space="preserve">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w:t>
      </w:r>
      <w:proofErr w:type="spellStart"/>
      <w:r>
        <w:rPr>
          <w:bCs/>
        </w:rPr>
        <w:t>Schied</w:t>
      </w:r>
      <w:proofErr w:type="spellEnd"/>
      <w:r>
        <w:rPr>
          <w:bCs/>
        </w:rPr>
        <w:t xml:space="preserve"> and </w:t>
      </w:r>
      <w:proofErr w:type="spellStart"/>
      <w:r>
        <w:rPr>
          <w:bCs/>
        </w:rPr>
        <w:t>Schoneborn</w:t>
      </w:r>
      <w:proofErr w:type="spellEnd"/>
      <w:r>
        <w:rPr>
          <w:bCs/>
        </w:rPr>
        <w:t xml:space="preserve"> (2009)</w:t>
      </w:r>
      <w:r w:rsidR="008A26E7">
        <w:rPr>
          <w:bCs/>
        </w:rPr>
        <w:t xml:space="preserve"> and </w:t>
      </w:r>
      <w:proofErr w:type="spellStart"/>
      <w:r w:rsidR="008A26E7">
        <w:rPr>
          <w:bCs/>
        </w:rPr>
        <w:t>Schied</w:t>
      </w:r>
      <w:proofErr w:type="spellEnd"/>
      <w:r w:rsidR="008A26E7">
        <w:rPr>
          <w:bCs/>
        </w:rPr>
        <w:t xml:space="preserve">, </w:t>
      </w:r>
      <w:proofErr w:type="spellStart"/>
      <w:r w:rsidR="008A26E7">
        <w:rPr>
          <w:bCs/>
        </w:rPr>
        <w:t>Schoneborn</w:t>
      </w:r>
      <w:proofErr w:type="spellEnd"/>
      <w:r w:rsidR="008A26E7">
        <w:rPr>
          <w:bCs/>
        </w:rPr>
        <w:t xml:space="preserve">, and </w:t>
      </w:r>
      <w:proofErr w:type="spellStart"/>
      <w:r w:rsidR="008A26E7">
        <w:rPr>
          <w:bCs/>
        </w:rPr>
        <w:t>Tehranchi</w:t>
      </w:r>
      <w:proofErr w:type="spellEnd"/>
      <w:r w:rsidR="008A26E7">
        <w:rPr>
          <w:bCs/>
        </w:rPr>
        <w:t xml:space="preserve">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w:t>
      </w:r>
      <w:proofErr w:type="spellStart"/>
      <w:r>
        <w:rPr>
          <w:bCs/>
        </w:rPr>
        <w:t>Geman</w:t>
      </w:r>
      <w:proofErr w:type="spellEnd"/>
      <w:r>
        <w:rPr>
          <w:bCs/>
        </w:rPr>
        <w:t>,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proofErr w:type="gramStart"/>
      <w:r>
        <w:rPr>
          <w:bCs/>
        </w:rPr>
        <w:t>where</w:t>
      </w:r>
      <w:proofErr w:type="gramEnd"/>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proofErr w:type="gramStart"/>
      <w:r>
        <w:rPr>
          <w:bCs/>
        </w:rPr>
        <w:t>where</w:t>
      </w:r>
      <w:proofErr w:type="gramEnd"/>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w:t>
      </w:r>
      <w:proofErr w:type="gramStart"/>
      <w:r w:rsidR="00E01358">
        <w:rPr>
          <w:bCs/>
        </w:rPr>
        <w:t>Thus</w:t>
      </w:r>
      <w:proofErr w:type="gramEnd"/>
      <w:r w:rsidR="00E01358">
        <w:rPr>
          <w:bCs/>
        </w:rPr>
        <w:t xml:space="preserve">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w:t>
      </w:r>
      <w:proofErr w:type="gramStart"/>
      <w:r>
        <w:rPr>
          <w:bCs/>
        </w:rPr>
        <w:t>general</w:t>
      </w:r>
      <w:proofErr w:type="gramEnd"/>
      <w:r>
        <w:rPr>
          <w:bCs/>
        </w:rPr>
        <w:t xml:space="preserve">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w:t>
      </w:r>
      <w:proofErr w:type="spellStart"/>
      <w:r w:rsidRPr="00C33A70">
        <w:rPr>
          <w:b/>
          <w:bCs/>
          <w:sz w:val="28"/>
          <w:szCs w:val="28"/>
        </w:rPr>
        <w:t>dimensionalization</w:t>
      </w:r>
      <w:proofErr w:type="spellEnd"/>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Cost Function</w:t>
      </w:r>
      <w:r w:rsidRPr="002F19C2">
        <w:rPr>
          <w:bCs/>
        </w:rPr>
        <w:t>:</w:t>
      </w:r>
      <w:r w:rsidR="008F5538">
        <w:rPr>
          <w:bCs/>
        </w:rPr>
        <w:t xml:space="preserve"> The non-</w:t>
      </w:r>
      <w:proofErr w:type="spellStart"/>
      <w:r w:rsidR="008F5538">
        <w:rPr>
          <w:bCs/>
        </w:rPr>
        <w:t>dimensio</w:t>
      </w:r>
      <w:r>
        <w:rPr>
          <w:bCs/>
        </w:rPr>
        <w:t>n</w:t>
      </w:r>
      <w:r w:rsidR="008F5538">
        <w:rPr>
          <w:bCs/>
        </w:rPr>
        <w:t>a</w:t>
      </w:r>
      <w:r>
        <w:rPr>
          <w:bCs/>
        </w:rPr>
        <w:t>lization</w:t>
      </w:r>
      <w:proofErr w:type="spellEnd"/>
      <w:r>
        <w:rPr>
          <w:bCs/>
        </w:rPr>
        <w:t xml:space="preserve">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w:t>
      </w:r>
      <w:proofErr w:type="gramStart"/>
      <w:r>
        <w:rPr>
          <w:bCs/>
        </w:rPr>
        <w:t>Thus</w:t>
      </w:r>
      <w:proofErr w:type="gramEnd"/>
      <w:r>
        <w:rPr>
          <w:bCs/>
        </w:rPr>
        <w:t xml:space="preserve">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 xml:space="preserve">As a </w:t>
      </w:r>
      <w:proofErr w:type="gramStart"/>
      <w:r>
        <w:rPr>
          <w:bCs/>
        </w:rPr>
        <w:t>consequence</w:t>
      </w:r>
      <w:proofErr w:type="gramEnd"/>
      <w:r>
        <w:rPr>
          <w:bCs/>
        </w:rPr>
        <w:t xml:space="preserv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w:t>
      </w:r>
      <w:proofErr w:type="gramStart"/>
      <w:r w:rsidR="007D2FFA">
        <w:rPr>
          <w:bCs/>
        </w:rPr>
        <w:t>Thus</w:t>
      </w:r>
      <w:proofErr w:type="gramEnd"/>
      <w:r w:rsidR="007D2FFA">
        <w:rPr>
          <w:bCs/>
        </w:rPr>
        <w:t xml:space="preserve">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w:t>
      </w:r>
      <w:proofErr w:type="spellStart"/>
      <w:r>
        <w:rPr>
          <w:bCs/>
          <w:u w:val="single"/>
        </w:rPr>
        <w:t>dimensionalization</w:t>
      </w:r>
      <w:proofErr w:type="spellEnd"/>
      <w:r>
        <w:rPr>
          <w:bCs/>
          <w:u w:val="single"/>
        </w:rPr>
        <w:t xml:space="preserve"> of the PDE State Variables</w:t>
      </w:r>
      <w:r>
        <w:rPr>
          <w:bCs/>
        </w:rPr>
        <w:t>: To non-</w:t>
      </w:r>
      <w:proofErr w:type="spellStart"/>
      <w:r>
        <w:rPr>
          <w:bCs/>
        </w:rPr>
        <w:t>dimensionalize</w:t>
      </w:r>
      <w:proofErr w:type="spellEnd"/>
      <w:r>
        <w:rPr>
          <w:bCs/>
        </w:rPr>
        <w:t xml:space="preserve"> the cost function and the differential equation, a time scale needs to be defined, which also helps define a cost scale; the market parameters are already non-</w:t>
      </w:r>
      <w:proofErr w:type="spellStart"/>
      <w:r>
        <w:rPr>
          <w:bCs/>
        </w:rPr>
        <w:t>dimensionalized</w:t>
      </w:r>
      <w:proofErr w:type="spellEnd"/>
      <w:r>
        <w:rPr>
          <w:bCs/>
        </w:rPr>
        <w:t xml:space="preserve">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w:t>
      </w:r>
      <w:proofErr w:type="gramStart"/>
      <w:r>
        <w:rPr>
          <w:bCs/>
        </w:rPr>
        <w:t>far</w:t>
      </w:r>
      <w:proofErr w:type="gramEnd"/>
      <w:r>
        <w:rPr>
          <w:bCs/>
        </w:rPr>
        <w:t xml:space="preserve">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xml:space="preserve">. Since </w:t>
      </w:r>
      <w:proofErr w:type="gramStart"/>
      <w:r>
        <w:t>both of these</w:t>
      </w:r>
      <w:proofErr w:type="gramEnd"/>
      <w:r>
        <w:t xml:space="preserv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One may non-</w:t>
      </w:r>
      <w:proofErr w:type="spellStart"/>
      <w:r w:rsidR="008B785E">
        <w:t>dimensionalize</w:t>
      </w:r>
      <w:proofErr w:type="spellEnd"/>
      <w:r w:rsidR="008B785E">
        <w:t xml:space="preserv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proofErr w:type="gramStart"/>
      <w:r>
        <w:t>Of course</w:t>
      </w:r>
      <w:proofErr w:type="gramEnd"/>
      <w:r>
        <w:t xml:space="preserv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w:t>
      </w:r>
      <w:proofErr w:type="gramStart"/>
      <w:r>
        <w:rPr>
          <w:bCs/>
          <w:u w:val="single"/>
        </w:rPr>
        <w:t>dimensional</w:t>
      </w:r>
      <w:proofErr w:type="gramEnd"/>
      <w:r>
        <w:rPr>
          <w:bCs/>
          <w:u w:val="single"/>
        </w:rPr>
        <w:t xml:space="preserve">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w:t>
      </w:r>
      <w:proofErr w:type="gramStart"/>
      <w:r>
        <w:rPr>
          <w:bCs/>
        </w:rPr>
        <w:t>Thus</w:t>
      </w:r>
      <w:proofErr w:type="gramEnd"/>
      <w:r>
        <w:rPr>
          <w:bCs/>
        </w:rPr>
        <w:t xml:space="preserve">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 xml:space="preserve">Fully Correlated Liquidity/Volatility </w:t>
      </w:r>
      <w:proofErr w:type="spellStart"/>
      <w:r>
        <w:rPr>
          <w:bCs/>
          <w:u w:val="single"/>
        </w:rPr>
        <w:t>Brownians</w:t>
      </w:r>
      <w:proofErr w:type="spellEnd"/>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w:t>
      </w:r>
      <w:proofErr w:type="gramStart"/>
      <w:r>
        <w:rPr>
          <w:bCs/>
        </w:rPr>
        <w:t>now</w:t>
      </w:r>
      <w:proofErr w:type="gramEnd"/>
      <w:r>
        <w:rPr>
          <w:bCs/>
        </w:rPr>
        <w:t xml:space="preserve">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 xml:space="preserve">and </w:t>
      </w:r>
      <w:proofErr w:type="gramStart"/>
      <w:r>
        <w:t>thus</w:t>
      </w:r>
      <w:proofErr w:type="gramEnd"/>
      <w:r>
        <w:t xml:space="preserve">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w:t>
      </w:r>
      <w:proofErr w:type="gramStart"/>
      <w:r>
        <w:t>particular reason</w:t>
      </w:r>
      <w:proofErr w:type="gramEnd"/>
      <w:r>
        <w:t xml:space="preserve">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w:t>
      </w:r>
      <w:proofErr w:type="gramStart"/>
      <w:r>
        <w:rPr>
          <w:bCs/>
        </w:rPr>
        <w:t>Similarly</w:t>
      </w:r>
      <w:proofErr w:type="gramEnd"/>
      <w:r>
        <w:rPr>
          <w:bCs/>
        </w:rPr>
        <w:t xml:space="preserve">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proofErr w:type="gramStart"/>
      <w:r>
        <w:rPr>
          <w:bCs/>
        </w:rPr>
        <w:t>he</w:t>
      </w:r>
      <w:proofErr w:type="spellEnd"/>
      <w:proofErr w:type="gramEnd"/>
      <w:r>
        <w:rPr>
          <w:bCs/>
        </w:rPr>
        <w:t xml:space="preserv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proofErr w:type="gramStart"/>
      <w:r>
        <w:rPr>
          <w:bCs/>
        </w:rPr>
        <w:t>Thus</w:t>
      </w:r>
      <w:proofErr w:type="gramEnd"/>
      <w:r>
        <w:rPr>
          <w:bCs/>
        </w:rPr>
        <w:t xml:space="preserve">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xml:space="preserve">: Second, for the data at the </w:t>
      </w:r>
      <w:proofErr w:type="gramStart"/>
      <w:r>
        <w:rPr>
          <w:bCs/>
        </w:rPr>
        <w:t>first time</w:t>
      </w:r>
      <w:proofErr w:type="gramEnd"/>
      <w:r>
        <w:rPr>
          <w:bCs/>
        </w:rPr>
        <w:t xml:space="preserv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xml:space="preserve">: Almgren (2009) carries a demonstration of the example solutions. The combination of improved initial data, with a time discretization that </w:t>
      </w:r>
      <w:proofErr w:type="gramStart"/>
      <w:r>
        <w:rPr>
          <w:bCs/>
        </w:rPr>
        <w:t>takes into account</w:t>
      </w:r>
      <w:proofErr w:type="gramEnd"/>
      <w:r>
        <w:rPr>
          <w:bCs/>
        </w:rPr>
        <w:t xml:space="preserve">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w:t>
      </w:r>
      <w:proofErr w:type="spellStart"/>
      <w:r w:rsidR="0058598B">
        <w:rPr>
          <w:bCs/>
        </w:rPr>
        <w:t>Veque</w:t>
      </w:r>
      <w:proofErr w:type="spellEnd"/>
      <w:r w:rsidR="0058598B">
        <w:rPr>
          <w:bCs/>
        </w:rPr>
        <w:t xml:space="preserve"> (1992))</w:t>
      </w:r>
      <w:r w:rsidRPr="00BB7248">
        <w:rPr>
          <w:bCs/>
        </w:rPr>
        <w:t xml:space="preserve">. A forward Euler time discretization scheme with the correction seen earlier is used; </w:t>
      </w:r>
      <w:proofErr w:type="gramStart"/>
      <w:r w:rsidRPr="00BB7248">
        <w:rPr>
          <w:bCs/>
        </w:rPr>
        <w:t>thus</w:t>
      </w:r>
      <w:proofErr w:type="gramEnd"/>
      <w:r w:rsidRPr="00BB7248">
        <w:rPr>
          <w:bCs/>
        </w:rPr>
        <w:t xml:space="preserve">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w:t>
      </w:r>
      <w:proofErr w:type="gramStart"/>
      <w:r>
        <w:t>mean</w:t>
      </w:r>
      <w:proofErr w:type="gramEnd"/>
      <w:r>
        <w:t xml:space="preserve">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w:t>
      </w:r>
      <w:proofErr w:type="gramStart"/>
      <w:r>
        <w:rPr>
          <w:bCs/>
        </w:rPr>
        <w:t>are able to</w:t>
      </w:r>
      <w:proofErr w:type="gramEnd"/>
      <w:r>
        <w:rPr>
          <w:bCs/>
        </w:rPr>
        <w:t xml:space="preserve"> react more than the high-urgency trajectories, which have completed a substantial fraction of the goal by that time. </w:t>
      </w:r>
      <w:proofErr w:type="gramStart"/>
      <w:r>
        <w:rPr>
          <w:bCs/>
        </w:rPr>
        <w:t>Thus</w:t>
      </w:r>
      <w:proofErr w:type="gramEnd"/>
      <w:r>
        <w:rPr>
          <w:bCs/>
        </w:rPr>
        <w:t xml:space="preserve">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w:t>
      </w:r>
      <w:proofErr w:type="gramStart"/>
      <w:r w:rsidR="00DC63AB">
        <w:rPr>
          <w:bCs/>
        </w:rPr>
        <w:t>straight line</w:t>
      </w:r>
      <w:proofErr w:type="gramEnd"/>
      <w:r w:rsidR="00DC63AB">
        <w:rPr>
          <w:bCs/>
        </w:rPr>
        <w:t xml:space="preserv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w:t>
      </w:r>
      <w:proofErr w:type="gramStart"/>
      <w:r>
        <w:rPr>
          <w:bCs/>
        </w:rPr>
        <w:t>general</w:t>
      </w:r>
      <w:proofErr w:type="gramEnd"/>
      <w:r>
        <w:rPr>
          <w:bCs/>
        </w:rPr>
        <w:t xml:space="preserve">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10"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proofErr w:type="spellStart"/>
      <w:r>
        <w:rPr>
          <w:bCs/>
        </w:rPr>
        <w:t>Bouchaud</w:t>
      </w:r>
      <w:proofErr w:type="spellEnd"/>
      <w:r>
        <w:rPr>
          <w:bCs/>
        </w:rPr>
        <w:t xml:space="preserve">,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w:t>
      </w:r>
      <w:proofErr w:type="spellStart"/>
      <w:r>
        <w:rPr>
          <w:bCs/>
        </w:rPr>
        <w:t>Ferstenberg</w:t>
      </w:r>
      <w:proofErr w:type="spellEnd"/>
      <w:r>
        <w:rPr>
          <w:bCs/>
        </w:rPr>
        <w:t xml:space="preserve">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w:t>
      </w:r>
      <w:proofErr w:type="spellStart"/>
      <w:r>
        <w:rPr>
          <w:bCs/>
        </w:rPr>
        <w:t>Oomen</w:t>
      </w:r>
      <w:proofErr w:type="spellEnd"/>
      <w:r>
        <w:rPr>
          <w:bCs/>
        </w:rPr>
        <w:t xml:space="preserve">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proofErr w:type="spellStart"/>
      <w:r>
        <w:rPr>
          <w:bCs/>
        </w:rPr>
        <w:t>Geman</w:t>
      </w:r>
      <w:proofErr w:type="spellEnd"/>
      <w:r>
        <w:rPr>
          <w:bCs/>
        </w:rPr>
        <w:t xml:space="preserve">,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w:t>
      </w:r>
      <w:proofErr w:type="spellStart"/>
      <w:r>
        <w:rPr>
          <w:bCs/>
        </w:rPr>
        <w:t>Veque</w:t>
      </w:r>
      <w:proofErr w:type="spellEnd"/>
      <w:r>
        <w:rPr>
          <w:bCs/>
        </w:rPr>
        <w:t xml:space="preserv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proofErr w:type="spellStart"/>
      <w:r>
        <w:rPr>
          <w:bCs/>
        </w:rPr>
        <w:t>Schied</w:t>
      </w:r>
      <w:proofErr w:type="spellEnd"/>
      <w:r>
        <w:rPr>
          <w:bCs/>
        </w:rPr>
        <w:t xml:space="preserve">, A., and T. </w:t>
      </w:r>
      <w:proofErr w:type="spellStart"/>
      <w:r>
        <w:rPr>
          <w:bCs/>
        </w:rPr>
        <w:t>Schoneborn</w:t>
      </w:r>
      <w:proofErr w:type="spellEnd"/>
      <w:r>
        <w:rPr>
          <w:bCs/>
        </w:rPr>
        <w:t xml:space="preserve">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proofErr w:type="spellStart"/>
      <w:r>
        <w:rPr>
          <w:bCs/>
        </w:rPr>
        <w:t>Schied</w:t>
      </w:r>
      <w:proofErr w:type="spellEnd"/>
      <w:r>
        <w:rPr>
          <w:bCs/>
        </w:rPr>
        <w:t xml:space="preserve">, A., T. </w:t>
      </w:r>
      <w:proofErr w:type="spellStart"/>
      <w:r>
        <w:rPr>
          <w:bCs/>
        </w:rPr>
        <w:t>Schoneborn</w:t>
      </w:r>
      <w:proofErr w:type="spellEnd"/>
      <w:r>
        <w:rPr>
          <w:bCs/>
        </w:rPr>
        <w:t xml:space="preserve">, and M. </w:t>
      </w:r>
      <w:proofErr w:type="spellStart"/>
      <w:r>
        <w:rPr>
          <w:bCs/>
        </w:rPr>
        <w:t>Tehranchi</w:t>
      </w:r>
      <w:proofErr w:type="spellEnd"/>
      <w:r>
        <w:rPr>
          <w:bCs/>
        </w:rPr>
        <w:t xml:space="preserve">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proofErr w:type="spellStart"/>
      <w:r>
        <w:rPr>
          <w:bCs/>
        </w:rPr>
        <w:t>Tse</w:t>
      </w:r>
      <w:proofErr w:type="spellEnd"/>
      <w:r>
        <w:rPr>
          <w:bCs/>
        </w:rPr>
        <w:t>, S. T., P. A. Forsyth, J. S.</w:t>
      </w:r>
      <w:r w:rsidR="00886FAB">
        <w:rPr>
          <w:bCs/>
        </w:rPr>
        <w:t xml:space="preserve"> Kennedy, and H. </w:t>
      </w:r>
      <w:proofErr w:type="spellStart"/>
      <w:r w:rsidR="00886FAB">
        <w:rPr>
          <w:bCs/>
        </w:rPr>
        <w:t>Windcliff</w:t>
      </w:r>
      <w:proofErr w:type="spellEnd"/>
      <w:r w:rsidR="00886FAB">
        <w:rPr>
          <w:bCs/>
        </w:rPr>
        <w:t xml:space="preserve">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11" o:title=""/>
          </v:shape>
          <o:OLEObject Type="Embed" ProgID="Equation.3" ShapeID="_x0000_i1025" DrawAspect="Content" ObjectID="_1738512872" r:id="rId12"/>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13" o:title=""/>
          </v:shape>
          <o:OLEObject Type="Embed" ProgID="Equation.3" ShapeID="_x0000_i1026" DrawAspect="Content" ObjectID="_1738512873" r:id="rId14"/>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15" o:title=""/>
          </v:shape>
          <o:OLEObject Type="Embed" ProgID="Equation.3" ShapeID="_x0000_i1027" DrawAspect="Content" ObjectID="_1738512874" r:id="rId16"/>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17" o:title=""/>
          </v:shape>
          <o:OLEObject Type="Embed" ProgID="Equation.3" ShapeID="_x0000_i1028" DrawAspect="Content" ObjectID="_1738512875" r:id="rId18"/>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19" o:title=""/>
          </v:shape>
          <o:OLEObject Type="Embed" ProgID="Equation.3" ShapeID="_x0000_i1029" DrawAspect="Content" ObjectID="_1738512876" r:id="rId20"/>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21" o:title=""/>
          </v:shape>
          <o:OLEObject Type="Embed" ProgID="Equation.3" ShapeID="_x0000_i1030" DrawAspect="Content" ObjectID="_1738512877" r:id="rId22"/>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23" o:title=""/>
          </v:shape>
          <o:OLEObject Type="Embed" ProgID="Equation.3" ShapeID="_x0000_i1031" DrawAspect="Content" ObjectID="_1738512878" r:id="rId24"/>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25" o:title=""/>
          </v:shape>
          <o:OLEObject Type="Embed" ProgID="Equation.3" ShapeID="_x0000_i1032" DrawAspect="Content" ObjectID="_1738512879" r:id="rId26"/>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27" o:title=""/>
          </v:shape>
          <o:OLEObject Type="Embed" ProgID="Equation.3" ShapeID="_x0000_i1033" DrawAspect="Content" ObjectID="_1738512880" r:id="rId28"/>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14:paraId="4B477156" w14:textId="77777777" w:rsidR="005B4B21" w:rsidRDefault="00B17064">
      <w:pPr>
        <w:numPr>
          <w:ilvl w:val="1"/>
          <w:numId w:val="1"/>
        </w:numPr>
        <w:spacing w:line="360" w:lineRule="auto"/>
      </w:pPr>
      <w:proofErr w:type="spellStart"/>
      <w:r>
        <w:t>Mid Price</w:t>
      </w:r>
      <w:proofErr w:type="spellEnd"/>
      <w:r>
        <w:t xml:space="preserve"> Estimation Models</w:t>
      </w:r>
    </w:p>
    <w:p w14:paraId="0ED3BFD2" w14:textId="77777777"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29" o:title=""/>
          </v:shape>
          <o:OLEObject Type="Embed" ProgID="Equation.3" ShapeID="_x0000_i1034" DrawAspect="Content" ObjectID="_1738512881" r:id="rId30"/>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31" o:title=""/>
          </v:shape>
          <o:OLEObject Type="Embed" ProgID="Equation.3" ShapeID="_x0000_i1035" DrawAspect="Content" ObjectID="_1738512882" r:id="rId32"/>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 xml:space="preserve">CDS Curves are trader set; bond basis </w:t>
      </w:r>
      <w:proofErr w:type="gramStart"/>
      <w:r>
        <w:t>are</w:t>
      </w:r>
      <w:proofErr w:type="gramEnd"/>
      <w:r>
        <w:t xml:space="preserve"> </w:t>
      </w:r>
      <w:proofErr w:type="spellStart"/>
      <w:r>
        <w:t>EMA’d</w:t>
      </w:r>
      <w:proofErr w:type="spellEnd"/>
      <w:r>
        <w:t xml:space="preserve">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w:t>
      </w:r>
      <w:proofErr w:type="gramStart"/>
      <w:r>
        <w:t>Thus</w:t>
      </w:r>
      <w:proofErr w:type="gramEnd"/>
      <w:r>
        <w:t xml:space="preserve"> Tight Skew is representative of the alpha potential – for a theoretical </w:t>
      </w:r>
      <w:proofErr w:type="spellStart"/>
      <w:r>
        <w:t>mid price</w:t>
      </w:r>
      <w:proofErr w:type="spellEnd"/>
      <w:r>
        <w:t xml:space="preserv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33" o:title=""/>
          </v:shape>
          <o:OLEObject Type="Embed" ProgID="Equation.3" ShapeID="_x0000_i1036" DrawAspect="Content" ObjectID="_1738512883" r:id="rId34"/>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35" o:title=""/>
          </v:shape>
          <o:OLEObject Type="Embed" ProgID="Equation.3" ShapeID="_x0000_i1037" DrawAspect="Content" ObjectID="_1738512884" r:id="rId36"/>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37" o:title=""/>
          </v:shape>
          <o:OLEObject Type="Embed" ProgID="Equation.3" ShapeID="_x0000_i1038" DrawAspect="Content" ObjectID="_1738512885" r:id="rId38"/>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w:t>
      </w:r>
      <w:proofErr w:type="gramStart"/>
      <w:r>
        <w:t>”,</w:t>
      </w:r>
      <w:proofErr w:type="gramEnd"/>
      <w:r>
        <w:t xml:space="preserve">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 xml:space="preserve">The aim of this chapter is to describe the auto-response mechanism for incoming client RFQ’s for corporate bond trades less than or equal to a threshold size. </w:t>
      </w:r>
      <w:proofErr w:type="gramStart"/>
      <w:r w:rsidR="00FE3F32">
        <w:t>A number of</w:t>
      </w:r>
      <w:proofErr w:type="gramEnd"/>
      <w:r w:rsidR="00FE3F32">
        <w:t xml:space="preserve">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w:t>
      </w:r>
      <w:proofErr w:type="spellStart"/>
      <w:r>
        <w:t>Axess</w:t>
      </w:r>
      <w:proofErr w:type="spellEnd"/>
      <w:r>
        <w:t xml:space="preserve"> (MKA), Bloomberg (BOLT.BBG), Trade Web (TWB), Merrill Lynch Bond Markets (MLBM), ICE Bond Point (KBP), Trade Web Direct (TWD), The Muni Center (TMC), MTS Bond Pro, </w:t>
      </w:r>
      <w:proofErr w:type="spellStart"/>
      <w:r>
        <w:t>TruMid</w:t>
      </w:r>
      <w:proofErr w:type="spellEnd"/>
      <w:r>
        <w:t>.</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xml:space="preserve">: The primary workflow that the algorithm handles </w:t>
      </w:r>
      <w:proofErr w:type="gramStart"/>
      <w:r>
        <w:t>is</w:t>
      </w:r>
      <w:proofErr w:type="gramEnd"/>
      <w:r>
        <w:t xml:space="preserve">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w:t>
      </w:r>
      <w:proofErr w:type="spellStart"/>
      <w:r>
        <w:t>Axess</w:t>
      </w:r>
      <w:proofErr w:type="spellEnd"/>
      <w:r>
        <w:t>.</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 xml:space="preserve">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w:t>
      </w:r>
      <w:proofErr w:type="spellStart"/>
      <w:r w:rsidR="007239CC">
        <w:t>pricer</w:t>
      </w:r>
      <w:proofErr w:type="spellEnd"/>
      <w:r w:rsidR="007239CC">
        <w:t>.</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w:t>
      </w:r>
      <w:proofErr w:type="gramStart"/>
      <w:r>
        <w:t>has the ability to</w:t>
      </w:r>
      <w:proofErr w:type="gramEnd"/>
      <w:r>
        <w:t xml:space="preserve">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w:t>
      </w:r>
      <w:proofErr w:type="gramStart"/>
      <w:r>
        <w:t>a number of</w:t>
      </w:r>
      <w:proofErr w:type="gramEnd"/>
      <w:r>
        <w:t xml:space="preserve">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 xml:space="preserve">Trader Portfolio-level </w:t>
            </w:r>
            <w:proofErr w:type="gramStart"/>
            <w:r>
              <w:t>On</w:t>
            </w:r>
            <w:proofErr w:type="gramEnd"/>
            <w:r>
              <w:t>/Off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xml:space="preserve">: The streaming component of the algorithm allows for the bod and the ask levels to be sent to the various ECN’s, e.g., KBP, MLBM, Bloomberg BOLT, and </w:t>
      </w:r>
      <w:proofErr w:type="spellStart"/>
      <w:r>
        <w:t>TruMid</w:t>
      </w:r>
      <w:proofErr w:type="spellEnd"/>
      <w:r>
        <w:t xml:space="preserve">. Internally, these are </w:t>
      </w:r>
      <w:proofErr w:type="gramStart"/>
      <w:r>
        <w:t>a number of</w:t>
      </w:r>
      <w:proofErr w:type="gramEnd"/>
      <w:r>
        <w:t xml:space="preserve">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w:t>
      </w:r>
      <w:proofErr w:type="gramStart"/>
      <w:r>
        <w:t>10 minute</w:t>
      </w:r>
      <w:proofErr w:type="gramEnd"/>
      <w:r>
        <w:t xml:space="preserv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 xml:space="preserve">Price </w:t>
      </w:r>
      <w:proofErr w:type="spellStart"/>
      <w:r>
        <w:rPr>
          <w:u w:val="single"/>
        </w:rPr>
        <w:t>Currentness</w:t>
      </w:r>
      <w:proofErr w:type="spellEnd"/>
      <w:r>
        <w:rPr>
          <w:u w:val="single"/>
        </w:rPr>
        <w:t xml:space="preserve">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xml:space="preserve">: The algo can accept risk or reduce risk for </w:t>
      </w:r>
      <w:proofErr w:type="gramStart"/>
      <w:r>
        <w:t>a number of</w:t>
      </w:r>
      <w:proofErr w:type="gramEnd"/>
      <w:r>
        <w:t xml:space="preserve">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 xml:space="preserve">The algorithm is used for bonds owned by the trader. The trader </w:t>
      </w:r>
      <w:proofErr w:type="gramStart"/>
      <w:r w:rsidR="00487684">
        <w:t>has to</w:t>
      </w:r>
      <w:proofErr w:type="gramEnd"/>
      <w:r w:rsidR="00487684">
        <w:t xml:space="preserve">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xml:space="preserve">: The algorithm is not a model, but does rely on </w:t>
      </w:r>
      <w:proofErr w:type="gramStart"/>
      <w:r>
        <w:t>a number of</w:t>
      </w:r>
      <w:proofErr w:type="gramEnd"/>
      <w:r>
        <w:t xml:space="preserve">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w:t>
      </w:r>
      <w:proofErr w:type="gramStart"/>
      <w:r>
        <w:t>in itself does</w:t>
      </w:r>
      <w:proofErr w:type="gramEnd"/>
      <w:r>
        <w:t xml:space="preserve"> not typically happen within the algorithm. Pre-calculated DV01 values can be fed into the algorithm</w:t>
      </w:r>
      <w:r w:rsidR="00F65B7F">
        <w:t xml:space="preserve"> from an upstream system fast </w:t>
      </w:r>
      <w:proofErr w:type="spellStart"/>
      <w:r w:rsidR="00F65B7F">
        <w:t>pricer</w:t>
      </w:r>
      <w:proofErr w:type="spellEnd"/>
      <w:r w:rsidR="00F65B7F">
        <w:t>, within which the model is implemented. There is no ETF NAV related calculation that needs to happen within the algorithm either. This applies to both the Auto-responder and the Auto-</w:t>
      </w:r>
      <w:proofErr w:type="spellStart"/>
      <w:r w:rsidR="00F65B7F">
        <w:t>pricer</w:t>
      </w:r>
      <w:proofErr w:type="spellEnd"/>
      <w:r w:rsidR="00F65B7F">
        <w:t xml:space="preserve">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 xml:space="preserve">uto </w:t>
      </w:r>
      <w:proofErr w:type="spellStart"/>
      <w:r>
        <w:rPr>
          <w:i/>
          <w:iCs/>
        </w:rPr>
        <w:t>pricer</w:t>
      </w:r>
      <w:proofErr w:type="spellEnd"/>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 xml:space="preserve">auto </w:t>
      </w:r>
      <w:proofErr w:type="spellStart"/>
      <w:r>
        <w:rPr>
          <w:i/>
          <w:iCs/>
        </w:rPr>
        <w:t>pricer</w:t>
      </w:r>
      <w:proofErr w:type="spellEnd"/>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w:t>
      </w:r>
      <w:proofErr w:type="gramStart"/>
      <w:r>
        <w:t>a number of</w:t>
      </w:r>
      <w:proofErr w:type="gramEnd"/>
      <w:r>
        <w:t xml:space="preserve">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w:t>
      </w:r>
      <w:proofErr w:type="gramStart"/>
      <w:r>
        <w:t>source</w:t>
      </w:r>
      <w:proofErr w:type="gramEnd"/>
      <w:r>
        <w:t xml:space="preserv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xml:space="preserve">: There are </w:t>
      </w:r>
      <w:proofErr w:type="gramStart"/>
      <w:r>
        <w:t>a number of</w:t>
      </w:r>
      <w:proofErr w:type="gramEnd"/>
      <w:r>
        <w:t xml:space="preserve">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w:t>
      </w:r>
      <w:proofErr w:type="gramStart"/>
      <w:r>
        <w:t>are</w:t>
      </w:r>
      <w:proofErr w:type="gramEnd"/>
      <w:r>
        <w:t xml:space="preserv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xml:space="preserve">: To guard against wider market volatility, </w:t>
      </w:r>
      <w:proofErr w:type="gramStart"/>
      <w:r>
        <w:t>a number of</w:t>
      </w:r>
      <w:proofErr w:type="gramEnd"/>
      <w:r>
        <w:t xml:space="preserve">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w:t>
      </w:r>
      <w:proofErr w:type="gramStart"/>
      <w:r>
        <w:t>All of</w:t>
      </w:r>
      <w:proofErr w:type="gramEnd"/>
      <w:r>
        <w:t xml:space="preserve">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w:t>
      </w:r>
      <w:proofErr w:type="gramStart"/>
      <w:r>
        <w:t>a number of</w:t>
      </w:r>
      <w:proofErr w:type="gramEnd"/>
      <w:r>
        <w:t xml:space="preserve">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w:t>
      </w:r>
      <w:proofErr w:type="spellStart"/>
      <w:r>
        <w:t>mids</w:t>
      </w:r>
      <w:proofErr w:type="spellEnd"/>
      <w:r>
        <w:t xml:space="preserve">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w:t>
      </w:r>
      <w:proofErr w:type="gramStart"/>
      <w:r>
        <w:t>all of</w:t>
      </w:r>
      <w:proofErr w:type="gramEnd"/>
      <w:r>
        <w:t xml:space="preserve">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w:t>
      </w:r>
      <w:proofErr w:type="gramStart"/>
      <w:r>
        <w:t>all of</w:t>
      </w:r>
      <w:proofErr w:type="gramEnd"/>
      <w:r>
        <w:t xml:space="preserve">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w:t>
      </w:r>
      <w:proofErr w:type="gramStart"/>
      <w:r>
        <w:t>all of</w:t>
      </w:r>
      <w:proofErr w:type="gramEnd"/>
      <w:r>
        <w:t xml:space="preserve">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w:t>
      </w:r>
      <w:proofErr w:type="gramStart"/>
      <w:r>
        <w:t>really half</w:t>
      </w:r>
      <w:proofErr w:type="gramEnd"/>
      <w:r>
        <w:t xml:space="preserve">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w:t>
      </w:r>
      <w:proofErr w:type="gramStart"/>
      <w:r>
        <w:t>take into account</w:t>
      </w:r>
      <w:proofErr w:type="gramEnd"/>
      <w:r>
        <w:t xml:space="preserve">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39"/>
      <w:footerReference w:type="even" r:id="rId40"/>
      <w:footerReference w:type="defaul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CC53C" w14:textId="77777777" w:rsidR="00CD2939" w:rsidRDefault="00CD2939">
      <w:r>
        <w:separator/>
      </w:r>
    </w:p>
  </w:endnote>
  <w:endnote w:type="continuationSeparator" w:id="0">
    <w:p w14:paraId="57A83477" w14:textId="77777777" w:rsidR="00CD2939" w:rsidRDefault="00CD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8DE9" w14:textId="77777777" w:rsidR="00CD2939" w:rsidRDefault="00CD2939">
      <w:r>
        <w:separator/>
      </w:r>
    </w:p>
  </w:footnote>
  <w:footnote w:type="continuationSeparator" w:id="0">
    <w:p w14:paraId="11B11494" w14:textId="77777777" w:rsidR="00CD2939" w:rsidRDefault="00CD2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31"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64"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07"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8"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57"/>
  </w:num>
  <w:num w:numId="2" w16cid:durableId="1145702182">
    <w:abstractNumId w:val="156"/>
  </w:num>
  <w:num w:numId="3" w16cid:durableId="847138121">
    <w:abstractNumId w:val="64"/>
  </w:num>
  <w:num w:numId="4" w16cid:durableId="1560677301">
    <w:abstractNumId w:val="144"/>
  </w:num>
  <w:num w:numId="5" w16cid:durableId="1862015074">
    <w:abstractNumId w:val="12"/>
  </w:num>
  <w:num w:numId="6" w16cid:durableId="262617904">
    <w:abstractNumId w:val="111"/>
  </w:num>
  <w:num w:numId="7" w16cid:durableId="752316415">
    <w:abstractNumId w:val="128"/>
  </w:num>
  <w:num w:numId="8" w16cid:durableId="1022052308">
    <w:abstractNumId w:val="35"/>
  </w:num>
  <w:num w:numId="9" w16cid:durableId="781343657">
    <w:abstractNumId w:val="116"/>
  </w:num>
  <w:num w:numId="10" w16cid:durableId="1079443551">
    <w:abstractNumId w:val="63"/>
  </w:num>
  <w:num w:numId="11" w16cid:durableId="1851406759">
    <w:abstractNumId w:val="30"/>
  </w:num>
  <w:num w:numId="12" w16cid:durableId="1894807109">
    <w:abstractNumId w:val="106"/>
  </w:num>
  <w:num w:numId="13" w16cid:durableId="1867056266">
    <w:abstractNumId w:val="85"/>
  </w:num>
  <w:num w:numId="14" w16cid:durableId="283460238">
    <w:abstractNumId w:val="32"/>
  </w:num>
  <w:num w:numId="15" w16cid:durableId="781538221">
    <w:abstractNumId w:val="104"/>
  </w:num>
  <w:num w:numId="16" w16cid:durableId="558249107">
    <w:abstractNumId w:val="77"/>
  </w:num>
  <w:num w:numId="17" w16cid:durableId="674263944">
    <w:abstractNumId w:val="150"/>
  </w:num>
  <w:num w:numId="18" w16cid:durableId="1336345920">
    <w:abstractNumId w:val="159"/>
  </w:num>
  <w:num w:numId="19" w16cid:durableId="651981781">
    <w:abstractNumId w:val="78"/>
  </w:num>
  <w:num w:numId="20" w16cid:durableId="742989634">
    <w:abstractNumId w:val="41"/>
  </w:num>
  <w:num w:numId="21" w16cid:durableId="2085294836">
    <w:abstractNumId w:val="53"/>
  </w:num>
  <w:num w:numId="22" w16cid:durableId="502552188">
    <w:abstractNumId w:val="9"/>
  </w:num>
  <w:num w:numId="23" w16cid:durableId="1229924601">
    <w:abstractNumId w:val="48"/>
  </w:num>
  <w:num w:numId="24" w16cid:durableId="1881360035">
    <w:abstractNumId w:val="107"/>
  </w:num>
  <w:num w:numId="25" w16cid:durableId="1981417886">
    <w:abstractNumId w:val="121"/>
  </w:num>
  <w:num w:numId="26" w16cid:durableId="1789466593">
    <w:abstractNumId w:val="118"/>
  </w:num>
  <w:num w:numId="27" w16cid:durableId="1067729544">
    <w:abstractNumId w:val="120"/>
  </w:num>
  <w:num w:numId="28" w16cid:durableId="223837853">
    <w:abstractNumId w:val="132"/>
  </w:num>
  <w:num w:numId="29" w16cid:durableId="256988592">
    <w:abstractNumId w:val="49"/>
  </w:num>
  <w:num w:numId="30" w16cid:durableId="490760248">
    <w:abstractNumId w:val="13"/>
  </w:num>
  <w:num w:numId="31" w16cid:durableId="1053575347">
    <w:abstractNumId w:val="105"/>
  </w:num>
  <w:num w:numId="32" w16cid:durableId="546379795">
    <w:abstractNumId w:val="161"/>
  </w:num>
  <w:num w:numId="33" w16cid:durableId="536040737">
    <w:abstractNumId w:val="37"/>
  </w:num>
  <w:num w:numId="34" w16cid:durableId="1911379686">
    <w:abstractNumId w:val="74"/>
  </w:num>
  <w:num w:numId="35" w16cid:durableId="1749379954">
    <w:abstractNumId w:val="114"/>
  </w:num>
  <w:num w:numId="36" w16cid:durableId="980621113">
    <w:abstractNumId w:val="16"/>
  </w:num>
  <w:num w:numId="37" w16cid:durableId="32508923">
    <w:abstractNumId w:val="50"/>
  </w:num>
  <w:num w:numId="38" w16cid:durableId="964584439">
    <w:abstractNumId w:val="38"/>
  </w:num>
  <w:num w:numId="39" w16cid:durableId="1615555007">
    <w:abstractNumId w:val="28"/>
  </w:num>
  <w:num w:numId="40" w16cid:durableId="1118253845">
    <w:abstractNumId w:val="27"/>
  </w:num>
  <w:num w:numId="41" w16cid:durableId="835805617">
    <w:abstractNumId w:val="162"/>
  </w:num>
  <w:num w:numId="42" w16cid:durableId="1693258386">
    <w:abstractNumId w:val="163"/>
  </w:num>
  <w:num w:numId="43" w16cid:durableId="1942831501">
    <w:abstractNumId w:val="34"/>
  </w:num>
  <w:num w:numId="44" w16cid:durableId="198327208">
    <w:abstractNumId w:val="36"/>
  </w:num>
  <w:num w:numId="45" w16cid:durableId="1938823845">
    <w:abstractNumId w:val="15"/>
  </w:num>
  <w:num w:numId="46" w16cid:durableId="154878376">
    <w:abstractNumId w:val="69"/>
  </w:num>
  <w:num w:numId="47" w16cid:durableId="1613856486">
    <w:abstractNumId w:val="97"/>
  </w:num>
  <w:num w:numId="48" w16cid:durableId="1466460951">
    <w:abstractNumId w:val="56"/>
  </w:num>
  <w:num w:numId="49" w16cid:durableId="1391533339">
    <w:abstractNumId w:val="103"/>
  </w:num>
  <w:num w:numId="50" w16cid:durableId="2105497258">
    <w:abstractNumId w:val="62"/>
  </w:num>
  <w:num w:numId="51" w16cid:durableId="1367216301">
    <w:abstractNumId w:val="100"/>
  </w:num>
  <w:num w:numId="52" w16cid:durableId="93674129">
    <w:abstractNumId w:val="57"/>
  </w:num>
  <w:num w:numId="53" w16cid:durableId="991449916">
    <w:abstractNumId w:val="60"/>
  </w:num>
  <w:num w:numId="54" w16cid:durableId="1064376242">
    <w:abstractNumId w:val="18"/>
  </w:num>
  <w:num w:numId="55" w16cid:durableId="424811050">
    <w:abstractNumId w:val="0"/>
  </w:num>
  <w:num w:numId="56" w16cid:durableId="1208563191">
    <w:abstractNumId w:val="146"/>
  </w:num>
  <w:num w:numId="57" w16cid:durableId="1881094126">
    <w:abstractNumId w:val="11"/>
  </w:num>
  <w:num w:numId="58" w16cid:durableId="2013559594">
    <w:abstractNumId w:val="42"/>
  </w:num>
  <w:num w:numId="59" w16cid:durableId="48310062">
    <w:abstractNumId w:val="3"/>
  </w:num>
  <w:num w:numId="60" w16cid:durableId="1540431579">
    <w:abstractNumId w:val="67"/>
  </w:num>
  <w:num w:numId="61" w16cid:durableId="1117412064">
    <w:abstractNumId w:val="155"/>
  </w:num>
  <w:num w:numId="62" w16cid:durableId="1870218162">
    <w:abstractNumId w:val="95"/>
  </w:num>
  <w:num w:numId="63" w16cid:durableId="1222212481">
    <w:abstractNumId w:val="101"/>
  </w:num>
  <w:num w:numId="64" w16cid:durableId="295453567">
    <w:abstractNumId w:val="76"/>
  </w:num>
  <w:num w:numId="65" w16cid:durableId="296880954">
    <w:abstractNumId w:val="61"/>
  </w:num>
  <w:num w:numId="66" w16cid:durableId="1420061817">
    <w:abstractNumId w:val="43"/>
  </w:num>
  <w:num w:numId="67" w16cid:durableId="352464468">
    <w:abstractNumId w:val="158"/>
  </w:num>
  <w:num w:numId="68" w16cid:durableId="410784442">
    <w:abstractNumId w:val="151"/>
  </w:num>
  <w:num w:numId="69" w16cid:durableId="1801995644">
    <w:abstractNumId w:val="142"/>
  </w:num>
  <w:num w:numId="70" w16cid:durableId="2093552059">
    <w:abstractNumId w:val="54"/>
  </w:num>
  <w:num w:numId="71" w16cid:durableId="1974408487">
    <w:abstractNumId w:val="26"/>
  </w:num>
  <w:num w:numId="72" w16cid:durableId="1097553645">
    <w:abstractNumId w:val="99"/>
  </w:num>
  <w:num w:numId="73" w16cid:durableId="672804011">
    <w:abstractNumId w:val="44"/>
  </w:num>
  <w:num w:numId="74" w16cid:durableId="323971312">
    <w:abstractNumId w:val="65"/>
  </w:num>
  <w:num w:numId="75" w16cid:durableId="1157840489">
    <w:abstractNumId w:val="154"/>
  </w:num>
  <w:num w:numId="76" w16cid:durableId="2101680571">
    <w:abstractNumId w:val="45"/>
  </w:num>
  <w:num w:numId="77" w16cid:durableId="1811701478">
    <w:abstractNumId w:val="115"/>
  </w:num>
  <w:num w:numId="78" w16cid:durableId="942148982">
    <w:abstractNumId w:val="46"/>
  </w:num>
  <w:num w:numId="79" w16cid:durableId="10382944">
    <w:abstractNumId w:val="10"/>
  </w:num>
  <w:num w:numId="80" w16cid:durableId="1918438541">
    <w:abstractNumId w:val="93"/>
  </w:num>
  <w:num w:numId="81" w16cid:durableId="830103426">
    <w:abstractNumId w:val="149"/>
  </w:num>
  <w:num w:numId="82" w16cid:durableId="1325669065">
    <w:abstractNumId w:val="40"/>
  </w:num>
  <w:num w:numId="83" w16cid:durableId="1113331544">
    <w:abstractNumId w:val="110"/>
  </w:num>
  <w:num w:numId="84" w16cid:durableId="797800468">
    <w:abstractNumId w:val="86"/>
  </w:num>
  <w:num w:numId="85" w16cid:durableId="133065081">
    <w:abstractNumId w:val="55"/>
  </w:num>
  <w:num w:numId="86" w16cid:durableId="5988540">
    <w:abstractNumId w:val="71"/>
  </w:num>
  <w:num w:numId="87" w16cid:durableId="503328079">
    <w:abstractNumId w:val="24"/>
  </w:num>
  <w:num w:numId="88" w16cid:durableId="2005163423">
    <w:abstractNumId w:val="79"/>
  </w:num>
  <w:num w:numId="89" w16cid:durableId="914125869">
    <w:abstractNumId w:val="138"/>
  </w:num>
  <w:num w:numId="90" w16cid:durableId="732779485">
    <w:abstractNumId w:val="91"/>
  </w:num>
  <w:num w:numId="91" w16cid:durableId="1161114609">
    <w:abstractNumId w:val="52"/>
  </w:num>
  <w:num w:numId="92" w16cid:durableId="2060394125">
    <w:abstractNumId w:val="75"/>
  </w:num>
  <w:num w:numId="93" w16cid:durableId="1170949704">
    <w:abstractNumId w:val="7"/>
  </w:num>
  <w:num w:numId="94" w16cid:durableId="1382439269">
    <w:abstractNumId w:val="124"/>
  </w:num>
  <w:num w:numId="95" w16cid:durableId="614794506">
    <w:abstractNumId w:val="130"/>
  </w:num>
  <w:num w:numId="96" w16cid:durableId="1721710083">
    <w:abstractNumId w:val="112"/>
  </w:num>
  <w:num w:numId="97" w16cid:durableId="689769249">
    <w:abstractNumId w:val="143"/>
  </w:num>
  <w:num w:numId="98" w16cid:durableId="342631113">
    <w:abstractNumId w:val="6"/>
  </w:num>
  <w:num w:numId="99" w16cid:durableId="1850169985">
    <w:abstractNumId w:val="126"/>
  </w:num>
  <w:num w:numId="100" w16cid:durableId="1748184258">
    <w:abstractNumId w:val="14"/>
  </w:num>
  <w:num w:numId="101" w16cid:durableId="491408129">
    <w:abstractNumId w:val="83"/>
  </w:num>
  <w:num w:numId="102" w16cid:durableId="1491290729">
    <w:abstractNumId w:val="145"/>
  </w:num>
  <w:num w:numId="103" w16cid:durableId="1990665404">
    <w:abstractNumId w:val="51"/>
  </w:num>
  <w:num w:numId="104" w16cid:durableId="1105225921">
    <w:abstractNumId w:val="88"/>
  </w:num>
  <w:num w:numId="105" w16cid:durableId="1738630242">
    <w:abstractNumId w:val="117"/>
  </w:num>
  <w:num w:numId="106" w16cid:durableId="1567959623">
    <w:abstractNumId w:val="125"/>
  </w:num>
  <w:num w:numId="107" w16cid:durableId="2117478624">
    <w:abstractNumId w:val="47"/>
  </w:num>
  <w:num w:numId="108" w16cid:durableId="986398366">
    <w:abstractNumId w:val="94"/>
  </w:num>
  <w:num w:numId="109" w16cid:durableId="889918148">
    <w:abstractNumId w:val="80"/>
  </w:num>
  <w:num w:numId="110" w16cid:durableId="1400327834">
    <w:abstractNumId w:val="66"/>
  </w:num>
  <w:num w:numId="111" w16cid:durableId="1807504662">
    <w:abstractNumId w:val="59"/>
  </w:num>
  <w:num w:numId="112" w16cid:durableId="905453377">
    <w:abstractNumId w:val="8"/>
  </w:num>
  <w:num w:numId="113" w16cid:durableId="148178210">
    <w:abstractNumId w:val="134"/>
  </w:num>
  <w:num w:numId="114" w16cid:durableId="561794963">
    <w:abstractNumId w:val="19"/>
  </w:num>
  <w:num w:numId="115" w16cid:durableId="699549175">
    <w:abstractNumId w:val="102"/>
  </w:num>
  <w:num w:numId="116" w16cid:durableId="58984368">
    <w:abstractNumId w:val="58"/>
  </w:num>
  <w:num w:numId="117" w16cid:durableId="1137798973">
    <w:abstractNumId w:val="82"/>
  </w:num>
  <w:num w:numId="118" w16cid:durableId="1291593500">
    <w:abstractNumId w:val="89"/>
  </w:num>
  <w:num w:numId="119" w16cid:durableId="1694720228">
    <w:abstractNumId w:val="131"/>
  </w:num>
  <w:num w:numId="120" w16cid:durableId="137961456">
    <w:abstractNumId w:val="70"/>
  </w:num>
  <w:num w:numId="121" w16cid:durableId="217059494">
    <w:abstractNumId w:val="127"/>
  </w:num>
  <w:num w:numId="122" w16cid:durableId="530991279">
    <w:abstractNumId w:val="119"/>
  </w:num>
  <w:num w:numId="123" w16cid:durableId="1369140657">
    <w:abstractNumId w:val="20"/>
  </w:num>
  <w:num w:numId="124" w16cid:durableId="291637268">
    <w:abstractNumId w:val="96"/>
  </w:num>
  <w:num w:numId="125" w16cid:durableId="1014913983">
    <w:abstractNumId w:val="73"/>
  </w:num>
  <w:num w:numId="126" w16cid:durableId="991103617">
    <w:abstractNumId w:val="31"/>
  </w:num>
  <w:num w:numId="127" w16cid:durableId="169611480">
    <w:abstractNumId w:val="147"/>
  </w:num>
  <w:num w:numId="128" w16cid:durableId="2054452199">
    <w:abstractNumId w:val="98"/>
  </w:num>
  <w:num w:numId="129" w16cid:durableId="344941569">
    <w:abstractNumId w:val="123"/>
  </w:num>
  <w:num w:numId="130" w16cid:durableId="1483616576">
    <w:abstractNumId w:val="133"/>
  </w:num>
  <w:num w:numId="131" w16cid:durableId="1695761340">
    <w:abstractNumId w:val="129"/>
  </w:num>
  <w:num w:numId="132" w16cid:durableId="1187017068">
    <w:abstractNumId w:val="39"/>
  </w:num>
  <w:num w:numId="133" w16cid:durableId="840661399">
    <w:abstractNumId w:val="136"/>
  </w:num>
  <w:num w:numId="134" w16cid:durableId="206139830">
    <w:abstractNumId w:val="122"/>
  </w:num>
  <w:num w:numId="135" w16cid:durableId="323826823">
    <w:abstractNumId w:val="2"/>
  </w:num>
  <w:num w:numId="136" w16cid:durableId="438258131">
    <w:abstractNumId w:val="21"/>
  </w:num>
  <w:num w:numId="137" w16cid:durableId="2146770416">
    <w:abstractNumId w:val="135"/>
  </w:num>
  <w:num w:numId="138" w16cid:durableId="2042586889">
    <w:abstractNumId w:val="22"/>
  </w:num>
  <w:num w:numId="139" w16cid:durableId="1082604450">
    <w:abstractNumId w:val="72"/>
  </w:num>
  <w:num w:numId="140" w16cid:durableId="1358430765">
    <w:abstractNumId w:val="4"/>
  </w:num>
  <w:num w:numId="141" w16cid:durableId="1889415199">
    <w:abstractNumId w:val="17"/>
  </w:num>
  <w:num w:numId="142" w16cid:durableId="1916238661">
    <w:abstractNumId w:val="148"/>
  </w:num>
  <w:num w:numId="143" w16cid:durableId="2067869806">
    <w:abstractNumId w:val="137"/>
  </w:num>
  <w:num w:numId="144" w16cid:durableId="2048874152">
    <w:abstractNumId w:val="113"/>
  </w:num>
  <w:num w:numId="145" w16cid:durableId="1005018694">
    <w:abstractNumId w:val="141"/>
  </w:num>
  <w:num w:numId="146" w16cid:durableId="1374230697">
    <w:abstractNumId w:val="109"/>
  </w:num>
  <w:num w:numId="147" w16cid:durableId="1337272502">
    <w:abstractNumId w:val="139"/>
  </w:num>
  <w:num w:numId="148" w16cid:durableId="1413699575">
    <w:abstractNumId w:val="108"/>
  </w:num>
  <w:num w:numId="149" w16cid:durableId="1347513058">
    <w:abstractNumId w:val="25"/>
  </w:num>
  <w:num w:numId="150" w16cid:durableId="507789767">
    <w:abstractNumId w:val="68"/>
  </w:num>
  <w:num w:numId="151" w16cid:durableId="808866729">
    <w:abstractNumId w:val="84"/>
  </w:num>
  <w:num w:numId="152" w16cid:durableId="1333490156">
    <w:abstractNumId w:val="87"/>
  </w:num>
  <w:num w:numId="153" w16cid:durableId="1800030137">
    <w:abstractNumId w:val="81"/>
  </w:num>
  <w:num w:numId="154" w16cid:durableId="602806312">
    <w:abstractNumId w:val="152"/>
  </w:num>
  <w:num w:numId="155" w16cid:durableId="528180352">
    <w:abstractNumId w:val="90"/>
  </w:num>
  <w:num w:numId="156" w16cid:durableId="1016540681">
    <w:abstractNumId w:val="92"/>
  </w:num>
  <w:num w:numId="157" w16cid:durableId="779498292">
    <w:abstractNumId w:val="29"/>
  </w:num>
  <w:num w:numId="158" w16cid:durableId="1776747853">
    <w:abstractNumId w:val="1"/>
  </w:num>
  <w:num w:numId="159" w16cid:durableId="2108113040">
    <w:abstractNumId w:val="5"/>
  </w:num>
  <w:num w:numId="160" w16cid:durableId="866063687">
    <w:abstractNumId w:val="140"/>
  </w:num>
  <w:num w:numId="161" w16cid:durableId="1118793659">
    <w:abstractNumId w:val="33"/>
  </w:num>
  <w:num w:numId="162" w16cid:durableId="1663774089">
    <w:abstractNumId w:val="23"/>
  </w:num>
  <w:num w:numId="163" w16cid:durableId="224072264">
    <w:abstractNumId w:val="160"/>
  </w:num>
  <w:num w:numId="164" w16cid:durableId="802431054">
    <w:abstractNumId w:val="153"/>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35511"/>
    <w:rsid w:val="00035BD4"/>
    <w:rsid w:val="00035CB8"/>
    <w:rsid w:val="000372FD"/>
    <w:rsid w:val="00040B6C"/>
    <w:rsid w:val="00042A25"/>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9609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E4A97"/>
    <w:rsid w:val="000E5ADC"/>
    <w:rsid w:val="000E6071"/>
    <w:rsid w:val="000E62FE"/>
    <w:rsid w:val="000F1E18"/>
    <w:rsid w:val="000F3CDC"/>
    <w:rsid w:val="000F6727"/>
    <w:rsid w:val="00105E40"/>
    <w:rsid w:val="00106E70"/>
    <w:rsid w:val="0010774F"/>
    <w:rsid w:val="00110DA5"/>
    <w:rsid w:val="00112683"/>
    <w:rsid w:val="00112D36"/>
    <w:rsid w:val="001166A0"/>
    <w:rsid w:val="00125DE4"/>
    <w:rsid w:val="00130874"/>
    <w:rsid w:val="00136DAD"/>
    <w:rsid w:val="0014516F"/>
    <w:rsid w:val="001500D1"/>
    <w:rsid w:val="0015051C"/>
    <w:rsid w:val="00153398"/>
    <w:rsid w:val="001539E9"/>
    <w:rsid w:val="00153C91"/>
    <w:rsid w:val="00154274"/>
    <w:rsid w:val="00155F2E"/>
    <w:rsid w:val="00160FE6"/>
    <w:rsid w:val="00162E34"/>
    <w:rsid w:val="001673AA"/>
    <w:rsid w:val="0016741F"/>
    <w:rsid w:val="00167734"/>
    <w:rsid w:val="00167CDE"/>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2FE2"/>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378E"/>
    <w:rsid w:val="0028597D"/>
    <w:rsid w:val="00291BCF"/>
    <w:rsid w:val="00291E41"/>
    <w:rsid w:val="0029238E"/>
    <w:rsid w:val="00292A66"/>
    <w:rsid w:val="0029506D"/>
    <w:rsid w:val="002963A3"/>
    <w:rsid w:val="002A3D7B"/>
    <w:rsid w:val="002A4538"/>
    <w:rsid w:val="002A580F"/>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447BC"/>
    <w:rsid w:val="00346509"/>
    <w:rsid w:val="003512BD"/>
    <w:rsid w:val="00352A59"/>
    <w:rsid w:val="003538F9"/>
    <w:rsid w:val="0035542B"/>
    <w:rsid w:val="00356AD5"/>
    <w:rsid w:val="00360C4F"/>
    <w:rsid w:val="003610F4"/>
    <w:rsid w:val="003656AD"/>
    <w:rsid w:val="00367B8B"/>
    <w:rsid w:val="00371C05"/>
    <w:rsid w:val="0037493C"/>
    <w:rsid w:val="0038040A"/>
    <w:rsid w:val="0038107A"/>
    <w:rsid w:val="00383E25"/>
    <w:rsid w:val="00384990"/>
    <w:rsid w:val="00385888"/>
    <w:rsid w:val="0039350B"/>
    <w:rsid w:val="003936B8"/>
    <w:rsid w:val="00394E82"/>
    <w:rsid w:val="00395DAB"/>
    <w:rsid w:val="003A26E8"/>
    <w:rsid w:val="003A64F2"/>
    <w:rsid w:val="003A7CC2"/>
    <w:rsid w:val="003B1431"/>
    <w:rsid w:val="003B2CB0"/>
    <w:rsid w:val="003B3CC1"/>
    <w:rsid w:val="003B4A3B"/>
    <w:rsid w:val="003C49DC"/>
    <w:rsid w:val="003D0081"/>
    <w:rsid w:val="003D3F49"/>
    <w:rsid w:val="003D4CA2"/>
    <w:rsid w:val="003D4D5D"/>
    <w:rsid w:val="003D56E0"/>
    <w:rsid w:val="003E1B49"/>
    <w:rsid w:val="003E47AD"/>
    <w:rsid w:val="003E6B12"/>
    <w:rsid w:val="003F33A4"/>
    <w:rsid w:val="003F4687"/>
    <w:rsid w:val="003F4916"/>
    <w:rsid w:val="003F5203"/>
    <w:rsid w:val="003F737B"/>
    <w:rsid w:val="00402895"/>
    <w:rsid w:val="00402CFF"/>
    <w:rsid w:val="004039B0"/>
    <w:rsid w:val="00406054"/>
    <w:rsid w:val="00413B88"/>
    <w:rsid w:val="004226EB"/>
    <w:rsid w:val="004279C6"/>
    <w:rsid w:val="00430381"/>
    <w:rsid w:val="0043148F"/>
    <w:rsid w:val="00432E11"/>
    <w:rsid w:val="00433AD5"/>
    <w:rsid w:val="00436C37"/>
    <w:rsid w:val="00441C2F"/>
    <w:rsid w:val="00444AAC"/>
    <w:rsid w:val="00447393"/>
    <w:rsid w:val="00452A0C"/>
    <w:rsid w:val="00453A30"/>
    <w:rsid w:val="00454D07"/>
    <w:rsid w:val="0045745B"/>
    <w:rsid w:val="00462B42"/>
    <w:rsid w:val="00467ED8"/>
    <w:rsid w:val="00480759"/>
    <w:rsid w:val="00485EE8"/>
    <w:rsid w:val="00487684"/>
    <w:rsid w:val="00490E54"/>
    <w:rsid w:val="004A05E5"/>
    <w:rsid w:val="004A0DEC"/>
    <w:rsid w:val="004A2C30"/>
    <w:rsid w:val="004A4E2B"/>
    <w:rsid w:val="004B0340"/>
    <w:rsid w:val="004B07BC"/>
    <w:rsid w:val="004B5048"/>
    <w:rsid w:val="004B63F7"/>
    <w:rsid w:val="004B67D3"/>
    <w:rsid w:val="004B734E"/>
    <w:rsid w:val="004C272C"/>
    <w:rsid w:val="004D1E12"/>
    <w:rsid w:val="004D1F94"/>
    <w:rsid w:val="004D2048"/>
    <w:rsid w:val="004D33C5"/>
    <w:rsid w:val="004E5415"/>
    <w:rsid w:val="004E5D35"/>
    <w:rsid w:val="004F06B5"/>
    <w:rsid w:val="004F13A9"/>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5237E"/>
    <w:rsid w:val="00553822"/>
    <w:rsid w:val="005549EB"/>
    <w:rsid w:val="00567413"/>
    <w:rsid w:val="00572C92"/>
    <w:rsid w:val="00576FD7"/>
    <w:rsid w:val="0058279C"/>
    <w:rsid w:val="00583D2C"/>
    <w:rsid w:val="0058598B"/>
    <w:rsid w:val="00586C89"/>
    <w:rsid w:val="005906F0"/>
    <w:rsid w:val="0059209F"/>
    <w:rsid w:val="00592E61"/>
    <w:rsid w:val="005A133A"/>
    <w:rsid w:val="005A2A2B"/>
    <w:rsid w:val="005A6423"/>
    <w:rsid w:val="005B0890"/>
    <w:rsid w:val="005B3097"/>
    <w:rsid w:val="005B3B89"/>
    <w:rsid w:val="005B4B21"/>
    <w:rsid w:val="005B710E"/>
    <w:rsid w:val="005C098F"/>
    <w:rsid w:val="005C558F"/>
    <w:rsid w:val="005D1B06"/>
    <w:rsid w:val="005D2F39"/>
    <w:rsid w:val="005E1556"/>
    <w:rsid w:val="005E7C5F"/>
    <w:rsid w:val="005F07E5"/>
    <w:rsid w:val="005F18B3"/>
    <w:rsid w:val="005F73D4"/>
    <w:rsid w:val="00603F17"/>
    <w:rsid w:val="00606995"/>
    <w:rsid w:val="00612D51"/>
    <w:rsid w:val="006239E3"/>
    <w:rsid w:val="00624033"/>
    <w:rsid w:val="00624637"/>
    <w:rsid w:val="0062725A"/>
    <w:rsid w:val="00627524"/>
    <w:rsid w:val="006322D7"/>
    <w:rsid w:val="006335C4"/>
    <w:rsid w:val="006362B0"/>
    <w:rsid w:val="00640FE1"/>
    <w:rsid w:val="00642D2F"/>
    <w:rsid w:val="00643E80"/>
    <w:rsid w:val="00643F79"/>
    <w:rsid w:val="00650D87"/>
    <w:rsid w:val="00650F01"/>
    <w:rsid w:val="00652E6F"/>
    <w:rsid w:val="00654DCA"/>
    <w:rsid w:val="0065672C"/>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4CF3"/>
    <w:rsid w:val="006C7613"/>
    <w:rsid w:val="006D25BB"/>
    <w:rsid w:val="006E3A7E"/>
    <w:rsid w:val="006F21BD"/>
    <w:rsid w:val="006F2B42"/>
    <w:rsid w:val="006F45B2"/>
    <w:rsid w:val="006F4E4C"/>
    <w:rsid w:val="006F5DA9"/>
    <w:rsid w:val="006F72D1"/>
    <w:rsid w:val="007000FC"/>
    <w:rsid w:val="007021C9"/>
    <w:rsid w:val="007053C9"/>
    <w:rsid w:val="007056D6"/>
    <w:rsid w:val="00706737"/>
    <w:rsid w:val="00710295"/>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A6799"/>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2D6B"/>
    <w:rsid w:val="007F3909"/>
    <w:rsid w:val="007F6CA6"/>
    <w:rsid w:val="0080136F"/>
    <w:rsid w:val="00802CCD"/>
    <w:rsid w:val="00803F6D"/>
    <w:rsid w:val="00812D53"/>
    <w:rsid w:val="00815FEE"/>
    <w:rsid w:val="00826CAA"/>
    <w:rsid w:val="00831046"/>
    <w:rsid w:val="008322F7"/>
    <w:rsid w:val="008327E0"/>
    <w:rsid w:val="0083344E"/>
    <w:rsid w:val="00837FC4"/>
    <w:rsid w:val="00840ED9"/>
    <w:rsid w:val="00840F39"/>
    <w:rsid w:val="00841497"/>
    <w:rsid w:val="00843ADF"/>
    <w:rsid w:val="008448D8"/>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404E3"/>
    <w:rsid w:val="00940A32"/>
    <w:rsid w:val="00941451"/>
    <w:rsid w:val="00944029"/>
    <w:rsid w:val="009443A5"/>
    <w:rsid w:val="00945889"/>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96A"/>
    <w:rsid w:val="00972C41"/>
    <w:rsid w:val="00974E0E"/>
    <w:rsid w:val="009752BE"/>
    <w:rsid w:val="009763B2"/>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386B"/>
    <w:rsid w:val="00AC5AA9"/>
    <w:rsid w:val="00AD05D1"/>
    <w:rsid w:val="00AD1833"/>
    <w:rsid w:val="00AD1888"/>
    <w:rsid w:val="00AD6D6E"/>
    <w:rsid w:val="00AE1ECF"/>
    <w:rsid w:val="00AE4F1D"/>
    <w:rsid w:val="00AE5904"/>
    <w:rsid w:val="00AF31B6"/>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7F44"/>
    <w:rsid w:val="00B43245"/>
    <w:rsid w:val="00B47680"/>
    <w:rsid w:val="00B57582"/>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4A41"/>
    <w:rsid w:val="00BA67CD"/>
    <w:rsid w:val="00BA6C84"/>
    <w:rsid w:val="00BB1B23"/>
    <w:rsid w:val="00BB3915"/>
    <w:rsid w:val="00BB7248"/>
    <w:rsid w:val="00BB7E2F"/>
    <w:rsid w:val="00BC08BD"/>
    <w:rsid w:val="00BC1F80"/>
    <w:rsid w:val="00BC51F6"/>
    <w:rsid w:val="00BC63EB"/>
    <w:rsid w:val="00BD3AB7"/>
    <w:rsid w:val="00BD69FF"/>
    <w:rsid w:val="00BE005F"/>
    <w:rsid w:val="00BE38A4"/>
    <w:rsid w:val="00BE43DE"/>
    <w:rsid w:val="00BE6C9F"/>
    <w:rsid w:val="00BE79D4"/>
    <w:rsid w:val="00BF0AE8"/>
    <w:rsid w:val="00BF2343"/>
    <w:rsid w:val="00BF5F26"/>
    <w:rsid w:val="00BF67EA"/>
    <w:rsid w:val="00BF73EA"/>
    <w:rsid w:val="00C00F09"/>
    <w:rsid w:val="00C04CCB"/>
    <w:rsid w:val="00C06772"/>
    <w:rsid w:val="00C102A3"/>
    <w:rsid w:val="00C10E68"/>
    <w:rsid w:val="00C11323"/>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CB"/>
    <w:rsid w:val="00C978D8"/>
    <w:rsid w:val="00C97AAF"/>
    <w:rsid w:val="00CA3BE3"/>
    <w:rsid w:val="00CA59B8"/>
    <w:rsid w:val="00CA6891"/>
    <w:rsid w:val="00CA6ADF"/>
    <w:rsid w:val="00CA6F2A"/>
    <w:rsid w:val="00CA725E"/>
    <w:rsid w:val="00CA781C"/>
    <w:rsid w:val="00CA7A3D"/>
    <w:rsid w:val="00CB136B"/>
    <w:rsid w:val="00CC32A2"/>
    <w:rsid w:val="00CC5929"/>
    <w:rsid w:val="00CD2939"/>
    <w:rsid w:val="00CD2DD9"/>
    <w:rsid w:val="00CD353C"/>
    <w:rsid w:val="00CD7080"/>
    <w:rsid w:val="00CE176F"/>
    <w:rsid w:val="00CE1BA4"/>
    <w:rsid w:val="00CE239C"/>
    <w:rsid w:val="00CE5F6B"/>
    <w:rsid w:val="00CE6DDA"/>
    <w:rsid w:val="00CF04CF"/>
    <w:rsid w:val="00CF0AEF"/>
    <w:rsid w:val="00CF0D3E"/>
    <w:rsid w:val="00CF1461"/>
    <w:rsid w:val="00CF6352"/>
    <w:rsid w:val="00CF7361"/>
    <w:rsid w:val="00CF7CFA"/>
    <w:rsid w:val="00D00FF3"/>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644F0"/>
    <w:rsid w:val="00D67E0B"/>
    <w:rsid w:val="00D70982"/>
    <w:rsid w:val="00D722EE"/>
    <w:rsid w:val="00D72444"/>
    <w:rsid w:val="00D80090"/>
    <w:rsid w:val="00D80F68"/>
    <w:rsid w:val="00D84FA4"/>
    <w:rsid w:val="00D850E7"/>
    <w:rsid w:val="00D85BCD"/>
    <w:rsid w:val="00D86DDB"/>
    <w:rsid w:val="00D8753A"/>
    <w:rsid w:val="00D91925"/>
    <w:rsid w:val="00D924C3"/>
    <w:rsid w:val="00D933F6"/>
    <w:rsid w:val="00D960C1"/>
    <w:rsid w:val="00DA1E72"/>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F068F"/>
    <w:rsid w:val="00DF136C"/>
    <w:rsid w:val="00DF14AF"/>
    <w:rsid w:val="00DF2785"/>
    <w:rsid w:val="00DF3A8E"/>
    <w:rsid w:val="00DF5016"/>
    <w:rsid w:val="00DF6E7E"/>
    <w:rsid w:val="00E00E42"/>
    <w:rsid w:val="00E01358"/>
    <w:rsid w:val="00E02E94"/>
    <w:rsid w:val="00E07A5B"/>
    <w:rsid w:val="00E13227"/>
    <w:rsid w:val="00E1590F"/>
    <w:rsid w:val="00E15C32"/>
    <w:rsid w:val="00E16ECE"/>
    <w:rsid w:val="00E20976"/>
    <w:rsid w:val="00E21DFA"/>
    <w:rsid w:val="00E22497"/>
    <w:rsid w:val="00E232AA"/>
    <w:rsid w:val="00E24D31"/>
    <w:rsid w:val="00E27A31"/>
    <w:rsid w:val="00E30ACA"/>
    <w:rsid w:val="00E30E43"/>
    <w:rsid w:val="00E3118C"/>
    <w:rsid w:val="00E33D9A"/>
    <w:rsid w:val="00E35FA5"/>
    <w:rsid w:val="00E36140"/>
    <w:rsid w:val="00E36A34"/>
    <w:rsid w:val="00E36D31"/>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6709"/>
    <w:rsid w:val="00E7771C"/>
    <w:rsid w:val="00E838B5"/>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3DFE"/>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238C9"/>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54524"/>
    <w:rsid w:val="00F600AC"/>
    <w:rsid w:val="00F61976"/>
    <w:rsid w:val="00F65B7F"/>
    <w:rsid w:val="00F71767"/>
    <w:rsid w:val="00F73F94"/>
    <w:rsid w:val="00F76D21"/>
    <w:rsid w:val="00F8126A"/>
    <w:rsid w:val="00F82A33"/>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lume-weighted_average_price"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hyperlink" Target="http://www.cims.nyu.edu/working_paper_series/" TargetMode="External"/><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370</Pages>
  <Words>63389</Words>
  <Characters>361322</Characters>
  <Application>Microsoft Office Word</Application>
  <DocSecurity>0</DocSecurity>
  <Lines>3011</Lines>
  <Paragraphs>847</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32</cp:revision>
  <cp:lastPrinted>2022-02-19T15:42:00Z</cp:lastPrinted>
  <dcterms:created xsi:type="dcterms:W3CDTF">2023-02-20T14:39:00Z</dcterms:created>
  <dcterms:modified xsi:type="dcterms:W3CDTF">2023-02-22T00:28:00Z</dcterms:modified>
</cp:coreProperties>
</file>