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2711242"/>
        <w:docPartObj>
          <w:docPartGallery w:val="Cover Pages"/>
          <w:docPartUnique/>
        </w:docPartObj>
      </w:sdtPr>
      <w:sdtEndPr>
        <w:rPr>
          <w:highlight w:val="yellow"/>
          <w:lang w:val="en-US"/>
        </w:rPr>
      </w:sdtEndPr>
      <w:sdtContent>
        <w:p w:rsidR="00033AA5" w:rsidRDefault="00033AA5">
          <w:r>
            <w:rPr>
              <w:noProof/>
              <w:lang w:eastAsia="en-NZ"/>
            </w:rPr>
            <mc:AlternateContent>
              <mc:Choice Requires="wpg">
                <w:drawing>
                  <wp:anchor distT="0" distB="0" distL="114300" distR="114300" simplePos="0" relativeHeight="251659264" behindDoc="0" locked="0" layoutInCell="1" allowOverlap="1" wp14:anchorId="0A7F6968" wp14:editId="54FB68A3">
                    <wp:simplePos x="0" y="0"/>
                    <wp:positionH relativeFrom="page">
                      <wp:posOffset>1802921</wp:posOffset>
                    </wp:positionH>
                    <wp:positionV relativeFrom="page">
                      <wp:posOffset>0</wp:posOffset>
                    </wp:positionV>
                    <wp:extent cx="5831064"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5831064" cy="10058400"/>
                              <a:chOff x="-2734573" y="0"/>
                              <a:chExt cx="5831064"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20000"/>
                                  <a:lumOff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40000"/>
                                  <a:lumOff val="6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2734573" y="0"/>
                                <a:ext cx="5758443"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A604E" w:rsidRDefault="009A604E" w:rsidP="00033AA5">
                                  <w:pPr>
                                    <w:pStyle w:val="NoSpacing"/>
                                    <w:jc w:val="right"/>
                                    <w:rPr>
                                      <w:b/>
                                      <w:bCs/>
                                      <w:sz w:val="44"/>
                                      <w:szCs w:val="44"/>
                                    </w:rPr>
                                  </w:pPr>
                                  <w:r w:rsidRPr="00D278A5">
                                    <w:rPr>
                                      <w:b/>
                                      <w:bCs/>
                                      <w:sz w:val="44"/>
                                      <w:szCs w:val="44"/>
                                    </w:rPr>
                                    <w:t xml:space="preserve">ISCG8049 </w:t>
                                  </w:r>
                                  <w:r>
                                    <w:rPr>
                                      <w:b/>
                                      <w:bCs/>
                                      <w:sz w:val="44"/>
                                      <w:szCs w:val="44"/>
                                    </w:rPr>
                                    <w:t xml:space="preserve">- </w:t>
                                  </w:r>
                                  <w:r w:rsidRPr="00D278A5">
                                    <w:rPr>
                                      <w:b/>
                                      <w:bCs/>
                                      <w:sz w:val="44"/>
                                      <w:szCs w:val="44"/>
                                    </w:rPr>
                                    <w:t>Data Warehouse Architecture</w:t>
                                  </w:r>
                                </w:p>
                                <w:p w:rsidR="009A604E" w:rsidRDefault="009A604E" w:rsidP="00033AA5">
                                  <w:pPr>
                                    <w:pStyle w:val="NoSpacing"/>
                                    <w:jc w:val="right"/>
                                    <w:rPr>
                                      <w:color w:val="FFFFFF" w:themeColor="background1"/>
                                      <w:sz w:val="96"/>
                                      <w:szCs w:val="96"/>
                                    </w:rPr>
                                  </w:pPr>
                                  <w:r>
                                    <w:rPr>
                                      <w:sz w:val="40"/>
                                      <w:szCs w:val="40"/>
                                    </w:rPr>
                                    <w:t xml:space="preserve">Lecturer: </w:t>
                                  </w:r>
                                  <w:proofErr w:type="spellStart"/>
                                  <w:r w:rsidRPr="00235F32">
                                    <w:rPr>
                                      <w:sz w:val="40"/>
                                      <w:szCs w:val="40"/>
                                      <w:lang w:val="en-NZ"/>
                                    </w:rPr>
                                    <w:t>Dr.</w:t>
                                  </w:r>
                                  <w:proofErr w:type="spellEnd"/>
                                  <w:r w:rsidRPr="00235F32">
                                    <w:rPr>
                                      <w:sz w:val="40"/>
                                      <w:szCs w:val="40"/>
                                      <w:lang w:val="en-NZ"/>
                                    </w:rPr>
                                    <w:t xml:space="preserve"> </w:t>
                                  </w:r>
                                  <w:proofErr w:type="spellStart"/>
                                  <w:r w:rsidRPr="00235F32">
                                    <w:rPr>
                                      <w:sz w:val="40"/>
                                      <w:szCs w:val="40"/>
                                      <w:lang w:val="en-NZ"/>
                                    </w:rPr>
                                    <w:t>Sira</w:t>
                                  </w:r>
                                  <w:proofErr w:type="spellEnd"/>
                                  <w:r w:rsidRPr="00235F32">
                                    <w:rPr>
                                      <w:sz w:val="40"/>
                                      <w:szCs w:val="40"/>
                                      <w:lang w:val="en-NZ"/>
                                    </w:rPr>
                                    <w:t xml:space="preserve"> </w:t>
                                  </w:r>
                                  <w:proofErr w:type="spellStart"/>
                                  <w:r w:rsidRPr="00235F32">
                                    <w:rPr>
                                      <w:sz w:val="40"/>
                                      <w:szCs w:val="40"/>
                                      <w:lang w:val="en-NZ"/>
                                    </w:rPr>
                                    <w:t>Yongchareon</w:t>
                                  </w:r>
                                  <w:proofErr w:type="spellEnd"/>
                                </w:p>
                                <w:p w:rsidR="009A604E" w:rsidRDefault="009A604E">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A604E" w:rsidRDefault="009A604E">
                                  <w:pPr>
                                    <w:pStyle w:val="NoSpacing"/>
                                    <w:spacing w:line="360" w:lineRule="auto"/>
                                    <w:rPr>
                                      <w:color w:val="FFFFFF" w:themeColor="background1"/>
                                    </w:rPr>
                                  </w:pPr>
                                </w:p>
                                <w:p w:rsidR="009A604E" w:rsidRDefault="009A604E">
                                  <w:pPr>
                                    <w:pStyle w:val="NoSpacing"/>
                                    <w:spacing w:line="360" w:lineRule="auto"/>
                                    <w:rPr>
                                      <w:color w:val="FFFFFF" w:themeColor="background1"/>
                                    </w:rPr>
                                  </w:pPr>
                                </w:p>
                                <w:p w:rsidR="009A604E" w:rsidRDefault="009A604E">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A7F6968" id="Group 453" o:spid="_x0000_s1026" style="position:absolute;margin-left:141.95pt;margin-top:0;width:459.15pt;height:11in;z-index:251659264;mso-height-percent:1000;mso-position-horizontal-relative:page;mso-position-vertical-relative:page;mso-height-percent:1000" coordorigin="-27345" coordsize="5831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BGcUA&#10;AADcAAAADwAAAGRycy9kb3ducmV2LnhtbESPQWvCQBSE7wX/w/KE3upGW0VjVhFB2tJ6MHrx9sg+&#10;k2D2bdjdaPz33UKhx2FmvmGydW8acSPna8sKxqMEBHFhdc2lgtNx9zIH4QOyxsYyKXiQh/Vq8JRh&#10;qu2dD3TLQykihH2KCqoQ2lRKX1Rk0I9sSxy9i3UGQ5SulNrhPcJNIydJMpMGa44LFba0rai45p1R&#10;cPb7x8y97jbTsQ1f3fvn9z7HuVLPw36zBBGoD//hv/aHVvA2XcD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gEZxQAAANwAAAAPAAAAAAAAAAAAAAAAAJgCAABkcnMv&#10;ZG93bnJldi54bWxQSwUGAAAAAAQABAD1AAAAigMAAAAA&#10;" fillcolor="#c6d9f1 [671]" stroked="f" strokecolor="white" strokeweight="1pt">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sScEA&#10;AADcAAAADwAAAGRycy9kb3ducmV2LnhtbERPy4rCMBTdC/MP4Q64kTFVRKTTVBzBx2YQqx9waa5t&#10;neamJFHr35vFgMvDeWfL3rTiTs43lhVMxgkI4tLqhisF59PmawHCB2SNrWVS8CQPy/xjkGGq7YOP&#10;dC9CJWII+xQV1CF0qZS+rMmgH9uOOHIX6wyGCF0ltcNHDDetnCbJXBpsODbU2NG6pvKvuBkFv+6G&#10;s/NmN7kWcvVzsOvpiJKtUsPPfvUNIlAf3uJ/914rmM3j/HgmHgGZ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aLEnBAAAA3AAAAA8AAAAAAAAAAAAAAAAAmAIAAGRycy9kb3du&#10;cmV2LnhtbFBLBQYAAAAABAAEAPUAAACGAwAAAAA=&#10;" fillcolor="#8db3e2 [1311]" stroked="f" strokecolor="#d8d8d8"/>
                    <v:rect id="Rectangle 461" o:spid="_x0000_s1029" style="position:absolute;left:-27345;width:57583;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9A604E" w:rsidRDefault="009A604E" w:rsidP="00033AA5">
                            <w:pPr>
                              <w:pStyle w:val="NoSpacing"/>
                              <w:jc w:val="right"/>
                              <w:rPr>
                                <w:b/>
                                <w:bCs/>
                                <w:sz w:val="44"/>
                                <w:szCs w:val="44"/>
                              </w:rPr>
                            </w:pPr>
                            <w:r w:rsidRPr="00D278A5">
                              <w:rPr>
                                <w:b/>
                                <w:bCs/>
                                <w:sz w:val="44"/>
                                <w:szCs w:val="44"/>
                              </w:rPr>
                              <w:t xml:space="preserve">ISCG8049 </w:t>
                            </w:r>
                            <w:r>
                              <w:rPr>
                                <w:b/>
                                <w:bCs/>
                                <w:sz w:val="44"/>
                                <w:szCs w:val="44"/>
                              </w:rPr>
                              <w:t xml:space="preserve">- </w:t>
                            </w:r>
                            <w:r w:rsidRPr="00D278A5">
                              <w:rPr>
                                <w:b/>
                                <w:bCs/>
                                <w:sz w:val="44"/>
                                <w:szCs w:val="44"/>
                              </w:rPr>
                              <w:t>Data Warehouse Architecture</w:t>
                            </w:r>
                          </w:p>
                          <w:p w:rsidR="009A604E" w:rsidRDefault="009A604E" w:rsidP="00033AA5">
                            <w:pPr>
                              <w:pStyle w:val="NoSpacing"/>
                              <w:jc w:val="right"/>
                              <w:rPr>
                                <w:color w:val="FFFFFF" w:themeColor="background1"/>
                                <w:sz w:val="96"/>
                                <w:szCs w:val="96"/>
                              </w:rPr>
                            </w:pPr>
                            <w:r>
                              <w:rPr>
                                <w:sz w:val="40"/>
                                <w:szCs w:val="40"/>
                              </w:rPr>
                              <w:t xml:space="preserve">Lecturer: </w:t>
                            </w:r>
                            <w:r w:rsidRPr="00235F32">
                              <w:rPr>
                                <w:sz w:val="40"/>
                                <w:szCs w:val="40"/>
                                <w:lang w:val="en-NZ"/>
                              </w:rPr>
                              <w:t>Dr. Sira Yongchareon</w:t>
                            </w:r>
                          </w:p>
                          <w:p w:rsidR="009A604E" w:rsidRDefault="009A604E">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9A604E" w:rsidRDefault="009A604E">
                            <w:pPr>
                              <w:pStyle w:val="NoSpacing"/>
                              <w:spacing w:line="360" w:lineRule="auto"/>
                              <w:rPr>
                                <w:color w:val="FFFFFF" w:themeColor="background1"/>
                              </w:rPr>
                            </w:pPr>
                          </w:p>
                          <w:p w:rsidR="009A604E" w:rsidRDefault="009A604E">
                            <w:pPr>
                              <w:pStyle w:val="NoSpacing"/>
                              <w:spacing w:line="360" w:lineRule="auto"/>
                              <w:rPr>
                                <w:color w:val="FFFFFF" w:themeColor="background1"/>
                              </w:rPr>
                            </w:pPr>
                          </w:p>
                          <w:p w:rsidR="009A604E" w:rsidRDefault="009A604E">
                            <w:pPr>
                              <w:pStyle w:val="NoSpacing"/>
                              <w:spacing w:line="360" w:lineRule="auto"/>
                              <w:rPr>
                                <w:color w:val="FFFFFF" w:themeColor="background1"/>
                              </w:rPr>
                            </w:pPr>
                          </w:p>
                        </w:txbxContent>
                      </v:textbox>
                    </v:rect>
                    <w10:wrap anchorx="page" anchory="page"/>
                  </v:group>
                </w:pict>
              </mc:Fallback>
            </mc:AlternateContent>
          </w:r>
        </w:p>
        <w:p w:rsidR="00033AA5" w:rsidRDefault="00F61C73">
          <w:pPr>
            <w:rPr>
              <w:highlight w:val="yellow"/>
              <w:lang w:val="en-US"/>
            </w:rPr>
          </w:pPr>
          <w:r w:rsidRPr="00AF286A">
            <w:rPr>
              <w:rFonts w:cs="Times New Roman"/>
              <w:noProof/>
              <w:lang w:eastAsia="en-NZ"/>
            </w:rPr>
            <mc:AlternateContent>
              <mc:Choice Requires="wps">
                <w:drawing>
                  <wp:anchor distT="45720" distB="45720" distL="114300" distR="114300" simplePos="0" relativeHeight="251663360" behindDoc="0" locked="0" layoutInCell="1" allowOverlap="1" wp14:anchorId="1500CF08" wp14:editId="5B132E5C">
                    <wp:simplePos x="0" y="0"/>
                    <wp:positionH relativeFrom="page">
                      <wp:align>right</wp:align>
                    </wp:positionH>
                    <wp:positionV relativeFrom="paragraph">
                      <wp:posOffset>6791020</wp:posOffset>
                    </wp:positionV>
                    <wp:extent cx="2896870" cy="2630754"/>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2630754"/>
                            </a:xfrm>
                            <a:prstGeom prst="rect">
                              <a:avLst/>
                            </a:prstGeom>
                            <a:noFill/>
                            <a:ln w="9525">
                              <a:noFill/>
                              <a:miter lim="800000"/>
                              <a:headEnd/>
                              <a:tailEnd/>
                            </a:ln>
                          </wps:spPr>
                          <wps:txbx>
                            <w:txbxContent>
                              <w:p w:rsidR="009A604E" w:rsidRPr="002A5AEC"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 Wang</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1122491</w:t>
                                </w:r>
                              </w:p>
                              <w:p w:rsidR="009A604E"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Yang, </w:t>
                                </w:r>
                                <w:proofErr w:type="spellStart"/>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Langhua</w:t>
                                </w:r>
                                <w:proofErr w:type="spellEnd"/>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1452377</w:t>
                                </w:r>
                              </w:p>
                              <w:p w:rsidR="009A604E" w:rsidRPr="00885819"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Wu</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Hao</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- 1446122</w:t>
                                </w:r>
                              </w:p>
                              <w:p w:rsidR="009A604E"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A604E" w:rsidRPr="00885819"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Unitec Institute of Technology</w:t>
                                </w:r>
                              </w:p>
                              <w:p w:rsidR="009A604E" w:rsidRPr="00885819"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00CF08" id="_x0000_t202" coordsize="21600,21600" o:spt="202" path="m,l,21600r21600,l21600,xe">
                    <v:stroke joinstyle="miter"/>
                    <v:path gradientshapeok="t" o:connecttype="rect"/>
                  </v:shapetype>
                  <v:shape id="Text Box 2" o:spid="_x0000_s1031" type="#_x0000_t202" style="position:absolute;margin-left:176.9pt;margin-top:534.75pt;width:228.1pt;height:207.15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" filled="f" stroked="f">
                    <v:textbox>
                      <w:txbxContent>
                        <w:p w:rsidR="009A604E" w:rsidRPr="002A5AEC"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 Wang</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1122491</w:t>
                          </w:r>
                        </w:p>
                        <w:p w:rsidR="009A604E"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Yang, Langhua</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2A5AEC">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1452377</w:t>
                          </w:r>
                        </w:p>
                        <w:p w:rsidR="009A604E" w:rsidRPr="00885819"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Wu</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Hao</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- 1446122</w:t>
                          </w:r>
                        </w:p>
                        <w:p w:rsidR="009A604E"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A604E" w:rsidRPr="00885819"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Unitec Institute of Technology</w:t>
                          </w:r>
                        </w:p>
                        <w:p w:rsidR="009A604E" w:rsidRPr="00885819" w:rsidRDefault="009A604E" w:rsidP="002A5AEC">
                          <w:pP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885819">
                            <w:rPr>
                              <w:color w:val="FFFFFF" w:themeColor="background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/2015</w:t>
                          </w:r>
                        </w:p>
                      </w:txbxContent>
                    </v:textbox>
                    <w10:wrap anchorx="page"/>
                  </v:shape>
                </w:pict>
              </mc:Fallback>
            </mc:AlternateContent>
          </w:r>
          <w:r w:rsidR="00F55736" w:rsidRPr="00A37D1B">
            <w:rPr>
              <w:noProof/>
              <w:lang w:eastAsia="en-NZ"/>
            </w:rPr>
            <mc:AlternateContent>
              <mc:Choice Requires="wps">
                <w:drawing>
                  <wp:anchor distT="45720" distB="45720" distL="114300" distR="114300" simplePos="0" relativeHeight="251670528" behindDoc="0" locked="0" layoutInCell="1" allowOverlap="1" wp14:anchorId="575A9D3E" wp14:editId="4A4F3BE6">
                    <wp:simplePos x="0" y="0"/>
                    <wp:positionH relativeFrom="page">
                      <wp:posOffset>6155140</wp:posOffset>
                    </wp:positionH>
                    <wp:positionV relativeFrom="paragraph">
                      <wp:posOffset>5329650</wp:posOffset>
                    </wp:positionV>
                    <wp:extent cx="1350645" cy="25930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59308"/>
                            </a:xfrm>
                            <a:prstGeom prst="rect">
                              <a:avLst/>
                            </a:prstGeom>
                            <a:noFill/>
                            <a:ln w="9525">
                              <a:noFill/>
                              <a:miter lim="800000"/>
                              <a:headEnd/>
                              <a:tailEnd/>
                            </a:ln>
                          </wps:spPr>
                          <wps:txbx>
                            <w:txbxContent>
                              <w:p w:rsidR="009A604E" w:rsidRPr="00F55736" w:rsidRDefault="009A604E" w:rsidP="00F55736">
                                <w:pPr>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ADDIN EN.CITE &lt;EndNote&gt;&lt;Cite&gt;&lt;Author&gt;wiseGEEK&lt;/Author&gt;&lt;Year&gt;2015&lt;/Year&gt;&lt;RecNum&gt;1&lt;/RecNum&gt;&lt;DisplayText&gt;(wiseGEEK, 2015)&lt;/DisplayText&gt;&lt;record&gt;&lt;rec-number&gt;1&lt;/rec-number&gt;&lt;foreign-keys&gt;&lt;key app="EN" db-id="v5saddxf1sd5dwe92at5ff27edstexx5wrrt" timestamp="1444798236"&gt;1&lt;/key&gt;&lt;/foreign-keys&gt;&lt;ref-type name="Blog"&gt;56&lt;/ref-type&gt;&lt;contributors&gt;&lt;authors&gt;&lt;author&gt;wiseGEEK&lt;/author&gt;&lt;/authors&gt;&lt;/contributors&gt;&lt;titles&gt;&lt;title&gt;What does a Data Warehouse Architect do?&lt;/title&gt;&lt;/titles&gt;&lt;dates&gt;&lt;year&gt;2015&lt;/year&gt;&lt;/dates&gt;&lt;urls&gt;&lt;related-urls&gt;&lt;url&gt;http://www.wisegeek.com/what-does-a-data-warehouse-architect-do.htm#&lt;/url&gt;&lt;/related-urls&gt;&lt;/urls&gt;&lt;/record&gt;&lt;/Cite&gt;&lt;/EndNote&gt;</w:instrText>
                                </w: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F55736">
                                  <w:rPr>
                                    <w:b/>
                                    <w:noProof/>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(wiseGEEK, 2015)</w:t>
                                </w: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p>
                              <w:p w:rsidR="009A604E" w:rsidRPr="002C6CE8" w:rsidRDefault="009A604E" w:rsidP="00F55736">
                                <w:pPr>
                                  <w:rPr>
                                    <w:color w:val="4F81BD" w:themeColor="accent1"/>
                                    <w:sz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A9D3E" id="_x0000_s1032" type="#_x0000_t202" style="position:absolute;margin-left:484.65pt;margin-top:419.65pt;width:106.35pt;height:20.4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hBEAIAAPsDAAAOAAAAZHJzL2Uyb0RvYy54bWysU9tu2zAMfR+wfxD0vthx4j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" filled="f" stroked="f">
                    <v:textbox>
                      <w:txbxContent>
                        <w:p w:rsidR="009A604E" w:rsidRPr="00F55736" w:rsidRDefault="009A604E" w:rsidP="00F55736">
                          <w:pPr>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ADDIN EN.CITE &lt;EndNote&gt;&lt;Cite&gt;&lt;Author&gt;wiseGEEK&lt;/Author&gt;&lt;Year&gt;2015&lt;/Year&gt;&lt;RecNum&gt;1&lt;/RecNum&gt;&lt;DisplayText&gt;(wiseGEEK, 2015)&lt;/DisplayText&gt;&lt;record&gt;&lt;rec-number&gt;1&lt;/rec-number&gt;&lt;foreign-keys&gt;&lt;key app="EN" db-id="v5saddxf1sd5dwe92at5ff27edstexx5wrrt" timestamp="1444798236"&gt;1&lt;/key&gt;&lt;/foreign-keys&gt;&lt;ref-type name="Blog"&gt;56&lt;/ref-type&gt;&lt;contributors&gt;&lt;authors&gt;&lt;author&gt;wiseGEEK&lt;/author&gt;&lt;/authors&gt;&lt;/contributors&gt;&lt;titles&gt;&lt;title&gt;What does a Data Warehouse Architect do?&lt;/title&gt;&lt;/titles&gt;&lt;dates&gt;&lt;year&gt;2015&lt;/year&gt;&lt;/dates&gt;&lt;urls&gt;&lt;related-urls&gt;&lt;url&gt;http://www.wisegeek.com/what-does-a-data-warehouse-architect-do.htm#&lt;/url&gt;&lt;/related-urls&gt;&lt;/urls&gt;&lt;/record&gt;&lt;/Cite&gt;&lt;/EndNote&gt;</w:instrText>
                          </w: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F55736">
                            <w:rPr>
                              <w:b/>
                              <w:noProof/>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(wiseGEEK, 2015)</w:t>
                          </w:r>
                          <w:r w:rsidRPr="00F55736">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p>
                        <w:p w:rsidR="009A604E" w:rsidRPr="002C6CE8" w:rsidRDefault="009A604E" w:rsidP="00F55736">
                          <w:pPr>
                            <w:rPr>
                              <w:color w:val="4F81BD" w:themeColor="accent1"/>
                              <w:sz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page"/>
                  </v:shape>
                </w:pict>
              </mc:Fallback>
            </mc:AlternateContent>
          </w:r>
          <w:r w:rsidR="00F55736">
            <w:rPr>
              <w:noProof/>
              <w:lang w:eastAsia="en-NZ"/>
            </w:rPr>
            <w:drawing>
              <wp:anchor distT="0" distB="0" distL="114300" distR="114300" simplePos="0" relativeHeight="251667456" behindDoc="0" locked="0" layoutInCell="1" allowOverlap="1" wp14:anchorId="468A850E" wp14:editId="4B1F45B9">
                <wp:simplePos x="0" y="0"/>
                <wp:positionH relativeFrom="page">
                  <wp:align>right</wp:align>
                </wp:positionH>
                <wp:positionV relativeFrom="paragraph">
                  <wp:posOffset>2327275</wp:posOffset>
                </wp:positionV>
                <wp:extent cx="7006209" cy="3526687"/>
                <wp:effectExtent l="0" t="0" r="4445" b="0"/>
                <wp:wrapNone/>
                <wp:docPr id="457" name="Picture 457" descr="http://images.wisegeek.com/laptop-and-ser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wisegeek.com/laptop-and-server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6209" cy="35266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736">
            <w:rPr>
              <w:noProof/>
              <w:lang w:eastAsia="en-NZ"/>
            </w:rPr>
            <mc:AlternateContent>
              <mc:Choice Requires="wps">
                <w:drawing>
                  <wp:anchor distT="0" distB="0" distL="114300" distR="114300" simplePos="0" relativeHeight="251661312" behindDoc="0" locked="0" layoutInCell="0" allowOverlap="1" wp14:anchorId="09C2A9AB" wp14:editId="0BF3C856">
                    <wp:simplePos x="0" y="0"/>
                    <wp:positionH relativeFrom="page">
                      <wp:posOffset>16510</wp:posOffset>
                    </wp:positionH>
                    <wp:positionV relativeFrom="page">
                      <wp:posOffset>2561912</wp:posOffset>
                    </wp:positionV>
                    <wp:extent cx="7530465" cy="640080"/>
                    <wp:effectExtent l="0" t="0" r="1333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046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en-NZ"/>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9A604E" w:rsidRDefault="009A604E">
                                    <w:pPr>
                                      <w:pStyle w:val="NoSpacing"/>
                                      <w:jc w:val="right"/>
                                      <w:rPr>
                                        <w:color w:val="FFFFFF" w:themeColor="background1"/>
                                        <w:sz w:val="72"/>
                                        <w:szCs w:val="72"/>
                                      </w:rPr>
                                    </w:pPr>
                                    <w:r w:rsidRPr="00033AA5">
                                      <w:rPr>
                                        <w:color w:val="FFFFFF" w:themeColor="background1"/>
                                        <w:sz w:val="72"/>
                                        <w:szCs w:val="72"/>
                                        <w:lang w:val="en-NZ"/>
                                      </w:rPr>
                                      <w:t xml:space="preserve">Assignment 2 </w:t>
                                    </w:r>
                                    <w:r>
                                      <w:rPr>
                                        <w:color w:val="FFFFFF" w:themeColor="background1"/>
                                        <w:sz w:val="72"/>
                                        <w:szCs w:val="72"/>
                                        <w:lang w:val="en-NZ"/>
                                      </w:rPr>
                                      <w:t>–</w:t>
                                    </w:r>
                                    <w:r w:rsidRPr="00033AA5">
                                      <w:rPr>
                                        <w:color w:val="FFFFFF" w:themeColor="background1"/>
                                        <w:sz w:val="72"/>
                                        <w:szCs w:val="72"/>
                                        <w:lang w:val="en-NZ"/>
                                      </w:rPr>
                                      <w:t xml:space="preserve"> Technical</w:t>
                                    </w:r>
                                    <w:r>
                                      <w:rPr>
                                        <w:color w:val="FFFFFF" w:themeColor="background1"/>
                                        <w:sz w:val="72"/>
                                        <w:szCs w:val="72"/>
                                        <w:lang w:val="en-NZ"/>
                                      </w:rPr>
                                      <w:t xml:space="preserve"> </w:t>
                                    </w:r>
                                    <w:r w:rsidRPr="00033AA5">
                                      <w:rPr>
                                        <w:color w:val="FFFFFF" w:themeColor="background1"/>
                                        <w:sz w:val="72"/>
                                        <w:szCs w:val="72"/>
                                        <w:lang w:val="en-NZ"/>
                                      </w:rPr>
                                      <w:t>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9C2A9AB" id="Rectangle 16" o:spid="_x0000_s1033" style="position:absolute;margin-left:1.3pt;margin-top:201.75pt;width:592.95pt;height:50.4pt;z-index:25166131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" o:allowincell="f" fillcolor="black [3213]" strokecolor="black [3213]" strokeweight="1.5pt">
                    <v:textbox style="mso-fit-shape-to-text:t" inset="14.4pt,,14.4pt">
                      <w:txbxContent>
                        <w:sdt>
                          <w:sdtPr>
                            <w:rPr>
                              <w:color w:val="FFFFFF" w:themeColor="background1"/>
                              <w:sz w:val="72"/>
                              <w:szCs w:val="72"/>
                              <w:lang w:val="en-NZ"/>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9A604E" w:rsidRDefault="009A604E">
                              <w:pPr>
                                <w:pStyle w:val="NoSpacing"/>
                                <w:jc w:val="right"/>
                                <w:rPr>
                                  <w:color w:val="FFFFFF" w:themeColor="background1"/>
                                  <w:sz w:val="72"/>
                                  <w:szCs w:val="72"/>
                                </w:rPr>
                              </w:pPr>
                              <w:r w:rsidRPr="00033AA5">
                                <w:rPr>
                                  <w:color w:val="FFFFFF" w:themeColor="background1"/>
                                  <w:sz w:val="72"/>
                                  <w:szCs w:val="72"/>
                                  <w:lang w:val="en-NZ"/>
                                </w:rPr>
                                <w:t xml:space="preserve">Assignment 2 </w:t>
                              </w:r>
                              <w:r>
                                <w:rPr>
                                  <w:color w:val="FFFFFF" w:themeColor="background1"/>
                                  <w:sz w:val="72"/>
                                  <w:szCs w:val="72"/>
                                  <w:lang w:val="en-NZ"/>
                                </w:rPr>
                                <w:t>–</w:t>
                              </w:r>
                              <w:r w:rsidRPr="00033AA5">
                                <w:rPr>
                                  <w:color w:val="FFFFFF" w:themeColor="background1"/>
                                  <w:sz w:val="72"/>
                                  <w:szCs w:val="72"/>
                                  <w:lang w:val="en-NZ"/>
                                </w:rPr>
                                <w:t xml:space="preserve"> Technical</w:t>
                              </w:r>
                              <w:r>
                                <w:rPr>
                                  <w:color w:val="FFFFFF" w:themeColor="background1"/>
                                  <w:sz w:val="72"/>
                                  <w:szCs w:val="72"/>
                                  <w:lang w:val="en-NZ"/>
                                </w:rPr>
                                <w:t xml:space="preserve"> </w:t>
                              </w:r>
                              <w:r w:rsidRPr="00033AA5">
                                <w:rPr>
                                  <w:color w:val="FFFFFF" w:themeColor="background1"/>
                                  <w:sz w:val="72"/>
                                  <w:szCs w:val="72"/>
                                  <w:lang w:val="en-NZ"/>
                                </w:rPr>
                                <w:t>Report</w:t>
                              </w:r>
                            </w:p>
                          </w:sdtContent>
                        </w:sdt>
                      </w:txbxContent>
                    </v:textbox>
                    <w10:wrap anchorx="page" anchory="page"/>
                  </v:rect>
                </w:pict>
              </mc:Fallback>
            </mc:AlternateContent>
          </w:r>
          <w:r w:rsidR="00033AA5">
            <w:rPr>
              <w:highlight w:val="yellow"/>
              <w:lang w:val="en-US"/>
            </w:rPr>
            <w:br w:type="page"/>
          </w:r>
        </w:p>
      </w:sdtContent>
    </w:sdt>
    <w:sdt>
      <w:sdtPr>
        <w:rPr>
          <w:rFonts w:asciiTheme="minorHAnsi" w:eastAsiaTheme="minorEastAsia" w:hAnsiTheme="minorHAnsi" w:cstheme="minorBidi"/>
          <w:color w:val="auto"/>
          <w:sz w:val="24"/>
          <w:szCs w:val="22"/>
          <w:lang w:val="en-NZ"/>
        </w:rPr>
        <w:id w:val="-1682046994"/>
        <w:docPartObj>
          <w:docPartGallery w:val="Table of Contents"/>
          <w:docPartUnique/>
        </w:docPartObj>
      </w:sdtPr>
      <w:sdtEndPr>
        <w:rPr>
          <w:b/>
          <w:bCs/>
          <w:noProof/>
        </w:rPr>
      </w:sdtEndPr>
      <w:sdtContent>
        <w:p w:rsidR="008737ED" w:rsidRPr="008737ED" w:rsidRDefault="008737ED">
          <w:pPr>
            <w:pStyle w:val="TOCHeading"/>
            <w:rPr>
              <w:rStyle w:val="Heading1Char"/>
            </w:rPr>
          </w:pPr>
          <w:r w:rsidRPr="008737ED">
            <w:rPr>
              <w:rStyle w:val="Heading1Char"/>
            </w:rPr>
            <w:t>Contents</w:t>
          </w:r>
        </w:p>
        <w:bookmarkStart w:id="0" w:name="_GoBack"/>
        <w:bookmarkEnd w:id="0"/>
        <w:p w:rsidR="00620CAB" w:rsidRDefault="008737ED">
          <w:pPr>
            <w:pStyle w:val="TOC1"/>
            <w:tabs>
              <w:tab w:val="right" w:leader="dot" w:pos="8296"/>
            </w:tabs>
            <w:rPr>
              <w:noProof/>
              <w:sz w:val="22"/>
              <w:lang w:eastAsia="en-NZ"/>
            </w:rPr>
          </w:pPr>
          <w:r w:rsidRPr="008737ED">
            <w:rPr>
              <w:szCs w:val="24"/>
            </w:rPr>
            <w:fldChar w:fldCharType="begin"/>
          </w:r>
          <w:r w:rsidRPr="008737ED">
            <w:rPr>
              <w:szCs w:val="24"/>
            </w:rPr>
            <w:instrText xml:space="preserve"> TOC \o "1-3" \h \z \u </w:instrText>
          </w:r>
          <w:r w:rsidRPr="008737ED">
            <w:rPr>
              <w:szCs w:val="24"/>
            </w:rPr>
            <w:fldChar w:fldCharType="separate"/>
          </w:r>
          <w:hyperlink w:anchor="_Toc432765876" w:history="1">
            <w:r w:rsidR="00620CAB" w:rsidRPr="004346FA">
              <w:rPr>
                <w:rStyle w:val="Hyperlink"/>
                <w:noProof/>
              </w:rPr>
              <w:t>Abstract</w:t>
            </w:r>
            <w:r w:rsidR="00620CAB">
              <w:rPr>
                <w:noProof/>
                <w:webHidden/>
              </w:rPr>
              <w:tab/>
            </w:r>
            <w:r w:rsidR="00620CAB">
              <w:rPr>
                <w:noProof/>
                <w:webHidden/>
              </w:rPr>
              <w:fldChar w:fldCharType="begin"/>
            </w:r>
            <w:r w:rsidR="00620CAB">
              <w:rPr>
                <w:noProof/>
                <w:webHidden/>
              </w:rPr>
              <w:instrText xml:space="preserve"> PAGEREF _Toc432765876 \h </w:instrText>
            </w:r>
            <w:r w:rsidR="00620CAB">
              <w:rPr>
                <w:noProof/>
                <w:webHidden/>
              </w:rPr>
            </w:r>
            <w:r w:rsidR="00620CAB">
              <w:rPr>
                <w:noProof/>
                <w:webHidden/>
              </w:rPr>
              <w:fldChar w:fldCharType="separate"/>
            </w:r>
            <w:r w:rsidR="00620CAB">
              <w:rPr>
                <w:noProof/>
                <w:webHidden/>
              </w:rPr>
              <w:t>2</w:t>
            </w:r>
            <w:r w:rsidR="00620CAB">
              <w:rPr>
                <w:noProof/>
                <w:webHidden/>
              </w:rPr>
              <w:fldChar w:fldCharType="end"/>
            </w:r>
          </w:hyperlink>
        </w:p>
        <w:p w:rsidR="00620CAB" w:rsidRDefault="00620CAB">
          <w:pPr>
            <w:pStyle w:val="TOC1"/>
            <w:tabs>
              <w:tab w:val="left" w:pos="480"/>
              <w:tab w:val="right" w:leader="dot" w:pos="8296"/>
            </w:tabs>
            <w:rPr>
              <w:noProof/>
              <w:sz w:val="22"/>
              <w:lang w:eastAsia="en-NZ"/>
            </w:rPr>
          </w:pPr>
          <w:hyperlink w:anchor="_Toc432765877" w:history="1">
            <w:r w:rsidRPr="004346FA">
              <w:rPr>
                <w:rStyle w:val="Hyperlink"/>
                <w:noProof/>
              </w:rPr>
              <w:t>1.</w:t>
            </w:r>
            <w:r>
              <w:rPr>
                <w:noProof/>
                <w:sz w:val="22"/>
                <w:lang w:eastAsia="en-NZ"/>
              </w:rPr>
              <w:tab/>
            </w:r>
            <w:r w:rsidRPr="004346FA">
              <w:rPr>
                <w:rStyle w:val="Hyperlink"/>
                <w:noProof/>
              </w:rPr>
              <w:t>Introduction</w:t>
            </w:r>
            <w:r>
              <w:rPr>
                <w:noProof/>
                <w:webHidden/>
              </w:rPr>
              <w:tab/>
            </w:r>
            <w:r>
              <w:rPr>
                <w:noProof/>
                <w:webHidden/>
              </w:rPr>
              <w:fldChar w:fldCharType="begin"/>
            </w:r>
            <w:r>
              <w:rPr>
                <w:noProof/>
                <w:webHidden/>
              </w:rPr>
              <w:instrText xml:space="preserve"> PAGEREF _Toc432765877 \h </w:instrText>
            </w:r>
            <w:r>
              <w:rPr>
                <w:noProof/>
                <w:webHidden/>
              </w:rPr>
            </w:r>
            <w:r>
              <w:rPr>
                <w:noProof/>
                <w:webHidden/>
              </w:rPr>
              <w:fldChar w:fldCharType="separate"/>
            </w:r>
            <w:r>
              <w:rPr>
                <w:noProof/>
                <w:webHidden/>
              </w:rPr>
              <w:t>3</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78" w:history="1">
            <w:r w:rsidRPr="004346FA">
              <w:rPr>
                <w:rStyle w:val="Hyperlink"/>
                <w:noProof/>
              </w:rPr>
              <w:t>1.1.</w:t>
            </w:r>
            <w:r>
              <w:rPr>
                <w:noProof/>
                <w:sz w:val="22"/>
                <w:lang w:eastAsia="en-NZ"/>
              </w:rPr>
              <w:tab/>
            </w:r>
            <w:r w:rsidRPr="004346FA">
              <w:rPr>
                <w:rStyle w:val="Hyperlink"/>
                <w:noProof/>
              </w:rPr>
              <w:t>Data Warehouse concept</w:t>
            </w:r>
            <w:r>
              <w:rPr>
                <w:noProof/>
                <w:webHidden/>
              </w:rPr>
              <w:tab/>
            </w:r>
            <w:r>
              <w:rPr>
                <w:noProof/>
                <w:webHidden/>
              </w:rPr>
              <w:fldChar w:fldCharType="begin"/>
            </w:r>
            <w:r>
              <w:rPr>
                <w:noProof/>
                <w:webHidden/>
              </w:rPr>
              <w:instrText xml:space="preserve"> PAGEREF _Toc432765878 \h </w:instrText>
            </w:r>
            <w:r>
              <w:rPr>
                <w:noProof/>
                <w:webHidden/>
              </w:rPr>
            </w:r>
            <w:r>
              <w:rPr>
                <w:noProof/>
                <w:webHidden/>
              </w:rPr>
              <w:fldChar w:fldCharType="separate"/>
            </w:r>
            <w:r>
              <w:rPr>
                <w:noProof/>
                <w:webHidden/>
              </w:rPr>
              <w:t>3</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79" w:history="1">
            <w:r w:rsidRPr="004346FA">
              <w:rPr>
                <w:rStyle w:val="Hyperlink"/>
                <w:noProof/>
              </w:rPr>
              <w:t>1.2.</w:t>
            </w:r>
            <w:r>
              <w:rPr>
                <w:noProof/>
                <w:sz w:val="22"/>
                <w:lang w:eastAsia="en-NZ"/>
              </w:rPr>
              <w:tab/>
            </w:r>
            <w:r w:rsidRPr="004346FA">
              <w:rPr>
                <w:rStyle w:val="Hyperlink"/>
                <w:noProof/>
              </w:rPr>
              <w:t>Complete DW solution design</w:t>
            </w:r>
            <w:r>
              <w:rPr>
                <w:noProof/>
                <w:webHidden/>
              </w:rPr>
              <w:tab/>
            </w:r>
            <w:r>
              <w:rPr>
                <w:noProof/>
                <w:webHidden/>
              </w:rPr>
              <w:fldChar w:fldCharType="begin"/>
            </w:r>
            <w:r>
              <w:rPr>
                <w:noProof/>
                <w:webHidden/>
              </w:rPr>
              <w:instrText xml:space="preserve"> PAGEREF _Toc432765879 \h </w:instrText>
            </w:r>
            <w:r>
              <w:rPr>
                <w:noProof/>
                <w:webHidden/>
              </w:rPr>
            </w:r>
            <w:r>
              <w:rPr>
                <w:noProof/>
                <w:webHidden/>
              </w:rPr>
              <w:fldChar w:fldCharType="separate"/>
            </w:r>
            <w:r>
              <w:rPr>
                <w:noProof/>
                <w:webHidden/>
              </w:rPr>
              <w:t>3</w:t>
            </w:r>
            <w:r>
              <w:rPr>
                <w:noProof/>
                <w:webHidden/>
              </w:rPr>
              <w:fldChar w:fldCharType="end"/>
            </w:r>
          </w:hyperlink>
        </w:p>
        <w:p w:rsidR="00620CAB" w:rsidRDefault="00620CAB">
          <w:pPr>
            <w:pStyle w:val="TOC1"/>
            <w:tabs>
              <w:tab w:val="left" w:pos="480"/>
              <w:tab w:val="right" w:leader="dot" w:pos="8296"/>
            </w:tabs>
            <w:rPr>
              <w:noProof/>
              <w:sz w:val="22"/>
              <w:lang w:eastAsia="en-NZ"/>
            </w:rPr>
          </w:pPr>
          <w:hyperlink w:anchor="_Toc432765880" w:history="1">
            <w:r w:rsidRPr="004346FA">
              <w:rPr>
                <w:rStyle w:val="Hyperlink"/>
                <w:noProof/>
              </w:rPr>
              <w:t>2.</w:t>
            </w:r>
            <w:r>
              <w:rPr>
                <w:noProof/>
                <w:sz w:val="22"/>
                <w:lang w:eastAsia="en-NZ"/>
              </w:rPr>
              <w:tab/>
            </w:r>
            <w:r w:rsidRPr="004346FA">
              <w:rPr>
                <w:rStyle w:val="Hyperlink"/>
                <w:noProof/>
              </w:rPr>
              <w:t>Solution Design and Development</w:t>
            </w:r>
            <w:r>
              <w:rPr>
                <w:noProof/>
                <w:webHidden/>
              </w:rPr>
              <w:tab/>
            </w:r>
            <w:r>
              <w:rPr>
                <w:noProof/>
                <w:webHidden/>
              </w:rPr>
              <w:fldChar w:fldCharType="begin"/>
            </w:r>
            <w:r>
              <w:rPr>
                <w:noProof/>
                <w:webHidden/>
              </w:rPr>
              <w:instrText xml:space="preserve"> PAGEREF _Toc432765880 \h </w:instrText>
            </w:r>
            <w:r>
              <w:rPr>
                <w:noProof/>
                <w:webHidden/>
              </w:rPr>
            </w:r>
            <w:r>
              <w:rPr>
                <w:noProof/>
                <w:webHidden/>
              </w:rPr>
              <w:fldChar w:fldCharType="separate"/>
            </w:r>
            <w:r>
              <w:rPr>
                <w:noProof/>
                <w:webHidden/>
              </w:rPr>
              <w:t>5</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81" w:history="1">
            <w:r w:rsidRPr="004346FA">
              <w:rPr>
                <w:rStyle w:val="Hyperlink"/>
                <w:noProof/>
              </w:rPr>
              <w:t>2.1.</w:t>
            </w:r>
            <w:r>
              <w:rPr>
                <w:noProof/>
                <w:sz w:val="22"/>
                <w:lang w:eastAsia="en-NZ"/>
              </w:rPr>
              <w:tab/>
            </w:r>
            <w:r w:rsidRPr="004346FA">
              <w:rPr>
                <w:rStyle w:val="Hyperlink"/>
                <w:noProof/>
              </w:rPr>
              <w:t>Requirements analysis</w:t>
            </w:r>
            <w:r>
              <w:rPr>
                <w:noProof/>
                <w:webHidden/>
              </w:rPr>
              <w:tab/>
            </w:r>
            <w:r>
              <w:rPr>
                <w:noProof/>
                <w:webHidden/>
              </w:rPr>
              <w:fldChar w:fldCharType="begin"/>
            </w:r>
            <w:r>
              <w:rPr>
                <w:noProof/>
                <w:webHidden/>
              </w:rPr>
              <w:instrText xml:space="preserve"> PAGEREF _Toc432765881 \h </w:instrText>
            </w:r>
            <w:r>
              <w:rPr>
                <w:noProof/>
                <w:webHidden/>
              </w:rPr>
            </w:r>
            <w:r>
              <w:rPr>
                <w:noProof/>
                <w:webHidden/>
              </w:rPr>
              <w:fldChar w:fldCharType="separate"/>
            </w:r>
            <w:r>
              <w:rPr>
                <w:noProof/>
                <w:webHidden/>
              </w:rPr>
              <w:t>5</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82" w:history="1">
            <w:r w:rsidRPr="004346FA">
              <w:rPr>
                <w:rStyle w:val="Hyperlink"/>
                <w:noProof/>
              </w:rPr>
              <w:t>2.2.</w:t>
            </w:r>
            <w:r>
              <w:rPr>
                <w:noProof/>
                <w:sz w:val="22"/>
                <w:lang w:eastAsia="en-NZ"/>
              </w:rPr>
              <w:tab/>
            </w:r>
            <w:r w:rsidRPr="004346FA">
              <w:rPr>
                <w:rStyle w:val="Hyperlink"/>
                <w:noProof/>
              </w:rPr>
              <w:t>Dimensional Modelling</w:t>
            </w:r>
            <w:r>
              <w:rPr>
                <w:noProof/>
                <w:webHidden/>
              </w:rPr>
              <w:tab/>
            </w:r>
            <w:r>
              <w:rPr>
                <w:noProof/>
                <w:webHidden/>
              </w:rPr>
              <w:fldChar w:fldCharType="begin"/>
            </w:r>
            <w:r>
              <w:rPr>
                <w:noProof/>
                <w:webHidden/>
              </w:rPr>
              <w:instrText xml:space="preserve"> PAGEREF _Toc432765882 \h </w:instrText>
            </w:r>
            <w:r>
              <w:rPr>
                <w:noProof/>
                <w:webHidden/>
              </w:rPr>
            </w:r>
            <w:r>
              <w:rPr>
                <w:noProof/>
                <w:webHidden/>
              </w:rPr>
              <w:fldChar w:fldCharType="separate"/>
            </w:r>
            <w:r>
              <w:rPr>
                <w:noProof/>
                <w:webHidden/>
              </w:rPr>
              <w:t>5</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83" w:history="1">
            <w:r w:rsidRPr="004346FA">
              <w:rPr>
                <w:rStyle w:val="Hyperlink"/>
                <w:noProof/>
              </w:rPr>
              <w:t>2.3.</w:t>
            </w:r>
            <w:r>
              <w:rPr>
                <w:noProof/>
                <w:sz w:val="22"/>
                <w:lang w:eastAsia="en-NZ"/>
              </w:rPr>
              <w:tab/>
            </w:r>
            <w:r w:rsidRPr="004346FA">
              <w:rPr>
                <w:rStyle w:val="Hyperlink"/>
                <w:noProof/>
              </w:rPr>
              <w:t>Physical Database Design</w:t>
            </w:r>
            <w:r>
              <w:rPr>
                <w:noProof/>
                <w:webHidden/>
              </w:rPr>
              <w:tab/>
            </w:r>
            <w:r>
              <w:rPr>
                <w:noProof/>
                <w:webHidden/>
              </w:rPr>
              <w:fldChar w:fldCharType="begin"/>
            </w:r>
            <w:r>
              <w:rPr>
                <w:noProof/>
                <w:webHidden/>
              </w:rPr>
              <w:instrText xml:space="preserve"> PAGEREF _Toc432765883 \h </w:instrText>
            </w:r>
            <w:r>
              <w:rPr>
                <w:noProof/>
                <w:webHidden/>
              </w:rPr>
            </w:r>
            <w:r>
              <w:rPr>
                <w:noProof/>
                <w:webHidden/>
              </w:rPr>
              <w:fldChar w:fldCharType="separate"/>
            </w:r>
            <w:r>
              <w:rPr>
                <w:noProof/>
                <w:webHidden/>
              </w:rPr>
              <w:t>7</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84" w:history="1">
            <w:r w:rsidRPr="004346FA">
              <w:rPr>
                <w:rStyle w:val="Hyperlink"/>
                <w:noProof/>
              </w:rPr>
              <w:t>2.4.</w:t>
            </w:r>
            <w:r>
              <w:rPr>
                <w:noProof/>
                <w:sz w:val="22"/>
                <w:lang w:eastAsia="en-NZ"/>
              </w:rPr>
              <w:tab/>
            </w:r>
            <w:r w:rsidRPr="004346FA">
              <w:rPr>
                <w:rStyle w:val="Hyperlink"/>
                <w:noProof/>
              </w:rPr>
              <w:t>ETL Design &amp; Development</w:t>
            </w:r>
            <w:r>
              <w:rPr>
                <w:noProof/>
                <w:webHidden/>
              </w:rPr>
              <w:tab/>
            </w:r>
            <w:r>
              <w:rPr>
                <w:noProof/>
                <w:webHidden/>
              </w:rPr>
              <w:fldChar w:fldCharType="begin"/>
            </w:r>
            <w:r>
              <w:rPr>
                <w:noProof/>
                <w:webHidden/>
              </w:rPr>
              <w:instrText xml:space="preserve"> PAGEREF _Toc432765884 \h </w:instrText>
            </w:r>
            <w:r>
              <w:rPr>
                <w:noProof/>
                <w:webHidden/>
              </w:rPr>
            </w:r>
            <w:r>
              <w:rPr>
                <w:noProof/>
                <w:webHidden/>
              </w:rPr>
              <w:fldChar w:fldCharType="separate"/>
            </w:r>
            <w:r>
              <w:rPr>
                <w:noProof/>
                <w:webHidden/>
              </w:rPr>
              <w:t>9</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85" w:history="1">
            <w:r w:rsidRPr="004346FA">
              <w:rPr>
                <w:rStyle w:val="Hyperlink"/>
                <w:noProof/>
              </w:rPr>
              <w:t>2.5.</w:t>
            </w:r>
            <w:r>
              <w:rPr>
                <w:noProof/>
                <w:sz w:val="22"/>
                <w:lang w:eastAsia="en-NZ"/>
              </w:rPr>
              <w:tab/>
            </w:r>
            <w:r w:rsidRPr="004346FA">
              <w:rPr>
                <w:rStyle w:val="Hyperlink"/>
                <w:noProof/>
              </w:rPr>
              <w:t>Data Integration</w:t>
            </w:r>
            <w:r>
              <w:rPr>
                <w:noProof/>
                <w:webHidden/>
              </w:rPr>
              <w:tab/>
            </w:r>
            <w:r>
              <w:rPr>
                <w:noProof/>
                <w:webHidden/>
              </w:rPr>
              <w:fldChar w:fldCharType="begin"/>
            </w:r>
            <w:r>
              <w:rPr>
                <w:noProof/>
                <w:webHidden/>
              </w:rPr>
              <w:instrText xml:space="preserve"> PAGEREF _Toc432765885 \h </w:instrText>
            </w:r>
            <w:r>
              <w:rPr>
                <w:noProof/>
                <w:webHidden/>
              </w:rPr>
            </w:r>
            <w:r>
              <w:rPr>
                <w:noProof/>
                <w:webHidden/>
              </w:rPr>
              <w:fldChar w:fldCharType="separate"/>
            </w:r>
            <w:r>
              <w:rPr>
                <w:noProof/>
                <w:webHidden/>
              </w:rPr>
              <w:t>16</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86" w:history="1">
            <w:r w:rsidRPr="004346FA">
              <w:rPr>
                <w:rStyle w:val="Hyperlink"/>
                <w:noProof/>
              </w:rPr>
              <w:t>2.6.</w:t>
            </w:r>
            <w:r>
              <w:rPr>
                <w:noProof/>
                <w:sz w:val="22"/>
                <w:lang w:eastAsia="en-NZ"/>
              </w:rPr>
              <w:tab/>
            </w:r>
            <w:r w:rsidRPr="004346FA">
              <w:rPr>
                <w:rStyle w:val="Hyperlink"/>
                <w:noProof/>
              </w:rPr>
              <w:t>Data Quality Assurance</w:t>
            </w:r>
            <w:r>
              <w:rPr>
                <w:noProof/>
                <w:webHidden/>
              </w:rPr>
              <w:tab/>
            </w:r>
            <w:r>
              <w:rPr>
                <w:noProof/>
                <w:webHidden/>
              </w:rPr>
              <w:fldChar w:fldCharType="begin"/>
            </w:r>
            <w:r>
              <w:rPr>
                <w:noProof/>
                <w:webHidden/>
              </w:rPr>
              <w:instrText xml:space="preserve"> PAGEREF _Toc432765886 \h </w:instrText>
            </w:r>
            <w:r>
              <w:rPr>
                <w:noProof/>
                <w:webHidden/>
              </w:rPr>
            </w:r>
            <w:r>
              <w:rPr>
                <w:noProof/>
                <w:webHidden/>
              </w:rPr>
              <w:fldChar w:fldCharType="separate"/>
            </w:r>
            <w:r>
              <w:rPr>
                <w:noProof/>
                <w:webHidden/>
              </w:rPr>
              <w:t>17</w:t>
            </w:r>
            <w:r>
              <w:rPr>
                <w:noProof/>
                <w:webHidden/>
              </w:rPr>
              <w:fldChar w:fldCharType="end"/>
            </w:r>
          </w:hyperlink>
        </w:p>
        <w:p w:rsidR="00620CAB" w:rsidRDefault="00620CAB">
          <w:pPr>
            <w:pStyle w:val="TOC3"/>
            <w:tabs>
              <w:tab w:val="left" w:pos="1320"/>
              <w:tab w:val="right" w:leader="dot" w:pos="8296"/>
            </w:tabs>
            <w:rPr>
              <w:noProof/>
              <w:sz w:val="22"/>
              <w:lang w:eastAsia="en-NZ"/>
            </w:rPr>
          </w:pPr>
          <w:hyperlink w:anchor="_Toc432765895" w:history="1">
            <w:r w:rsidRPr="004346FA">
              <w:rPr>
                <w:rStyle w:val="Hyperlink"/>
                <w:noProof/>
              </w:rPr>
              <w:t>2.6.1.</w:t>
            </w:r>
            <w:r>
              <w:rPr>
                <w:noProof/>
                <w:sz w:val="22"/>
                <w:lang w:eastAsia="en-NZ"/>
              </w:rPr>
              <w:tab/>
            </w:r>
            <w:r w:rsidRPr="004346FA">
              <w:rPr>
                <w:rStyle w:val="Hyperlink"/>
                <w:noProof/>
              </w:rPr>
              <w:t>Data cleaning</w:t>
            </w:r>
            <w:r>
              <w:rPr>
                <w:noProof/>
                <w:webHidden/>
              </w:rPr>
              <w:tab/>
            </w:r>
            <w:r>
              <w:rPr>
                <w:noProof/>
                <w:webHidden/>
              </w:rPr>
              <w:fldChar w:fldCharType="begin"/>
            </w:r>
            <w:r>
              <w:rPr>
                <w:noProof/>
                <w:webHidden/>
              </w:rPr>
              <w:instrText xml:space="preserve"> PAGEREF _Toc432765895 \h </w:instrText>
            </w:r>
            <w:r>
              <w:rPr>
                <w:noProof/>
                <w:webHidden/>
              </w:rPr>
            </w:r>
            <w:r>
              <w:rPr>
                <w:noProof/>
                <w:webHidden/>
              </w:rPr>
              <w:fldChar w:fldCharType="separate"/>
            </w:r>
            <w:r>
              <w:rPr>
                <w:noProof/>
                <w:webHidden/>
              </w:rPr>
              <w:t>17</w:t>
            </w:r>
            <w:r>
              <w:rPr>
                <w:noProof/>
                <w:webHidden/>
              </w:rPr>
              <w:fldChar w:fldCharType="end"/>
            </w:r>
          </w:hyperlink>
        </w:p>
        <w:p w:rsidR="00620CAB" w:rsidRDefault="00620CAB">
          <w:pPr>
            <w:pStyle w:val="TOC3"/>
            <w:tabs>
              <w:tab w:val="left" w:pos="1320"/>
              <w:tab w:val="right" w:leader="dot" w:pos="8296"/>
            </w:tabs>
            <w:rPr>
              <w:noProof/>
              <w:sz w:val="22"/>
              <w:lang w:eastAsia="en-NZ"/>
            </w:rPr>
          </w:pPr>
          <w:hyperlink w:anchor="_Toc432765896" w:history="1">
            <w:r w:rsidRPr="004346FA">
              <w:rPr>
                <w:rStyle w:val="Hyperlink"/>
                <w:noProof/>
              </w:rPr>
              <w:t>2.6.2.</w:t>
            </w:r>
            <w:r>
              <w:rPr>
                <w:noProof/>
                <w:sz w:val="22"/>
                <w:lang w:eastAsia="en-NZ"/>
              </w:rPr>
              <w:tab/>
            </w:r>
            <w:r w:rsidRPr="004346FA">
              <w:rPr>
                <w:rStyle w:val="Hyperlink"/>
                <w:noProof/>
              </w:rPr>
              <w:t>Testing</w:t>
            </w:r>
            <w:r>
              <w:rPr>
                <w:noProof/>
                <w:webHidden/>
              </w:rPr>
              <w:tab/>
            </w:r>
            <w:r>
              <w:rPr>
                <w:noProof/>
                <w:webHidden/>
              </w:rPr>
              <w:fldChar w:fldCharType="begin"/>
            </w:r>
            <w:r>
              <w:rPr>
                <w:noProof/>
                <w:webHidden/>
              </w:rPr>
              <w:instrText xml:space="preserve"> PAGEREF _Toc432765896 \h </w:instrText>
            </w:r>
            <w:r>
              <w:rPr>
                <w:noProof/>
                <w:webHidden/>
              </w:rPr>
            </w:r>
            <w:r>
              <w:rPr>
                <w:noProof/>
                <w:webHidden/>
              </w:rPr>
              <w:fldChar w:fldCharType="separate"/>
            </w:r>
            <w:r>
              <w:rPr>
                <w:noProof/>
                <w:webHidden/>
              </w:rPr>
              <w:t>20</w:t>
            </w:r>
            <w:r>
              <w:rPr>
                <w:noProof/>
                <w:webHidden/>
              </w:rPr>
              <w:fldChar w:fldCharType="end"/>
            </w:r>
          </w:hyperlink>
        </w:p>
        <w:p w:rsidR="00620CAB" w:rsidRDefault="00620CAB">
          <w:pPr>
            <w:pStyle w:val="TOC2"/>
            <w:tabs>
              <w:tab w:val="left" w:pos="880"/>
              <w:tab w:val="right" w:leader="dot" w:pos="8296"/>
            </w:tabs>
            <w:rPr>
              <w:noProof/>
              <w:sz w:val="22"/>
              <w:lang w:eastAsia="en-NZ"/>
            </w:rPr>
          </w:pPr>
          <w:hyperlink w:anchor="_Toc432765897" w:history="1">
            <w:r w:rsidRPr="004346FA">
              <w:rPr>
                <w:rStyle w:val="Hyperlink"/>
                <w:noProof/>
              </w:rPr>
              <w:t>2.7.</w:t>
            </w:r>
            <w:r>
              <w:rPr>
                <w:noProof/>
                <w:sz w:val="22"/>
                <w:lang w:eastAsia="en-NZ"/>
              </w:rPr>
              <w:tab/>
            </w:r>
            <w:r w:rsidRPr="004346FA">
              <w:rPr>
                <w:rStyle w:val="Hyperlink"/>
                <w:noProof/>
              </w:rPr>
              <w:t>Reporting</w:t>
            </w:r>
            <w:r>
              <w:rPr>
                <w:noProof/>
                <w:webHidden/>
              </w:rPr>
              <w:tab/>
            </w:r>
            <w:r>
              <w:rPr>
                <w:noProof/>
                <w:webHidden/>
              </w:rPr>
              <w:fldChar w:fldCharType="begin"/>
            </w:r>
            <w:r>
              <w:rPr>
                <w:noProof/>
                <w:webHidden/>
              </w:rPr>
              <w:instrText xml:space="preserve"> PAGEREF _Toc432765897 \h </w:instrText>
            </w:r>
            <w:r>
              <w:rPr>
                <w:noProof/>
                <w:webHidden/>
              </w:rPr>
            </w:r>
            <w:r>
              <w:rPr>
                <w:noProof/>
                <w:webHidden/>
              </w:rPr>
              <w:fldChar w:fldCharType="separate"/>
            </w:r>
            <w:r>
              <w:rPr>
                <w:noProof/>
                <w:webHidden/>
              </w:rPr>
              <w:t>21</w:t>
            </w:r>
            <w:r>
              <w:rPr>
                <w:noProof/>
                <w:webHidden/>
              </w:rPr>
              <w:fldChar w:fldCharType="end"/>
            </w:r>
          </w:hyperlink>
        </w:p>
        <w:p w:rsidR="00620CAB" w:rsidRDefault="00620CAB">
          <w:pPr>
            <w:pStyle w:val="TOC1"/>
            <w:tabs>
              <w:tab w:val="left" w:pos="480"/>
              <w:tab w:val="right" w:leader="dot" w:pos="8296"/>
            </w:tabs>
            <w:rPr>
              <w:noProof/>
              <w:sz w:val="22"/>
              <w:lang w:eastAsia="en-NZ"/>
            </w:rPr>
          </w:pPr>
          <w:hyperlink w:anchor="_Toc432765898" w:history="1">
            <w:r w:rsidRPr="004346FA">
              <w:rPr>
                <w:rStyle w:val="Hyperlink"/>
                <w:noProof/>
              </w:rPr>
              <w:t>3.</w:t>
            </w:r>
            <w:r>
              <w:rPr>
                <w:noProof/>
                <w:sz w:val="22"/>
                <w:lang w:eastAsia="en-NZ"/>
              </w:rPr>
              <w:tab/>
            </w:r>
            <w:r w:rsidRPr="004346FA">
              <w:rPr>
                <w:rStyle w:val="Hyperlink"/>
                <w:noProof/>
              </w:rPr>
              <w:t>Evaluation and Lesson Learned</w:t>
            </w:r>
            <w:r>
              <w:rPr>
                <w:noProof/>
                <w:webHidden/>
              </w:rPr>
              <w:tab/>
            </w:r>
            <w:r>
              <w:rPr>
                <w:noProof/>
                <w:webHidden/>
              </w:rPr>
              <w:fldChar w:fldCharType="begin"/>
            </w:r>
            <w:r>
              <w:rPr>
                <w:noProof/>
                <w:webHidden/>
              </w:rPr>
              <w:instrText xml:space="preserve"> PAGEREF _Toc432765898 \h </w:instrText>
            </w:r>
            <w:r>
              <w:rPr>
                <w:noProof/>
                <w:webHidden/>
              </w:rPr>
            </w:r>
            <w:r>
              <w:rPr>
                <w:noProof/>
                <w:webHidden/>
              </w:rPr>
              <w:fldChar w:fldCharType="separate"/>
            </w:r>
            <w:r>
              <w:rPr>
                <w:noProof/>
                <w:webHidden/>
              </w:rPr>
              <w:t>26</w:t>
            </w:r>
            <w:r>
              <w:rPr>
                <w:noProof/>
                <w:webHidden/>
              </w:rPr>
              <w:fldChar w:fldCharType="end"/>
            </w:r>
          </w:hyperlink>
        </w:p>
        <w:p w:rsidR="00620CAB" w:rsidRDefault="00620CAB">
          <w:pPr>
            <w:pStyle w:val="TOC1"/>
            <w:tabs>
              <w:tab w:val="left" w:pos="480"/>
              <w:tab w:val="right" w:leader="dot" w:pos="8296"/>
            </w:tabs>
            <w:rPr>
              <w:noProof/>
              <w:sz w:val="22"/>
              <w:lang w:eastAsia="en-NZ"/>
            </w:rPr>
          </w:pPr>
          <w:hyperlink w:anchor="_Toc432765899" w:history="1">
            <w:r w:rsidRPr="004346FA">
              <w:rPr>
                <w:rStyle w:val="Hyperlink"/>
                <w:noProof/>
              </w:rPr>
              <w:t>4.</w:t>
            </w:r>
            <w:r>
              <w:rPr>
                <w:noProof/>
                <w:sz w:val="22"/>
                <w:lang w:eastAsia="en-NZ"/>
              </w:rPr>
              <w:tab/>
            </w:r>
            <w:r w:rsidRPr="004346FA">
              <w:rPr>
                <w:rStyle w:val="Hyperlink"/>
                <w:noProof/>
              </w:rPr>
              <w:t>Conclusion and Future Development</w:t>
            </w:r>
            <w:r>
              <w:rPr>
                <w:noProof/>
                <w:webHidden/>
              </w:rPr>
              <w:tab/>
            </w:r>
            <w:r>
              <w:rPr>
                <w:noProof/>
                <w:webHidden/>
              </w:rPr>
              <w:fldChar w:fldCharType="begin"/>
            </w:r>
            <w:r>
              <w:rPr>
                <w:noProof/>
                <w:webHidden/>
              </w:rPr>
              <w:instrText xml:space="preserve"> PAGEREF _Toc432765899 \h </w:instrText>
            </w:r>
            <w:r>
              <w:rPr>
                <w:noProof/>
                <w:webHidden/>
              </w:rPr>
            </w:r>
            <w:r>
              <w:rPr>
                <w:noProof/>
                <w:webHidden/>
              </w:rPr>
              <w:fldChar w:fldCharType="separate"/>
            </w:r>
            <w:r>
              <w:rPr>
                <w:noProof/>
                <w:webHidden/>
              </w:rPr>
              <w:t>30</w:t>
            </w:r>
            <w:r>
              <w:rPr>
                <w:noProof/>
                <w:webHidden/>
              </w:rPr>
              <w:fldChar w:fldCharType="end"/>
            </w:r>
          </w:hyperlink>
        </w:p>
        <w:p w:rsidR="00620CAB" w:rsidRDefault="00620CAB">
          <w:pPr>
            <w:pStyle w:val="TOC1"/>
            <w:tabs>
              <w:tab w:val="left" w:pos="480"/>
              <w:tab w:val="right" w:leader="dot" w:pos="8296"/>
            </w:tabs>
            <w:rPr>
              <w:noProof/>
              <w:sz w:val="22"/>
              <w:lang w:eastAsia="en-NZ"/>
            </w:rPr>
          </w:pPr>
          <w:hyperlink w:anchor="_Toc432765900" w:history="1">
            <w:r w:rsidRPr="004346FA">
              <w:rPr>
                <w:rStyle w:val="Hyperlink"/>
                <w:noProof/>
              </w:rPr>
              <w:t>5.</w:t>
            </w:r>
            <w:r>
              <w:rPr>
                <w:noProof/>
                <w:sz w:val="22"/>
                <w:lang w:eastAsia="en-NZ"/>
              </w:rPr>
              <w:tab/>
            </w:r>
            <w:r w:rsidRPr="004346FA">
              <w:rPr>
                <w:rStyle w:val="Hyperlink"/>
                <w:noProof/>
              </w:rPr>
              <w:t>References</w:t>
            </w:r>
            <w:r>
              <w:rPr>
                <w:noProof/>
                <w:webHidden/>
              </w:rPr>
              <w:tab/>
            </w:r>
            <w:r>
              <w:rPr>
                <w:noProof/>
                <w:webHidden/>
              </w:rPr>
              <w:fldChar w:fldCharType="begin"/>
            </w:r>
            <w:r>
              <w:rPr>
                <w:noProof/>
                <w:webHidden/>
              </w:rPr>
              <w:instrText xml:space="preserve"> PAGEREF _Toc432765900 \h </w:instrText>
            </w:r>
            <w:r>
              <w:rPr>
                <w:noProof/>
                <w:webHidden/>
              </w:rPr>
            </w:r>
            <w:r>
              <w:rPr>
                <w:noProof/>
                <w:webHidden/>
              </w:rPr>
              <w:fldChar w:fldCharType="separate"/>
            </w:r>
            <w:r>
              <w:rPr>
                <w:noProof/>
                <w:webHidden/>
              </w:rPr>
              <w:t>31</w:t>
            </w:r>
            <w:r>
              <w:rPr>
                <w:noProof/>
                <w:webHidden/>
              </w:rPr>
              <w:fldChar w:fldCharType="end"/>
            </w:r>
          </w:hyperlink>
        </w:p>
        <w:p w:rsidR="008737ED" w:rsidRDefault="008737ED">
          <w:r w:rsidRPr="008737ED">
            <w:rPr>
              <w:b/>
              <w:bCs/>
              <w:noProof/>
              <w:szCs w:val="24"/>
            </w:rPr>
            <w:fldChar w:fldCharType="end"/>
          </w:r>
        </w:p>
      </w:sdtContent>
    </w:sdt>
    <w:p w:rsidR="00C80AFA" w:rsidRDefault="00C80AFA" w:rsidP="009B7368">
      <w:pPr>
        <w:rPr>
          <w:highlight w:val="yellow"/>
          <w:lang w:val="en-US"/>
        </w:rPr>
      </w:pPr>
    </w:p>
    <w:p w:rsidR="005A021E" w:rsidRDefault="005A021E">
      <w:pPr>
        <w:rPr>
          <w:highlight w:val="yellow"/>
          <w:lang w:val="en-US"/>
        </w:rPr>
      </w:pPr>
      <w:r>
        <w:rPr>
          <w:highlight w:val="yellow"/>
          <w:lang w:val="en-US"/>
        </w:rPr>
        <w:br w:type="page"/>
      </w:r>
    </w:p>
    <w:p w:rsidR="009B7368" w:rsidRPr="003C655B" w:rsidRDefault="009B7368" w:rsidP="009B7368">
      <w:pPr>
        <w:pStyle w:val="Heading1"/>
        <w:rPr>
          <w:color w:val="FF0000"/>
        </w:rPr>
      </w:pPr>
      <w:bookmarkStart w:id="1" w:name="_Toc432765876"/>
      <w:r>
        <w:lastRenderedPageBreak/>
        <w:t>Abstract</w:t>
      </w:r>
      <w:bookmarkEnd w:id="1"/>
      <w:r w:rsidR="003C655B">
        <w:t xml:space="preserve"> </w:t>
      </w:r>
    </w:p>
    <w:p w:rsidR="009B7368" w:rsidRDefault="009A604E" w:rsidP="009A604E">
      <w:r>
        <w:t>This report give the overview of data warehouse methodology including requirement analysis, dimensional modelling, physical data base design, ETL design &amp; development, data cleaning and solution deployment.</w:t>
      </w:r>
    </w:p>
    <w:p w:rsidR="009A604E" w:rsidRDefault="009A604E" w:rsidP="009A604E">
      <w:r>
        <w:t>In this study, SQL server 2014 was used as the data base, SQL server business intelligence data tool was used for ETL process, and SQL server reporting service was used to answer the business questions queries in report format.</w:t>
      </w:r>
    </w:p>
    <w:p w:rsidR="009A604E" w:rsidRDefault="001419A6" w:rsidP="009A604E">
      <w:r>
        <w:t xml:space="preserve">During the project design and development process, data cleaning is the most time consuming part as it requires a lot of testing and data quality rules implementation. By completing the OLAP data base design and implementation, all the procedure in the whole process were fully considerate and practiced. </w:t>
      </w:r>
    </w:p>
    <w:p w:rsidR="009A604E" w:rsidRDefault="009A604E" w:rsidP="009A604E"/>
    <w:p w:rsidR="005A021E" w:rsidRDefault="005A021E">
      <w:pPr>
        <w:rPr>
          <w:rFonts w:asciiTheme="majorHAnsi" w:eastAsiaTheme="majorEastAsia" w:hAnsiTheme="majorHAnsi" w:cstheme="majorBidi"/>
          <w:b/>
          <w:bCs/>
          <w:color w:val="365F91" w:themeColor="accent1" w:themeShade="BF"/>
          <w:sz w:val="28"/>
          <w:szCs w:val="28"/>
        </w:rPr>
      </w:pPr>
      <w:r>
        <w:br w:type="page"/>
      </w:r>
    </w:p>
    <w:p w:rsidR="009B7368" w:rsidRDefault="009B7368" w:rsidP="00F454ED">
      <w:pPr>
        <w:pStyle w:val="Heading1"/>
        <w:numPr>
          <w:ilvl w:val="0"/>
          <w:numId w:val="1"/>
        </w:numPr>
      </w:pPr>
      <w:bookmarkStart w:id="2" w:name="_Toc432765877"/>
      <w:r>
        <w:lastRenderedPageBreak/>
        <w:t>Introduction</w:t>
      </w:r>
      <w:bookmarkEnd w:id="2"/>
      <w:r>
        <w:t xml:space="preserve"> </w:t>
      </w:r>
    </w:p>
    <w:p w:rsidR="00E678B2" w:rsidRDefault="00E43DFB" w:rsidP="00F454ED">
      <w:pPr>
        <w:pStyle w:val="Heading2"/>
        <w:numPr>
          <w:ilvl w:val="1"/>
          <w:numId w:val="1"/>
        </w:numPr>
      </w:pPr>
      <w:bookmarkStart w:id="3" w:name="_Toc432765878"/>
      <w:r>
        <w:t xml:space="preserve">Data Warehouse </w:t>
      </w:r>
      <w:r w:rsidR="004F2E3D">
        <w:t>concept</w:t>
      </w:r>
      <w:bookmarkEnd w:id="3"/>
    </w:p>
    <w:p w:rsidR="00513737" w:rsidRPr="00513737" w:rsidRDefault="00513737" w:rsidP="00513737">
      <w:pPr>
        <w:ind w:left="720"/>
      </w:pPr>
      <w:r>
        <w:rPr>
          <w:rFonts w:hint="eastAsia"/>
        </w:rPr>
        <w:t>T</w:t>
      </w:r>
      <w:r>
        <w:t>here are several definition</w:t>
      </w:r>
      <w:r>
        <w:rPr>
          <w:rFonts w:hint="eastAsia"/>
        </w:rPr>
        <w:t>s</w:t>
      </w:r>
      <w:r>
        <w:t xml:space="preserve"> for a data warehouse, while the most popular one came from Bill </w:t>
      </w:r>
      <w:proofErr w:type="spellStart"/>
      <w:r>
        <w:t>Inmon</w:t>
      </w:r>
      <w:proofErr w:type="spellEnd"/>
      <w:r>
        <w:t xml:space="preserve">, who provides a definition like following: </w:t>
      </w:r>
      <w:r>
        <w:rPr>
          <w:rFonts w:hint="eastAsia"/>
        </w:rPr>
        <w:t>D</w:t>
      </w:r>
      <w:r>
        <w:t xml:space="preserve">ata warehouse is a relational database with the features of subject oriented, integrated, </w:t>
      </w:r>
      <w:r>
        <w:rPr>
          <w:rFonts w:hint="eastAsia"/>
        </w:rPr>
        <w:t>non</w:t>
      </w:r>
      <w:r>
        <w:t xml:space="preserve">-volatile, time variant, and it’s often used for supporting business decision making. </w:t>
      </w:r>
      <w:r>
        <w:rPr>
          <w:rFonts w:hint="eastAsia"/>
        </w:rPr>
        <w:t>D</w:t>
      </w:r>
      <w:r>
        <w:t xml:space="preserve">ata warehouse </w:t>
      </w:r>
      <w:r w:rsidR="00142D64">
        <w:t>often</w:t>
      </w:r>
      <w:r>
        <w:t xml:space="preserve"> </w:t>
      </w:r>
      <w:r w:rsidR="00142D64">
        <w:t>includes</w:t>
      </w:r>
      <w:r>
        <w:t xml:space="preserve"> historical data which is derived from diversified sources </w:t>
      </w:r>
      <w:r>
        <w:rPr>
          <w:rFonts w:hint="eastAsia"/>
        </w:rPr>
        <w:fldChar w:fldCharType="begin"/>
      </w:r>
      <w:r>
        <w:rPr>
          <w:rFonts w:hint="eastAsia"/>
        </w:rPr>
        <w:instrText xml:space="preserve"> ADDIN EN.CITE &lt;EndNote&gt;&lt;Cite&gt;&lt;Author&gt;Chaudhuri&lt;/Author&gt;&lt;Year&gt;1997&lt;/Year&gt;&lt;RecNum&gt;21&lt;/RecNum&gt;&lt;DisplayText&gt;(Chaudhuri &amp;amp; Dayal, 1997)&lt;/DisplayText&gt;&lt;record&gt;&lt;rec-number&gt;21&lt;/rec-number&gt;&lt;foreign-keys&gt;&lt;key app="EN" db-id="e95r22tanartwresex75f2sbz5ta9ew0reea" timestamp="1444720916"&gt;21&lt;/key&gt;&lt;/foreign-keys&gt;&lt;ref-type name="Journal Article"&gt;17&lt;/ref-type&gt;&lt;contributors&gt;&lt;authors&gt;&lt;author&gt;Chaudhuri, Surajit&lt;/author&gt;&lt;author&gt;Dayal, Umeshwar&lt;/author&gt;&lt;/authors&gt;&lt;/contributors&gt;&lt;titles&gt;&lt;title&gt;An overview of data warehousing and OLAP technology&lt;/title&gt;&lt;secondary-title&gt;ACM Sigmod record&lt;/secondary-title&gt;&lt;/titles&gt;&lt;periodical&gt;&lt;full-title&gt;ACM Sigmod record&lt;/full-title&gt;&lt;/periodical&gt;&lt;pages&gt;65-74&lt;/pages&gt;&lt;volume&gt;26&lt;/volume&gt;&lt;number&gt;1&lt;/number&gt;&lt;dates&gt;&lt;year&gt;1997&lt;/year&gt;&lt;/dates&gt;&lt;isbn&gt;0163-5808&lt;/isbn&gt;&lt;urls&gt;&lt;/urls&gt;&lt;/record&gt;&lt;/Cite&gt;&lt;/EndNote&gt;</w:instrText>
      </w:r>
      <w:r>
        <w:rPr>
          <w:rFonts w:hint="eastAsia"/>
        </w:rPr>
        <w:fldChar w:fldCharType="separate"/>
      </w:r>
      <w:r>
        <w:rPr>
          <w:rFonts w:hint="eastAsia"/>
          <w:noProof/>
        </w:rPr>
        <w:t>(Chaudhuri &amp; Dayal, 1997)</w:t>
      </w:r>
      <w:r>
        <w:rPr>
          <w:rFonts w:hint="eastAsia"/>
        </w:rPr>
        <w:fldChar w:fldCharType="end"/>
      </w:r>
      <w:r>
        <w:t xml:space="preserve">. Data warehouse and online analytical processing (OLAP) </w:t>
      </w:r>
      <w:r w:rsidR="00FA282A">
        <w:t>usually used</w:t>
      </w:r>
      <w:r>
        <w:t xml:space="preserve"> to </w:t>
      </w:r>
      <w:r w:rsidR="00FA282A">
        <w:t xml:space="preserve">support </w:t>
      </w:r>
      <w:r>
        <w:t xml:space="preserve">decision </w:t>
      </w:r>
      <w:r w:rsidR="00FA282A">
        <w:t>making</w:t>
      </w:r>
      <w:r>
        <w:t xml:space="preserve"> systems or </w:t>
      </w:r>
      <w:r w:rsidR="00FA282A">
        <w:t>other BI</w:t>
      </w:r>
      <w:r>
        <w:t xml:space="preserve"> systems. </w:t>
      </w:r>
      <w:r>
        <w:rPr>
          <w:rFonts w:hint="eastAsia"/>
        </w:rPr>
        <w:t>D</w:t>
      </w:r>
      <w:r>
        <w:t xml:space="preserve">ata in data warehouse is </w:t>
      </w:r>
      <w:r w:rsidR="00A2209D">
        <w:t>structured to</w:t>
      </w:r>
      <w:r>
        <w:t xml:space="preserve"> </w:t>
      </w:r>
      <w:r w:rsidR="00A2209D">
        <w:t>be analyse</w:t>
      </w:r>
      <w:r w:rsidR="00963D2B">
        <w:t>d</w:t>
      </w:r>
      <w:r>
        <w:t>.</w:t>
      </w:r>
    </w:p>
    <w:p w:rsidR="00E678B2" w:rsidRDefault="004C25CC" w:rsidP="00F454ED">
      <w:pPr>
        <w:pStyle w:val="Heading2"/>
        <w:numPr>
          <w:ilvl w:val="1"/>
          <w:numId w:val="1"/>
        </w:numPr>
      </w:pPr>
      <w:bookmarkStart w:id="4" w:name="_Toc432765879"/>
      <w:r w:rsidRPr="00661AB6">
        <w:t>Complete DW solution</w:t>
      </w:r>
      <w:r w:rsidRPr="004C25CC">
        <w:t xml:space="preserve"> </w:t>
      </w:r>
      <w:r w:rsidRPr="00661AB6">
        <w:t>design</w:t>
      </w:r>
      <w:bookmarkEnd w:id="4"/>
    </w:p>
    <w:p w:rsidR="004C25CC" w:rsidRDefault="004C25CC" w:rsidP="004C25CC">
      <w:pPr>
        <w:ind w:left="720"/>
      </w:pPr>
      <w:r>
        <w:rPr>
          <w:noProof/>
          <w:lang w:eastAsia="en-NZ"/>
        </w:rPr>
        <w:drawing>
          <wp:inline distT="0" distB="0" distL="0" distR="0" wp14:anchorId="21CCD1A8" wp14:editId="4993DCDE">
            <wp:extent cx="5003596" cy="2359806"/>
            <wp:effectExtent l="0" t="0" r="6985" b="254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3164" cy="2383183"/>
                    </a:xfrm>
                    <a:prstGeom prst="rect">
                      <a:avLst/>
                    </a:prstGeom>
                  </pic:spPr>
                </pic:pic>
              </a:graphicData>
            </a:graphic>
          </wp:inline>
        </w:drawing>
      </w:r>
    </w:p>
    <w:p w:rsidR="004C25CC" w:rsidRDefault="004C25CC" w:rsidP="004C25CC">
      <w:pPr>
        <w:pStyle w:val="ListParagraph"/>
        <w:numPr>
          <w:ilvl w:val="0"/>
          <w:numId w:val="4"/>
        </w:numPr>
        <w:spacing w:after="240" w:line="360" w:lineRule="auto"/>
        <w:ind w:left="720"/>
        <w:jc w:val="center"/>
      </w:pPr>
      <w:r>
        <w:t>T</w:t>
      </w:r>
      <w:r w:rsidRPr="00EF742D">
        <w:rPr>
          <w:rFonts w:hint="eastAsia"/>
        </w:rPr>
        <w:t xml:space="preserve">he </w:t>
      </w:r>
      <w:r w:rsidRPr="00EF742D">
        <w:t>Kimball lifecycle</w:t>
      </w:r>
      <w:r>
        <w:t xml:space="preserve"> </w:t>
      </w:r>
      <w:r>
        <w:fldChar w:fldCharType="begin"/>
      </w:r>
      <w:r>
        <w:instrText xml:space="preserve"> ADDIN EN.CITE &lt;EndNote&gt;&lt;Cite&gt;&lt;Author&gt;Kimball&lt;/Author&gt;&lt;Year&gt;2015&lt;/Year&gt;&lt;RecNum&gt;2&lt;/RecNum&gt;&lt;DisplayText&gt;(Kimball, 2015)&lt;/DisplayText&gt;&lt;record&gt;&lt;rec-number&gt;2&lt;/rec-number&gt;&lt;foreign-keys&gt;&lt;key app="EN" db-id="s5xxpx2z50vtvve20v255s0ksxser0szxxtx" timestamp="1444900647"&gt;2&lt;/key&gt;&lt;/foreign-keys&gt;&lt;ref-type name="Web Page"&gt;12&lt;/ref-type&gt;&lt;contributors&gt;&lt;authors&gt;&lt;author&gt;Kimball&lt;/author&gt;&lt;/authors&gt;&lt;/contributors&gt;&lt;titles&gt;&lt;title&gt;Kimball DW/BI Lifecycle Methodology&lt;/title&gt;&lt;/titles&gt;&lt;dates&gt;&lt;year&gt;2015&lt;/year&gt;&lt;/dates&gt;&lt;urls&gt;&lt;related-urls&gt;&lt;url&gt;http://www.kimballgroup.com/data-warehouse-business-intelligence-resources/kimball-techniques/dw-bi-lifecycle-method/&lt;/url&gt;&lt;/related-urls&gt;&lt;/urls&gt;&lt;/record&gt;&lt;/Cite&gt;&lt;/EndNote&gt;</w:instrText>
      </w:r>
      <w:r>
        <w:fldChar w:fldCharType="separate"/>
      </w:r>
      <w:r>
        <w:rPr>
          <w:noProof/>
        </w:rPr>
        <w:t>(Kimball, 2015)</w:t>
      </w:r>
      <w:r>
        <w:fldChar w:fldCharType="end"/>
      </w:r>
    </w:p>
    <w:p w:rsidR="004C25CC" w:rsidRDefault="004C25CC" w:rsidP="004C25CC">
      <w:pPr>
        <w:ind w:left="720"/>
        <w:rPr>
          <w:lang w:eastAsia="zh-CN"/>
        </w:rPr>
      </w:pPr>
      <w:r>
        <w:rPr>
          <w:rFonts w:hint="eastAsia"/>
          <w:lang w:eastAsia="zh-CN"/>
        </w:rPr>
        <w:t>T</w:t>
      </w:r>
      <w:r>
        <w:rPr>
          <w:lang w:eastAsia="zh-CN"/>
        </w:rPr>
        <w:t xml:space="preserve">he Kimball lifecycle is a DW development framework which has been widely used after it has been proposed. </w:t>
      </w:r>
      <w:r>
        <w:t>there are several advantages of Kimball lifecycle, such as easy to query, higher performance, fixable to change, easy to supporting real-time update and so on</w:t>
      </w:r>
      <w:r>
        <w:fldChar w:fldCharType="begin"/>
      </w:r>
      <w:r>
        <w:instrText xml:space="preserve"> ADDIN EN.CITE &lt;EndNote&gt;&lt;Cite&gt;&lt;Author&gt;Kimball&lt;/Author&gt;&lt;Year&gt;2004&lt;/Year&gt;&lt;RecNum&gt;2&lt;/RecNum&gt;&lt;DisplayText&gt;(Ralph Kimball &amp;amp; Caserta, 2004)&lt;/DisplayText&gt;&lt;record&gt;&lt;rec-number&gt;2&lt;/rec-number&gt;&lt;foreign-keys&gt;&lt;key app="EN" db-id="2wras52xs002s7esv9oxadab9rz92f9rzpwe" timestamp="1444464538"&gt;2&lt;/key&gt;&lt;/foreign-keys&gt;&lt;ref-type name="Book"&gt;6&lt;/ref-type&gt;&lt;contributors&gt;&lt;authors&gt;&lt;author&gt;Kimball, Ralph&lt;/author&gt;&lt;author&gt;Caserta, Joe&lt;/author&gt;&lt;/authors&gt;&lt;/contributors&gt;&lt;titles&gt;&lt;title&gt;The data warehouse ETL toolkit&lt;/title&gt;&lt;/titles&gt;&lt;dates&gt;&lt;year&gt;2004&lt;/year&gt;&lt;/dates&gt;&lt;publisher&gt;John Wiley &amp;amp; Sons&lt;/publisher&gt;&lt;isbn&gt;8126505540&lt;/isbn&gt;&lt;urls&gt;&lt;/urls&gt;&lt;/record&gt;&lt;/Cite&gt;&lt;/EndNote&gt;</w:instrText>
      </w:r>
      <w:r>
        <w:fldChar w:fldCharType="separate"/>
      </w:r>
      <w:r>
        <w:rPr>
          <w:noProof/>
        </w:rPr>
        <w:t>(Ralph Kimball &amp; Caserta, 2004)</w:t>
      </w:r>
      <w:r>
        <w:fldChar w:fldCharType="end"/>
      </w:r>
      <w:r>
        <w:t xml:space="preserve">. </w:t>
      </w:r>
      <w:r>
        <w:rPr>
          <w:rFonts w:hint="eastAsia"/>
          <w:lang w:eastAsia="zh-CN"/>
        </w:rPr>
        <w:t>I</w:t>
      </w:r>
      <w:r>
        <w:rPr>
          <w:lang w:eastAsia="zh-CN"/>
        </w:rPr>
        <w:t xml:space="preserve">n this paper, we will follow the Kimball lifecycle to build our DW solution. </w:t>
      </w:r>
      <w:r>
        <w:rPr>
          <w:rFonts w:hint="eastAsia"/>
        </w:rPr>
        <w:t>A</w:t>
      </w:r>
      <w:r>
        <w:t>ccording to the Kimball lifecycle, we could see that the following steps should be emphasized:</w:t>
      </w:r>
    </w:p>
    <w:p w:rsidR="004C25CC" w:rsidRDefault="004C25CC" w:rsidP="004C25CC">
      <w:pPr>
        <w:pStyle w:val="ListParagraph"/>
        <w:numPr>
          <w:ilvl w:val="0"/>
          <w:numId w:val="6"/>
        </w:numPr>
        <w:ind w:left="1440"/>
      </w:pPr>
      <w:r>
        <w:rPr>
          <w:rFonts w:hint="eastAsia"/>
        </w:rPr>
        <w:t>B</w:t>
      </w:r>
      <w:r>
        <w:t>usiness requirement definition</w:t>
      </w:r>
    </w:p>
    <w:p w:rsidR="004C25CC" w:rsidRDefault="004C25CC" w:rsidP="004C25CC">
      <w:pPr>
        <w:pStyle w:val="ListParagraph"/>
        <w:numPr>
          <w:ilvl w:val="0"/>
          <w:numId w:val="6"/>
        </w:numPr>
        <w:ind w:left="1440"/>
      </w:pPr>
      <w:r>
        <w:rPr>
          <w:rFonts w:hint="eastAsia"/>
        </w:rPr>
        <w:t>D</w:t>
      </w:r>
      <w:r>
        <w:t xml:space="preserve">imensional modelling </w:t>
      </w:r>
    </w:p>
    <w:p w:rsidR="004C25CC" w:rsidRDefault="004C25CC" w:rsidP="004C25CC">
      <w:pPr>
        <w:pStyle w:val="ListParagraph"/>
        <w:numPr>
          <w:ilvl w:val="0"/>
          <w:numId w:val="6"/>
        </w:numPr>
        <w:ind w:left="1440"/>
      </w:pPr>
      <w:r>
        <w:rPr>
          <w:rFonts w:hint="eastAsia"/>
        </w:rPr>
        <w:t>P</w:t>
      </w:r>
      <w:r>
        <w:t xml:space="preserve">hysical database design </w:t>
      </w:r>
    </w:p>
    <w:p w:rsidR="004C25CC" w:rsidRDefault="004C25CC" w:rsidP="004C25CC">
      <w:pPr>
        <w:pStyle w:val="ListParagraph"/>
        <w:numPr>
          <w:ilvl w:val="0"/>
          <w:numId w:val="6"/>
        </w:numPr>
        <w:ind w:left="1440"/>
      </w:pPr>
      <w:r>
        <w:t>ETL (Extract, Transaction, Load)design and development</w:t>
      </w:r>
    </w:p>
    <w:p w:rsidR="004C25CC" w:rsidRDefault="004C25CC" w:rsidP="004C25CC">
      <w:pPr>
        <w:pStyle w:val="ListParagraph"/>
        <w:numPr>
          <w:ilvl w:val="0"/>
          <w:numId w:val="6"/>
        </w:numPr>
        <w:ind w:left="1440"/>
      </w:pPr>
      <w:r>
        <w:rPr>
          <w:rFonts w:hint="eastAsia"/>
        </w:rPr>
        <w:t>G</w:t>
      </w:r>
      <w:r>
        <w:t>enerate business reporting</w:t>
      </w:r>
    </w:p>
    <w:p w:rsidR="004C25CC" w:rsidRDefault="004C25CC" w:rsidP="004C25CC">
      <w:pPr>
        <w:ind w:left="720"/>
        <w:rPr>
          <w:lang w:eastAsia="zh-CN"/>
        </w:rPr>
      </w:pPr>
      <w:r>
        <w:rPr>
          <w:rFonts w:hint="eastAsia"/>
          <w:lang w:eastAsia="zh-CN"/>
        </w:rPr>
        <w:lastRenderedPageBreak/>
        <w:t>T</w:t>
      </w:r>
      <w:r>
        <w:rPr>
          <w:lang w:eastAsia="zh-CN"/>
        </w:rPr>
        <w:t xml:space="preserve">he aim of this paper is to design a data warehouse solution by using the Adventure Works2012 sample databases as a case study. </w:t>
      </w:r>
      <w:r>
        <w:rPr>
          <w:rFonts w:hint="eastAsia"/>
          <w:lang w:eastAsia="zh-CN"/>
        </w:rPr>
        <w:t>A</w:t>
      </w:r>
      <w:r>
        <w:rPr>
          <w:lang w:eastAsia="zh-CN"/>
        </w:rPr>
        <w:t xml:space="preserve">nd we focus on the sales, so the sales relative business requirements are collected and analysed in this paper and will be given in the followed section. </w:t>
      </w:r>
      <w:r>
        <w:rPr>
          <w:rFonts w:hint="eastAsia"/>
          <w:lang w:eastAsia="zh-CN"/>
        </w:rPr>
        <w:t>A</w:t>
      </w:r>
      <w:r>
        <w:rPr>
          <w:lang w:eastAsia="zh-CN"/>
        </w:rPr>
        <w:t xml:space="preserve">nd after the analysis of business requirements, dimensional modelling is used in the design of data warehouse databases to organize the data for efficiency of queries that are intended to analyse and summarize large volumes of data. </w:t>
      </w:r>
      <w:r>
        <w:rPr>
          <w:rFonts w:hint="eastAsia"/>
          <w:lang w:eastAsia="zh-CN"/>
        </w:rPr>
        <w:t>A</w:t>
      </w:r>
      <w:r>
        <w:rPr>
          <w:lang w:eastAsia="zh-CN"/>
        </w:rPr>
        <w:t xml:space="preserve">s we learned from the lectures that </w:t>
      </w:r>
      <w:r>
        <w:rPr>
          <w:rFonts w:hint="eastAsia"/>
          <w:lang w:eastAsia="zh-CN"/>
        </w:rPr>
        <w:t>a</w:t>
      </w:r>
      <w:r>
        <w:rPr>
          <w:lang w:eastAsia="zh-CN"/>
        </w:rPr>
        <w:t xml:space="preserve"> data warehouse includes a fact table and several dimension tables which central to a star schema or a snowflake schema. </w:t>
      </w:r>
      <w:r>
        <w:rPr>
          <w:rFonts w:hint="eastAsia"/>
          <w:lang w:eastAsia="zh-CN"/>
        </w:rPr>
        <w:t>T</w:t>
      </w:r>
      <w:r>
        <w:rPr>
          <w:lang w:eastAsia="zh-CN"/>
        </w:rPr>
        <w:t>he ETL design is an essential part of the data warehouse design and is also one of the most annoyi</w:t>
      </w:r>
      <w:r>
        <w:rPr>
          <w:rFonts w:hint="eastAsia"/>
          <w:lang w:eastAsia="zh-CN"/>
        </w:rPr>
        <w:t>ng</w:t>
      </w:r>
      <w:r>
        <w:rPr>
          <w:lang w:eastAsia="zh-CN"/>
        </w:rPr>
        <w:t xml:space="preserve"> challenges confronted by a DW project. ETL system provides extraction, cleaning, conformation, delive</w:t>
      </w:r>
      <w:r>
        <w:rPr>
          <w:rFonts w:hint="eastAsia"/>
          <w:lang w:eastAsia="zh-CN"/>
        </w:rPr>
        <w:t>r</w:t>
      </w:r>
      <w:r>
        <w:rPr>
          <w:lang w:eastAsia="zh-CN"/>
        </w:rPr>
        <w:t xml:space="preserve">able and management capabilities. </w:t>
      </w:r>
      <w:r>
        <w:rPr>
          <w:rFonts w:hint="eastAsia"/>
          <w:lang w:eastAsia="zh-CN"/>
        </w:rPr>
        <w:t>A</w:t>
      </w:r>
      <w:r>
        <w:rPr>
          <w:lang w:eastAsia="zh-CN"/>
        </w:rPr>
        <w:t xml:space="preserve">fter the above steps, we are ready to prepare the information to end users. </w:t>
      </w:r>
    </w:p>
    <w:p w:rsidR="00390380" w:rsidRDefault="004C25CC" w:rsidP="006A14C6">
      <w:pPr>
        <w:ind w:left="720"/>
      </w:pPr>
      <w:r>
        <w:t>SQL Server 2014 provides a wide range of powerful and easy to use tools you can use to create a data warehouse and analyse the data it contains, so in this paper, we choose the SQL Server 2014 to support the data warehouse building. Main while, the SSIS</w:t>
      </w:r>
      <w:r w:rsidRPr="007E5846">
        <w:t xml:space="preserve"> (SQL Server Integration Services) </w:t>
      </w:r>
      <w:r>
        <w:t xml:space="preserve">and SSRS </w:t>
      </w:r>
      <w:r w:rsidRPr="007E5846">
        <w:t xml:space="preserve">(SQL Server Reporting Services) </w:t>
      </w:r>
      <w:r>
        <w:t xml:space="preserve">of </w:t>
      </w:r>
      <w:r w:rsidRPr="0078636A">
        <w:rPr>
          <w:rFonts w:hint="eastAsia"/>
        </w:rPr>
        <w:t>visual studio</w:t>
      </w:r>
      <w:r>
        <w:t xml:space="preserve"> are also been used to help the ETL design and the business report.</w:t>
      </w:r>
    </w:p>
    <w:p w:rsidR="00CD4676" w:rsidRPr="00CD4676" w:rsidRDefault="00CD4676" w:rsidP="00CD4676"/>
    <w:p w:rsidR="006D47EF" w:rsidRDefault="006D47EF">
      <w:pPr>
        <w:rPr>
          <w:rFonts w:asciiTheme="majorHAnsi" w:eastAsiaTheme="majorEastAsia" w:hAnsiTheme="majorHAnsi" w:cstheme="majorBidi"/>
          <w:b/>
          <w:bCs/>
          <w:color w:val="365F91" w:themeColor="accent1" w:themeShade="BF"/>
          <w:sz w:val="28"/>
          <w:szCs w:val="28"/>
        </w:rPr>
      </w:pPr>
      <w:r>
        <w:br w:type="page"/>
      </w:r>
    </w:p>
    <w:p w:rsidR="00E678B2" w:rsidRDefault="009B7368" w:rsidP="00F454ED">
      <w:pPr>
        <w:pStyle w:val="Heading1"/>
        <w:numPr>
          <w:ilvl w:val="0"/>
          <w:numId w:val="1"/>
        </w:numPr>
      </w:pPr>
      <w:bookmarkStart w:id="5" w:name="_Toc432765880"/>
      <w:r>
        <w:lastRenderedPageBreak/>
        <w:t>Solution Design and Development</w:t>
      </w:r>
      <w:bookmarkEnd w:id="5"/>
    </w:p>
    <w:p w:rsidR="00661AB6" w:rsidRPr="00661AB6" w:rsidRDefault="00947441" w:rsidP="00F454ED">
      <w:pPr>
        <w:pStyle w:val="Heading2"/>
        <w:numPr>
          <w:ilvl w:val="1"/>
          <w:numId w:val="1"/>
        </w:numPr>
      </w:pPr>
      <w:bookmarkStart w:id="6" w:name="_Toc432765881"/>
      <w:r>
        <w:t>Requirements analysis</w:t>
      </w:r>
      <w:bookmarkEnd w:id="6"/>
    </w:p>
    <w:p w:rsidR="000C1736" w:rsidRDefault="000C1736" w:rsidP="000C1736">
      <w:pPr>
        <w:ind w:left="360"/>
      </w:pPr>
      <w:r>
        <w:rPr>
          <w:rFonts w:hint="eastAsia"/>
        </w:rPr>
        <w:t>B</w:t>
      </w:r>
      <w:r>
        <w:t xml:space="preserve">usiness requirements analysis is one of the most important step when design and develop a data warehouse solution </w:t>
      </w:r>
      <w:r>
        <w:rPr>
          <w:rFonts w:cs="Times New Roman" w:hint="eastAsia"/>
          <w:shd w:val="clear" w:color="auto" w:fill="FFFFFF"/>
        </w:rPr>
        <w:fldChar w:fldCharType="begin"/>
      </w:r>
      <w:r>
        <w:rPr>
          <w:rFonts w:cs="Times New Roman" w:hint="eastAsia"/>
          <w:shd w:val="clear" w:color="auto" w:fill="FFFFFF"/>
        </w:rPr>
        <w:instrText xml:space="preserve"> ADDIN EN.CITE &lt;EndNote&gt;&lt;Cite&gt;&lt;Author&gt;Abai&lt;/Author&gt;&lt;Year&gt;2013&lt;/Year&gt;&lt;RecNum&gt;19&lt;/RecNum&gt;&lt;DisplayText&gt;(Abai, Yahaya, &amp;amp; Deraman, 2013)&lt;/DisplayText&gt;&lt;record&gt;&lt;rec-number&gt;19&lt;/rec-number&gt;&lt;foreign-keys&gt;&lt;key app="EN" db-id="e95r22tanartwresex75f2sbz5ta9ew0reea" timestamp="1444720881"&gt;19&lt;/key&gt;&lt;/foreign-keys&gt;&lt;ref-type name="Journal Article"&gt;17&lt;/ref-type&gt;&lt;contributors&gt;&lt;authors&gt;&lt;author&gt;Abai, Nur Hani Zulkifli&lt;/author&gt;&lt;author&gt;Yahaya, Jamaiah H&lt;/author&gt;&lt;author&gt;Deraman, Aziz&lt;/author&gt;&lt;/authors&gt;&lt;/contributors&gt;&lt;titles&gt;&lt;title&gt;User Requirement Analysis in Data Warehouse Design: A Review&lt;/title&gt;&lt;secondary-title&gt;Procedia Technology&lt;/secondary-title&gt;&lt;/titles&gt;&lt;periodical&gt;&lt;full-title&gt;Procedia Technology&lt;/full-title&gt;&lt;/periodical&gt;&lt;pages&gt;801-806&lt;/pages&gt;&lt;volume&gt;11&lt;/volume&gt;&lt;dates&gt;&lt;year&gt;2013&lt;/year&gt;&lt;/dates&gt;&lt;isbn&gt;2212-0173&lt;/isbn&gt;&lt;urls&gt;&lt;/urls&gt;&lt;/record&gt;&lt;/Cite&gt;&lt;/EndNote&gt;</w:instrText>
      </w:r>
      <w:r>
        <w:rPr>
          <w:rFonts w:cs="Times New Roman" w:hint="eastAsia"/>
          <w:shd w:val="clear" w:color="auto" w:fill="FFFFFF"/>
        </w:rPr>
        <w:fldChar w:fldCharType="separate"/>
      </w:r>
      <w:r>
        <w:rPr>
          <w:rFonts w:cs="Times New Roman" w:hint="eastAsia"/>
          <w:noProof/>
          <w:shd w:val="clear" w:color="auto" w:fill="FFFFFF"/>
        </w:rPr>
        <w:t>(Abai, Yahaya, &amp; Deraman, 2013)</w:t>
      </w:r>
      <w:r>
        <w:rPr>
          <w:rFonts w:cs="Times New Roman" w:hint="eastAsia"/>
          <w:shd w:val="clear" w:color="auto" w:fill="FFFFFF"/>
        </w:rPr>
        <w:fldChar w:fldCharType="end"/>
      </w:r>
      <w:r>
        <w:t xml:space="preserve">. </w:t>
      </w:r>
      <w:r>
        <w:rPr>
          <w:rFonts w:hint="eastAsia"/>
        </w:rPr>
        <w:t>I</w:t>
      </w:r>
      <w:r>
        <w:t>n this paper, because we focus on the Sales-sales focus, so based on the OLTP schema, we select a set of reports that out designed data warehouse will support.</w:t>
      </w:r>
    </w:p>
    <w:p w:rsidR="000C1736" w:rsidRPr="00866337" w:rsidRDefault="000C1736" w:rsidP="00866337">
      <w:pPr>
        <w:pStyle w:val="ListParagraph"/>
        <w:numPr>
          <w:ilvl w:val="0"/>
          <w:numId w:val="7"/>
        </w:numPr>
        <w:spacing w:before="240"/>
        <w:ind w:left="720"/>
        <w:rPr>
          <w:b/>
          <w:lang w:val="en-US" w:eastAsia="zh-CN"/>
        </w:rPr>
      </w:pPr>
      <w:r w:rsidRPr="00866337">
        <w:rPr>
          <w:b/>
          <w:lang w:val="en-US" w:eastAsia="zh-CN"/>
        </w:rPr>
        <w:t>Total sales with customer details in each territory</w:t>
      </w:r>
    </w:p>
    <w:p w:rsidR="000C1736" w:rsidRDefault="000C1736" w:rsidP="000C1736">
      <w:pPr>
        <w:ind w:left="360"/>
      </w:pPr>
      <w:r w:rsidRPr="00D23A01">
        <w:t xml:space="preserve">This </w:t>
      </w:r>
      <w:r>
        <w:rPr>
          <w:rFonts w:hint="eastAsia"/>
          <w:lang w:eastAsia="zh-CN"/>
        </w:rPr>
        <w:t>can</w:t>
      </w:r>
      <w:r>
        <w:t xml:space="preserve"> </w:t>
      </w:r>
      <w:r w:rsidRPr="00D23A01">
        <w:t xml:space="preserve">be used to identify </w:t>
      </w:r>
      <w:r w:rsidR="00866337">
        <w:t>the top customer’s sales, and with customer shopping statics by territory</w:t>
      </w:r>
      <w:r>
        <w:t xml:space="preserve"> dimension</w:t>
      </w:r>
      <w:r w:rsidR="00866337">
        <w:t>, the sales amount could be evaluated and forecasted</w:t>
      </w:r>
      <w:r>
        <w:t>.</w:t>
      </w:r>
    </w:p>
    <w:p w:rsidR="000C1736" w:rsidRPr="00656B9C" w:rsidRDefault="000C1736" w:rsidP="000C1736">
      <w:pPr>
        <w:pStyle w:val="ListParagraph"/>
        <w:numPr>
          <w:ilvl w:val="0"/>
          <w:numId w:val="7"/>
        </w:numPr>
        <w:spacing w:before="240"/>
        <w:ind w:left="720"/>
        <w:rPr>
          <w:b/>
          <w:lang w:val="en-US" w:eastAsia="zh-CN"/>
        </w:rPr>
      </w:pPr>
      <w:r w:rsidRPr="00656B9C">
        <w:rPr>
          <w:rFonts w:hint="eastAsia"/>
          <w:b/>
          <w:lang w:val="en-US" w:eastAsia="zh-CN"/>
        </w:rPr>
        <w:t>S</w:t>
      </w:r>
      <w:r w:rsidRPr="00656B9C">
        <w:rPr>
          <w:b/>
          <w:lang w:val="en-US" w:eastAsia="zh-CN"/>
        </w:rPr>
        <w:t>ales details</w:t>
      </w:r>
      <w:r w:rsidRPr="00656B9C">
        <w:rPr>
          <w:b/>
        </w:rPr>
        <w:t xml:space="preserve"> for each sales person </w:t>
      </w:r>
      <w:r w:rsidRPr="00656B9C">
        <w:rPr>
          <w:b/>
          <w:lang w:val="en-US"/>
        </w:rPr>
        <w:t xml:space="preserve">for each territory </w:t>
      </w:r>
    </w:p>
    <w:p w:rsidR="000C1736" w:rsidRPr="00123FC5" w:rsidRDefault="000C1736" w:rsidP="000C1736">
      <w:pPr>
        <w:ind w:left="360"/>
      </w:pPr>
      <w:r w:rsidRPr="00123FC5">
        <w:rPr>
          <w:lang w:val="en-US"/>
        </w:rPr>
        <w:t xml:space="preserve">This can be an important indicators to </w:t>
      </w:r>
      <w:r>
        <w:rPr>
          <w:lang w:val="en-US"/>
        </w:rPr>
        <w:t>evaluate</w:t>
      </w:r>
      <w:r w:rsidRPr="00123FC5">
        <w:rPr>
          <w:lang w:val="en-US"/>
        </w:rPr>
        <w:t xml:space="preserve"> the performance of each sales person within one territory</w:t>
      </w:r>
      <w:r>
        <w:rPr>
          <w:lang w:val="en-US"/>
        </w:rPr>
        <w:t>.</w:t>
      </w:r>
    </w:p>
    <w:p w:rsidR="000C1736" w:rsidRPr="00087610" w:rsidRDefault="000C1736" w:rsidP="000C1736">
      <w:pPr>
        <w:pStyle w:val="ListParagraph"/>
        <w:numPr>
          <w:ilvl w:val="0"/>
          <w:numId w:val="7"/>
        </w:numPr>
        <w:ind w:left="720"/>
        <w:rPr>
          <w:b/>
          <w:lang w:val="en-US"/>
        </w:rPr>
      </w:pPr>
      <w:r w:rsidRPr="00087610">
        <w:rPr>
          <w:b/>
        </w:rPr>
        <w:t>List of credit sales for each sales person</w:t>
      </w:r>
    </w:p>
    <w:p w:rsidR="000C1736" w:rsidRPr="00D23A01" w:rsidRDefault="000C1736" w:rsidP="000C1736">
      <w:pPr>
        <w:ind w:left="360"/>
      </w:pPr>
      <w:r w:rsidRPr="00D23A01">
        <w:t>This can be used to identify the credit sales of each sales person so that we know the percentage of the credit sal</w:t>
      </w:r>
      <w:r>
        <w:t>es and percentage of cash sales.</w:t>
      </w:r>
    </w:p>
    <w:p w:rsidR="000C1736" w:rsidRPr="00087610" w:rsidRDefault="000C1736" w:rsidP="000C1736">
      <w:pPr>
        <w:pStyle w:val="ListParagraph"/>
        <w:numPr>
          <w:ilvl w:val="0"/>
          <w:numId w:val="7"/>
        </w:numPr>
        <w:ind w:left="720"/>
        <w:rPr>
          <w:b/>
        </w:rPr>
      </w:pPr>
      <w:r w:rsidRPr="00087610">
        <w:rPr>
          <w:b/>
        </w:rPr>
        <w:t xml:space="preserve">List of all discounted sales for each territory </w:t>
      </w:r>
    </w:p>
    <w:p w:rsidR="000C1736" w:rsidRDefault="000C1736" w:rsidP="000C1736">
      <w:pPr>
        <w:ind w:left="360"/>
      </w:pPr>
      <w:r w:rsidRPr="00123FC5">
        <w:t xml:space="preserve">This could be used to identify that which territory is more sensitive for the price change and then help the business to make </w:t>
      </w:r>
      <w:r>
        <w:t xml:space="preserve">price </w:t>
      </w:r>
      <w:r w:rsidRPr="00123FC5">
        <w:t>strategies towards different territories</w:t>
      </w:r>
      <w:r>
        <w:t>.</w:t>
      </w:r>
    </w:p>
    <w:p w:rsidR="000C1736" w:rsidRPr="00656B9C" w:rsidRDefault="000C1736" w:rsidP="000C1736">
      <w:pPr>
        <w:pStyle w:val="ListParagraph"/>
        <w:numPr>
          <w:ilvl w:val="0"/>
          <w:numId w:val="7"/>
        </w:numPr>
        <w:ind w:left="720"/>
        <w:rPr>
          <w:b/>
          <w:lang w:eastAsia="zh-CN"/>
        </w:rPr>
      </w:pPr>
      <w:r w:rsidRPr="00656B9C">
        <w:rPr>
          <w:rFonts w:hint="eastAsia"/>
          <w:b/>
          <w:lang w:eastAsia="zh-CN"/>
        </w:rPr>
        <w:t>S</w:t>
      </w:r>
      <w:r w:rsidRPr="00656B9C">
        <w:rPr>
          <w:b/>
          <w:lang w:eastAsia="zh-CN"/>
        </w:rPr>
        <w:t>ales detail</w:t>
      </w:r>
      <w:r w:rsidRPr="00656B9C">
        <w:rPr>
          <w:b/>
        </w:rPr>
        <w:t xml:space="preserve"> for all products with discount sales quarterly </w:t>
      </w:r>
    </w:p>
    <w:p w:rsidR="008D4742" w:rsidRDefault="000C1736" w:rsidP="005B1F67">
      <w:pPr>
        <w:ind w:left="360"/>
      </w:pPr>
      <w:r w:rsidRPr="00123FC5">
        <w:t>This can be used to</w:t>
      </w:r>
      <w:r>
        <w:t xml:space="preserve"> help the business</w:t>
      </w:r>
      <w:r w:rsidRPr="00123FC5">
        <w:t xml:space="preserve"> </w:t>
      </w:r>
      <w:r>
        <w:t xml:space="preserve">to </w:t>
      </w:r>
      <w:r w:rsidRPr="00123FC5">
        <w:t>evaluate whether the product positioning of each products is proper or not</w:t>
      </w:r>
      <w:r>
        <w:t>.</w:t>
      </w:r>
    </w:p>
    <w:p w:rsidR="009B7368" w:rsidRDefault="009B7368" w:rsidP="00F454ED">
      <w:pPr>
        <w:pStyle w:val="Heading2"/>
        <w:numPr>
          <w:ilvl w:val="1"/>
          <w:numId w:val="1"/>
        </w:numPr>
      </w:pPr>
      <w:bookmarkStart w:id="7" w:name="_Toc432765882"/>
      <w:r>
        <w:t>Dimensional Modelling</w:t>
      </w:r>
      <w:bookmarkEnd w:id="7"/>
    </w:p>
    <w:p w:rsidR="00623A9A" w:rsidRDefault="00F90C29" w:rsidP="00144FC7">
      <w:pPr>
        <w:ind w:left="360"/>
      </w:pPr>
      <w:r>
        <w:t>Dimensional modelling is an important part of data warehouse design data modelling methods which focuses on the particular way of store data to retrieve information in an easy and quick manner.</w:t>
      </w:r>
      <w:r w:rsidR="00F521BB">
        <w:t xml:space="preserve"> To make the query performs fast and easy to understand, it includes two kinds of tables namely “Fact” and “Dimension”. </w:t>
      </w:r>
      <w:r w:rsidR="00F521BB">
        <w:fldChar w:fldCharType="begin"/>
      </w:r>
      <w:r w:rsidR="009F245E">
        <w:instrText xml:space="preserve"> ADDIN EN.CITE &lt;EndNote&gt;&lt;Cite&gt;&lt;Author&gt;Kimball&lt;/Author&gt;&lt;Year&gt;2013&lt;/Year&gt;&lt;RecNum&gt;37&lt;/RecNum&gt;&lt;DisplayText&gt;(R. Kimball &amp;amp; Ross, 2013)&lt;/DisplayText&gt;&lt;record&gt;&lt;rec-number&gt;37&lt;/rec-number&gt;&lt;foreign-keys&gt;&lt;key app="EN" db-id="dwvvpwdsy0d25te520uv2trfvxxervaxzfr2" timestamp="1444517561"&gt;37&lt;/key&gt;&lt;/foreign-keys&gt;&lt;ref-type name="Book"&gt;6&lt;/ref-type&gt;&lt;contributors&gt;&lt;authors&gt;&lt;author&gt;Kimball, R.&lt;/author&gt;&lt;author&gt;Margy Ross&lt;/author&gt;&lt;/authors&gt;&lt;/contributors&gt;&lt;titles&gt;&lt;title&gt;The Data Warehouse Toolkit: The Definitive Guide to Dimensional Modeling&lt;/title&gt;&lt;/titles&gt;&lt;dates&gt;&lt;year&gt;2013&lt;/year&gt;&lt;/dates&gt;&lt;publisher&gt;Wiley&lt;/publisher&gt;&lt;isbn&gt;9781118530801&lt;/isbn&gt;&lt;urls&gt;&lt;related-urls&gt;&lt;url&gt;https://books.google.co.nz/books?id=WMEqTf2lK84C&lt;/url&gt;&lt;/related-urls&gt;&lt;/urls&gt;&lt;/record&gt;&lt;/Cite&gt;&lt;/EndNote&gt;</w:instrText>
      </w:r>
      <w:r w:rsidR="00F521BB">
        <w:fldChar w:fldCharType="separate"/>
      </w:r>
      <w:r w:rsidR="009F245E">
        <w:rPr>
          <w:noProof/>
        </w:rPr>
        <w:t>(R. Kimball &amp; Ross, 2013)</w:t>
      </w:r>
      <w:r w:rsidR="00F521BB">
        <w:fldChar w:fldCharType="end"/>
      </w:r>
    </w:p>
    <w:p w:rsidR="00F521BB" w:rsidRDefault="00F521BB" w:rsidP="00144FC7">
      <w:pPr>
        <w:ind w:left="360"/>
      </w:pPr>
      <w:r>
        <w:t xml:space="preserve">The fact table contains usually the business related numeric data, and the dimension often only stores descriptive elements for those business measures to group, label and filter the information in fact table. </w:t>
      </w:r>
      <w:r>
        <w:fldChar w:fldCharType="begin"/>
      </w:r>
      <w:r w:rsidR="009F245E">
        <w:instrText xml:space="preserve"> ADDIN EN.CITE &lt;EndNote&gt;&lt;Cite&gt;&lt;Author&gt;Kimball&lt;/Author&gt;&lt;Year&gt;2013&lt;/Year&gt;&lt;RecNum&gt;37&lt;/RecNum&gt;&lt;DisplayText&gt;(R. Kimball &amp;amp; Ross, 2013)&lt;/DisplayText&gt;&lt;record&gt;&lt;rec-number&gt;37&lt;/rec-number&gt;&lt;foreign-keys&gt;&lt;key app="EN" db-id="dwvvpwdsy0d25te520uv2trfvxxervaxzfr2" timestamp="1444517561"&gt;37&lt;/key&gt;&lt;/foreign-keys&gt;&lt;ref-type name="Book"&gt;6&lt;/ref-type&gt;&lt;contributors&gt;&lt;authors&gt;&lt;author&gt;Kimball, R.&lt;/author&gt;&lt;author&gt;Margy Ross&lt;/author&gt;&lt;/authors&gt;&lt;/contributors&gt;&lt;titles&gt;&lt;title&gt;The Data Warehouse Toolkit: The Definitive Guide to Dimensional Modeling&lt;/title&gt;&lt;/titles&gt;&lt;dates&gt;&lt;year&gt;2013&lt;/year&gt;&lt;/dates&gt;&lt;publisher&gt;Wiley&lt;/publisher&gt;&lt;isbn&gt;9781118530801&lt;/isbn&gt;&lt;urls&gt;&lt;related-urls&gt;&lt;url&gt;https://books.google.co.nz/books?id=WMEqTf2lK84C&lt;/url&gt;&lt;/related-urls&gt;&lt;/urls&gt;&lt;/record&gt;&lt;/Cite&gt;&lt;/EndNote&gt;</w:instrText>
      </w:r>
      <w:r>
        <w:fldChar w:fldCharType="separate"/>
      </w:r>
      <w:r w:rsidR="009F245E">
        <w:rPr>
          <w:noProof/>
        </w:rPr>
        <w:t>(R. Kimball &amp; Ross, 2013)</w:t>
      </w:r>
      <w:r>
        <w:fldChar w:fldCharType="end"/>
      </w:r>
      <w:r>
        <w:t xml:space="preserve"> </w:t>
      </w:r>
      <w:r>
        <w:lastRenderedPageBreak/>
        <w:t xml:space="preserve">Compare to the traditional data model, dimensional models are </w:t>
      </w:r>
      <w:r w:rsidR="00397773">
        <w:t xml:space="preserve">utilizing the </w:t>
      </w:r>
      <w:r>
        <w:t>read</w:t>
      </w:r>
      <w:r w:rsidR="00397773">
        <w:t>ability</w:t>
      </w:r>
      <w:r>
        <w:t xml:space="preserve">, summarize </w:t>
      </w:r>
      <w:r w:rsidR="00397773">
        <w:t xml:space="preserve">ability </w:t>
      </w:r>
      <w:r>
        <w:t>and an</w:t>
      </w:r>
      <w:r w:rsidR="00397773">
        <w:t>alysis ability of information.</w:t>
      </w:r>
    </w:p>
    <w:p w:rsidR="00AF203D" w:rsidRDefault="00AF203D" w:rsidP="00144FC7">
      <w:pPr>
        <w:ind w:left="360"/>
      </w:pPr>
      <w:r>
        <w:t xml:space="preserve">For the fact table, there are </w:t>
      </w:r>
      <w:r w:rsidR="00C6779D">
        <w:t>four</w:t>
      </w:r>
      <w:r>
        <w:t xml:space="preserve"> major types </w:t>
      </w:r>
      <w:r>
        <w:fldChar w:fldCharType="begin"/>
      </w:r>
      <w:r>
        <w:instrText xml:space="preserve"> ADDIN EN.CITE &lt;EndNote&gt;&lt;Cite&gt;&lt;Author&gt;Ballard&lt;/Author&gt;&lt;Year&gt;2012&lt;/Year&gt;&lt;RecNum&gt;38&lt;/RecNum&gt;&lt;DisplayText&gt;(Ballard et al., 2012)&lt;/DisplayText&gt;&lt;record&gt;&lt;rec-number&gt;38&lt;/rec-number&gt;&lt;foreign-keys&gt;&lt;key app="EN" db-id="dwvvpwdsy0d25te520uv2trfvxxervaxzfr2" timestamp="1444527779"&gt;38&lt;/key&gt;&lt;/foreign-keys&gt;&lt;ref-type name="Book"&gt;6&lt;/ref-type&gt;&lt;contributors&gt;&lt;authors&gt;&lt;author&gt;Ballard, C.&lt;/author&gt;&lt;author&gt;Farrell, D.M.&lt;/author&gt;&lt;author&gt;Gupta, A.&lt;/author&gt;&lt;author&gt;Mazuela, C.&lt;/author&gt;&lt;author&gt;Vohnik, S.&lt;/author&gt;&lt;author&gt;Redbooks, IBM&lt;/author&gt;&lt;/authors&gt;&lt;/contributors&gt;&lt;titles&gt;&lt;title&gt;Dimensional Modeling: In a Business Intelligence Environment&lt;/title&gt;&lt;/titles&gt;&lt;dates&gt;&lt;year&gt;2012&lt;/year&gt;&lt;/dates&gt;&lt;publisher&gt;IBM Redbooks&lt;/publisher&gt;&lt;isbn&gt;9780738496443&lt;/isbn&gt;&lt;urls&gt;&lt;related-urls&gt;&lt;url&gt;https://books.google.co.nz/books?id=EOq1AgAAQBAJ&lt;/url&gt;&lt;/related-urls&gt;&lt;/urls&gt;&lt;/record&gt;&lt;/Cite&gt;&lt;/EndNote&gt;</w:instrText>
      </w:r>
      <w:r>
        <w:fldChar w:fldCharType="separate"/>
      </w:r>
      <w:r>
        <w:rPr>
          <w:noProof/>
        </w:rPr>
        <w:t>(Ballard et al., 2012)</w:t>
      </w:r>
      <w:r>
        <w:fldChar w:fldCharType="end"/>
      </w:r>
      <w:r>
        <w:t>:</w:t>
      </w:r>
    </w:p>
    <w:p w:rsidR="00AF203D" w:rsidRDefault="009B4BE2" w:rsidP="00F454ED">
      <w:pPr>
        <w:pStyle w:val="ListParagraph"/>
        <w:numPr>
          <w:ilvl w:val="0"/>
          <w:numId w:val="3"/>
        </w:numPr>
      </w:pPr>
      <w:r w:rsidRPr="00620812">
        <w:rPr>
          <w:b/>
        </w:rPr>
        <w:t>Transactional</w:t>
      </w:r>
      <w:r>
        <w:t>: This is the most essential type for fact table, it is commonly known as each transaction has a single record in table. It is the most basic point by point level with a great number of measures.</w:t>
      </w:r>
    </w:p>
    <w:p w:rsidR="009B4BE2" w:rsidRDefault="009B4BE2" w:rsidP="00F454ED">
      <w:pPr>
        <w:pStyle w:val="ListParagraph"/>
        <w:numPr>
          <w:ilvl w:val="0"/>
          <w:numId w:val="3"/>
        </w:numPr>
      </w:pPr>
      <w:r w:rsidRPr="00620812">
        <w:rPr>
          <w:b/>
        </w:rPr>
        <w:t>Periodic snapshots</w:t>
      </w:r>
      <w:r>
        <w:t>: This kind of table contains a snapshot of a table for a specific time. For instance, last year for a particular store.</w:t>
      </w:r>
    </w:p>
    <w:p w:rsidR="009B4BE2" w:rsidRPr="00620812" w:rsidRDefault="009B4BE2" w:rsidP="00F454ED">
      <w:pPr>
        <w:pStyle w:val="ListParagraph"/>
        <w:numPr>
          <w:ilvl w:val="0"/>
          <w:numId w:val="3"/>
        </w:numPr>
        <w:rPr>
          <w:lang w:val="en-US" w:eastAsia="zh-CN"/>
        </w:rPr>
      </w:pPr>
      <w:r w:rsidRPr="00620812">
        <w:rPr>
          <w:b/>
          <w:lang w:val="en-US" w:eastAsia="zh-CN"/>
        </w:rPr>
        <w:t>Accumulating snapshots</w:t>
      </w:r>
      <w:r w:rsidRPr="00620812">
        <w:rPr>
          <w:lang w:val="en-US" w:eastAsia="zh-CN"/>
        </w:rPr>
        <w:t>: This is for snapshots a well streamlined procedure with a start time and an end time.</w:t>
      </w:r>
      <w:r w:rsidR="00620812" w:rsidRPr="00620812">
        <w:rPr>
          <w:lang w:val="en-US" w:eastAsia="zh-CN"/>
        </w:rPr>
        <w:t xml:space="preserve"> When the process ends, the order will be closed.</w:t>
      </w:r>
    </w:p>
    <w:p w:rsidR="00620812" w:rsidRPr="00620812" w:rsidRDefault="00620812" w:rsidP="00F454ED">
      <w:pPr>
        <w:pStyle w:val="ListParagraph"/>
        <w:numPr>
          <w:ilvl w:val="0"/>
          <w:numId w:val="3"/>
        </w:numPr>
        <w:rPr>
          <w:lang w:val="en-US" w:eastAsia="zh-CN"/>
        </w:rPr>
      </w:pPr>
      <w:r w:rsidRPr="00620812">
        <w:rPr>
          <w:b/>
          <w:lang w:val="en-US" w:eastAsia="zh-CN"/>
        </w:rPr>
        <w:t>Temporal snapshots</w:t>
      </w:r>
      <w:r w:rsidRPr="00620812">
        <w:rPr>
          <w:lang w:val="en-US" w:eastAsia="zh-CN"/>
        </w:rPr>
        <w:t>: This is an alternative of daily snapshots, saving a large number of space with the concept of time interval.</w:t>
      </w:r>
    </w:p>
    <w:p w:rsidR="00397773" w:rsidRDefault="0085251E" w:rsidP="00144FC7">
      <w:pPr>
        <w:ind w:left="360"/>
      </w:pPr>
      <w:r>
        <w:t>It is believed that d</w:t>
      </w:r>
      <w:r w:rsidR="00397773">
        <w:t>imensional modelling is important due to four main aspects</w:t>
      </w:r>
      <w:r>
        <w:t xml:space="preserve"> </w:t>
      </w:r>
      <w:r>
        <w:fldChar w:fldCharType="begin"/>
      </w:r>
      <w:r w:rsidR="009F245E">
        <w:instrText xml:space="preserve"> ADDIN EN.CITE &lt;EndNote&gt;&lt;Cite&gt;&lt;Author&gt;Kimball&lt;/Author&gt;&lt;Year&gt;2013&lt;/Year&gt;&lt;RecNum&gt;37&lt;/RecNum&gt;&lt;DisplayText&gt;(R. Kimball &amp;amp; Ross, 2013)&lt;/DisplayText&gt;&lt;record&gt;&lt;rec-number&gt;37&lt;/rec-number&gt;&lt;foreign-keys&gt;&lt;key app="EN" db-id="dwvvpwdsy0d25te520uv2trfvxxervaxzfr2" timestamp="1444517561"&gt;37&lt;/key&gt;&lt;/foreign-keys&gt;&lt;ref-type name="Book"&gt;6&lt;/ref-type&gt;&lt;contributors&gt;&lt;authors&gt;&lt;author&gt;Kimball, R.&lt;/author&gt;&lt;author&gt;Margy Ross&lt;/author&gt;&lt;/authors&gt;&lt;/contributors&gt;&lt;titles&gt;&lt;title&gt;The Data Warehouse Toolkit: The Definitive Guide to Dimensional Modeling&lt;/title&gt;&lt;/titles&gt;&lt;dates&gt;&lt;year&gt;2013&lt;/year&gt;&lt;/dates&gt;&lt;publisher&gt;Wiley&lt;/publisher&gt;&lt;isbn&gt;9781118530801&lt;/isbn&gt;&lt;urls&gt;&lt;related-urls&gt;&lt;url&gt;https://books.google.co.nz/books?id=WMEqTf2lK84C&lt;/url&gt;&lt;/related-urls&gt;&lt;/urls&gt;&lt;/record&gt;&lt;/Cite&gt;&lt;/EndNote&gt;</w:instrText>
      </w:r>
      <w:r>
        <w:fldChar w:fldCharType="separate"/>
      </w:r>
      <w:r w:rsidR="009F245E">
        <w:rPr>
          <w:noProof/>
        </w:rPr>
        <w:t>(R. Kimball &amp; Ross, 2013)</w:t>
      </w:r>
      <w:r>
        <w:fldChar w:fldCharType="end"/>
      </w:r>
      <w:r w:rsidR="00397773">
        <w:t>:</w:t>
      </w:r>
    </w:p>
    <w:p w:rsidR="00397773" w:rsidRDefault="00397773" w:rsidP="00F454ED">
      <w:pPr>
        <w:pStyle w:val="ListParagraph"/>
        <w:numPr>
          <w:ilvl w:val="0"/>
          <w:numId w:val="2"/>
        </w:numPr>
      </w:pPr>
      <w:r>
        <w:t>It enables users optimizing the data warehouse performance of complex queries.</w:t>
      </w:r>
    </w:p>
    <w:p w:rsidR="00397773" w:rsidRDefault="00397773" w:rsidP="00F454ED">
      <w:pPr>
        <w:pStyle w:val="ListParagraph"/>
        <w:numPr>
          <w:ilvl w:val="0"/>
          <w:numId w:val="2"/>
        </w:numPr>
      </w:pPr>
      <w:r>
        <w:t>It minimize the costs for developing and maintenance the data warehouse due to the business processes and rules are simplified by the structure.</w:t>
      </w:r>
    </w:p>
    <w:p w:rsidR="00397773" w:rsidRDefault="0085251E" w:rsidP="00F454ED">
      <w:pPr>
        <w:pStyle w:val="ListParagraph"/>
        <w:numPr>
          <w:ilvl w:val="0"/>
          <w:numId w:val="2"/>
        </w:numPr>
      </w:pPr>
      <w:r>
        <w:t>It contributes documentation and business intelligence tool usage as it organize data in a more user friendly way for self-explanation and understanding.</w:t>
      </w:r>
    </w:p>
    <w:p w:rsidR="0085251E" w:rsidRDefault="00A111B6" w:rsidP="00F454ED">
      <w:pPr>
        <w:pStyle w:val="ListParagraph"/>
        <w:numPr>
          <w:ilvl w:val="0"/>
          <w:numId w:val="2"/>
        </w:numPr>
      </w:pPr>
      <w:r>
        <w:t>Dimensional data models are the bases for well-structured data marts and well-designed data warehouse.</w:t>
      </w:r>
    </w:p>
    <w:p w:rsidR="001E6506" w:rsidRDefault="005926F6" w:rsidP="001E6506">
      <w:pPr>
        <w:ind w:left="360"/>
      </w:pPr>
      <w:r>
        <w:t xml:space="preserve">To organize the data in a more understandable, extend able and high query performance structure, the data model basically structured in different types of schemas of links between dimension and fact table namely star and </w:t>
      </w:r>
      <w:r w:rsidR="004873FB">
        <w:t xml:space="preserve">the improved version – </w:t>
      </w:r>
      <w:r>
        <w:t>snowflake</w:t>
      </w:r>
      <w:r w:rsidR="004873FB">
        <w:t xml:space="preserve"> schema, in which the dimensional table is no moralized for better performance for filter and group queries</w:t>
      </w:r>
      <w:r w:rsidR="00644638">
        <w:t xml:space="preserve"> </w:t>
      </w:r>
      <w:r w:rsidR="00644638">
        <w:fldChar w:fldCharType="begin"/>
      </w:r>
      <w:r w:rsidR="00644638">
        <w:instrText xml:space="preserve"> ADDIN EN.CITE &lt;EndNote&gt;&lt;Cite&gt;&lt;Author&gt;Agrawal&lt;/Author&gt;&lt;Year&gt;2015&lt;/Year&gt;&lt;RecNum&gt;39&lt;/RecNum&gt;&lt;DisplayText&gt;(Agrawal &amp;amp; Kumar, 2015)&lt;/DisplayText&gt;&lt;record&gt;&lt;rec-number&gt;39&lt;/rec-number&gt;&lt;foreign-keys&gt;&lt;key app="EN" db-id="dwvvpwdsy0d25te520uv2trfvxxervaxzfr2" timestamp="1444529252"&gt;39&lt;/key&gt;&lt;/foreign-keys&gt;&lt;ref-type name="Journal Article"&gt;17&lt;/ref-type&gt;&lt;contributors&gt;&lt;authors&gt;&lt;author&gt;Agrawal, Akshat&lt;/author&gt;&lt;author&gt;Kumar, Sushil&lt;/author&gt;&lt;/authors&gt;&lt;/contributors&gt;&lt;titles&gt;&lt;title&gt;Analysis of Multidimensional Modeling Related To Conceptual Level&lt;/title&gt;&lt;secondary-title&gt;Analysis&lt;/secondary-title&gt;&lt;/titles&gt;&lt;periodical&gt;&lt;full-title&gt;Analysis&lt;/full-title&gt;&lt;/periodical&gt;&lt;pages&gt;119-123&lt;/pages&gt;&lt;dates&gt;&lt;year&gt;2015&lt;/year&gt;&lt;/dates&gt;&lt;urls&gt;&lt;/urls&gt;&lt;/record&gt;&lt;/Cite&gt;&lt;/EndNote&gt;</w:instrText>
      </w:r>
      <w:r w:rsidR="00644638">
        <w:fldChar w:fldCharType="separate"/>
      </w:r>
      <w:r w:rsidR="00644638">
        <w:rPr>
          <w:noProof/>
        </w:rPr>
        <w:t>(Agrawal &amp; Kumar, 2015)</w:t>
      </w:r>
      <w:r w:rsidR="00644638">
        <w:fldChar w:fldCharType="end"/>
      </w:r>
      <w:r w:rsidR="004873FB">
        <w:t>.</w:t>
      </w:r>
    </w:p>
    <w:p w:rsidR="004873FB" w:rsidRDefault="00720BC7" w:rsidP="001E6506">
      <w:pPr>
        <w:ind w:left="360"/>
      </w:pPr>
      <w:r>
        <w:t xml:space="preserve">By analysis the business requirements, the schema used in this design is </w:t>
      </w:r>
      <w:r w:rsidR="00FC342A">
        <w:t>snowflake</w:t>
      </w:r>
      <w:r>
        <w:t xml:space="preserve"> schema as </w:t>
      </w:r>
      <w:r w:rsidR="00FC342A">
        <w:t xml:space="preserve">most of </w:t>
      </w:r>
      <w:r>
        <w:t>the needed dimensions are all linked directly with sales order fact table</w:t>
      </w:r>
      <w:r w:rsidR="00FC342A">
        <w:t>, and quarter dimension for year is a optimize of quarterly query question speed.</w:t>
      </w:r>
      <w:r>
        <w:t xml:space="preserve"> There’s no need to normalize </w:t>
      </w:r>
      <w:r w:rsidR="00FC342A">
        <w:t xml:space="preserve">other </w:t>
      </w:r>
      <w:r>
        <w:t xml:space="preserve">dimension as the schema provides the best readability and understand ability of the data, the concept </w:t>
      </w:r>
      <w:r w:rsidR="005E4F1F">
        <w:t xml:space="preserve">design </w:t>
      </w:r>
      <w:r>
        <w:t>diagram as below:</w:t>
      </w:r>
    </w:p>
    <w:p w:rsidR="00F521BB" w:rsidRDefault="00F521BB" w:rsidP="00144FC7">
      <w:pPr>
        <w:ind w:left="360"/>
      </w:pPr>
    </w:p>
    <w:p w:rsidR="008A7586" w:rsidRDefault="001D57A5" w:rsidP="00720BC7">
      <w:pPr>
        <w:ind w:left="360"/>
        <w:jc w:val="center"/>
        <w:rPr>
          <w:lang w:eastAsia="zh-CN"/>
        </w:rPr>
      </w:pPr>
      <w:r>
        <w:rPr>
          <w:noProof/>
          <w:lang w:eastAsia="en-NZ"/>
        </w:rPr>
        <w:lastRenderedPageBreak/>
        <w:drawing>
          <wp:inline distT="0" distB="0" distL="0" distR="0" wp14:anchorId="4F4665B0" wp14:editId="23E161C9">
            <wp:extent cx="5274310" cy="3002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02915"/>
                    </a:xfrm>
                    <a:prstGeom prst="rect">
                      <a:avLst/>
                    </a:prstGeom>
                  </pic:spPr>
                </pic:pic>
              </a:graphicData>
            </a:graphic>
          </wp:inline>
        </w:drawing>
      </w:r>
    </w:p>
    <w:p w:rsidR="004873FB" w:rsidRDefault="004873FB" w:rsidP="00F454ED">
      <w:pPr>
        <w:pStyle w:val="ListParagraph"/>
        <w:numPr>
          <w:ilvl w:val="0"/>
          <w:numId w:val="4"/>
        </w:numPr>
        <w:spacing w:after="240" w:line="360" w:lineRule="auto"/>
        <w:ind w:left="360"/>
        <w:jc w:val="center"/>
      </w:pPr>
      <w:r>
        <w:t xml:space="preserve">Sales focus dimensional modelling design </w:t>
      </w:r>
    </w:p>
    <w:p w:rsidR="00144FC7" w:rsidRPr="007E3F33" w:rsidRDefault="00144FC7" w:rsidP="007E3F33"/>
    <w:p w:rsidR="009B7368" w:rsidRDefault="009B7368" w:rsidP="00F454ED">
      <w:pPr>
        <w:pStyle w:val="Heading2"/>
        <w:numPr>
          <w:ilvl w:val="1"/>
          <w:numId w:val="1"/>
        </w:numPr>
      </w:pPr>
      <w:bookmarkStart w:id="8" w:name="_Toc432765883"/>
      <w:r>
        <w:t>Physical Database Design</w:t>
      </w:r>
      <w:bookmarkEnd w:id="8"/>
    </w:p>
    <w:p w:rsidR="00344A81" w:rsidRDefault="00344A81" w:rsidP="005D5AF5">
      <w:pPr>
        <w:ind w:left="720"/>
      </w:pPr>
      <w:r>
        <w:t>After the schema, dimensions and facts have been decided</w:t>
      </w:r>
      <w:r w:rsidR="001F3003">
        <w:t>,</w:t>
      </w:r>
      <w:r>
        <w:t xml:space="preserve"> in order to create OLAP database, it is needed to transfer these dimensions and facts into actual table design with details such as, column elements that needed, and OLTP tables that need to be merged. </w:t>
      </w:r>
    </w:p>
    <w:p w:rsidR="00344A81" w:rsidRDefault="00344A81" w:rsidP="005D5AF5">
      <w:pPr>
        <w:ind w:left="720"/>
      </w:pPr>
      <w:r>
        <w:t>It is very important to get this physical database design done nicely. DW developer should not only consider what data that able to retrieve from these OLTP tables, but also think over how to achieve high performance, easy query and reporting at the same time</w:t>
      </w:r>
      <w:r w:rsidR="006E7782">
        <w:t xml:space="preserve"> </w:t>
      </w:r>
      <w:r w:rsidR="006E7782">
        <w:fldChar w:fldCharType="begin"/>
      </w:r>
      <w:r w:rsidR="006E7782">
        <w:instrText xml:space="preserve"> ADDIN EN.CITE &lt;EndNote&gt;&lt;Cite&gt;&lt;Author&gt;Vaisman&lt;/Author&gt;&lt;Year&gt;2014&lt;/Year&gt;&lt;RecNum&gt;3&lt;/RecNum&gt;&lt;DisplayText&gt;(Vaisman &amp;amp; Zimányi, 2014)&lt;/DisplayText&gt;&lt;record&gt;&lt;rec-number&gt;3&lt;/rec-number&gt;&lt;foreign-keys&gt;&lt;key app="EN" db-id="s5xxpx2z50vtvve20v255s0ksxser0szxxtx" timestamp="1444901655"&gt;3&lt;/key&gt;&lt;/foreign-keys&gt;&lt;ref-type name="Book"&gt;6&lt;/ref-type&gt;&lt;contributors&gt;&lt;authors&gt;&lt;author&gt;Vaisman, Alejandro&lt;/author&gt;&lt;author&gt;Zimányi, Esteban&lt;/author&gt;&lt;/authors&gt;&lt;/contributors&gt;&lt;titles&gt;&lt;title&gt;Data Warehouse Systems: Design and Implementation&lt;/title&gt;&lt;/titles&gt;&lt;dates&gt;&lt;year&gt;2014&lt;/year&gt;&lt;/dates&gt;&lt;publisher&gt;Springer&lt;/publisher&gt;&lt;isbn&gt;3642546552&lt;/isbn&gt;&lt;urls&gt;&lt;/urls&gt;&lt;/record&gt;&lt;/Cite&gt;&lt;/EndNote&gt;</w:instrText>
      </w:r>
      <w:r w:rsidR="006E7782">
        <w:fldChar w:fldCharType="separate"/>
      </w:r>
      <w:r w:rsidR="006E7782">
        <w:rPr>
          <w:noProof/>
        </w:rPr>
        <w:t>(Vaisman &amp; Zimányi, 2014)</w:t>
      </w:r>
      <w:r w:rsidR="006E7782">
        <w:fldChar w:fldCharType="end"/>
      </w:r>
      <w:r>
        <w:t xml:space="preserve">. In this DW solution, only necessary columns has been imported in OLAP database, and the index has been applied to all OALP tables for performance improvement.  </w:t>
      </w:r>
    </w:p>
    <w:p w:rsidR="00344A81" w:rsidRDefault="00344A81" w:rsidP="00344A81">
      <w:pPr>
        <w:jc w:val="center"/>
      </w:pPr>
    </w:p>
    <w:p w:rsidR="00344A81" w:rsidRDefault="00344A81" w:rsidP="00344A81">
      <w:pPr>
        <w:jc w:val="center"/>
      </w:pPr>
    </w:p>
    <w:p w:rsidR="00344A81" w:rsidRDefault="00344A81" w:rsidP="00344A81">
      <w:r>
        <w:rPr>
          <w:noProof/>
          <w:lang w:eastAsia="en-NZ"/>
        </w:rPr>
        <w:lastRenderedPageBreak/>
        <w:drawing>
          <wp:inline distT="0" distB="0" distL="0" distR="0" wp14:anchorId="1000B8E3" wp14:editId="06C19DE2">
            <wp:extent cx="5260975" cy="7349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0975" cy="7349490"/>
                    </a:xfrm>
                    <a:prstGeom prst="rect">
                      <a:avLst/>
                    </a:prstGeom>
                    <a:noFill/>
                    <a:ln>
                      <a:noFill/>
                    </a:ln>
                  </pic:spPr>
                </pic:pic>
              </a:graphicData>
            </a:graphic>
          </wp:inline>
        </w:drawing>
      </w:r>
    </w:p>
    <w:p w:rsidR="00344A81" w:rsidRDefault="00344A81" w:rsidP="00344A81">
      <w:pPr>
        <w:jc w:val="center"/>
      </w:pPr>
    </w:p>
    <w:p w:rsidR="00344A81" w:rsidRDefault="00344A81" w:rsidP="00344A81">
      <w:pPr>
        <w:pStyle w:val="ListParagraph"/>
        <w:numPr>
          <w:ilvl w:val="0"/>
          <w:numId w:val="4"/>
        </w:numPr>
        <w:spacing w:after="240" w:line="360" w:lineRule="auto"/>
        <w:ind w:left="360"/>
        <w:jc w:val="center"/>
      </w:pPr>
      <w:r>
        <w:t xml:space="preserve">Physical design for </w:t>
      </w:r>
      <w:proofErr w:type="spellStart"/>
      <w:r>
        <w:t>SalesFocus</w:t>
      </w:r>
      <w:proofErr w:type="spellEnd"/>
      <w:r>
        <w:t xml:space="preserve"> OLAP </w:t>
      </w:r>
    </w:p>
    <w:p w:rsidR="00344A81" w:rsidRDefault="00344A81" w:rsidP="00344A81">
      <w:pPr>
        <w:pStyle w:val="ListParagraph"/>
        <w:spacing w:after="240" w:line="360" w:lineRule="auto"/>
        <w:ind w:left="360"/>
      </w:pPr>
    </w:p>
    <w:p w:rsidR="00344A81" w:rsidRDefault="00344A81" w:rsidP="005D5AF5">
      <w:pPr>
        <w:ind w:left="720"/>
      </w:pPr>
      <w:r>
        <w:lastRenderedPageBreak/>
        <w:t xml:space="preserve">According to the requirements, five different business questions need to answers. The snow flake schema has been chosen to link eight dimension tables. The snow flake schema is the schema that support dimension of dimension with fast query, high performance and easy in analysis and reporting </w:t>
      </w:r>
      <w:r>
        <w:fldChar w:fldCharType="begin"/>
      </w:r>
      <w:r>
        <w:instrText xml:space="preserve"> ADDIN EN.CITE &lt;EndNote&gt;&lt;Cite&gt;&lt;Author&gt;Agrawal&lt;/Author&gt;&lt;Year&gt;2015&lt;/Year&gt;&lt;RecNum&gt;3&lt;/RecNum&gt;&lt;DisplayText&gt;(Agrawal &amp;amp; Kumar, 2015)&lt;/DisplayText&gt;&lt;record&gt;&lt;rec-number&gt;3&lt;/rec-number&gt;&lt;foreign-keys&gt;&lt;key app="EN" db-id="2wras52xs002s7esv9oxadab9rz92f9rzpwe" timestamp="1444528530"&gt;3&lt;/key&gt;&lt;/foreign-keys&gt;&lt;ref-type name="Journal Article"&gt;17&lt;/ref-type&gt;&lt;contributors&gt;&lt;authors&gt;&lt;author&gt;Agrawal, Akshat&lt;/author&gt;&lt;author&gt;Kumar, Sushil&lt;/author&gt;&lt;/authors&gt;&lt;/contributors&gt;&lt;titles&gt;&lt;title&gt;Analysis of Multidimensional Modeling Related To Conceptual Level&lt;/title&gt;&lt;secondary-title&gt;Analysis&lt;/secondary-title&gt;&lt;/titles&gt;&lt;periodical&gt;&lt;full-title&gt;Analysis&lt;/full-title&gt;&lt;/periodical&gt;&lt;pages&gt;119-123&lt;/pages&gt;&lt;dates&gt;&lt;year&gt;2015&lt;/year&gt;&lt;/dates&gt;&lt;urls&gt;&lt;/urls&gt;&lt;/record&gt;&lt;/Cite&gt;&lt;/EndNote&gt;</w:instrText>
      </w:r>
      <w:r>
        <w:fldChar w:fldCharType="separate"/>
      </w:r>
      <w:r>
        <w:rPr>
          <w:noProof/>
        </w:rPr>
        <w:t>(Agrawal &amp; Kumar, 2015)</w:t>
      </w:r>
      <w:r>
        <w:fldChar w:fldCharType="end"/>
      </w:r>
      <w:r>
        <w:t xml:space="preserve">.  </w:t>
      </w:r>
    </w:p>
    <w:p w:rsidR="00344A81" w:rsidRDefault="00344A81" w:rsidP="005D5AF5">
      <w:pPr>
        <w:ind w:left="720"/>
      </w:pPr>
      <w:r>
        <w:t xml:space="preserve">In the very first step, eight dimension tables has been indemnified, they are: Customer, </w:t>
      </w:r>
      <w:proofErr w:type="spellStart"/>
      <w:r>
        <w:t>SalesPerson</w:t>
      </w:r>
      <w:proofErr w:type="spellEnd"/>
      <w:r>
        <w:t xml:space="preserve">, Territory, Product, Promotions, </w:t>
      </w:r>
      <w:proofErr w:type="spellStart"/>
      <w:r>
        <w:t>CreditSales</w:t>
      </w:r>
      <w:proofErr w:type="spellEnd"/>
      <w:r>
        <w:t>, Year and Quarter. These eight tables will able to supply all the necessary data that needed for business requirements.</w:t>
      </w:r>
    </w:p>
    <w:p w:rsidR="00344A81" w:rsidRDefault="00344A81" w:rsidP="005D5AF5">
      <w:pPr>
        <w:ind w:left="720"/>
      </w:pPr>
      <w:r>
        <w:t xml:space="preserve">In the second step, a fact table called </w:t>
      </w:r>
      <w:proofErr w:type="spellStart"/>
      <w:r>
        <w:t>SalesOrder</w:t>
      </w:r>
      <w:proofErr w:type="spellEnd"/>
      <w:r>
        <w:t xml:space="preserve"> table has been created to link dimension tables. This </w:t>
      </w:r>
      <w:proofErr w:type="spellStart"/>
      <w:r>
        <w:t>SalesOrder</w:t>
      </w:r>
      <w:proofErr w:type="spellEnd"/>
      <w:r>
        <w:t xml:space="preserve"> table includes measurements elements and all foreign keys of dimension tables.</w:t>
      </w:r>
      <w:r w:rsidRPr="00EA592F">
        <w:t xml:space="preserve"> </w:t>
      </w:r>
      <w:r>
        <w:t xml:space="preserve">The quarter dimension and year dimension could share the same primary key, so there are seven foreign keys existed at fact table, they are: </w:t>
      </w:r>
      <w:proofErr w:type="spellStart"/>
      <w:r>
        <w:t>CustomerID</w:t>
      </w:r>
      <w:proofErr w:type="spellEnd"/>
      <w:r>
        <w:t xml:space="preserve">, </w:t>
      </w:r>
      <w:proofErr w:type="spellStart"/>
      <w:r>
        <w:t>SalePersonID</w:t>
      </w:r>
      <w:proofErr w:type="spellEnd"/>
      <w:r>
        <w:t xml:space="preserve">, </w:t>
      </w:r>
      <w:proofErr w:type="spellStart"/>
      <w:r>
        <w:t>ProductID</w:t>
      </w:r>
      <w:proofErr w:type="spellEnd"/>
      <w:r>
        <w:t xml:space="preserve">, </w:t>
      </w:r>
      <w:proofErr w:type="spellStart"/>
      <w:r>
        <w:t>TerritoryID</w:t>
      </w:r>
      <w:proofErr w:type="spellEnd"/>
      <w:r>
        <w:t xml:space="preserve">, </w:t>
      </w:r>
      <w:proofErr w:type="spellStart"/>
      <w:r>
        <w:t>SpecialOfferID</w:t>
      </w:r>
      <w:proofErr w:type="spellEnd"/>
      <w:r>
        <w:t xml:space="preserve">, </w:t>
      </w:r>
      <w:proofErr w:type="spellStart"/>
      <w:r>
        <w:t>CreditCardID</w:t>
      </w:r>
      <w:proofErr w:type="spellEnd"/>
      <w:r>
        <w:t xml:space="preserve"> and </w:t>
      </w:r>
      <w:proofErr w:type="spellStart"/>
      <w:r>
        <w:t>SalesOrderID</w:t>
      </w:r>
      <w:proofErr w:type="spellEnd"/>
      <w:r>
        <w:t xml:space="preserve">. All of these foreign keys can be found from OLTP </w:t>
      </w:r>
      <w:proofErr w:type="spellStart"/>
      <w:r>
        <w:t>SalesOrderHeader</w:t>
      </w:r>
      <w:proofErr w:type="spellEnd"/>
      <w:r>
        <w:t xml:space="preserve"> tables, </w:t>
      </w:r>
      <w:proofErr w:type="spellStart"/>
      <w:r>
        <w:t>SalesOrderdetails</w:t>
      </w:r>
      <w:proofErr w:type="spellEnd"/>
      <w:r>
        <w:t xml:space="preserve"> tables and </w:t>
      </w:r>
      <w:proofErr w:type="spellStart"/>
      <w:r>
        <w:t>SpecialOfferProducts</w:t>
      </w:r>
      <w:proofErr w:type="spellEnd"/>
      <w:r>
        <w:t xml:space="preserve"> tables. So this new </w:t>
      </w:r>
      <w:proofErr w:type="spellStart"/>
      <w:r>
        <w:t>SalesOrder</w:t>
      </w:r>
      <w:proofErr w:type="spellEnd"/>
      <w:r>
        <w:t xml:space="preserve"> fact table could be created by merging these three OLTP table. </w:t>
      </w:r>
    </w:p>
    <w:p w:rsidR="004309D3" w:rsidRDefault="00344A81" w:rsidP="005D5AF5">
      <w:pPr>
        <w:ind w:left="720"/>
      </w:pPr>
      <w:r>
        <w:t xml:space="preserve">In the third step, the content for all eight dimensional tables have been decided. For example, existing OLTP tables such as: Salesperson, Territory, credit card and Special Offer tables has been chosen to be reused, most elements from these tables were </w:t>
      </w:r>
      <w:r w:rsidRPr="003F45C4">
        <w:t>remained</w:t>
      </w:r>
      <w:r>
        <w:t xml:space="preserve"> at new OLAP tables. For the product OLAP dimensional table, because of the requirements are not focus on much products details, only take a few select elements has been chosen to use. The customer dimension is more complex than others, it </w:t>
      </w:r>
      <w:r w:rsidRPr="00234DBF">
        <w:t>involve</w:t>
      </w:r>
      <w:r>
        <w:t xml:space="preserve">s OLTP tables such as customer, person, address, </w:t>
      </w:r>
      <w:proofErr w:type="spellStart"/>
      <w:r>
        <w:t>EmailAddress</w:t>
      </w:r>
      <w:proofErr w:type="spellEnd"/>
      <w:r>
        <w:t xml:space="preserve">, and </w:t>
      </w:r>
      <w:proofErr w:type="spellStart"/>
      <w:r>
        <w:t>PersonPhone</w:t>
      </w:r>
      <w:proofErr w:type="spellEnd"/>
      <w:r>
        <w:t xml:space="preserve"> and so on.  At last, date elements at </w:t>
      </w:r>
      <w:proofErr w:type="spellStart"/>
      <w:r>
        <w:t>SalesOrderHeader</w:t>
      </w:r>
      <w:proofErr w:type="spellEnd"/>
      <w:r>
        <w:t xml:space="preserve"> table have been extracted to create Year dimension table. And the new quarter dimension was created based on the Year dimension. </w:t>
      </w:r>
    </w:p>
    <w:p w:rsidR="00B209A1" w:rsidRPr="007E3F33" w:rsidRDefault="00B209A1" w:rsidP="007E3F33">
      <w:pPr>
        <w:ind w:left="360"/>
      </w:pPr>
    </w:p>
    <w:p w:rsidR="009B7368" w:rsidRDefault="009B7368" w:rsidP="00F454ED">
      <w:pPr>
        <w:pStyle w:val="Heading2"/>
        <w:numPr>
          <w:ilvl w:val="1"/>
          <w:numId w:val="1"/>
        </w:numPr>
      </w:pPr>
      <w:bookmarkStart w:id="9" w:name="_Toc432765884"/>
      <w:r>
        <w:t>ETL Design</w:t>
      </w:r>
      <w:r w:rsidR="008601B1">
        <w:t xml:space="preserve"> &amp; Development</w:t>
      </w:r>
      <w:bookmarkEnd w:id="9"/>
    </w:p>
    <w:p w:rsidR="00B11317" w:rsidRDefault="00B11317" w:rsidP="00CB0885">
      <w:pPr>
        <w:ind w:left="720"/>
      </w:pPr>
      <w:r>
        <w:t>As the core step in our DW solution, ESL process allows us to only (E) extract the data that needed from business requirements,(T) transform and clean these data to make them more readable, meaningful and consistence, and (L) load them into a smaller OLAP database that just for usages of reporting and analysis.</w:t>
      </w:r>
    </w:p>
    <w:p w:rsidR="00B11317" w:rsidRDefault="00B11317" w:rsidP="00CB0885">
      <w:pPr>
        <w:ind w:left="720"/>
      </w:pPr>
      <w:r>
        <w:lastRenderedPageBreak/>
        <w:t>In practise, we were using SQL</w:t>
      </w:r>
      <w:r w:rsidRPr="00754B74">
        <w:t xml:space="preserve"> Server 2014</w:t>
      </w:r>
      <w:r>
        <w:t xml:space="preserve"> to store and manage both existing OLTP source database and new OLAP destination databases. And </w:t>
      </w:r>
      <w:r w:rsidRPr="00754B74">
        <w:t>SQL Server Integration Services (SSIS)</w:t>
      </w:r>
      <w:r>
        <w:t xml:space="preserve"> has been used to development and execute our ETL processes, extracting useful data from source, clean them and load them to redefined destinations. The whole ELT processes and will be described in following Screenshot step by step. </w:t>
      </w:r>
    </w:p>
    <w:p w:rsidR="00B11317" w:rsidRDefault="00B11317" w:rsidP="00CB0885">
      <w:pPr>
        <w:ind w:left="720"/>
      </w:pPr>
      <w:r w:rsidRPr="00196E93">
        <w:t>Step</w:t>
      </w:r>
      <w:r>
        <w:t xml:space="preserve"> </w:t>
      </w:r>
      <w:r w:rsidRPr="00196E93">
        <w:t xml:space="preserve">1. Connect and login to SQL Server 2014.  </w:t>
      </w:r>
    </w:p>
    <w:p w:rsidR="00B11317" w:rsidRDefault="00B11317" w:rsidP="00CB0885">
      <w:pPr>
        <w:ind w:left="360"/>
        <w:jc w:val="center"/>
      </w:pPr>
      <w:r>
        <w:rPr>
          <w:noProof/>
          <w:lang w:eastAsia="en-NZ"/>
        </w:rPr>
        <w:drawing>
          <wp:inline distT="0" distB="0" distL="0" distR="0" wp14:anchorId="3BB38FEC" wp14:editId="72A52E8B">
            <wp:extent cx="3467595" cy="2602797"/>
            <wp:effectExtent l="0" t="0" r="0" b="762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935" cy="2624820"/>
                    </a:xfrm>
                    <a:prstGeom prst="rect">
                      <a:avLst/>
                    </a:prstGeom>
                  </pic:spPr>
                </pic:pic>
              </a:graphicData>
            </a:graphic>
          </wp:inline>
        </w:drawing>
      </w:r>
    </w:p>
    <w:p w:rsidR="00B11317" w:rsidRDefault="00B11317" w:rsidP="00CB0885">
      <w:pPr>
        <w:ind w:left="720"/>
      </w:pPr>
      <w:r>
        <w:t xml:space="preserve">Step 2. </w:t>
      </w:r>
      <w:r w:rsidRPr="00B641BD">
        <w:t xml:space="preserve">Create new </w:t>
      </w:r>
      <w:r>
        <w:t xml:space="preserve">OLAP </w:t>
      </w:r>
      <w:r w:rsidRPr="00B641BD">
        <w:t>database by right c</w:t>
      </w:r>
      <w:r>
        <w:t>lick on the Database folder,</w:t>
      </w:r>
      <w:r w:rsidRPr="00B641BD">
        <w:t xml:space="preserve"> then</w:t>
      </w:r>
      <w:r>
        <w:t xml:space="preserve"> entry OLAP database name</w:t>
      </w:r>
      <w:r w:rsidRPr="00B641BD">
        <w:t>.</w:t>
      </w:r>
    </w:p>
    <w:p w:rsidR="00B11317" w:rsidRDefault="00B11317" w:rsidP="00CB0885">
      <w:pPr>
        <w:jc w:val="center"/>
      </w:pPr>
      <w:r>
        <w:rPr>
          <w:noProof/>
          <w:lang w:eastAsia="en-NZ"/>
        </w:rPr>
        <w:drawing>
          <wp:inline distT="0" distB="0" distL="0" distR="0" wp14:anchorId="45F77438" wp14:editId="41326D92">
            <wp:extent cx="3601941" cy="3266374"/>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1915" cy="3293556"/>
                    </a:xfrm>
                    <a:prstGeom prst="rect">
                      <a:avLst/>
                    </a:prstGeom>
                  </pic:spPr>
                </pic:pic>
              </a:graphicData>
            </a:graphic>
          </wp:inline>
        </w:drawing>
      </w:r>
    </w:p>
    <w:p w:rsidR="00B11317" w:rsidRDefault="00B11317" w:rsidP="00CB0885">
      <w:pPr>
        <w:ind w:left="720"/>
      </w:pPr>
      <w:r>
        <w:lastRenderedPageBreak/>
        <w:t>Step 3. Go to the new database, right click and choose tasks and go to import data. Select Server name, and the OLTP database AdventureWorks2014.</w:t>
      </w:r>
    </w:p>
    <w:p w:rsidR="00B11317" w:rsidRDefault="00B11317" w:rsidP="00CB0885">
      <w:pPr>
        <w:spacing w:after="0" w:line="240" w:lineRule="auto"/>
        <w:ind w:left="360"/>
        <w:jc w:val="center"/>
      </w:pPr>
      <w:r>
        <w:rPr>
          <w:noProof/>
          <w:lang w:eastAsia="en-NZ"/>
        </w:rPr>
        <w:drawing>
          <wp:inline distT="0" distB="0" distL="0" distR="0" wp14:anchorId="46A26317" wp14:editId="5EC03628">
            <wp:extent cx="3625795" cy="3764236"/>
            <wp:effectExtent l="0" t="0" r="0" b="825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622" cy="3847111"/>
                    </a:xfrm>
                    <a:prstGeom prst="rect">
                      <a:avLst/>
                    </a:prstGeom>
                  </pic:spPr>
                </pic:pic>
              </a:graphicData>
            </a:graphic>
          </wp:inline>
        </w:drawing>
      </w:r>
    </w:p>
    <w:p w:rsidR="00B11317" w:rsidRDefault="00B11317" w:rsidP="00CB0885">
      <w:pPr>
        <w:ind w:left="720"/>
      </w:pPr>
      <w:r>
        <w:t xml:space="preserve">Step 4: Select a destination OLAP database that new created  </w:t>
      </w:r>
    </w:p>
    <w:p w:rsidR="00B11317" w:rsidRDefault="00B11317" w:rsidP="00CB0885">
      <w:pPr>
        <w:spacing w:after="0" w:line="240" w:lineRule="auto"/>
        <w:ind w:left="360"/>
        <w:jc w:val="center"/>
      </w:pPr>
      <w:r>
        <w:rPr>
          <w:noProof/>
          <w:lang w:eastAsia="en-NZ"/>
        </w:rPr>
        <w:drawing>
          <wp:inline distT="0" distB="0" distL="0" distR="0" wp14:anchorId="0EEA7D58" wp14:editId="54D74028">
            <wp:extent cx="3625370" cy="3756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6394" cy="3789112"/>
                    </a:xfrm>
                    <a:prstGeom prst="rect">
                      <a:avLst/>
                    </a:prstGeom>
                  </pic:spPr>
                </pic:pic>
              </a:graphicData>
            </a:graphic>
          </wp:inline>
        </w:drawing>
      </w:r>
    </w:p>
    <w:p w:rsidR="005E7204" w:rsidRDefault="005E7204" w:rsidP="00CB0885">
      <w:pPr>
        <w:spacing w:after="0" w:line="240" w:lineRule="auto"/>
        <w:ind w:left="360"/>
        <w:jc w:val="center"/>
      </w:pPr>
    </w:p>
    <w:p w:rsidR="00B11317" w:rsidRDefault="00B11317" w:rsidP="00CB0885">
      <w:pPr>
        <w:ind w:left="720"/>
      </w:pPr>
      <w:r>
        <w:lastRenderedPageBreak/>
        <w:t>Step 5: Select source tables and views that that ready to be extract into OLAP database through ETL</w:t>
      </w:r>
    </w:p>
    <w:p w:rsidR="00B11317" w:rsidRDefault="00B11317" w:rsidP="00CB0885">
      <w:pPr>
        <w:ind w:left="360"/>
        <w:jc w:val="center"/>
      </w:pPr>
      <w:r>
        <w:rPr>
          <w:noProof/>
          <w:lang w:eastAsia="en-NZ"/>
        </w:rPr>
        <w:drawing>
          <wp:inline distT="0" distB="0" distL="0" distR="0" wp14:anchorId="60C5184B" wp14:editId="0441E651">
            <wp:extent cx="3498574" cy="3638771"/>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8932" cy="3701548"/>
                    </a:xfrm>
                    <a:prstGeom prst="rect">
                      <a:avLst/>
                    </a:prstGeom>
                  </pic:spPr>
                </pic:pic>
              </a:graphicData>
            </a:graphic>
          </wp:inline>
        </w:drawing>
      </w:r>
    </w:p>
    <w:p w:rsidR="00B11317" w:rsidRDefault="00B11317" w:rsidP="00CB0885">
      <w:pPr>
        <w:ind w:left="720"/>
      </w:pPr>
      <w:r>
        <w:t xml:space="preserve">Step 6: Save database as a SSIS Package, so that we could see selected source table are ready to be processed in the newly create OLAP database: </w:t>
      </w:r>
      <w:proofErr w:type="spellStart"/>
      <w:r>
        <w:t>SalesFocus</w:t>
      </w:r>
      <w:proofErr w:type="spellEnd"/>
      <w:r>
        <w:t xml:space="preserve">  </w:t>
      </w:r>
    </w:p>
    <w:p w:rsidR="00B11317" w:rsidRDefault="00B11317" w:rsidP="00CB0885">
      <w:pPr>
        <w:ind w:left="360"/>
        <w:jc w:val="center"/>
      </w:pPr>
      <w:r>
        <w:rPr>
          <w:noProof/>
          <w:lang w:eastAsia="en-NZ"/>
        </w:rPr>
        <w:drawing>
          <wp:inline distT="0" distB="0" distL="0" distR="0" wp14:anchorId="6F2D6892" wp14:editId="3C119D41">
            <wp:extent cx="3530379" cy="36852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6450" cy="3702053"/>
                    </a:xfrm>
                    <a:prstGeom prst="rect">
                      <a:avLst/>
                    </a:prstGeom>
                  </pic:spPr>
                </pic:pic>
              </a:graphicData>
            </a:graphic>
          </wp:inline>
        </w:drawing>
      </w:r>
    </w:p>
    <w:p w:rsidR="00B11317" w:rsidRDefault="00B11317" w:rsidP="00CB0885">
      <w:pPr>
        <w:ind w:left="360"/>
        <w:jc w:val="center"/>
      </w:pPr>
      <w:r>
        <w:rPr>
          <w:noProof/>
          <w:lang w:eastAsia="en-NZ"/>
        </w:rPr>
        <w:lastRenderedPageBreak/>
        <w:drawing>
          <wp:inline distT="0" distB="0" distL="0" distR="0" wp14:anchorId="0ACA95F7" wp14:editId="18E7E5EC">
            <wp:extent cx="2340864" cy="330246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8276" cy="3327028"/>
                    </a:xfrm>
                    <a:prstGeom prst="rect">
                      <a:avLst/>
                    </a:prstGeom>
                  </pic:spPr>
                </pic:pic>
              </a:graphicData>
            </a:graphic>
          </wp:inline>
        </w:drawing>
      </w:r>
    </w:p>
    <w:p w:rsidR="00B11317" w:rsidRDefault="00B11317" w:rsidP="00CB0885">
      <w:pPr>
        <w:ind w:left="720"/>
      </w:pPr>
      <w:r>
        <w:t xml:space="preserve">Once the data has been uploaded into </w:t>
      </w:r>
      <w:proofErr w:type="spellStart"/>
      <w:r>
        <w:t>SalesFocus</w:t>
      </w:r>
      <w:proofErr w:type="spellEnd"/>
      <w:r>
        <w:t xml:space="preserve"> OLAP database, we designed and implemented the ETL development process by SQL Server Integrate servers (SSIS), here are our steps with screenshots: </w:t>
      </w:r>
    </w:p>
    <w:p w:rsidR="00B11317" w:rsidRDefault="00B11317" w:rsidP="00CB0885">
      <w:pPr>
        <w:ind w:left="720"/>
      </w:pPr>
      <w:r>
        <w:t>Step 1.Creating the SSIS project</w:t>
      </w:r>
    </w:p>
    <w:p w:rsidR="00B11317" w:rsidRDefault="00B11317" w:rsidP="00CB0885">
      <w:pPr>
        <w:spacing w:after="0" w:line="240" w:lineRule="auto"/>
        <w:ind w:left="360"/>
        <w:jc w:val="center"/>
      </w:pPr>
      <w:r>
        <w:rPr>
          <w:noProof/>
          <w:lang w:eastAsia="en-NZ"/>
        </w:rPr>
        <w:drawing>
          <wp:inline distT="0" distB="0" distL="0" distR="0" wp14:anchorId="136C4343" wp14:editId="3B5D217B">
            <wp:extent cx="4463448" cy="3102511"/>
            <wp:effectExtent l="0" t="0" r="0" b="317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113" cy="3127301"/>
                    </a:xfrm>
                    <a:prstGeom prst="rect">
                      <a:avLst/>
                    </a:prstGeom>
                  </pic:spPr>
                </pic:pic>
              </a:graphicData>
            </a:graphic>
          </wp:inline>
        </w:drawing>
      </w:r>
    </w:p>
    <w:p w:rsidR="00B11317" w:rsidRDefault="00B11317" w:rsidP="00CB0885">
      <w:pPr>
        <w:pStyle w:val="ListParagraph"/>
        <w:numPr>
          <w:ilvl w:val="0"/>
          <w:numId w:val="10"/>
        </w:numPr>
        <w:ind w:left="1440"/>
      </w:pPr>
      <w:r>
        <w:t xml:space="preserve">Start SQL Server Business Intelligence Development Studio (SSIS), Select New under File menu, and click Project. </w:t>
      </w:r>
    </w:p>
    <w:p w:rsidR="00B11317" w:rsidRDefault="00B11317" w:rsidP="00CB0885">
      <w:pPr>
        <w:pStyle w:val="ListParagraph"/>
        <w:numPr>
          <w:ilvl w:val="0"/>
          <w:numId w:val="10"/>
        </w:numPr>
        <w:ind w:left="1440"/>
      </w:pPr>
      <w:r>
        <w:t xml:space="preserve">Under project type, find and click Business Intelligence Project and click Integration Service. Issue a new project name: </w:t>
      </w:r>
      <w:proofErr w:type="spellStart"/>
      <w:r>
        <w:t>SalesFocusSSISPrject</w:t>
      </w:r>
      <w:proofErr w:type="spellEnd"/>
      <w:r>
        <w:t>.</w:t>
      </w:r>
    </w:p>
    <w:p w:rsidR="00B11317" w:rsidRDefault="00B11317" w:rsidP="00CB0885">
      <w:pPr>
        <w:ind w:left="720"/>
      </w:pPr>
      <w:r>
        <w:lastRenderedPageBreak/>
        <w:t xml:space="preserve">Step 2. Start with ETL design &amp; development by configuring data flow source, transformation nodes and data flow destination. </w:t>
      </w:r>
    </w:p>
    <w:p w:rsidR="00B11317" w:rsidRDefault="00B11317" w:rsidP="00CB0885">
      <w:pPr>
        <w:spacing w:after="0" w:line="240" w:lineRule="auto"/>
        <w:ind w:left="360"/>
        <w:jc w:val="center"/>
      </w:pPr>
      <w:r>
        <w:rPr>
          <w:noProof/>
          <w:lang w:eastAsia="en-NZ"/>
        </w:rPr>
        <w:drawing>
          <wp:inline distT="0" distB="0" distL="0" distR="0" wp14:anchorId="7EDA31BD" wp14:editId="13B3197F">
            <wp:extent cx="4234968" cy="3705101"/>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9872" cy="3735638"/>
                    </a:xfrm>
                    <a:prstGeom prst="rect">
                      <a:avLst/>
                    </a:prstGeom>
                  </pic:spPr>
                </pic:pic>
              </a:graphicData>
            </a:graphic>
          </wp:inline>
        </w:drawing>
      </w:r>
    </w:p>
    <w:p w:rsidR="00B11317" w:rsidRPr="001873C8" w:rsidRDefault="00B11317" w:rsidP="00CB0885">
      <w:pPr>
        <w:pStyle w:val="ListParagraph"/>
        <w:numPr>
          <w:ilvl w:val="0"/>
          <w:numId w:val="11"/>
        </w:numPr>
        <w:ind w:left="1211" w:hanging="284"/>
      </w:pPr>
      <w:r w:rsidRPr="001873C8">
        <w:t xml:space="preserve">Inside the Tool box of Control Flow page, drag Data Flow Task component </w:t>
      </w:r>
      <w:r>
        <w:t xml:space="preserve">into grid space. </w:t>
      </w:r>
    </w:p>
    <w:p w:rsidR="00B11317" w:rsidRDefault="00B11317" w:rsidP="00CB0885">
      <w:pPr>
        <w:pStyle w:val="ListParagraph"/>
        <w:numPr>
          <w:ilvl w:val="0"/>
          <w:numId w:val="11"/>
        </w:numPr>
        <w:ind w:left="1211" w:hanging="284"/>
      </w:pPr>
      <w:r>
        <w:t xml:space="preserve">Under the Tool box menu of BIDS, drag OLE DB Source into the Data Flow design space. </w:t>
      </w:r>
    </w:p>
    <w:p w:rsidR="00B11317" w:rsidRPr="00896800" w:rsidRDefault="00B11317" w:rsidP="00CB0885">
      <w:pPr>
        <w:pStyle w:val="ListParagraph"/>
        <w:numPr>
          <w:ilvl w:val="0"/>
          <w:numId w:val="11"/>
        </w:numPr>
        <w:ind w:left="1211" w:hanging="284"/>
      </w:pPr>
      <w:r>
        <w:t xml:space="preserve">Open the OLE DB source by double click, type the server name to connect imported source database, select table that ready to be copy and click OK.  </w:t>
      </w:r>
    </w:p>
    <w:p w:rsidR="00B11317" w:rsidRDefault="00B11317" w:rsidP="00CB0885">
      <w:pPr>
        <w:pStyle w:val="ListParagraph"/>
        <w:numPr>
          <w:ilvl w:val="0"/>
          <w:numId w:val="11"/>
        </w:numPr>
        <w:ind w:left="1211" w:hanging="284"/>
      </w:pPr>
      <w:r>
        <w:t xml:space="preserve">Same as above, drag Sort node, merge join node, derived Column node or any other nodes if needed.  Open these node to configure transformation logics, such sorting, merging or other value replacing and so on. </w:t>
      </w:r>
    </w:p>
    <w:p w:rsidR="00B11317" w:rsidRDefault="00B11317" w:rsidP="00CB0885">
      <w:pPr>
        <w:pStyle w:val="ListParagraph"/>
        <w:numPr>
          <w:ilvl w:val="0"/>
          <w:numId w:val="11"/>
        </w:numPr>
        <w:ind w:left="1211" w:hanging="284"/>
      </w:pPr>
      <w:r>
        <w:t>Drag OLE DB Destination from</w:t>
      </w:r>
      <w:r w:rsidRPr="00896800">
        <w:t xml:space="preserve"> </w:t>
      </w:r>
      <w:r>
        <w:t xml:space="preserve">Data Flow Destination group, configure the destination database source and element mappings and click OK. </w:t>
      </w:r>
    </w:p>
    <w:p w:rsidR="00B11317" w:rsidRDefault="00B11317" w:rsidP="00E031D8">
      <w:pPr>
        <w:ind w:left="360"/>
        <w:jc w:val="center"/>
      </w:pPr>
      <w:r>
        <w:rPr>
          <w:noProof/>
          <w:lang w:eastAsia="en-NZ"/>
        </w:rPr>
        <w:lastRenderedPageBreak/>
        <w:drawing>
          <wp:inline distT="0" distB="0" distL="0" distR="0" wp14:anchorId="58E5DE19" wp14:editId="0586516F">
            <wp:extent cx="4627659" cy="2853704"/>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6613" cy="2859225"/>
                    </a:xfrm>
                    <a:prstGeom prst="rect">
                      <a:avLst/>
                    </a:prstGeom>
                  </pic:spPr>
                </pic:pic>
              </a:graphicData>
            </a:graphic>
          </wp:inline>
        </w:drawing>
      </w:r>
    </w:p>
    <w:p w:rsidR="00B11317" w:rsidRDefault="00B11317" w:rsidP="00CB0885">
      <w:pPr>
        <w:ind w:left="720"/>
      </w:pPr>
      <w:r>
        <w:t xml:space="preserve">The whole ETL design and development processes can be done within this Data Flow control platform by drag and drop. We just need to configure these nodes according the requirements and link them together, and it simple change configure if we have any modification within ETL process. </w:t>
      </w:r>
    </w:p>
    <w:p w:rsidR="00B11317" w:rsidRPr="00896800" w:rsidRDefault="00B11317" w:rsidP="00CB0885">
      <w:pPr>
        <w:ind w:left="360"/>
        <w:jc w:val="center"/>
      </w:pPr>
      <w:r>
        <w:rPr>
          <w:noProof/>
          <w:lang w:eastAsia="en-NZ"/>
        </w:rPr>
        <w:drawing>
          <wp:inline distT="0" distB="0" distL="0" distR="0" wp14:anchorId="0CEEB577" wp14:editId="3CB45B2A">
            <wp:extent cx="4581525" cy="2581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2581275"/>
                    </a:xfrm>
                    <a:prstGeom prst="rect">
                      <a:avLst/>
                    </a:prstGeom>
                  </pic:spPr>
                </pic:pic>
              </a:graphicData>
            </a:graphic>
          </wp:inline>
        </w:drawing>
      </w:r>
    </w:p>
    <w:p w:rsidR="00B11317" w:rsidRPr="0035139B" w:rsidRDefault="00B11317" w:rsidP="00CB0885">
      <w:pPr>
        <w:ind w:left="720"/>
      </w:pPr>
      <w:r w:rsidRPr="005D53D3">
        <w:t xml:space="preserve">Sort Transformation: </w:t>
      </w:r>
      <w:r>
        <w:t>this node has been used to make sure input data in the right order, the sort logics can be selected and modified by simply right click.</w:t>
      </w:r>
    </w:p>
    <w:p w:rsidR="00B11317" w:rsidRDefault="00B11317" w:rsidP="00CB0885">
      <w:pPr>
        <w:ind w:left="720"/>
      </w:pPr>
      <w:r w:rsidRPr="005D53D3">
        <w:t>Merge Join Transformation</w:t>
      </w:r>
      <w:r>
        <w:t xml:space="preserve">: this node has been used to join multiple data source table to create new OLAP table. It has been sued to map needed columns from different source into one destination.  </w:t>
      </w:r>
    </w:p>
    <w:p w:rsidR="00B11317" w:rsidRDefault="00B11317" w:rsidP="00CB0885">
      <w:pPr>
        <w:ind w:left="720"/>
      </w:pPr>
      <w:r w:rsidRPr="005D53D3">
        <w:t>Derived Column Transformation</w:t>
      </w:r>
      <w:r>
        <w:t xml:space="preserve">: this node has been applied to do value replacing data cleaning task, to check all </w:t>
      </w:r>
      <w:proofErr w:type="spellStart"/>
      <w:r>
        <w:t>TerritoryIDs</w:t>
      </w:r>
      <w:proofErr w:type="spellEnd"/>
      <w:r>
        <w:t xml:space="preserve"> at Salesperson table, and replace all NULL </w:t>
      </w:r>
      <w:proofErr w:type="spellStart"/>
      <w:r>
        <w:t>TerritoryIDs</w:t>
      </w:r>
      <w:proofErr w:type="spellEnd"/>
      <w:r>
        <w:t xml:space="preserve"> to zero.  To match this change, one more </w:t>
      </w:r>
      <w:r>
        <w:lastRenderedPageBreak/>
        <w:t xml:space="preserve">row has been added at territory table, NULL has been defined as other territory with </w:t>
      </w:r>
      <w:proofErr w:type="spellStart"/>
      <w:r>
        <w:t>TerritoryID</w:t>
      </w:r>
      <w:proofErr w:type="spellEnd"/>
      <w:r>
        <w:t xml:space="preserve">: zero. </w:t>
      </w:r>
    </w:p>
    <w:p w:rsidR="00B11317" w:rsidRDefault="00B11317" w:rsidP="00CB0885">
      <w:pPr>
        <w:ind w:left="720"/>
      </w:pPr>
      <w:r>
        <w:t xml:space="preserve">Conditional Split Transformation: this node has been used to filtering imported data by different conditions. As the result, the OLAP imported data won`t contains price or quantity with negative value.  </w:t>
      </w:r>
    </w:p>
    <w:p w:rsidR="00B11317" w:rsidRDefault="00B11317" w:rsidP="00CB0885">
      <w:pPr>
        <w:ind w:left="720"/>
      </w:pPr>
      <w:r>
        <w:t xml:space="preserve">Step3. Execute and deploy the change. </w:t>
      </w:r>
    </w:p>
    <w:p w:rsidR="00B11317" w:rsidRDefault="00B11317" w:rsidP="00CB0885">
      <w:pPr>
        <w:ind w:left="720"/>
        <w:jc w:val="center"/>
      </w:pPr>
      <w:r>
        <w:rPr>
          <w:noProof/>
          <w:lang w:eastAsia="en-NZ"/>
        </w:rPr>
        <w:drawing>
          <wp:inline distT="0" distB="0" distL="0" distR="0" wp14:anchorId="6E1A384A" wp14:editId="7EEE6D82">
            <wp:extent cx="3051092" cy="2955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9871" cy="2963605"/>
                    </a:xfrm>
                    <a:prstGeom prst="rect">
                      <a:avLst/>
                    </a:prstGeom>
                  </pic:spPr>
                </pic:pic>
              </a:graphicData>
            </a:graphic>
          </wp:inline>
        </w:drawing>
      </w:r>
    </w:p>
    <w:p w:rsidR="005D53D3" w:rsidRPr="00144FC7" w:rsidRDefault="00B11317" w:rsidP="00CB0885">
      <w:pPr>
        <w:ind w:left="720"/>
      </w:pPr>
      <w:r>
        <w:t xml:space="preserve">Click the green start button, these ETL processes will be executed, and data will be loaded into the </w:t>
      </w:r>
      <w:proofErr w:type="spellStart"/>
      <w:r>
        <w:t>SalesFocus</w:t>
      </w:r>
      <w:proofErr w:type="spellEnd"/>
      <w:r>
        <w:t xml:space="preserve"> OLAP database.</w:t>
      </w:r>
    </w:p>
    <w:p w:rsidR="009B7368" w:rsidRDefault="009B7368" w:rsidP="00F454ED">
      <w:pPr>
        <w:pStyle w:val="Heading2"/>
        <w:numPr>
          <w:ilvl w:val="1"/>
          <w:numId w:val="1"/>
        </w:numPr>
      </w:pPr>
      <w:bookmarkStart w:id="10" w:name="_Toc432765885"/>
      <w:r>
        <w:t>Data Integration</w:t>
      </w:r>
      <w:bookmarkEnd w:id="10"/>
    </w:p>
    <w:p w:rsidR="00D75651" w:rsidRDefault="00D75651" w:rsidP="00247822">
      <w:pPr>
        <w:ind w:left="720"/>
      </w:pPr>
      <w:r>
        <w:rPr>
          <w:rFonts w:hint="eastAsia"/>
          <w:lang w:eastAsia="zh-CN"/>
        </w:rPr>
        <w:t xml:space="preserve">Data </w:t>
      </w:r>
      <w:r>
        <w:rPr>
          <w:lang w:eastAsia="zh-CN"/>
        </w:rPr>
        <w:t xml:space="preserve">integration is an essential problems in designing the data warehouse and supporting decision make process. </w:t>
      </w:r>
      <w:r w:rsidRPr="008E2F4B">
        <w:rPr>
          <w:rFonts w:hint="eastAsia"/>
        </w:rPr>
        <w:t xml:space="preserve">Data integration is the </w:t>
      </w:r>
      <w:r>
        <w:t xml:space="preserve">process of </w:t>
      </w:r>
      <w:r w:rsidRPr="008E2F4B">
        <w:rPr>
          <w:rFonts w:hint="eastAsia"/>
        </w:rPr>
        <w:t xml:space="preserve">logically or physically </w:t>
      </w:r>
      <w:r>
        <w:rPr>
          <w:rFonts w:hint="eastAsia"/>
        </w:rPr>
        <w:t xml:space="preserve">integrating several disparate data sources </w:t>
      </w:r>
      <w:r w:rsidRPr="008E2F4B">
        <w:rPr>
          <w:rFonts w:hint="eastAsia"/>
        </w:rPr>
        <w:t>into a unified data</w:t>
      </w:r>
      <w:r>
        <w:t>base</w:t>
      </w:r>
      <w:r w:rsidRPr="008E2F4B">
        <w:rPr>
          <w:rFonts w:hint="eastAsia"/>
        </w:rPr>
        <w:t xml:space="preserve">. The core task of data integration is </w:t>
      </w:r>
      <w:r>
        <w:t xml:space="preserve">integrating </w:t>
      </w:r>
      <w:r w:rsidRPr="008E2F4B">
        <w:rPr>
          <w:rFonts w:hint="eastAsia"/>
        </w:rPr>
        <w:t>distributed heterogeneo</w:t>
      </w:r>
      <w:r>
        <w:rPr>
          <w:rFonts w:hint="eastAsia"/>
        </w:rPr>
        <w:t xml:space="preserve">us data sources </w:t>
      </w:r>
      <w:r w:rsidRPr="008E2F4B">
        <w:rPr>
          <w:rFonts w:hint="eastAsia"/>
        </w:rPr>
        <w:t xml:space="preserve">into </w:t>
      </w:r>
      <w:r>
        <w:t xml:space="preserve">an </w:t>
      </w:r>
      <w:r w:rsidRPr="008E2F4B">
        <w:rPr>
          <w:rFonts w:hint="eastAsia"/>
        </w:rPr>
        <w:t>interconnected</w:t>
      </w:r>
      <w:r>
        <w:t xml:space="preserve"> database</w:t>
      </w:r>
      <w:r w:rsidRPr="008E2F4B">
        <w:rPr>
          <w:rFonts w:hint="eastAsia"/>
        </w:rPr>
        <w:t xml:space="preserve">, </w:t>
      </w:r>
      <w:r>
        <w:t xml:space="preserve">and the data integration </w:t>
      </w:r>
      <w:r w:rsidRPr="008E2F4B">
        <w:rPr>
          <w:rFonts w:hint="eastAsia"/>
        </w:rPr>
        <w:t>allow</w:t>
      </w:r>
      <w:r>
        <w:t>s</w:t>
      </w:r>
      <w:r w:rsidRPr="008E2F4B">
        <w:rPr>
          <w:rFonts w:hint="eastAsia"/>
        </w:rPr>
        <w:t xml:space="preserve"> users to </w:t>
      </w:r>
      <w:r>
        <w:rPr>
          <w:rFonts w:hint="eastAsia"/>
        </w:rPr>
        <w:t xml:space="preserve">transparently </w:t>
      </w:r>
      <w:r w:rsidRPr="008E2F4B">
        <w:rPr>
          <w:rFonts w:hint="eastAsia"/>
        </w:rPr>
        <w:t>access these data sources. Integration means to m</w:t>
      </w:r>
      <w:r>
        <w:rPr>
          <w:rFonts w:hint="eastAsia"/>
        </w:rPr>
        <w:t>aintain data consistency</w:t>
      </w:r>
      <w:r w:rsidRPr="008E2F4B">
        <w:rPr>
          <w:rFonts w:hint="eastAsia"/>
        </w:rPr>
        <w:t>, improv</w:t>
      </w:r>
      <w:r>
        <w:t>e the</w:t>
      </w:r>
      <w:r w:rsidRPr="008E2F4B">
        <w:rPr>
          <w:rFonts w:hint="eastAsia"/>
        </w:rPr>
        <w:t xml:space="preserve"> information sharing and utilization efficiency; transparent manner means that users do not </w:t>
      </w:r>
      <w:r>
        <w:t xml:space="preserve">need to know </w:t>
      </w:r>
      <w:r w:rsidRPr="008E2F4B">
        <w:rPr>
          <w:rFonts w:hint="eastAsia"/>
        </w:rPr>
        <w:t>how to implement data access to heterogeneous data sources</w:t>
      </w:r>
      <w:r>
        <w:t xml:space="preserve"> </w:t>
      </w:r>
      <w:r>
        <w:rPr>
          <w:rFonts w:hint="eastAsia"/>
        </w:rPr>
        <w:fldChar w:fldCharType="begin"/>
      </w:r>
      <w:r>
        <w:rPr>
          <w:rFonts w:hint="eastAsia"/>
        </w:rPr>
        <w:instrText xml:space="preserve"> ADDIN EN.CITE &lt;EndNote&gt;&lt;Cite&gt;&lt;Author&gt;Calvanese&lt;/Author&gt;&lt;Year&gt;2001&lt;/Year&gt;&lt;RecNum&gt;23&lt;/RecNum&gt;&lt;DisplayText&gt;(Calvanese, De Giacomo, Lenzerini, Nardi, &amp;amp; Rosati, 2001)&lt;/DisplayText&gt;&lt;record&gt;&lt;rec-number&gt;23&lt;/rec-number&gt;&lt;foreign-keys&gt;&lt;key app="EN" db-id="e95r22tanartwresex75f2sbz5ta9ew0reea" timestamp="1444721127"&gt;23&lt;/key&gt;&lt;/foreign-keys&gt;&lt;ref-type name="Journal Article"&gt;17&lt;/ref-type&gt;&lt;contributors&gt;&lt;authors&gt;&lt;author&gt;Calvanese, Diego&lt;/author&gt;&lt;author&gt;De Giacomo, Giuseppe&lt;/author&gt;&lt;author&gt;Lenzerini, Maurizio&lt;/author&gt;&lt;author&gt;Nardi, Daniele&lt;/author&gt;&lt;author&gt;Rosati, Riccardo&lt;/author&gt;&lt;/authors&gt;&lt;/contributors&gt;&lt;titles&gt;&lt;title&gt;Data integration in data warehousing&lt;/title&gt;&lt;secondary-title&gt;International Journal of Cooperative Information Systems&lt;/secondary-title&gt;&lt;/titles&gt;&lt;periodical&gt;&lt;full-title&gt;International Journal of Cooperative Information Systems&lt;/full-title&gt;&lt;/periodical&gt;&lt;pages&gt;237-271&lt;/pages&gt;&lt;volume&gt;10&lt;/volume&gt;&lt;number&gt;03&lt;/number&gt;&lt;dates&gt;&lt;year&gt;2001&lt;/year&gt;&lt;/dates&gt;&lt;isbn&gt;0218-8430&lt;/isbn&gt;&lt;urls&gt;&lt;/urls&gt;&lt;/record&gt;&lt;/Cite&gt;&lt;/EndNote&gt;</w:instrText>
      </w:r>
      <w:r>
        <w:rPr>
          <w:rFonts w:hint="eastAsia"/>
        </w:rPr>
        <w:fldChar w:fldCharType="separate"/>
      </w:r>
      <w:r>
        <w:rPr>
          <w:rFonts w:hint="eastAsia"/>
          <w:noProof/>
        </w:rPr>
        <w:t>(Calvanese, De Giacomo, Lenzerini, Nardi, &amp; Rosati, 2001)</w:t>
      </w:r>
      <w:r>
        <w:rPr>
          <w:rFonts w:hint="eastAsia"/>
        </w:rPr>
        <w:fldChar w:fldCharType="end"/>
      </w:r>
      <w:r w:rsidRPr="008E2F4B">
        <w:rPr>
          <w:rFonts w:hint="eastAsia"/>
        </w:rPr>
        <w:t>. Data integration system (</w:t>
      </w:r>
      <w:r>
        <w:t>the schematic diagram of which is showed in figure2</w:t>
      </w:r>
      <w:r w:rsidRPr="008E2F4B">
        <w:rPr>
          <w:rFonts w:hint="eastAsia"/>
        </w:rPr>
        <w:t xml:space="preserve">), which provides users with a unified data access interface, </w:t>
      </w:r>
      <w:r>
        <w:t>response</w:t>
      </w:r>
      <w:r w:rsidRPr="008E2F4B">
        <w:rPr>
          <w:rFonts w:hint="eastAsia"/>
        </w:rPr>
        <w:t xml:space="preserve"> user</w:t>
      </w:r>
      <w:r>
        <w:t>’s</w:t>
      </w:r>
      <w:r w:rsidRPr="008E2F4B">
        <w:rPr>
          <w:rFonts w:hint="eastAsia"/>
        </w:rPr>
        <w:t xml:space="preserve"> requests </w:t>
      </w:r>
      <w:r>
        <w:t xml:space="preserve">of </w:t>
      </w:r>
      <w:r w:rsidRPr="008E2F4B">
        <w:rPr>
          <w:rFonts w:hint="eastAsia"/>
        </w:rPr>
        <w:t>access</w:t>
      </w:r>
      <w:r>
        <w:t xml:space="preserve">ing </w:t>
      </w:r>
      <w:r w:rsidRPr="008E2F4B">
        <w:rPr>
          <w:rFonts w:hint="eastAsia"/>
        </w:rPr>
        <w:t>to data.</w:t>
      </w:r>
    </w:p>
    <w:p w:rsidR="00D75651" w:rsidRPr="006D1472" w:rsidRDefault="00D75651" w:rsidP="00247822">
      <w:pPr>
        <w:spacing w:after="0" w:line="240" w:lineRule="auto"/>
        <w:ind w:left="360"/>
        <w:jc w:val="center"/>
        <w:rPr>
          <w:rFonts w:ascii="SimSun" w:eastAsia="SimSun" w:hAnsi="SimSun" w:cs="SimSun"/>
          <w:szCs w:val="24"/>
          <w:lang w:val="en-US" w:eastAsia="zh-CN"/>
        </w:rPr>
      </w:pPr>
      <w:r w:rsidRPr="006D1472">
        <w:rPr>
          <w:rFonts w:ascii="SimSun" w:eastAsia="SimSun" w:hAnsi="SimSun" w:cs="SimSun"/>
          <w:noProof/>
          <w:szCs w:val="24"/>
          <w:lang w:eastAsia="en-NZ"/>
        </w:rPr>
        <w:lastRenderedPageBreak/>
        <w:drawing>
          <wp:inline distT="0" distB="0" distL="0" distR="0" wp14:anchorId="2950BEFB" wp14:editId="19BB6E44">
            <wp:extent cx="4343400" cy="3260891"/>
            <wp:effectExtent l="0" t="0" r="0" b="0"/>
            <wp:docPr id="465" name="图片 24" descr="C:\Users\Acer\AppData\Roaming\Tencent\Users\532643302\QQ\WinTemp\RichOle\ACR7JHX~NUPN1R[XC54Y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Roaming\Tencent\Users\532643302\QQ\WinTemp\RichOle\ACR7JHX~NUPN1R[XC54YM~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5088" cy="3262158"/>
                    </a:xfrm>
                    <a:prstGeom prst="rect">
                      <a:avLst/>
                    </a:prstGeom>
                    <a:noFill/>
                    <a:ln>
                      <a:noFill/>
                    </a:ln>
                  </pic:spPr>
                </pic:pic>
              </a:graphicData>
            </a:graphic>
          </wp:inline>
        </w:drawing>
      </w:r>
    </w:p>
    <w:p w:rsidR="00D75651" w:rsidRPr="00F73F6D" w:rsidRDefault="00D75651" w:rsidP="00247822">
      <w:pPr>
        <w:pStyle w:val="ListParagraph"/>
        <w:numPr>
          <w:ilvl w:val="0"/>
          <w:numId w:val="4"/>
        </w:numPr>
        <w:spacing w:after="240" w:line="360" w:lineRule="auto"/>
        <w:ind w:left="720"/>
        <w:jc w:val="center"/>
      </w:pPr>
      <w:r>
        <w:t>T</w:t>
      </w:r>
      <w:r>
        <w:rPr>
          <w:rFonts w:hint="eastAsia"/>
        </w:rPr>
        <w:t xml:space="preserve">he </w:t>
      </w:r>
      <w:r>
        <w:t xml:space="preserve">schematic diagram of the </w:t>
      </w:r>
      <w:r>
        <w:rPr>
          <w:rFonts w:hint="eastAsia"/>
        </w:rPr>
        <w:t>data integration system</w:t>
      </w:r>
    </w:p>
    <w:p w:rsidR="00D75651" w:rsidRDefault="00D75651" w:rsidP="00247822">
      <w:pPr>
        <w:ind w:left="720"/>
      </w:pPr>
      <w:r>
        <w:t>ETL can be an ideal solution for integrate large volumes of data. Packaged ETL products also offer advanced transformation capabilities.</w:t>
      </w:r>
    </w:p>
    <w:p w:rsidR="00DA42D3" w:rsidRPr="00BA0987" w:rsidRDefault="00D75651" w:rsidP="00247822">
      <w:pPr>
        <w:ind w:left="720"/>
        <w:rPr>
          <w:lang w:eastAsia="zh-CN"/>
        </w:rPr>
      </w:pPr>
      <w:r>
        <w:t xml:space="preserve">In general, a data integration solution combines the data which came from diversified data sources, and offers a unified, reconciled organization of these data, which could be effectively queried by the end user. The ultimate </w:t>
      </w:r>
      <w:r w:rsidR="00C93D52">
        <w:t>goal</w:t>
      </w:r>
      <w:r>
        <w:t xml:space="preserve"> </w:t>
      </w:r>
      <w:r w:rsidR="00C93D52">
        <w:t xml:space="preserve">of a data integration system is </w:t>
      </w:r>
      <w:r>
        <w:t xml:space="preserve">to </w:t>
      </w:r>
      <w:r w:rsidR="00C93D52">
        <w:t xml:space="preserve">effectively </w:t>
      </w:r>
      <w:r>
        <w:t xml:space="preserve">response </w:t>
      </w:r>
      <w:r w:rsidR="00C93D52">
        <w:t xml:space="preserve">the queries </w:t>
      </w:r>
      <w:r w:rsidR="00DF5191">
        <w:t xml:space="preserve">which are </w:t>
      </w:r>
      <w:r w:rsidR="000D44DA">
        <w:t>made</w:t>
      </w:r>
      <w:r w:rsidR="00C93D52">
        <w:t xml:space="preserve"> by the user</w:t>
      </w:r>
      <w:r w:rsidR="00DF5191">
        <w:t>s</w:t>
      </w:r>
      <w:r w:rsidR="00C93D52">
        <w:t>.</w:t>
      </w:r>
      <w:r w:rsidR="00DA42D3">
        <w:t xml:space="preserve"> </w:t>
      </w:r>
    </w:p>
    <w:p w:rsidR="009B7368" w:rsidRDefault="009B7368" w:rsidP="00F454ED">
      <w:pPr>
        <w:pStyle w:val="Heading2"/>
        <w:numPr>
          <w:ilvl w:val="1"/>
          <w:numId w:val="1"/>
        </w:numPr>
      </w:pPr>
      <w:bookmarkStart w:id="11" w:name="_Toc432765886"/>
      <w:r>
        <w:t>Data Quality Assurance</w:t>
      </w:r>
      <w:bookmarkEnd w:id="11"/>
      <w:r>
        <w:tab/>
      </w:r>
    </w:p>
    <w:p w:rsidR="001477D2" w:rsidRPr="001477D2" w:rsidRDefault="001477D2" w:rsidP="00F454ED">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4F81BD" w:themeColor="accent1"/>
        </w:rPr>
      </w:pPr>
      <w:bookmarkStart w:id="12" w:name="_Toc432612139"/>
      <w:bookmarkStart w:id="13" w:name="_Toc432711857"/>
      <w:bookmarkStart w:id="14" w:name="_Toc432711883"/>
      <w:bookmarkStart w:id="15" w:name="_Toc432713631"/>
      <w:bookmarkStart w:id="16" w:name="_Toc432765887"/>
      <w:bookmarkEnd w:id="12"/>
      <w:bookmarkEnd w:id="13"/>
      <w:bookmarkEnd w:id="14"/>
      <w:bookmarkEnd w:id="15"/>
      <w:bookmarkEnd w:id="16"/>
    </w:p>
    <w:p w:rsidR="001477D2" w:rsidRPr="001477D2" w:rsidRDefault="001477D2" w:rsidP="00F454ED">
      <w:pPr>
        <w:pStyle w:val="ListParagraph"/>
        <w:keepNext/>
        <w:keepLines/>
        <w:numPr>
          <w:ilvl w:val="0"/>
          <w:numId w:val="8"/>
        </w:numPr>
        <w:spacing w:before="200" w:after="0"/>
        <w:contextualSpacing w:val="0"/>
        <w:outlineLvl w:val="2"/>
        <w:rPr>
          <w:rFonts w:asciiTheme="majorHAnsi" w:eastAsiaTheme="majorEastAsia" w:hAnsiTheme="majorHAnsi" w:cstheme="majorBidi"/>
          <w:b/>
          <w:bCs/>
          <w:vanish/>
          <w:color w:val="4F81BD" w:themeColor="accent1"/>
        </w:rPr>
      </w:pPr>
      <w:bookmarkStart w:id="17" w:name="_Toc432612140"/>
      <w:bookmarkStart w:id="18" w:name="_Toc432711858"/>
      <w:bookmarkStart w:id="19" w:name="_Toc432711884"/>
      <w:bookmarkStart w:id="20" w:name="_Toc432713632"/>
      <w:bookmarkStart w:id="21" w:name="_Toc432765888"/>
      <w:bookmarkEnd w:id="17"/>
      <w:bookmarkEnd w:id="18"/>
      <w:bookmarkEnd w:id="19"/>
      <w:bookmarkEnd w:id="20"/>
      <w:bookmarkEnd w:id="21"/>
    </w:p>
    <w:p w:rsidR="001477D2" w:rsidRPr="001477D2" w:rsidRDefault="001477D2" w:rsidP="00F454ED">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4F81BD" w:themeColor="accent1"/>
        </w:rPr>
      </w:pPr>
      <w:bookmarkStart w:id="22" w:name="_Toc432612141"/>
      <w:bookmarkStart w:id="23" w:name="_Toc432711859"/>
      <w:bookmarkStart w:id="24" w:name="_Toc432711885"/>
      <w:bookmarkStart w:id="25" w:name="_Toc432713633"/>
      <w:bookmarkStart w:id="26" w:name="_Toc432765889"/>
      <w:bookmarkEnd w:id="22"/>
      <w:bookmarkEnd w:id="23"/>
      <w:bookmarkEnd w:id="24"/>
      <w:bookmarkEnd w:id="25"/>
      <w:bookmarkEnd w:id="26"/>
    </w:p>
    <w:p w:rsidR="001477D2" w:rsidRPr="001477D2" w:rsidRDefault="001477D2" w:rsidP="00F454ED">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4F81BD" w:themeColor="accent1"/>
        </w:rPr>
      </w:pPr>
      <w:bookmarkStart w:id="27" w:name="_Toc432612142"/>
      <w:bookmarkStart w:id="28" w:name="_Toc432711860"/>
      <w:bookmarkStart w:id="29" w:name="_Toc432711886"/>
      <w:bookmarkStart w:id="30" w:name="_Toc432713634"/>
      <w:bookmarkStart w:id="31" w:name="_Toc432765890"/>
      <w:bookmarkEnd w:id="27"/>
      <w:bookmarkEnd w:id="28"/>
      <w:bookmarkEnd w:id="29"/>
      <w:bookmarkEnd w:id="30"/>
      <w:bookmarkEnd w:id="31"/>
    </w:p>
    <w:p w:rsidR="001477D2" w:rsidRPr="001477D2" w:rsidRDefault="001477D2" w:rsidP="00F454ED">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4F81BD" w:themeColor="accent1"/>
        </w:rPr>
      </w:pPr>
      <w:bookmarkStart w:id="32" w:name="_Toc432612143"/>
      <w:bookmarkStart w:id="33" w:name="_Toc432711861"/>
      <w:bookmarkStart w:id="34" w:name="_Toc432711887"/>
      <w:bookmarkStart w:id="35" w:name="_Toc432713635"/>
      <w:bookmarkStart w:id="36" w:name="_Toc432765891"/>
      <w:bookmarkEnd w:id="32"/>
      <w:bookmarkEnd w:id="33"/>
      <w:bookmarkEnd w:id="34"/>
      <w:bookmarkEnd w:id="35"/>
      <w:bookmarkEnd w:id="36"/>
    </w:p>
    <w:p w:rsidR="001477D2" w:rsidRPr="001477D2" w:rsidRDefault="001477D2" w:rsidP="00F454ED">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4F81BD" w:themeColor="accent1"/>
        </w:rPr>
      </w:pPr>
      <w:bookmarkStart w:id="37" w:name="_Toc432612144"/>
      <w:bookmarkStart w:id="38" w:name="_Toc432711862"/>
      <w:bookmarkStart w:id="39" w:name="_Toc432711888"/>
      <w:bookmarkStart w:id="40" w:name="_Toc432713636"/>
      <w:bookmarkStart w:id="41" w:name="_Toc432765892"/>
      <w:bookmarkEnd w:id="37"/>
      <w:bookmarkEnd w:id="38"/>
      <w:bookmarkEnd w:id="39"/>
      <w:bookmarkEnd w:id="40"/>
      <w:bookmarkEnd w:id="41"/>
    </w:p>
    <w:p w:rsidR="001477D2" w:rsidRPr="001477D2" w:rsidRDefault="001477D2" w:rsidP="00F454ED">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4F81BD" w:themeColor="accent1"/>
        </w:rPr>
      </w:pPr>
      <w:bookmarkStart w:id="42" w:name="_Toc432612145"/>
      <w:bookmarkStart w:id="43" w:name="_Toc432711863"/>
      <w:bookmarkStart w:id="44" w:name="_Toc432711889"/>
      <w:bookmarkStart w:id="45" w:name="_Toc432713637"/>
      <w:bookmarkStart w:id="46" w:name="_Toc432765893"/>
      <w:bookmarkEnd w:id="42"/>
      <w:bookmarkEnd w:id="43"/>
      <w:bookmarkEnd w:id="44"/>
      <w:bookmarkEnd w:id="45"/>
      <w:bookmarkEnd w:id="46"/>
    </w:p>
    <w:p w:rsidR="001477D2" w:rsidRPr="001477D2" w:rsidRDefault="001477D2" w:rsidP="00F454ED">
      <w:pPr>
        <w:pStyle w:val="ListParagraph"/>
        <w:keepNext/>
        <w:keepLines/>
        <w:numPr>
          <w:ilvl w:val="1"/>
          <w:numId w:val="8"/>
        </w:numPr>
        <w:spacing w:before="200" w:after="0"/>
        <w:contextualSpacing w:val="0"/>
        <w:outlineLvl w:val="2"/>
        <w:rPr>
          <w:rFonts w:asciiTheme="majorHAnsi" w:eastAsiaTheme="majorEastAsia" w:hAnsiTheme="majorHAnsi" w:cstheme="majorBidi"/>
          <w:b/>
          <w:bCs/>
          <w:vanish/>
          <w:color w:val="4F81BD" w:themeColor="accent1"/>
        </w:rPr>
      </w:pPr>
      <w:bookmarkStart w:id="47" w:name="_Toc432612146"/>
      <w:bookmarkStart w:id="48" w:name="_Toc432711864"/>
      <w:bookmarkStart w:id="49" w:name="_Toc432711890"/>
      <w:bookmarkStart w:id="50" w:name="_Toc432713638"/>
      <w:bookmarkStart w:id="51" w:name="_Toc432765894"/>
      <w:bookmarkEnd w:id="47"/>
      <w:bookmarkEnd w:id="48"/>
      <w:bookmarkEnd w:id="49"/>
      <w:bookmarkEnd w:id="50"/>
      <w:bookmarkEnd w:id="51"/>
    </w:p>
    <w:p w:rsidR="00D8558C" w:rsidRPr="00E9311D" w:rsidRDefault="00D8558C" w:rsidP="00C50FE1">
      <w:pPr>
        <w:pStyle w:val="Heading3"/>
        <w:numPr>
          <w:ilvl w:val="2"/>
          <w:numId w:val="8"/>
        </w:numPr>
        <w:tabs>
          <w:tab w:val="left" w:pos="993"/>
        </w:tabs>
        <w:ind w:left="993"/>
      </w:pPr>
      <w:bookmarkStart w:id="52" w:name="_Toc432765895"/>
      <w:r w:rsidRPr="00E9311D">
        <w:rPr>
          <w:rFonts w:hint="eastAsia"/>
        </w:rPr>
        <w:t>D</w:t>
      </w:r>
      <w:r w:rsidRPr="00E9311D">
        <w:t>ata cleaning</w:t>
      </w:r>
      <w:bookmarkEnd w:id="52"/>
    </w:p>
    <w:p w:rsidR="00932B2D" w:rsidRDefault="00932B2D" w:rsidP="00932B2D">
      <w:pPr>
        <w:ind w:left="720"/>
      </w:pPr>
      <w:r w:rsidRPr="0000186C">
        <w:t xml:space="preserve">Data cleaning is </w:t>
      </w:r>
      <w:r>
        <w:t>most common used</w:t>
      </w:r>
      <w:r w:rsidRPr="0000186C">
        <w:t xml:space="preserve"> methodol</w:t>
      </w:r>
      <w:r w:rsidRPr="0000186C">
        <w:rPr>
          <w:rFonts w:hint="eastAsia"/>
        </w:rPr>
        <w:t>ogy</w:t>
      </w:r>
      <w:r w:rsidRPr="0000186C">
        <w:t xml:space="preserve"> to </w:t>
      </w:r>
      <w:r>
        <w:t>resolve</w:t>
      </w:r>
      <w:r w:rsidRPr="0000186C">
        <w:t xml:space="preserve"> the data quality problems. Data cleaning is especially </w:t>
      </w:r>
      <w:r>
        <w:t>useful</w:t>
      </w:r>
      <w:r w:rsidRPr="0000186C">
        <w:t xml:space="preserve"> </w:t>
      </w:r>
      <w:r>
        <w:t>in dealing with the inconsistence and the duplicate records</w:t>
      </w:r>
      <w:r w:rsidRPr="0000186C">
        <w:t xml:space="preserve"> when integrate diverse data sources</w:t>
      </w:r>
      <w:r>
        <w:rPr>
          <w:rFonts w:hint="eastAsia"/>
        </w:rPr>
        <w:fldChar w:fldCharType="begin"/>
      </w:r>
      <w:r>
        <w:rPr>
          <w:rFonts w:hint="eastAsia"/>
        </w:rPr>
        <w:instrText xml:space="preserve"> ADDIN EN.CITE &lt;EndNote&gt;&lt;Cite&gt;&lt;Author&gt;Rahm&lt;/Author&gt;&lt;Year&gt;2000&lt;/Year&gt;&lt;RecNum&gt;22&lt;/RecNum&gt;&lt;DisplayText&gt;(Rahm &amp;amp; Do, 2000)&lt;/DisplayText&gt;&lt;record&gt;&lt;rec-number&gt;22&lt;/rec-number&gt;&lt;foreign-keys&gt;&lt;key app="EN" db-id="e95r22tanartwresex75f2sbz5ta9ew0reea" timestamp="1444720922"&gt;22&lt;/key&gt;&lt;/foreign-keys&gt;&lt;ref-type name="Journal Article"&gt;17&lt;/ref-type&gt;&lt;contributors&gt;&lt;authors&gt;&lt;author&gt;Rahm, Erhard&lt;/author&gt;&lt;author&gt;Do, Hong Hai&lt;/author&gt;&lt;/authors&gt;&lt;/contributors&gt;&lt;titles&gt;&lt;title&gt;Data cleaning: Problems and current approaches&lt;/title&gt;&lt;secondary-title&gt;IEEE Data Eng. Bull.&lt;/secondary-title&gt;&lt;/titles&gt;&lt;periodical&gt;&lt;full-title&gt;IEEE Data Eng. Bull.&lt;/full-title&gt;&lt;/periodical&gt;&lt;pages&gt;3-13&lt;/pages&gt;&lt;volume&gt;23&lt;/volume&gt;&lt;number&gt;4&lt;/number&gt;&lt;dates&gt;&lt;year&gt;2000&lt;/year&gt;&lt;/dates&gt;&lt;urls&gt;&lt;/urls&gt;&lt;/record&gt;&lt;/Cite&gt;&lt;/EndNote&gt;</w:instrText>
      </w:r>
      <w:r>
        <w:rPr>
          <w:rFonts w:hint="eastAsia"/>
        </w:rPr>
        <w:fldChar w:fldCharType="separate"/>
      </w:r>
      <w:r>
        <w:rPr>
          <w:rFonts w:hint="eastAsia"/>
          <w:noProof/>
        </w:rPr>
        <w:t>(Rahm &amp; Do, 2000)</w:t>
      </w:r>
      <w:r>
        <w:rPr>
          <w:rFonts w:hint="eastAsia"/>
        </w:rPr>
        <w:fldChar w:fldCharType="end"/>
      </w:r>
      <w:r w:rsidRPr="0000186C">
        <w:t xml:space="preserve">. </w:t>
      </w:r>
    </w:p>
    <w:p w:rsidR="00932B2D" w:rsidRDefault="00932B2D" w:rsidP="00932B2D">
      <w:pPr>
        <w:ind w:left="720"/>
      </w:pPr>
      <w:r>
        <w:rPr>
          <w:rFonts w:hint="eastAsia"/>
        </w:rPr>
        <w:t>A</w:t>
      </w:r>
      <w:r>
        <w:t>s showed in the figure</w:t>
      </w:r>
      <w:r w:rsidRPr="003D19C4">
        <w:t xml:space="preserve">, </w:t>
      </w:r>
      <w:r>
        <w:rPr>
          <w:rFonts w:hint="eastAsia"/>
        </w:rPr>
        <w:t xml:space="preserve">the process of </w:t>
      </w:r>
      <w:r w:rsidRPr="003D19C4">
        <w:t xml:space="preserve">data cleaning </w:t>
      </w:r>
      <w:r>
        <w:t>could</w:t>
      </w:r>
      <w:r>
        <w:rPr>
          <w:rFonts w:hint="eastAsia"/>
        </w:rPr>
        <w:t xml:space="preserve"> be </w:t>
      </w:r>
      <w:r>
        <w:t>summarized</w:t>
      </w:r>
      <w:r>
        <w:rPr>
          <w:rFonts w:hint="eastAsia"/>
        </w:rPr>
        <w:t xml:space="preserve"> into the </w:t>
      </w:r>
      <w:r>
        <w:t>below</w:t>
      </w:r>
      <w:r w:rsidRPr="003D19C4">
        <w:t xml:space="preserve"> </w:t>
      </w:r>
      <w:r>
        <w:t>steps</w:t>
      </w:r>
      <w:r>
        <w:rPr>
          <w:rFonts w:hint="eastAsia"/>
        </w:rPr>
        <w:t>:</w:t>
      </w:r>
      <w:r w:rsidRPr="003D19C4">
        <w:t xml:space="preserve"> </w:t>
      </w:r>
    </w:p>
    <w:p w:rsidR="00932B2D" w:rsidRDefault="00932B2D" w:rsidP="00932B2D">
      <w:pPr>
        <w:ind w:left="360" w:firstLineChars="150" w:firstLine="360"/>
      </w:pPr>
      <w:r>
        <w:rPr>
          <w:noProof/>
          <w:lang w:eastAsia="en-NZ"/>
        </w:rPr>
        <w:lastRenderedPageBreak/>
        <w:drawing>
          <wp:inline distT="0" distB="0" distL="0" distR="0" wp14:anchorId="49D30F2D" wp14:editId="40FA0B7D">
            <wp:extent cx="4953000" cy="2695492"/>
            <wp:effectExtent l="0" t="0" r="0" b="0"/>
            <wp:docPr id="466"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932B2D" w:rsidRPr="00062D0C" w:rsidRDefault="00932B2D" w:rsidP="00932B2D">
      <w:pPr>
        <w:pStyle w:val="ListParagraph"/>
        <w:numPr>
          <w:ilvl w:val="0"/>
          <w:numId w:val="4"/>
        </w:numPr>
        <w:spacing w:after="240" w:line="360" w:lineRule="auto"/>
        <w:ind w:left="720"/>
        <w:jc w:val="center"/>
      </w:pPr>
      <w:r>
        <w:rPr>
          <w:rFonts w:hint="eastAsia"/>
        </w:rPr>
        <w:t>T</w:t>
      </w:r>
      <w:r>
        <w:t xml:space="preserve">he </w:t>
      </w:r>
      <w:r>
        <w:rPr>
          <w:rFonts w:hint="eastAsia"/>
        </w:rPr>
        <w:t xml:space="preserve">Data </w:t>
      </w:r>
      <w:r>
        <w:t>cleaning cycles</w:t>
      </w:r>
    </w:p>
    <w:p w:rsidR="00932B2D" w:rsidRDefault="00932B2D" w:rsidP="00932B2D">
      <w:pPr>
        <w:pStyle w:val="ListParagraph"/>
        <w:numPr>
          <w:ilvl w:val="1"/>
          <w:numId w:val="9"/>
        </w:numPr>
        <w:ind w:left="1152"/>
      </w:pPr>
      <w:r w:rsidRPr="00E22A68">
        <w:rPr>
          <w:b/>
        </w:rPr>
        <w:t>Data analysis</w:t>
      </w:r>
      <w:r w:rsidRPr="003D19C4">
        <w:t xml:space="preserve">: </w:t>
      </w:r>
      <w:r w:rsidR="00D508E2">
        <w:t>in order to decide</w:t>
      </w:r>
      <w:r w:rsidRPr="003D19C4">
        <w:t xml:space="preserve"> which sort of errors and inconsistencies </w:t>
      </w:r>
      <w:r>
        <w:rPr>
          <w:rFonts w:hint="eastAsia"/>
        </w:rPr>
        <w:t>should</w:t>
      </w:r>
      <w:r w:rsidRPr="003D19C4">
        <w:t xml:space="preserve"> be </w:t>
      </w:r>
      <w:r w:rsidR="00D508E2">
        <w:t>detected and deal with</w:t>
      </w:r>
      <w:r w:rsidRPr="003D19C4">
        <w:t xml:space="preserve">, data analysis is </w:t>
      </w:r>
      <w:r>
        <w:t>the first step of data cleaning</w:t>
      </w:r>
      <w:r w:rsidRPr="003D19C4">
        <w:t xml:space="preserve">. </w:t>
      </w:r>
    </w:p>
    <w:p w:rsidR="00932B2D" w:rsidRPr="007B1ADC" w:rsidRDefault="00932B2D" w:rsidP="00932B2D">
      <w:pPr>
        <w:pStyle w:val="ListParagraph"/>
        <w:numPr>
          <w:ilvl w:val="1"/>
          <w:numId w:val="9"/>
        </w:numPr>
        <w:ind w:left="1152"/>
      </w:pPr>
      <w:r w:rsidRPr="00E22A68">
        <w:rPr>
          <w:b/>
        </w:rPr>
        <w:t>Defin</w:t>
      </w:r>
      <w:r w:rsidRPr="00E22A68">
        <w:rPr>
          <w:rFonts w:hint="eastAsia"/>
          <w:b/>
        </w:rPr>
        <w:t>e</w:t>
      </w:r>
      <w:r w:rsidRPr="00E22A68">
        <w:rPr>
          <w:b/>
        </w:rPr>
        <w:t xml:space="preserve"> work</w:t>
      </w:r>
      <w:r w:rsidRPr="00E22A68">
        <w:rPr>
          <w:rFonts w:hint="eastAsia"/>
          <w:b/>
        </w:rPr>
        <w:t xml:space="preserve"> </w:t>
      </w:r>
      <w:r w:rsidRPr="00E22A68">
        <w:rPr>
          <w:b/>
        </w:rPr>
        <w:t xml:space="preserve">flow and mapping </w:t>
      </w:r>
      <w:r w:rsidR="006B6664">
        <w:rPr>
          <w:b/>
        </w:rPr>
        <w:t>policies</w:t>
      </w:r>
      <w:r w:rsidRPr="003D19C4">
        <w:t xml:space="preserve">: </w:t>
      </w:r>
      <w:r>
        <w:t>according to</w:t>
      </w:r>
      <w:r w:rsidRPr="003D19C4">
        <w:t xml:space="preserve"> </w:t>
      </w:r>
      <w:r>
        <w:rPr>
          <w:rFonts w:hint="eastAsia"/>
        </w:rPr>
        <w:t>the</w:t>
      </w:r>
      <w:r w:rsidRPr="003D19C4">
        <w:t xml:space="preserve"> level of heterogeneity and the </w:t>
      </w:r>
      <w:r w:rsidR="001F7E21">
        <w:t>category</w:t>
      </w:r>
      <w:r>
        <w:rPr>
          <w:rFonts w:hint="eastAsia"/>
        </w:rPr>
        <w:t xml:space="preserve"> of </w:t>
      </w:r>
      <w:r w:rsidR="001F7E21">
        <w:t xml:space="preserve">the </w:t>
      </w:r>
      <w:r>
        <w:rPr>
          <w:rFonts w:hint="eastAsia"/>
        </w:rPr>
        <w:t>dirty</w:t>
      </w:r>
      <w:r>
        <w:t xml:space="preserve"> data, </w:t>
      </w:r>
      <w:r w:rsidR="00DB0242">
        <w:t xml:space="preserve">the corresponding </w:t>
      </w:r>
      <w:r>
        <w:t xml:space="preserve">cleaning </w:t>
      </w:r>
      <w:r>
        <w:rPr>
          <w:rFonts w:hint="eastAsia"/>
        </w:rPr>
        <w:t>work</w:t>
      </w:r>
      <w:r>
        <w:t xml:space="preserve"> </w:t>
      </w:r>
      <w:r w:rsidR="00DB0242">
        <w:t>should be done</w:t>
      </w:r>
      <w:r w:rsidRPr="003D19C4">
        <w:t xml:space="preserve">. </w:t>
      </w:r>
    </w:p>
    <w:p w:rsidR="00932B2D" w:rsidRDefault="00932B2D" w:rsidP="00932B2D">
      <w:pPr>
        <w:pStyle w:val="ListParagraph"/>
        <w:numPr>
          <w:ilvl w:val="1"/>
          <w:numId w:val="9"/>
        </w:numPr>
        <w:ind w:left="1152"/>
      </w:pPr>
      <w:r w:rsidRPr="00321CCA">
        <w:rPr>
          <w:b/>
        </w:rPr>
        <w:t>Verification</w:t>
      </w:r>
      <w:r>
        <w:t>: to evaluate the</w:t>
      </w:r>
      <w:r w:rsidRPr="003D19C4">
        <w:t xml:space="preserve"> transformation work</w:t>
      </w:r>
      <w:r>
        <w:rPr>
          <w:rFonts w:hint="eastAsia"/>
        </w:rPr>
        <w:t xml:space="preserve"> </w:t>
      </w:r>
      <w:r w:rsidRPr="003D19C4">
        <w:t>flow</w:t>
      </w:r>
      <w:r>
        <w:rPr>
          <w:rFonts w:hint="eastAsia"/>
        </w:rPr>
        <w:t xml:space="preserve"> and</w:t>
      </w:r>
      <w:r>
        <w:t xml:space="preserve"> mapping strategies, verification is necessary.</w:t>
      </w:r>
    </w:p>
    <w:p w:rsidR="00932B2D" w:rsidRPr="00B86581" w:rsidRDefault="00932B2D" w:rsidP="00932B2D">
      <w:pPr>
        <w:pStyle w:val="ListParagraph"/>
        <w:numPr>
          <w:ilvl w:val="1"/>
          <w:numId w:val="9"/>
        </w:numPr>
        <w:ind w:left="1152"/>
      </w:pPr>
      <w:r w:rsidRPr="00321CCA">
        <w:rPr>
          <w:b/>
        </w:rPr>
        <w:t xml:space="preserve"> Transformation</w:t>
      </w:r>
      <w:r w:rsidRPr="003D19C4">
        <w:t>:</w:t>
      </w:r>
      <w:r>
        <w:rPr>
          <w:rFonts w:hint="eastAsia"/>
        </w:rPr>
        <w:t xml:space="preserve"> </w:t>
      </w:r>
      <w:r w:rsidR="00530B50">
        <w:t>implement the cleaning work</w:t>
      </w:r>
      <w:r w:rsidRPr="003D19C4">
        <w:t xml:space="preserve"> by </w:t>
      </w:r>
      <w:r>
        <w:rPr>
          <w:rFonts w:hint="eastAsia"/>
        </w:rPr>
        <w:t>executing</w:t>
      </w:r>
      <w:r w:rsidRPr="003D19C4">
        <w:t xml:space="preserve"> the ETL </w:t>
      </w:r>
      <w:r w:rsidR="00530B50">
        <w:t>transformation workflow</w:t>
      </w:r>
      <w:r w:rsidRPr="003D19C4">
        <w:t xml:space="preserve">. </w:t>
      </w:r>
    </w:p>
    <w:p w:rsidR="00932B2D" w:rsidRDefault="00932B2D" w:rsidP="00932B2D">
      <w:pPr>
        <w:pStyle w:val="ListParagraph"/>
        <w:numPr>
          <w:ilvl w:val="1"/>
          <w:numId w:val="9"/>
        </w:numPr>
        <w:ind w:left="1152"/>
      </w:pPr>
      <w:r w:rsidRPr="00321CCA">
        <w:rPr>
          <w:b/>
        </w:rPr>
        <w:t xml:space="preserve">Backflow of </w:t>
      </w:r>
      <w:r w:rsidRPr="00321CCA">
        <w:rPr>
          <w:rFonts w:hint="eastAsia"/>
          <w:b/>
        </w:rPr>
        <w:t xml:space="preserve">the </w:t>
      </w:r>
      <w:r w:rsidRPr="00321CCA">
        <w:rPr>
          <w:b/>
        </w:rPr>
        <w:t>cleaned data</w:t>
      </w:r>
      <w:r w:rsidRPr="003D19C4">
        <w:t xml:space="preserve">: </w:t>
      </w:r>
      <w:r w:rsidR="008F61F5">
        <w:t>once the</w:t>
      </w:r>
      <w:r w:rsidRPr="003D19C4">
        <w:t xml:space="preserve"> </w:t>
      </w:r>
      <w:r>
        <w:rPr>
          <w:rFonts w:hint="eastAsia"/>
        </w:rPr>
        <w:t>dirty data</w:t>
      </w:r>
      <w:r w:rsidRPr="003D19C4">
        <w:t xml:space="preserve"> </w:t>
      </w:r>
      <w:r>
        <w:rPr>
          <w:rFonts w:hint="eastAsia"/>
        </w:rPr>
        <w:t>has been</w:t>
      </w:r>
      <w:r w:rsidRPr="003D19C4">
        <w:t xml:space="preserve"> </w:t>
      </w:r>
      <w:r>
        <w:t>processed</w:t>
      </w:r>
      <w:r w:rsidRPr="003D19C4">
        <w:t xml:space="preserve">, the cleaned data </w:t>
      </w:r>
      <w:r w:rsidR="00A47C09">
        <w:t xml:space="preserve">should be back to </w:t>
      </w:r>
      <w:r w:rsidRPr="003D19C4">
        <w:t>the sources in order</w:t>
      </w:r>
      <w:r w:rsidRPr="003D19C4">
        <w:rPr>
          <w:rFonts w:hint="eastAsia"/>
        </w:rPr>
        <w:t xml:space="preserve"> to</w:t>
      </w:r>
      <w:r w:rsidRPr="003D19C4">
        <w:t xml:space="preserve"> avoid </w:t>
      </w:r>
      <w:r>
        <w:rPr>
          <w:rFonts w:hint="eastAsia"/>
        </w:rPr>
        <w:t>repeating</w:t>
      </w:r>
      <w:r w:rsidRPr="003D19C4">
        <w:t xml:space="preserve"> t</w:t>
      </w:r>
      <w:r>
        <w:t>he data cleaning work</w:t>
      </w:r>
      <w:r w:rsidRPr="003D19C4">
        <w:t>.</w:t>
      </w:r>
    </w:p>
    <w:p w:rsidR="00932B2D" w:rsidRDefault="00932B2D" w:rsidP="00932B2D">
      <w:pPr>
        <w:ind w:left="720"/>
        <w:rPr>
          <w:lang w:eastAsia="zh-CN"/>
        </w:rPr>
      </w:pPr>
      <w:r>
        <w:rPr>
          <w:rFonts w:hint="eastAsia"/>
          <w:lang w:eastAsia="zh-CN"/>
        </w:rPr>
        <w:t>The rules we used to check and take actions:</w:t>
      </w:r>
    </w:p>
    <w:p w:rsidR="00932B2D" w:rsidRDefault="00932B2D" w:rsidP="00932B2D">
      <w:pPr>
        <w:pStyle w:val="ListParagraph"/>
        <w:ind w:left="1140"/>
        <w:jc w:val="center"/>
        <w:rPr>
          <w:lang w:eastAsia="zh-CN"/>
        </w:rPr>
      </w:pPr>
      <w:r>
        <w:rPr>
          <w:noProof/>
          <w:lang w:eastAsia="en-NZ"/>
        </w:rPr>
        <w:drawing>
          <wp:inline distT="0" distB="0" distL="0" distR="0" wp14:anchorId="53978197" wp14:editId="76536D1F">
            <wp:extent cx="4404732" cy="1902700"/>
            <wp:effectExtent l="0" t="0" r="0" b="2540"/>
            <wp:docPr id="2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srcRect l="3739" t="28114" r="2103" b="11274"/>
                    <a:stretch/>
                  </pic:blipFill>
                  <pic:spPr bwMode="auto">
                    <a:xfrm>
                      <a:off x="0" y="0"/>
                      <a:ext cx="4416829" cy="1907926"/>
                    </a:xfrm>
                    <a:prstGeom prst="rect">
                      <a:avLst/>
                    </a:prstGeom>
                    <a:ln>
                      <a:noFill/>
                    </a:ln>
                    <a:extLst>
                      <a:ext uri="{53640926-AAD7-44D8-BBD7-CCE9431645EC}">
                        <a14:shadowObscured xmlns:a14="http://schemas.microsoft.com/office/drawing/2010/main"/>
                      </a:ext>
                    </a:extLst>
                  </pic:spPr>
                </pic:pic>
              </a:graphicData>
            </a:graphic>
          </wp:inline>
        </w:drawing>
      </w:r>
    </w:p>
    <w:p w:rsidR="00932B2D" w:rsidRDefault="00932B2D" w:rsidP="00A10A86">
      <w:pPr>
        <w:pStyle w:val="ListParagraph"/>
        <w:numPr>
          <w:ilvl w:val="0"/>
          <w:numId w:val="4"/>
        </w:numPr>
        <w:spacing w:after="240" w:line="360" w:lineRule="auto"/>
        <w:ind w:left="720"/>
        <w:jc w:val="center"/>
      </w:pPr>
      <w:r>
        <w:t xml:space="preserve">Data cleaning rules </w:t>
      </w:r>
      <w:r>
        <w:fldChar w:fldCharType="begin"/>
      </w:r>
      <w:r>
        <w:instrText xml:space="preserve"> ADDIN EN.CITE &lt;EndNote&gt;&lt;Cite&gt;&lt;Author&gt;Sira&lt;/Author&gt;&lt;Year&gt;2015&lt;/Year&gt;&lt;RecNum&gt;1&lt;/RecNum&gt;&lt;DisplayText&gt;(Sira, 2015)&lt;/DisplayText&gt;&lt;record&gt;&lt;rec-number&gt;1&lt;/rec-number&gt;&lt;foreign-keys&gt;&lt;key app="EN" db-id="s5xxpx2z50vtvve20v255s0ksxser0szxxtx" timestamp="1444899318"&gt;1&lt;/key&gt;&lt;/foreign-keys&gt;&lt;ref-type name="Journal Article"&gt;17&lt;/ref-type&gt;&lt;contributors&gt;&lt;authors&gt;&lt;author&gt;Sira&lt;/author&gt;&lt;/authors&gt;&lt;/contributors&gt;&lt;titles&gt;&lt;title&gt;Data Warehouse Architecture&lt;/title&gt;&lt;/titles&gt;&lt;dates&gt;&lt;year&gt;2015&lt;/year&gt;&lt;/dates&gt;&lt;urls&gt;&lt;/urls&gt;&lt;/record&gt;&lt;/Cite&gt;&lt;/EndNote&gt;</w:instrText>
      </w:r>
      <w:r>
        <w:fldChar w:fldCharType="separate"/>
      </w:r>
      <w:r>
        <w:t>(Sira, 2015)</w:t>
      </w:r>
      <w:r>
        <w:fldChar w:fldCharType="end"/>
      </w:r>
    </w:p>
    <w:p w:rsidR="00932B2D" w:rsidRDefault="00932B2D" w:rsidP="00932B2D">
      <w:pPr>
        <w:pStyle w:val="ListParagraph"/>
        <w:ind w:left="1140"/>
        <w:rPr>
          <w:lang w:eastAsia="zh-CN"/>
        </w:rPr>
      </w:pPr>
      <w:r>
        <w:rPr>
          <w:rFonts w:hint="eastAsia"/>
          <w:lang w:eastAsia="zh-CN"/>
        </w:rPr>
        <w:lastRenderedPageBreak/>
        <w:t>F</w:t>
      </w:r>
      <w:r>
        <w:rPr>
          <w:lang w:eastAsia="zh-CN"/>
        </w:rPr>
        <w:t>or rule1, 2, and 3, firstly, we use the Derived Column tools of the SSIS, to deal with the NULL value by replacing the NULL value using 0.</w:t>
      </w:r>
    </w:p>
    <w:p w:rsidR="00932B2D" w:rsidRDefault="00932B2D" w:rsidP="00932B2D">
      <w:pPr>
        <w:pStyle w:val="ListParagraph"/>
        <w:ind w:left="1140"/>
        <w:jc w:val="center"/>
        <w:rPr>
          <w:lang w:eastAsia="zh-CN"/>
        </w:rPr>
      </w:pPr>
      <w:r w:rsidRPr="00D000AD">
        <w:rPr>
          <w:noProof/>
          <w:lang w:eastAsia="en-NZ"/>
        </w:rPr>
        <w:drawing>
          <wp:inline distT="0" distB="0" distL="0" distR="0" wp14:anchorId="798E3458" wp14:editId="5F7B1E5C">
            <wp:extent cx="4461293" cy="3466769"/>
            <wp:effectExtent l="0" t="0" r="0" b="635"/>
            <wp:docPr id="4" name="图片 4" descr="C:\Users\Acer\Downloads\zzz\z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zzz\zzz.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328" cy="3480783"/>
                    </a:xfrm>
                    <a:prstGeom prst="rect">
                      <a:avLst/>
                    </a:prstGeom>
                    <a:noFill/>
                    <a:ln>
                      <a:noFill/>
                    </a:ln>
                  </pic:spPr>
                </pic:pic>
              </a:graphicData>
            </a:graphic>
          </wp:inline>
        </w:drawing>
      </w:r>
    </w:p>
    <w:p w:rsidR="00932B2D" w:rsidRDefault="00932B2D" w:rsidP="00CD0DC5">
      <w:pPr>
        <w:pStyle w:val="ListParagraph"/>
        <w:numPr>
          <w:ilvl w:val="0"/>
          <w:numId w:val="4"/>
        </w:numPr>
        <w:spacing w:after="240" w:line="360" w:lineRule="auto"/>
        <w:ind w:left="720"/>
        <w:jc w:val="center"/>
      </w:pPr>
      <w:r>
        <w:t>Data cleaning of NULL value</w:t>
      </w:r>
    </w:p>
    <w:p w:rsidR="00932B2D" w:rsidRDefault="00932B2D" w:rsidP="00932B2D">
      <w:pPr>
        <w:pStyle w:val="ListParagraph"/>
        <w:ind w:left="1140"/>
        <w:rPr>
          <w:lang w:eastAsia="zh-CN"/>
        </w:rPr>
      </w:pPr>
      <w:r>
        <w:rPr>
          <w:rFonts w:hint="eastAsia"/>
          <w:lang w:eastAsia="zh-CN"/>
        </w:rPr>
        <w:t>T</w:t>
      </w:r>
      <w:r>
        <w:rPr>
          <w:lang w:eastAsia="zh-CN"/>
        </w:rPr>
        <w:t xml:space="preserve">hen, using the conditional split of the SSIS, add conditions to filter the values which are not legal. </w:t>
      </w:r>
    </w:p>
    <w:p w:rsidR="00932B2D" w:rsidRDefault="00932B2D" w:rsidP="00932B2D">
      <w:pPr>
        <w:pStyle w:val="ListParagraph"/>
        <w:ind w:left="1140"/>
        <w:jc w:val="center"/>
        <w:rPr>
          <w:lang w:eastAsia="zh-CN"/>
        </w:rPr>
      </w:pPr>
      <w:r w:rsidRPr="00D000AD">
        <w:rPr>
          <w:noProof/>
          <w:lang w:eastAsia="en-NZ"/>
        </w:rPr>
        <w:drawing>
          <wp:inline distT="0" distB="0" distL="0" distR="0" wp14:anchorId="11489C25" wp14:editId="299B006C">
            <wp:extent cx="4381168" cy="4000287"/>
            <wp:effectExtent l="0" t="0" r="635" b="635"/>
            <wp:docPr id="2" name="图片 2" descr="C:\Users\Acer\Downloads\zzz\zz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zzz\zzzz.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8126" cy="4024902"/>
                    </a:xfrm>
                    <a:prstGeom prst="rect">
                      <a:avLst/>
                    </a:prstGeom>
                    <a:noFill/>
                    <a:ln>
                      <a:noFill/>
                    </a:ln>
                  </pic:spPr>
                </pic:pic>
              </a:graphicData>
            </a:graphic>
          </wp:inline>
        </w:drawing>
      </w:r>
    </w:p>
    <w:p w:rsidR="00932B2D" w:rsidRDefault="00932B2D" w:rsidP="00906BA8">
      <w:pPr>
        <w:pStyle w:val="ListParagraph"/>
        <w:numPr>
          <w:ilvl w:val="0"/>
          <w:numId w:val="4"/>
        </w:numPr>
        <w:spacing w:after="240" w:line="360" w:lineRule="auto"/>
        <w:ind w:left="720"/>
        <w:jc w:val="center"/>
      </w:pPr>
      <w:r>
        <w:t>Data cleaning for rule1, 2, an</w:t>
      </w:r>
      <w:r>
        <w:rPr>
          <w:rFonts w:hint="eastAsia"/>
        </w:rPr>
        <w:t>d</w:t>
      </w:r>
      <w:r>
        <w:t xml:space="preserve"> 3</w:t>
      </w:r>
    </w:p>
    <w:p w:rsidR="00932B2D" w:rsidRDefault="00932B2D" w:rsidP="00932B2D">
      <w:pPr>
        <w:pStyle w:val="ListParagraph"/>
        <w:ind w:left="1140"/>
        <w:rPr>
          <w:lang w:eastAsia="zh-CN"/>
        </w:rPr>
      </w:pPr>
      <w:r>
        <w:rPr>
          <w:rFonts w:hint="eastAsia"/>
          <w:lang w:eastAsia="zh-CN"/>
        </w:rPr>
        <w:lastRenderedPageBreak/>
        <w:t>F</w:t>
      </w:r>
      <w:r>
        <w:rPr>
          <w:lang w:eastAsia="zh-CN"/>
        </w:rPr>
        <w:t>or the data cleaning rule 4 and 5, using the derived column tool, write the corresponding expression to deal with the values which cannot meet the rules.</w:t>
      </w:r>
    </w:p>
    <w:p w:rsidR="00932B2D" w:rsidRDefault="00932B2D" w:rsidP="00932B2D">
      <w:pPr>
        <w:pStyle w:val="ListParagraph"/>
        <w:ind w:left="1140"/>
        <w:rPr>
          <w:lang w:eastAsia="zh-CN"/>
        </w:rPr>
      </w:pPr>
      <w:r w:rsidRPr="00D000AD">
        <w:rPr>
          <w:noProof/>
          <w:lang w:eastAsia="en-NZ"/>
        </w:rPr>
        <w:drawing>
          <wp:inline distT="0" distB="0" distL="0" distR="0" wp14:anchorId="3A6C05ED" wp14:editId="5D2C3501">
            <wp:extent cx="4680000" cy="3895200"/>
            <wp:effectExtent l="0" t="0" r="6350" b="0"/>
            <wp:docPr id="3" name="图片 3" descr="C:\Users\Acer\Downloads\zzz\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zzz\zz.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3895200"/>
                    </a:xfrm>
                    <a:prstGeom prst="rect">
                      <a:avLst/>
                    </a:prstGeom>
                    <a:noFill/>
                    <a:ln>
                      <a:noFill/>
                    </a:ln>
                  </pic:spPr>
                </pic:pic>
              </a:graphicData>
            </a:graphic>
          </wp:inline>
        </w:drawing>
      </w:r>
    </w:p>
    <w:p w:rsidR="00D8558C" w:rsidRDefault="00932B2D" w:rsidP="00B735CB">
      <w:pPr>
        <w:pStyle w:val="ListParagraph"/>
        <w:numPr>
          <w:ilvl w:val="0"/>
          <w:numId w:val="4"/>
        </w:numPr>
        <w:spacing w:after="240" w:line="360" w:lineRule="auto"/>
        <w:ind w:left="720"/>
        <w:jc w:val="center"/>
      </w:pPr>
      <w:r>
        <w:t>Data cleaning for rule 4 and 5</w:t>
      </w:r>
    </w:p>
    <w:p w:rsidR="00D8558C" w:rsidRDefault="00D8558C" w:rsidP="00F454ED">
      <w:pPr>
        <w:pStyle w:val="Heading3"/>
        <w:numPr>
          <w:ilvl w:val="2"/>
          <w:numId w:val="8"/>
        </w:numPr>
        <w:tabs>
          <w:tab w:val="left" w:pos="993"/>
        </w:tabs>
        <w:ind w:left="851"/>
      </w:pPr>
      <w:bookmarkStart w:id="53" w:name="_Toc432765896"/>
      <w:r>
        <w:rPr>
          <w:rFonts w:hint="eastAsia"/>
        </w:rPr>
        <w:t>T</w:t>
      </w:r>
      <w:r>
        <w:t>esting</w:t>
      </w:r>
      <w:bookmarkEnd w:id="53"/>
      <w:r>
        <w:t xml:space="preserve"> </w:t>
      </w:r>
    </w:p>
    <w:p w:rsidR="00D8558C" w:rsidRDefault="00D8558C" w:rsidP="00F9089D">
      <w:pPr>
        <w:ind w:left="347"/>
        <w:rPr>
          <w:lang w:eastAsia="zh-CN"/>
        </w:rPr>
      </w:pPr>
      <w:r>
        <w:rPr>
          <w:rFonts w:hint="eastAsia"/>
          <w:lang w:eastAsia="zh-CN"/>
        </w:rPr>
        <w:t>T</w:t>
      </w:r>
      <w:r>
        <w:rPr>
          <w:lang w:eastAsia="zh-CN"/>
        </w:rPr>
        <w:t xml:space="preserve">esting is an important part of data warehouse to ensure that the work you done is correct and efficient. </w:t>
      </w:r>
      <w:r>
        <w:rPr>
          <w:rFonts w:hint="eastAsia"/>
          <w:lang w:eastAsia="zh-CN"/>
        </w:rPr>
        <w:t>G</w:t>
      </w:r>
      <w:r>
        <w:rPr>
          <w:lang w:eastAsia="zh-CN"/>
        </w:rPr>
        <w:t>enerally speaking, there are mainly three kind of testing can be addressed on the data warehouse project.</w:t>
      </w:r>
    </w:p>
    <w:p w:rsidR="00D8558C" w:rsidRPr="00F9089D" w:rsidRDefault="00D8558C" w:rsidP="00F454ED">
      <w:pPr>
        <w:pStyle w:val="ListParagraph"/>
        <w:numPr>
          <w:ilvl w:val="1"/>
          <w:numId w:val="9"/>
        </w:numPr>
        <w:rPr>
          <w:b/>
        </w:rPr>
      </w:pPr>
      <w:r w:rsidRPr="00F9089D">
        <w:rPr>
          <w:rFonts w:hint="eastAsia"/>
          <w:b/>
        </w:rPr>
        <w:t>U</w:t>
      </w:r>
      <w:r w:rsidRPr="00F9089D">
        <w:rPr>
          <w:b/>
        </w:rPr>
        <w:t xml:space="preserve">nit </w:t>
      </w:r>
      <w:r w:rsidR="00396C37">
        <w:rPr>
          <w:b/>
        </w:rPr>
        <w:t>T</w:t>
      </w:r>
      <w:r w:rsidRPr="00F9089D">
        <w:rPr>
          <w:b/>
        </w:rPr>
        <w:t>esting:</w:t>
      </w:r>
    </w:p>
    <w:p w:rsidR="00D8558C" w:rsidRPr="00F9089D" w:rsidRDefault="00D8558C" w:rsidP="00F9089D">
      <w:pPr>
        <w:pStyle w:val="ListParagraph"/>
        <w:ind w:left="792"/>
      </w:pPr>
      <w:r w:rsidRPr="00F9089D">
        <w:rPr>
          <w:rFonts w:hint="eastAsia"/>
        </w:rPr>
        <w:t>U</w:t>
      </w:r>
      <w:r w:rsidRPr="00F9089D">
        <w:t xml:space="preserve">nit testing mains that every component in the unit testing is separated from each other and every module, such as procedure, SQL Script and so on are all tested. </w:t>
      </w:r>
      <w:r w:rsidRPr="00F9089D">
        <w:rPr>
          <w:rFonts w:hint="eastAsia"/>
        </w:rPr>
        <w:t>A</w:t>
      </w:r>
      <w:r w:rsidRPr="00F9089D">
        <w:t>nd mostly, the unit testing is implemented by the developer.</w:t>
      </w:r>
    </w:p>
    <w:p w:rsidR="00D8558C" w:rsidRPr="00F9089D" w:rsidRDefault="00D8558C" w:rsidP="00F454ED">
      <w:pPr>
        <w:pStyle w:val="ListParagraph"/>
        <w:numPr>
          <w:ilvl w:val="1"/>
          <w:numId w:val="9"/>
        </w:numPr>
        <w:rPr>
          <w:b/>
        </w:rPr>
      </w:pPr>
      <w:r w:rsidRPr="00F9089D">
        <w:rPr>
          <w:rFonts w:hint="eastAsia"/>
          <w:b/>
        </w:rPr>
        <w:t>I</w:t>
      </w:r>
      <w:r w:rsidRPr="00F9089D">
        <w:rPr>
          <w:b/>
        </w:rPr>
        <w:t xml:space="preserve">ntegration </w:t>
      </w:r>
      <w:r w:rsidR="00396C37">
        <w:rPr>
          <w:b/>
        </w:rPr>
        <w:t>T</w:t>
      </w:r>
      <w:r w:rsidRPr="00F9089D">
        <w:rPr>
          <w:b/>
        </w:rPr>
        <w:t>esting</w:t>
      </w:r>
    </w:p>
    <w:p w:rsidR="00D8558C" w:rsidRPr="00F9089D" w:rsidRDefault="00D8558C" w:rsidP="00F9089D">
      <w:pPr>
        <w:pStyle w:val="ListParagraph"/>
        <w:ind w:left="792"/>
      </w:pPr>
      <w:r w:rsidRPr="00F9089D">
        <w:rPr>
          <w:rFonts w:hint="eastAsia"/>
        </w:rPr>
        <w:t>A</w:t>
      </w:r>
      <w:r w:rsidRPr="00F9089D">
        <w:t xml:space="preserve">s the name shows, integration testing integrate different modules of the application and test according to the number of the inputs. </w:t>
      </w:r>
      <w:r w:rsidRPr="00F9089D">
        <w:rPr>
          <w:rFonts w:hint="eastAsia"/>
        </w:rPr>
        <w:t>A</w:t>
      </w:r>
      <w:r w:rsidRPr="00F9089D">
        <w:t>nd it is often used after the data integration.</w:t>
      </w:r>
    </w:p>
    <w:p w:rsidR="00D8558C" w:rsidRPr="00F9089D" w:rsidRDefault="00D8558C" w:rsidP="00F454ED">
      <w:pPr>
        <w:pStyle w:val="ListParagraph"/>
        <w:numPr>
          <w:ilvl w:val="1"/>
          <w:numId w:val="9"/>
        </w:numPr>
        <w:rPr>
          <w:b/>
        </w:rPr>
      </w:pPr>
      <w:r w:rsidRPr="00F9089D">
        <w:rPr>
          <w:rFonts w:hint="eastAsia"/>
          <w:b/>
        </w:rPr>
        <w:t>S</w:t>
      </w:r>
      <w:r w:rsidRPr="00F9089D">
        <w:rPr>
          <w:b/>
        </w:rPr>
        <w:t xml:space="preserve">ystem </w:t>
      </w:r>
      <w:r w:rsidR="00396C37">
        <w:rPr>
          <w:b/>
        </w:rPr>
        <w:t>T</w:t>
      </w:r>
      <w:r w:rsidRPr="00F9089D">
        <w:rPr>
          <w:b/>
        </w:rPr>
        <w:t>esting</w:t>
      </w:r>
    </w:p>
    <w:p w:rsidR="00D8558C" w:rsidRPr="00F9089D" w:rsidRDefault="00D8558C" w:rsidP="00F9089D">
      <w:pPr>
        <w:pStyle w:val="ListParagraph"/>
        <w:ind w:left="792"/>
      </w:pPr>
      <w:r w:rsidRPr="00F9089D">
        <w:rPr>
          <w:rFonts w:hint="eastAsia"/>
        </w:rPr>
        <w:t>I</w:t>
      </w:r>
      <w:r w:rsidRPr="00F9089D">
        <w:t xml:space="preserve">n the system testing, the data warehouse project is tested as a whole and the ultimate goal of the system testing is to evaluate the whole system is working well or not. </w:t>
      </w:r>
      <w:r w:rsidRPr="00F9089D">
        <w:rPr>
          <w:rFonts w:hint="eastAsia"/>
        </w:rPr>
        <w:t>T</w:t>
      </w:r>
      <w:r w:rsidRPr="00F9089D">
        <w:t xml:space="preserve">he common used system testing often focus on the following areas: such as the query performance, the management and </w:t>
      </w:r>
      <w:r w:rsidRPr="00F9089D">
        <w:lastRenderedPageBreak/>
        <w:t>scheduling tools, the overnight processing and so on</w:t>
      </w:r>
      <w:r w:rsidRPr="00F9089D">
        <w:rPr>
          <w:rFonts w:hint="eastAsia"/>
        </w:rPr>
        <w:fldChar w:fldCharType="begin"/>
      </w:r>
      <w:r w:rsidRPr="00F9089D">
        <w:rPr>
          <w:rFonts w:hint="eastAsia"/>
        </w:rPr>
        <w:instrText xml:space="preserve"> ADDIN EN.CITE &lt;EndNote&gt;&lt;Cite&gt;&lt;Author&gt;Berndt&lt;/Author&gt;&lt;Year&gt;2001&lt;/Year&gt;&lt;RecNum&gt;20&lt;/RecNum&gt;&lt;DisplayText&gt;(Berndt, Fisher, Hevner, &amp;amp; Studnicki, 2001)&lt;/DisplayText&gt;&lt;record&gt;&lt;rec-number&gt;20&lt;/rec-number&gt;&lt;foreign-keys&gt;&lt;key app="EN" db-id="e95r22tanartwresex75f2sbz5ta9ew0reea" timestamp="1444720906"&gt;20&lt;/key&gt;&lt;/foreign-keys&gt;&lt;ref-type name="Journal Article"&gt;17&lt;/ref-type&gt;&lt;contributors&gt;&lt;authors&gt;&lt;author&gt;Berndt, Donald J&lt;/author&gt;&lt;author&gt;Fisher, John W&lt;/author&gt;&lt;author&gt;Hevner, Alan R&lt;/author&gt;&lt;author&gt;Studnicki, James&lt;/author&gt;&lt;/authors&gt;&lt;/contributors&gt;&lt;titles&gt;&lt;title&gt;Healthcare data warehousing and quality assurance&lt;/title&gt;&lt;secondary-title&gt;Computer&lt;/secondary-title&gt;&lt;/titles&gt;&lt;periodical&gt;&lt;full-title&gt;Computer&lt;/full-title&gt;&lt;/periodical&gt;&lt;pages&gt;56-65&lt;/pages&gt;&lt;volume&gt;34&lt;/volume&gt;&lt;number&gt;12&lt;/number&gt;&lt;dates&gt;&lt;year&gt;2001&lt;/year&gt;&lt;/dates&gt;&lt;isbn&gt;0018-9162&lt;/isbn&gt;&lt;urls&gt;&lt;/urls&gt;&lt;/record&gt;&lt;/Cite&gt;&lt;/EndNote&gt;</w:instrText>
      </w:r>
      <w:r w:rsidRPr="00F9089D">
        <w:rPr>
          <w:rFonts w:hint="eastAsia"/>
        </w:rPr>
        <w:fldChar w:fldCharType="separate"/>
      </w:r>
      <w:r w:rsidRPr="00F9089D">
        <w:rPr>
          <w:rFonts w:hint="eastAsia"/>
        </w:rPr>
        <w:t>(Berndt, Fisher, Hevner, &amp; Studnicki, 2001)</w:t>
      </w:r>
      <w:r w:rsidRPr="00F9089D">
        <w:rPr>
          <w:rFonts w:hint="eastAsia"/>
        </w:rPr>
        <w:fldChar w:fldCharType="end"/>
      </w:r>
      <w:r w:rsidRPr="00F9089D">
        <w:t>.</w:t>
      </w:r>
    </w:p>
    <w:p w:rsidR="00D8558C" w:rsidRPr="00F9089D" w:rsidRDefault="00D8558C" w:rsidP="00144FC7">
      <w:pPr>
        <w:ind w:left="360"/>
        <w:rPr>
          <w:color w:val="C00000"/>
        </w:rPr>
      </w:pPr>
    </w:p>
    <w:p w:rsidR="00C869C5" w:rsidRDefault="008303F5" w:rsidP="00F454ED">
      <w:pPr>
        <w:pStyle w:val="Heading2"/>
        <w:numPr>
          <w:ilvl w:val="1"/>
          <w:numId w:val="1"/>
        </w:numPr>
      </w:pPr>
      <w:bookmarkStart w:id="54" w:name="_Toc432765897"/>
      <w:r>
        <w:t>Reporting</w:t>
      </w:r>
      <w:bookmarkEnd w:id="54"/>
    </w:p>
    <w:p w:rsidR="00263F5E" w:rsidRDefault="00D745B6" w:rsidP="002D5910">
      <w:pPr>
        <w:ind w:left="360"/>
      </w:pPr>
      <w:r>
        <w:t xml:space="preserve">For clearly generate and easily maintain the report queries from the data warehouse, SQL Server Reporting Service (SSRS) was used. In Visual Studio 2012, download and install the </w:t>
      </w:r>
      <w:r w:rsidRPr="00D745B6">
        <w:t>Microsoft SQL Server Data Tools - Business Intelligence for Visual Studio 2012</w:t>
      </w:r>
      <w:r>
        <w:t xml:space="preserve">. </w:t>
      </w:r>
    </w:p>
    <w:p w:rsidR="00D745B6" w:rsidRDefault="00263F5E" w:rsidP="00F454ED">
      <w:pPr>
        <w:pStyle w:val="ListParagraph"/>
        <w:numPr>
          <w:ilvl w:val="0"/>
          <w:numId w:val="5"/>
        </w:numPr>
      </w:pPr>
      <w:r>
        <w:t>O</w:t>
      </w:r>
      <w:r w:rsidR="00D745B6">
        <w:t>pen Visual Studio 2012, open Files -&gt; New Projects -&gt;Business Intelligence -&gt; Reporting Service, select “Report Service Project”, rename the name and click “OK” button.</w:t>
      </w:r>
    </w:p>
    <w:p w:rsidR="00D745B6" w:rsidRDefault="00D745B6" w:rsidP="00D745B6">
      <w:pPr>
        <w:ind w:left="360"/>
        <w:jc w:val="center"/>
      </w:pPr>
      <w:r>
        <w:rPr>
          <w:noProof/>
          <w:lang w:eastAsia="en-NZ"/>
        </w:rPr>
        <w:drawing>
          <wp:inline distT="0" distB="0" distL="0" distR="0" wp14:anchorId="713E6220" wp14:editId="5313B437">
            <wp:extent cx="5024493" cy="348677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6492" cy="3495104"/>
                    </a:xfrm>
                    <a:prstGeom prst="rect">
                      <a:avLst/>
                    </a:prstGeom>
                  </pic:spPr>
                </pic:pic>
              </a:graphicData>
            </a:graphic>
          </wp:inline>
        </w:drawing>
      </w:r>
    </w:p>
    <w:p w:rsidR="00D745B6" w:rsidRDefault="00D745B6" w:rsidP="00F454ED">
      <w:pPr>
        <w:pStyle w:val="ListParagraph"/>
        <w:numPr>
          <w:ilvl w:val="0"/>
          <w:numId w:val="5"/>
        </w:numPr>
      </w:pPr>
      <w:r>
        <w:t>In “Solution Explorer”, right click “Reports”</w:t>
      </w:r>
      <w:r w:rsidR="002D3B4C">
        <w:t xml:space="preserve"> and select “Add New Report”.</w:t>
      </w:r>
    </w:p>
    <w:p w:rsidR="002D3B4C" w:rsidRPr="00A91F5F" w:rsidRDefault="002D3B4C" w:rsidP="00F454ED">
      <w:pPr>
        <w:pStyle w:val="ListParagraph"/>
        <w:numPr>
          <w:ilvl w:val="0"/>
          <w:numId w:val="5"/>
        </w:numPr>
      </w:pPr>
      <w:r w:rsidRPr="00A91F5F">
        <w:t xml:space="preserve">Create a new data source by enter the data source name and connection string </w:t>
      </w:r>
      <w:r w:rsidR="00382525" w:rsidRPr="00A91F5F">
        <w:t xml:space="preserve">of the data source SQL server instance and data base </w:t>
      </w:r>
      <w:r w:rsidRPr="00A91F5F">
        <w:t>in connection string “Edit” dialog box</w:t>
      </w:r>
      <w:r w:rsidR="00822AB4" w:rsidRPr="00A91F5F">
        <w:t>:</w:t>
      </w:r>
    </w:p>
    <w:p w:rsidR="002D3B4C" w:rsidRDefault="002D3B4C" w:rsidP="00D745B6">
      <w:pPr>
        <w:ind w:left="360"/>
        <w:rPr>
          <w:lang w:eastAsia="zh-CN"/>
        </w:rPr>
      </w:pPr>
      <w:r>
        <w:rPr>
          <w:noProof/>
          <w:lang w:eastAsia="en-NZ"/>
        </w:rPr>
        <w:lastRenderedPageBreak/>
        <w:drawing>
          <wp:inline distT="0" distB="0" distL="0" distR="0" wp14:anchorId="1A2F7D39" wp14:editId="2AE3AA2E">
            <wp:extent cx="2959240" cy="283774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8687" cy="2875576"/>
                    </a:xfrm>
                    <a:prstGeom prst="rect">
                      <a:avLst/>
                    </a:prstGeom>
                  </pic:spPr>
                </pic:pic>
              </a:graphicData>
            </a:graphic>
          </wp:inline>
        </w:drawing>
      </w:r>
      <w:r>
        <w:rPr>
          <w:noProof/>
          <w:lang w:eastAsia="en-NZ"/>
        </w:rPr>
        <w:drawing>
          <wp:inline distT="0" distB="0" distL="0" distR="0" wp14:anchorId="0CA4DFBE" wp14:editId="4A081605">
            <wp:extent cx="2060395" cy="283363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8267" cy="2858214"/>
                    </a:xfrm>
                    <a:prstGeom prst="rect">
                      <a:avLst/>
                    </a:prstGeom>
                  </pic:spPr>
                </pic:pic>
              </a:graphicData>
            </a:graphic>
          </wp:inline>
        </w:drawing>
      </w:r>
    </w:p>
    <w:p w:rsidR="004A2DD8" w:rsidRDefault="00250F7D" w:rsidP="00F454ED">
      <w:pPr>
        <w:pStyle w:val="ListParagraph"/>
        <w:numPr>
          <w:ilvl w:val="0"/>
          <w:numId w:val="5"/>
        </w:numPr>
      </w:pPr>
      <w:r>
        <w:t xml:space="preserve">Click “Next” and click “Query Builder”, in the </w:t>
      </w:r>
      <w:r w:rsidR="004A2DD8">
        <w:t>Query Designer dialog box, click “Add Tables” to select the tables for the business requirement questions.</w:t>
      </w:r>
      <w:r w:rsidR="00D3583F">
        <w:t xml:space="preserve"> For instance, select “</w:t>
      </w:r>
      <w:proofErr w:type="spellStart"/>
      <w:r w:rsidR="00D3583F">
        <w:t>SalesOrders</w:t>
      </w:r>
      <w:proofErr w:type="spellEnd"/>
      <w:r w:rsidR="00D3583F">
        <w:t>”, “</w:t>
      </w:r>
      <w:proofErr w:type="spellStart"/>
      <w:r w:rsidR="00D3583F">
        <w:t>SalesPerson</w:t>
      </w:r>
      <w:proofErr w:type="spellEnd"/>
      <w:r w:rsidR="00D3583F">
        <w:t>” and “Territory” table for answering business requirement question “</w:t>
      </w:r>
      <w:r w:rsidR="00D3583F" w:rsidRPr="00D3583F">
        <w:t>Total sales for each sales person for each territory</w:t>
      </w:r>
      <w:r w:rsidR="00D3583F">
        <w:t>”</w:t>
      </w:r>
      <w:r w:rsidR="008C57CE">
        <w:t>.</w:t>
      </w:r>
    </w:p>
    <w:p w:rsidR="004A2DD8" w:rsidRDefault="004A2DD8" w:rsidP="00F454ED">
      <w:pPr>
        <w:pStyle w:val="ListParagraph"/>
        <w:numPr>
          <w:ilvl w:val="0"/>
          <w:numId w:val="5"/>
        </w:numPr>
      </w:pPr>
      <w:r>
        <w:t>Then select needed columns in each table, modify query SQL scripts to have the demand output.</w:t>
      </w:r>
    </w:p>
    <w:p w:rsidR="00250F7D" w:rsidRDefault="00E71C9D" w:rsidP="00F454ED">
      <w:pPr>
        <w:pStyle w:val="ListParagraph"/>
        <w:numPr>
          <w:ilvl w:val="0"/>
          <w:numId w:val="5"/>
        </w:numPr>
      </w:pPr>
      <w:r>
        <w:t xml:space="preserve">After </w:t>
      </w:r>
      <w:r w:rsidR="00F67504">
        <w:t>SQL compile</w:t>
      </w:r>
      <w:r w:rsidR="004A2DD8">
        <w:t>, click “Run” to preview the retrieved data:</w:t>
      </w:r>
    </w:p>
    <w:p w:rsidR="004E0ED6" w:rsidRDefault="00D03B76" w:rsidP="004E0ED6">
      <w:pPr>
        <w:ind w:left="360"/>
        <w:rPr>
          <w:lang w:eastAsia="zh-CN"/>
        </w:rPr>
      </w:pPr>
      <w:r>
        <w:rPr>
          <w:noProof/>
          <w:lang w:eastAsia="en-NZ"/>
        </w:rPr>
        <w:drawing>
          <wp:inline distT="0" distB="0" distL="0" distR="0" wp14:anchorId="0A37A726" wp14:editId="26DC34AD">
            <wp:extent cx="5031873" cy="3144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28" cy="3149803"/>
                    </a:xfrm>
                    <a:prstGeom prst="rect">
                      <a:avLst/>
                    </a:prstGeom>
                  </pic:spPr>
                </pic:pic>
              </a:graphicData>
            </a:graphic>
          </wp:inline>
        </w:drawing>
      </w:r>
    </w:p>
    <w:p w:rsidR="00263385" w:rsidRDefault="00263385" w:rsidP="00F454ED">
      <w:pPr>
        <w:pStyle w:val="ListParagraph"/>
        <w:numPr>
          <w:ilvl w:val="0"/>
          <w:numId w:val="5"/>
        </w:numPr>
      </w:pPr>
      <w:r>
        <w:t xml:space="preserve">In “Select the Report Type” dialog box, select “Tabular”, </w:t>
      </w:r>
      <w:r w:rsidR="006A7FBB">
        <w:t>click “</w:t>
      </w:r>
      <w:r w:rsidR="007C7107">
        <w:t>N</w:t>
      </w:r>
      <w:r w:rsidR="006A7FBB">
        <w:t>ext”.</w:t>
      </w:r>
    </w:p>
    <w:p w:rsidR="006A7FBB" w:rsidRDefault="00D3583F" w:rsidP="00F454ED">
      <w:pPr>
        <w:pStyle w:val="ListParagraph"/>
        <w:numPr>
          <w:ilvl w:val="0"/>
          <w:numId w:val="5"/>
        </w:numPr>
      </w:pPr>
      <w:r>
        <w:lastRenderedPageBreak/>
        <w:t xml:space="preserve">In “Design </w:t>
      </w:r>
      <w:r w:rsidR="008C57CE">
        <w:t>the</w:t>
      </w:r>
      <w:r>
        <w:t xml:space="preserve"> Table” dialog box, select </w:t>
      </w:r>
      <w:r w:rsidR="008C57CE">
        <w:t>Territory information as the “Page” fields, select sales person information for “Group” field, and other sales order information for “Details”:</w:t>
      </w:r>
    </w:p>
    <w:p w:rsidR="00D3583F" w:rsidRDefault="00D3583F" w:rsidP="0013751F">
      <w:pPr>
        <w:ind w:left="360"/>
        <w:jc w:val="center"/>
        <w:rPr>
          <w:lang w:eastAsia="zh-CN"/>
        </w:rPr>
      </w:pPr>
      <w:r>
        <w:rPr>
          <w:noProof/>
          <w:lang w:eastAsia="en-NZ"/>
        </w:rPr>
        <w:drawing>
          <wp:inline distT="0" distB="0" distL="0" distR="0" wp14:anchorId="2C454E29" wp14:editId="5FC2561C">
            <wp:extent cx="3069389" cy="29433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9967" cy="2953520"/>
                    </a:xfrm>
                    <a:prstGeom prst="rect">
                      <a:avLst/>
                    </a:prstGeom>
                  </pic:spPr>
                </pic:pic>
              </a:graphicData>
            </a:graphic>
          </wp:inline>
        </w:drawing>
      </w:r>
    </w:p>
    <w:p w:rsidR="00A65EB3" w:rsidRDefault="00B13C9E" w:rsidP="00F454ED">
      <w:pPr>
        <w:pStyle w:val="ListParagraph"/>
        <w:numPr>
          <w:ilvl w:val="0"/>
          <w:numId w:val="5"/>
        </w:numPr>
      </w:pPr>
      <w:r>
        <w:t>In “Choose the Table Layout” dialog box, select “Stepped” and click “Next”.</w:t>
      </w:r>
    </w:p>
    <w:p w:rsidR="00B13C9E" w:rsidRDefault="00B13C9E" w:rsidP="00F454ED">
      <w:pPr>
        <w:pStyle w:val="ListParagraph"/>
        <w:numPr>
          <w:ilvl w:val="0"/>
          <w:numId w:val="5"/>
        </w:numPr>
      </w:pPr>
      <w:r>
        <w:t>In “Choose the Table Style” dialog box, select “Corporate” and click “Next”.</w:t>
      </w:r>
    </w:p>
    <w:p w:rsidR="00B13C9E" w:rsidRDefault="00E23A28" w:rsidP="00F454ED">
      <w:pPr>
        <w:pStyle w:val="ListParagraph"/>
        <w:numPr>
          <w:ilvl w:val="0"/>
          <w:numId w:val="5"/>
        </w:numPr>
      </w:pPr>
      <w:r>
        <w:t>Then</w:t>
      </w:r>
      <w:r w:rsidR="00B13C9E">
        <w:t>, name the report as “</w:t>
      </w:r>
      <w:r w:rsidR="00B13C9E" w:rsidRPr="00B13C9E">
        <w:t>Total sales for each sales person for each territory</w:t>
      </w:r>
      <w:r w:rsidR="00B13C9E">
        <w:t>” and click “Finish”.</w:t>
      </w:r>
    </w:p>
    <w:p w:rsidR="00E23A28" w:rsidRDefault="00E23A28" w:rsidP="00F454ED">
      <w:pPr>
        <w:pStyle w:val="ListParagraph"/>
        <w:numPr>
          <w:ilvl w:val="0"/>
          <w:numId w:val="5"/>
        </w:numPr>
      </w:pPr>
      <w:r>
        <w:t>In the Design view, add labels to page fields, and click “Preview:</w:t>
      </w:r>
      <w:r w:rsidR="007327F9">
        <w:t xml:space="preserve"> to check the report output</w:t>
      </w:r>
      <w:r>
        <w:t>s:</w:t>
      </w:r>
    </w:p>
    <w:p w:rsidR="00B13C9E" w:rsidRDefault="00E107A5" w:rsidP="00B13C9E">
      <w:pPr>
        <w:ind w:left="360"/>
        <w:rPr>
          <w:lang w:eastAsia="zh-CN"/>
        </w:rPr>
      </w:pPr>
      <w:r>
        <w:rPr>
          <w:noProof/>
          <w:lang w:eastAsia="en-NZ"/>
        </w:rPr>
        <w:drawing>
          <wp:inline distT="0" distB="0" distL="0" distR="0" wp14:anchorId="59500772" wp14:editId="5E1E1CE0">
            <wp:extent cx="5018898" cy="3342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4079" cy="3345555"/>
                    </a:xfrm>
                    <a:prstGeom prst="rect">
                      <a:avLst/>
                    </a:prstGeom>
                  </pic:spPr>
                </pic:pic>
              </a:graphicData>
            </a:graphic>
          </wp:inline>
        </w:drawing>
      </w:r>
    </w:p>
    <w:p w:rsidR="00263F5E" w:rsidRDefault="00A3767B" w:rsidP="00F454ED">
      <w:pPr>
        <w:pStyle w:val="ListParagraph"/>
        <w:numPr>
          <w:ilvl w:val="0"/>
          <w:numId w:val="5"/>
        </w:numPr>
      </w:pPr>
      <w:r>
        <w:lastRenderedPageBreak/>
        <w:t>Then right click the report in “Solution Explorer” and click “Deploy”</w:t>
      </w:r>
      <w:r w:rsidR="00263F5E">
        <w:t>.</w:t>
      </w:r>
    </w:p>
    <w:p w:rsidR="00D52F3A" w:rsidRDefault="00D52F3A" w:rsidP="00F454ED">
      <w:pPr>
        <w:pStyle w:val="ListParagraph"/>
        <w:numPr>
          <w:ilvl w:val="0"/>
          <w:numId w:val="5"/>
        </w:numPr>
      </w:pPr>
      <w:r>
        <w:t xml:space="preserve">Open Internet Explorer as administrator and go to </w:t>
      </w:r>
      <w:r w:rsidR="00A3767B">
        <w:t xml:space="preserve"> </w:t>
      </w:r>
      <w:hyperlink r:id="rId41" w:history="1">
        <w:r w:rsidRPr="00D52F3A">
          <w:rPr>
            <w:rStyle w:val="Hyperlink"/>
          </w:rPr>
          <w:t>http://localhost/Reports</w:t>
        </w:r>
      </w:hyperlink>
    </w:p>
    <w:p w:rsidR="00A3767B" w:rsidRDefault="00D52F3A" w:rsidP="00F454ED">
      <w:pPr>
        <w:pStyle w:val="ListParagraph"/>
        <w:numPr>
          <w:ilvl w:val="0"/>
          <w:numId w:val="5"/>
        </w:numPr>
      </w:pPr>
      <w:r>
        <w:t>Click the folder “</w:t>
      </w:r>
      <w:proofErr w:type="spellStart"/>
      <w:r>
        <w:t>SalesFocus</w:t>
      </w:r>
      <w:proofErr w:type="spellEnd"/>
      <w:r>
        <w:t>”</w:t>
      </w:r>
    </w:p>
    <w:p w:rsidR="00D52F3A" w:rsidRDefault="00D52F3A" w:rsidP="00D52F3A">
      <w:pPr>
        <w:ind w:left="360"/>
      </w:pPr>
      <w:r>
        <w:rPr>
          <w:noProof/>
          <w:lang w:eastAsia="en-NZ"/>
        </w:rPr>
        <w:drawing>
          <wp:inline distT="0" distB="0" distL="0" distR="0" wp14:anchorId="715FDDAC" wp14:editId="3ECE7D65">
            <wp:extent cx="4997450" cy="1508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815" cy="1518149"/>
                    </a:xfrm>
                    <a:prstGeom prst="rect">
                      <a:avLst/>
                    </a:prstGeom>
                  </pic:spPr>
                </pic:pic>
              </a:graphicData>
            </a:graphic>
          </wp:inline>
        </w:drawing>
      </w:r>
    </w:p>
    <w:p w:rsidR="00D52F3A" w:rsidRDefault="00D52F3A" w:rsidP="00F454ED">
      <w:pPr>
        <w:pStyle w:val="ListParagraph"/>
        <w:numPr>
          <w:ilvl w:val="0"/>
          <w:numId w:val="5"/>
        </w:numPr>
      </w:pPr>
      <w:r>
        <w:t>Click the report just deployed.</w:t>
      </w:r>
    </w:p>
    <w:p w:rsidR="00D52F3A" w:rsidRPr="00D303E1" w:rsidRDefault="00F05A53" w:rsidP="00D52F3A">
      <w:pPr>
        <w:ind w:left="360"/>
        <w:rPr>
          <w:lang w:val="en-US"/>
        </w:rPr>
      </w:pPr>
      <w:r>
        <w:rPr>
          <w:noProof/>
          <w:lang w:eastAsia="en-NZ"/>
        </w:rPr>
        <w:drawing>
          <wp:inline distT="0" distB="0" distL="0" distR="0" wp14:anchorId="520E8417" wp14:editId="11EE4179">
            <wp:extent cx="4973809" cy="243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9689" cy="2446185"/>
                    </a:xfrm>
                    <a:prstGeom prst="rect">
                      <a:avLst/>
                    </a:prstGeom>
                  </pic:spPr>
                </pic:pic>
              </a:graphicData>
            </a:graphic>
          </wp:inline>
        </w:drawing>
      </w:r>
    </w:p>
    <w:p w:rsidR="00D52F3A" w:rsidRDefault="00D52F3A" w:rsidP="00F454ED">
      <w:pPr>
        <w:pStyle w:val="ListParagraph"/>
        <w:numPr>
          <w:ilvl w:val="0"/>
          <w:numId w:val="5"/>
        </w:numPr>
      </w:pPr>
      <w:r>
        <w:t>Then the report shows via SSRS in browser:</w:t>
      </w:r>
    </w:p>
    <w:p w:rsidR="00D52F3A" w:rsidRDefault="0013751F" w:rsidP="00D52F3A">
      <w:pPr>
        <w:ind w:left="360"/>
      </w:pPr>
      <w:r>
        <w:rPr>
          <w:noProof/>
          <w:lang w:eastAsia="en-NZ"/>
        </w:rPr>
        <w:lastRenderedPageBreak/>
        <w:drawing>
          <wp:inline distT="0" distB="0" distL="0" distR="0" wp14:anchorId="53DC18D0" wp14:editId="73F0AC53">
            <wp:extent cx="5037221" cy="35010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3502997"/>
                    </a:xfrm>
                    <a:prstGeom prst="rect">
                      <a:avLst/>
                    </a:prstGeom>
                  </pic:spPr>
                </pic:pic>
              </a:graphicData>
            </a:graphic>
          </wp:inline>
        </w:drawing>
      </w:r>
    </w:p>
    <w:p w:rsidR="00D52F3A" w:rsidRDefault="00D52F3A" w:rsidP="00D52F3A">
      <w:pPr>
        <w:ind w:left="360"/>
      </w:pPr>
    </w:p>
    <w:p w:rsidR="00B13C9E" w:rsidRDefault="00B13C9E" w:rsidP="00B13C9E">
      <w:pPr>
        <w:ind w:left="360"/>
        <w:rPr>
          <w:lang w:eastAsia="zh-CN"/>
        </w:rPr>
      </w:pPr>
    </w:p>
    <w:p w:rsidR="00B13C9E" w:rsidRPr="00AC3BE6" w:rsidRDefault="00B13C9E" w:rsidP="00D745B6">
      <w:pPr>
        <w:ind w:left="360"/>
        <w:rPr>
          <w:lang w:eastAsia="zh-CN"/>
        </w:rPr>
      </w:pPr>
    </w:p>
    <w:p w:rsidR="008303F5" w:rsidRDefault="008303F5" w:rsidP="002D5910">
      <w:pPr>
        <w:pStyle w:val="Heading2"/>
      </w:pPr>
    </w:p>
    <w:p w:rsidR="00E92EE4" w:rsidRDefault="00E92EE4" w:rsidP="009B7368"/>
    <w:p w:rsidR="00352BFB" w:rsidRDefault="00352BFB">
      <w:pPr>
        <w:rPr>
          <w:rFonts w:asciiTheme="majorHAnsi" w:eastAsiaTheme="majorEastAsia" w:hAnsiTheme="majorHAnsi" w:cstheme="majorBidi"/>
          <w:b/>
          <w:bCs/>
          <w:color w:val="365F91" w:themeColor="accent1" w:themeShade="BF"/>
          <w:sz w:val="28"/>
          <w:szCs w:val="28"/>
        </w:rPr>
      </w:pPr>
      <w:r>
        <w:br w:type="page"/>
      </w:r>
    </w:p>
    <w:p w:rsidR="009B7368" w:rsidRDefault="001A118F" w:rsidP="00F454ED">
      <w:pPr>
        <w:pStyle w:val="Heading1"/>
        <w:numPr>
          <w:ilvl w:val="0"/>
          <w:numId w:val="1"/>
        </w:numPr>
      </w:pPr>
      <w:bookmarkStart w:id="55" w:name="_Toc432765898"/>
      <w:r>
        <w:lastRenderedPageBreak/>
        <w:t>Evaluation and Lesson Learned</w:t>
      </w:r>
      <w:bookmarkEnd w:id="55"/>
    </w:p>
    <w:p w:rsidR="008B028D" w:rsidRDefault="008B028D" w:rsidP="001A118F">
      <w:r>
        <w:t>The data warehouse development results were fully satisfied the business requirements</w:t>
      </w:r>
      <w:r w:rsidR="00A45203">
        <w:t xml:space="preserve"> identified</w:t>
      </w:r>
      <w:r>
        <w:t xml:space="preserve"> in a fast response, self-explainable and easy to maintain way, the query responding speed is pretty good, e.g. 60,000 sales records returned within 2 seconds for a three table and two dimension join query. </w:t>
      </w:r>
    </w:p>
    <w:p w:rsidR="00A61A39" w:rsidRDefault="002914BA" w:rsidP="001A118F">
      <w:r>
        <w:t>All the five business requirement questions were answered by the deployed SSRS reports</w:t>
      </w:r>
      <w:r w:rsidR="008A54FD">
        <w:t>, measurements are all contained in fact table, by grouping and filtering using dimension table</w:t>
      </w:r>
      <w:r w:rsidR="00D021B2">
        <w:t>:</w:t>
      </w:r>
    </w:p>
    <w:p w:rsidR="00A61A39" w:rsidRDefault="003627A5" w:rsidP="001A118F">
      <w:pPr>
        <w:rPr>
          <w:color w:val="FF0000"/>
        </w:rPr>
      </w:pPr>
      <w:r>
        <w:rPr>
          <w:noProof/>
          <w:lang w:eastAsia="en-NZ"/>
        </w:rPr>
        <w:drawing>
          <wp:inline distT="0" distB="0" distL="0" distR="0" wp14:anchorId="39202FB0" wp14:editId="22D23926">
            <wp:extent cx="5274310" cy="25857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85720"/>
                    </a:xfrm>
                    <a:prstGeom prst="rect">
                      <a:avLst/>
                    </a:prstGeom>
                  </pic:spPr>
                </pic:pic>
              </a:graphicData>
            </a:graphic>
          </wp:inline>
        </w:drawing>
      </w:r>
    </w:p>
    <w:p w:rsidR="007E016E" w:rsidRDefault="005535B6" w:rsidP="001A118F">
      <w:pPr>
        <w:rPr>
          <w:color w:val="FF0000"/>
        </w:rPr>
      </w:pPr>
      <w:r>
        <w:rPr>
          <w:noProof/>
          <w:lang w:eastAsia="en-NZ"/>
        </w:rPr>
        <w:lastRenderedPageBreak/>
        <w:drawing>
          <wp:inline distT="0" distB="0" distL="0" distR="0" wp14:anchorId="11F7C040" wp14:editId="68970986">
            <wp:extent cx="5274310" cy="32842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84220"/>
                    </a:xfrm>
                    <a:prstGeom prst="rect">
                      <a:avLst/>
                    </a:prstGeom>
                  </pic:spPr>
                </pic:pic>
              </a:graphicData>
            </a:graphic>
          </wp:inline>
        </w:drawing>
      </w:r>
      <w:r w:rsidR="007E016E">
        <w:rPr>
          <w:noProof/>
          <w:lang w:eastAsia="en-NZ"/>
        </w:rPr>
        <w:drawing>
          <wp:inline distT="0" distB="0" distL="0" distR="0" wp14:anchorId="542AFFA9" wp14:editId="25DAE322">
            <wp:extent cx="5274310" cy="3639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39185"/>
                    </a:xfrm>
                    <a:prstGeom prst="rect">
                      <a:avLst/>
                    </a:prstGeom>
                  </pic:spPr>
                </pic:pic>
              </a:graphicData>
            </a:graphic>
          </wp:inline>
        </w:drawing>
      </w:r>
    </w:p>
    <w:p w:rsidR="007E016E" w:rsidRDefault="007E016E" w:rsidP="001A118F">
      <w:pPr>
        <w:rPr>
          <w:color w:val="FF0000"/>
        </w:rPr>
      </w:pPr>
      <w:r>
        <w:rPr>
          <w:noProof/>
          <w:lang w:eastAsia="en-NZ"/>
        </w:rPr>
        <w:lastRenderedPageBreak/>
        <w:drawing>
          <wp:inline distT="0" distB="0" distL="0" distR="0" wp14:anchorId="31792AA5" wp14:editId="54EB991D">
            <wp:extent cx="5274310" cy="3296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96285"/>
                    </a:xfrm>
                    <a:prstGeom prst="rect">
                      <a:avLst/>
                    </a:prstGeom>
                  </pic:spPr>
                </pic:pic>
              </a:graphicData>
            </a:graphic>
          </wp:inline>
        </w:drawing>
      </w:r>
    </w:p>
    <w:p w:rsidR="007E016E" w:rsidRPr="00A61A39" w:rsidRDefault="007E016E" w:rsidP="001A118F">
      <w:pPr>
        <w:rPr>
          <w:color w:val="FF0000"/>
        </w:rPr>
      </w:pPr>
      <w:r>
        <w:rPr>
          <w:noProof/>
          <w:lang w:eastAsia="en-NZ"/>
        </w:rPr>
        <w:drawing>
          <wp:inline distT="0" distB="0" distL="0" distR="0" wp14:anchorId="6C755573" wp14:editId="320C51E1">
            <wp:extent cx="5274310" cy="38900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90010"/>
                    </a:xfrm>
                    <a:prstGeom prst="rect">
                      <a:avLst/>
                    </a:prstGeom>
                  </pic:spPr>
                </pic:pic>
              </a:graphicData>
            </a:graphic>
          </wp:inline>
        </w:drawing>
      </w:r>
    </w:p>
    <w:p w:rsidR="00527B67" w:rsidRDefault="00066D8E" w:rsidP="001A118F">
      <w:r>
        <w:rPr>
          <w:noProof/>
          <w:lang w:eastAsia="en-NZ"/>
        </w:rPr>
        <w:lastRenderedPageBreak/>
        <w:drawing>
          <wp:inline distT="0" distB="0" distL="0" distR="0" wp14:anchorId="41451F8E" wp14:editId="29DE9278">
            <wp:extent cx="5274310" cy="3299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99460"/>
                    </a:xfrm>
                    <a:prstGeom prst="rect">
                      <a:avLst/>
                    </a:prstGeom>
                  </pic:spPr>
                </pic:pic>
              </a:graphicData>
            </a:graphic>
          </wp:inline>
        </w:drawing>
      </w:r>
    </w:p>
    <w:p w:rsidR="002914BA" w:rsidRDefault="008A54FD" w:rsidP="001A118F">
      <w:r>
        <w:t xml:space="preserve">The design and deployments of the </w:t>
      </w:r>
      <w:r w:rsidR="001205D7">
        <w:t xml:space="preserve">DB </w:t>
      </w:r>
      <w:r>
        <w:t>details such as indexes, constrains, transformation and etc. are the assurance of fast queries, understand ability and easy maintenance.</w:t>
      </w:r>
    </w:p>
    <w:p w:rsidR="008B028D" w:rsidRDefault="008B028D" w:rsidP="001A118F">
      <w:r>
        <w:t xml:space="preserve">And the SSRS reporting service via </w:t>
      </w:r>
      <w:r w:rsidR="00A45203">
        <w:t>browser makes the access to the reports easy and handy, moreover, the Visual studio SSRS tools made the query management, deployment, update and modify in a more unified and standardized way which is cost effective and agile.</w:t>
      </w:r>
    </w:p>
    <w:p w:rsidR="008B028D" w:rsidRDefault="00970C9D" w:rsidP="001A118F">
      <w:r>
        <w:t xml:space="preserve">The most important lesson learned from the solution design is the </w:t>
      </w:r>
      <w:r w:rsidR="00D579E5">
        <w:t xml:space="preserve">comparison </w:t>
      </w:r>
      <w:r>
        <w:t xml:space="preserve">of different design of data structure and optimization, a lot of time and effort were spend on apply different kind of designs and compare their performance and maintainability, </w:t>
      </w:r>
      <w:r w:rsidR="00635B08">
        <w:t>many detailed optimization and streamline skills were learned. For example, in dimension table, which columns should be split from fact table and set constrains and indexes to provide best performance. And when design SSRS report, how to optimize SQL scripts, display and group the sales information to get the best performance and readability for users. Moreover, the business intelligence data tool kit provides a large number of useful tools to streamline the design process which make the whole design and deploy process more efficient and effective.</w:t>
      </w:r>
    </w:p>
    <w:p w:rsidR="00797C67" w:rsidRPr="00D303E1" w:rsidRDefault="00797C67" w:rsidP="001A118F">
      <w:pPr>
        <w:rPr>
          <w:lang w:val="en-US"/>
        </w:rPr>
      </w:pPr>
    </w:p>
    <w:p w:rsidR="004D74D8" w:rsidRDefault="004D74D8">
      <w:pPr>
        <w:rPr>
          <w:rFonts w:asciiTheme="majorHAnsi" w:eastAsiaTheme="majorEastAsia" w:hAnsiTheme="majorHAnsi" w:cstheme="majorBidi"/>
          <w:b/>
          <w:bCs/>
          <w:color w:val="365F91" w:themeColor="accent1" w:themeShade="BF"/>
          <w:sz w:val="28"/>
          <w:szCs w:val="28"/>
        </w:rPr>
      </w:pPr>
      <w:r>
        <w:br w:type="page"/>
      </w:r>
    </w:p>
    <w:p w:rsidR="009B7368" w:rsidRDefault="009B7368" w:rsidP="00F454ED">
      <w:pPr>
        <w:pStyle w:val="Heading1"/>
        <w:numPr>
          <w:ilvl w:val="0"/>
          <w:numId w:val="1"/>
        </w:numPr>
      </w:pPr>
      <w:bookmarkStart w:id="56" w:name="_Toc432765899"/>
      <w:r>
        <w:lastRenderedPageBreak/>
        <w:t>Conclusion and Fut</w:t>
      </w:r>
      <w:r w:rsidR="00C103F6">
        <w:t>ure Development</w:t>
      </w:r>
      <w:bookmarkEnd w:id="56"/>
    </w:p>
    <w:p w:rsidR="004714AD" w:rsidRPr="004714AD" w:rsidRDefault="004714AD" w:rsidP="004714AD">
      <w:pPr>
        <w:rPr>
          <w:szCs w:val="24"/>
          <w:lang w:eastAsia="zh-CN"/>
        </w:rPr>
      </w:pPr>
      <w:r w:rsidRPr="004714AD">
        <w:rPr>
          <w:szCs w:val="24"/>
          <w:lang w:eastAsia="zh-CN"/>
        </w:rPr>
        <w:t>The goal of this project is</w:t>
      </w:r>
      <w:r w:rsidR="00DA26C3">
        <w:rPr>
          <w:szCs w:val="24"/>
          <w:lang w:eastAsia="zh-CN"/>
        </w:rPr>
        <w:t xml:space="preserve"> to</w:t>
      </w:r>
      <w:r w:rsidRPr="004714AD">
        <w:rPr>
          <w:szCs w:val="24"/>
          <w:lang w:eastAsia="zh-CN"/>
        </w:rPr>
        <w:t xml:space="preserve"> creating a data warehouse based on SQL server to answer </w:t>
      </w:r>
      <w:r w:rsidR="00DA26C3">
        <w:rPr>
          <w:szCs w:val="24"/>
          <w:lang w:eastAsia="zh-CN"/>
        </w:rPr>
        <w:t xml:space="preserve">the five </w:t>
      </w:r>
      <w:r w:rsidRPr="004714AD">
        <w:rPr>
          <w:szCs w:val="24"/>
          <w:lang w:eastAsia="zh-CN"/>
        </w:rPr>
        <w:t>business questions fast and easily, with clear and self-explain data structure and data base table design. The aim also includes easy to maintain, update, and even change the question queries in existing query dimensions as well.</w:t>
      </w:r>
    </w:p>
    <w:p w:rsidR="004714AD" w:rsidRPr="004714AD" w:rsidRDefault="00DA26C3" w:rsidP="004714AD">
      <w:pPr>
        <w:rPr>
          <w:szCs w:val="24"/>
          <w:lang w:eastAsia="zh-CN"/>
        </w:rPr>
      </w:pPr>
      <w:r>
        <w:rPr>
          <w:szCs w:val="24"/>
          <w:lang w:eastAsia="zh-CN"/>
        </w:rPr>
        <w:t>By comparing different design and implementation during the process of design and development, t</w:t>
      </w:r>
      <w:r w:rsidR="004714AD" w:rsidRPr="004714AD">
        <w:rPr>
          <w:szCs w:val="24"/>
          <w:lang w:eastAsia="zh-CN"/>
        </w:rPr>
        <w:t xml:space="preserve">he </w:t>
      </w:r>
      <w:r>
        <w:rPr>
          <w:szCs w:val="24"/>
          <w:lang w:eastAsia="zh-CN"/>
        </w:rPr>
        <w:t xml:space="preserve">required </w:t>
      </w:r>
      <w:r w:rsidR="004714AD" w:rsidRPr="004714AD">
        <w:rPr>
          <w:szCs w:val="24"/>
          <w:lang w:eastAsia="zh-CN"/>
        </w:rPr>
        <w:t xml:space="preserve">business query questions </w:t>
      </w:r>
      <w:r>
        <w:rPr>
          <w:szCs w:val="24"/>
          <w:lang w:eastAsia="zh-CN"/>
        </w:rPr>
        <w:t>were</w:t>
      </w:r>
      <w:r w:rsidR="004714AD" w:rsidRPr="004714AD">
        <w:rPr>
          <w:szCs w:val="24"/>
          <w:lang w:eastAsia="zh-CN"/>
        </w:rPr>
        <w:t xml:space="preserve"> fully </w:t>
      </w:r>
      <w:r>
        <w:rPr>
          <w:szCs w:val="24"/>
          <w:lang w:eastAsia="zh-CN"/>
        </w:rPr>
        <w:t xml:space="preserve">answered and </w:t>
      </w:r>
      <w:r w:rsidR="004714AD" w:rsidRPr="004714AD">
        <w:rPr>
          <w:szCs w:val="24"/>
          <w:lang w:eastAsia="zh-CN"/>
        </w:rPr>
        <w:t xml:space="preserve">implemented with </w:t>
      </w:r>
      <w:r>
        <w:rPr>
          <w:szCs w:val="24"/>
          <w:lang w:eastAsia="zh-CN"/>
        </w:rPr>
        <w:t xml:space="preserve">the </w:t>
      </w:r>
      <w:r w:rsidR="004714AD" w:rsidRPr="004714AD">
        <w:rPr>
          <w:szCs w:val="24"/>
          <w:lang w:eastAsia="zh-CN"/>
        </w:rPr>
        <w:t xml:space="preserve">best efficient and maintainability, those report </w:t>
      </w:r>
      <w:r>
        <w:rPr>
          <w:szCs w:val="24"/>
          <w:lang w:eastAsia="zh-CN"/>
        </w:rPr>
        <w:t xml:space="preserve">could </w:t>
      </w:r>
      <w:r w:rsidR="004714AD" w:rsidRPr="004714AD">
        <w:rPr>
          <w:szCs w:val="24"/>
          <w:lang w:eastAsia="zh-CN"/>
        </w:rPr>
        <w:t>help business manager to analysis their business better, thus grow their business in their strength area.</w:t>
      </w:r>
    </w:p>
    <w:p w:rsidR="004714AD" w:rsidRPr="00107427" w:rsidRDefault="004714AD" w:rsidP="004714AD">
      <w:pPr>
        <w:rPr>
          <w:szCs w:val="24"/>
          <w:lang w:val="en-US" w:eastAsia="zh-CN"/>
        </w:rPr>
      </w:pPr>
      <w:r w:rsidRPr="004714AD">
        <w:rPr>
          <w:szCs w:val="24"/>
          <w:lang w:eastAsia="zh-CN"/>
        </w:rPr>
        <w:t xml:space="preserve">As a class project, it doesn't involve in any commercial deployment or application. However, it is a great </w:t>
      </w:r>
      <w:r w:rsidR="00A82F84">
        <w:rPr>
          <w:szCs w:val="24"/>
          <w:lang w:eastAsia="zh-CN"/>
        </w:rPr>
        <w:t xml:space="preserve">time </w:t>
      </w:r>
      <w:r w:rsidRPr="004714AD">
        <w:rPr>
          <w:szCs w:val="24"/>
          <w:lang w:eastAsia="zh-CN"/>
        </w:rPr>
        <w:t xml:space="preserve">for us </w:t>
      </w:r>
      <w:r w:rsidR="00A82F84">
        <w:rPr>
          <w:szCs w:val="24"/>
          <w:lang w:eastAsia="zh-CN"/>
        </w:rPr>
        <w:t xml:space="preserve">of </w:t>
      </w:r>
      <w:r w:rsidRPr="004714AD">
        <w:rPr>
          <w:szCs w:val="24"/>
          <w:lang w:eastAsia="zh-CN"/>
        </w:rPr>
        <w:t>learn</w:t>
      </w:r>
      <w:r w:rsidR="00A82F84">
        <w:rPr>
          <w:szCs w:val="24"/>
          <w:lang w:eastAsia="zh-CN"/>
        </w:rPr>
        <w:t>ing</w:t>
      </w:r>
      <w:r w:rsidRPr="004714AD">
        <w:rPr>
          <w:szCs w:val="24"/>
          <w:lang w:eastAsia="zh-CN"/>
        </w:rPr>
        <w:t xml:space="preserve"> the whole process of data warehouse as well as utility of important terms in it. </w:t>
      </w:r>
      <w:r w:rsidR="00A82F84">
        <w:rPr>
          <w:szCs w:val="24"/>
          <w:lang w:eastAsia="zh-CN"/>
        </w:rPr>
        <w:t>Moreover</w:t>
      </w:r>
      <w:r w:rsidRPr="004714AD">
        <w:rPr>
          <w:szCs w:val="24"/>
          <w:lang w:eastAsia="zh-CN"/>
        </w:rPr>
        <w:t>, we also discover</w:t>
      </w:r>
      <w:r w:rsidR="00A82F84">
        <w:rPr>
          <w:szCs w:val="24"/>
          <w:lang w:eastAsia="zh-CN"/>
        </w:rPr>
        <w:t>ed</w:t>
      </w:r>
      <w:r w:rsidRPr="004714AD">
        <w:rPr>
          <w:szCs w:val="24"/>
          <w:lang w:eastAsia="zh-CN"/>
        </w:rPr>
        <w:t xml:space="preserve"> </w:t>
      </w:r>
      <w:r w:rsidR="00A82F84">
        <w:rPr>
          <w:szCs w:val="24"/>
          <w:lang w:eastAsia="zh-CN"/>
        </w:rPr>
        <w:t xml:space="preserve">the </w:t>
      </w:r>
      <w:r w:rsidRPr="004714AD">
        <w:rPr>
          <w:szCs w:val="24"/>
          <w:lang w:eastAsia="zh-CN"/>
        </w:rPr>
        <w:t>pattern</w:t>
      </w:r>
      <w:r w:rsidR="00A82F84">
        <w:rPr>
          <w:szCs w:val="24"/>
          <w:lang w:eastAsia="zh-CN"/>
        </w:rPr>
        <w:t>s</w:t>
      </w:r>
      <w:r w:rsidRPr="004714AD">
        <w:rPr>
          <w:szCs w:val="24"/>
          <w:lang w:eastAsia="zh-CN"/>
        </w:rPr>
        <w:t xml:space="preserve"> that could help to know a data warehouse in sales industry. </w:t>
      </w:r>
      <w:r w:rsidR="00A82F84">
        <w:rPr>
          <w:szCs w:val="24"/>
          <w:lang w:eastAsia="zh-CN"/>
        </w:rPr>
        <w:t>Many</w:t>
      </w:r>
      <w:r w:rsidRPr="004714AD">
        <w:rPr>
          <w:szCs w:val="24"/>
          <w:lang w:eastAsia="zh-CN"/>
        </w:rPr>
        <w:t xml:space="preserve"> details that have impact on the sales analysis </w:t>
      </w:r>
      <w:r w:rsidR="00A82F84">
        <w:rPr>
          <w:szCs w:val="24"/>
          <w:lang w:eastAsia="zh-CN"/>
        </w:rPr>
        <w:t>were learned dur</w:t>
      </w:r>
      <w:r w:rsidRPr="004714AD">
        <w:rPr>
          <w:szCs w:val="24"/>
          <w:lang w:eastAsia="zh-CN"/>
        </w:rPr>
        <w:t>in</w:t>
      </w:r>
      <w:r w:rsidR="00A82F84">
        <w:rPr>
          <w:szCs w:val="24"/>
          <w:lang w:eastAsia="zh-CN"/>
        </w:rPr>
        <w:t>g</w:t>
      </w:r>
      <w:r w:rsidRPr="004714AD">
        <w:rPr>
          <w:szCs w:val="24"/>
          <w:lang w:eastAsia="zh-CN"/>
        </w:rPr>
        <w:t xml:space="preserve"> the project.</w:t>
      </w:r>
    </w:p>
    <w:p w:rsidR="001672FA" w:rsidRDefault="00181A9E" w:rsidP="00C103F6">
      <w:r w:rsidRPr="00181A9E">
        <w:t>For</w:t>
      </w:r>
      <w:r>
        <w:t xml:space="preserve"> future development, the partitioning could be implemented in the data warehouse to get better performance and extend ability, the horizontal partitioning and vertical partitioning should be implemented and then stored in different database even servers for different scenarios to compare the performance and situation suitability. </w:t>
      </w:r>
    </w:p>
    <w:p w:rsidR="00972038" w:rsidRDefault="00972038" w:rsidP="00C103F6">
      <w:r>
        <w:t>And in the process, there are a lot of knowledge need to learn of data base, SQL scripts, stored procedure and Business Intelligence Data Tools, as more and more work had been done, the more we explore, the more we learn, the more we find out that need to be learn and tried to get a better outcome. Thus, there are a long way towards us to become a good Data Warehouse designer, we will develop our knowledge and skills through more practices in Data Warehouse design and implementation.</w:t>
      </w:r>
    </w:p>
    <w:p w:rsidR="001672FA" w:rsidRPr="00C103F6" w:rsidRDefault="001672FA" w:rsidP="00C103F6"/>
    <w:p w:rsidR="00140031" w:rsidRDefault="00140031">
      <w:pPr>
        <w:rPr>
          <w:rFonts w:asciiTheme="majorHAnsi" w:eastAsiaTheme="majorEastAsia" w:hAnsiTheme="majorHAnsi" w:cstheme="majorBidi"/>
          <w:b/>
          <w:bCs/>
          <w:color w:val="365F91" w:themeColor="accent1" w:themeShade="BF"/>
          <w:sz w:val="28"/>
          <w:szCs w:val="28"/>
        </w:rPr>
      </w:pPr>
      <w:r>
        <w:br w:type="page"/>
      </w:r>
    </w:p>
    <w:p w:rsidR="009B7368" w:rsidRDefault="00E1062B" w:rsidP="00F454ED">
      <w:pPr>
        <w:pStyle w:val="Heading1"/>
        <w:numPr>
          <w:ilvl w:val="0"/>
          <w:numId w:val="1"/>
        </w:numPr>
      </w:pPr>
      <w:bookmarkStart w:id="57" w:name="_Toc432765900"/>
      <w:r>
        <w:lastRenderedPageBreak/>
        <w:t>References</w:t>
      </w:r>
      <w:bookmarkEnd w:id="57"/>
    </w:p>
    <w:p w:rsidR="00F521BB" w:rsidRDefault="00F521BB" w:rsidP="009B7368">
      <w:pPr>
        <w:rPr>
          <w:lang w:val="en-US"/>
        </w:rPr>
      </w:pPr>
    </w:p>
    <w:p w:rsidR="009A604E" w:rsidRPr="009A604E" w:rsidRDefault="00F521BB" w:rsidP="009A604E">
      <w:pPr>
        <w:pStyle w:val="EndNoteBibliography"/>
        <w:spacing w:after="0"/>
        <w:ind w:left="720" w:hanging="720"/>
      </w:pPr>
      <w:r>
        <w:fldChar w:fldCharType="begin"/>
      </w:r>
      <w:r>
        <w:instrText xml:space="preserve"> ADDIN EN.REFLIST </w:instrText>
      </w:r>
      <w:r>
        <w:fldChar w:fldCharType="separate"/>
      </w:r>
      <w:r w:rsidR="009A604E" w:rsidRPr="009A604E">
        <w:t xml:space="preserve">Abai, N. H. Z., Yahaya, J. H., &amp; Deraman, A. (2013). User Requirement Analysis in Data Warehouse Design: A Review. </w:t>
      </w:r>
      <w:r w:rsidR="009A604E" w:rsidRPr="009A604E">
        <w:rPr>
          <w:i/>
        </w:rPr>
        <w:t>Procedia Technology, 11</w:t>
      </w:r>
      <w:r w:rsidR="009A604E" w:rsidRPr="009A604E">
        <w:t xml:space="preserve">, 801-806. </w:t>
      </w:r>
    </w:p>
    <w:p w:rsidR="009A604E" w:rsidRPr="009A604E" w:rsidRDefault="009A604E" w:rsidP="009A604E">
      <w:pPr>
        <w:pStyle w:val="EndNoteBibliography"/>
        <w:spacing w:after="0"/>
        <w:ind w:left="720" w:hanging="720"/>
      </w:pPr>
      <w:r w:rsidRPr="009A604E">
        <w:t xml:space="preserve">Agrawal, A., &amp; Kumar, S. (2015). Analysis of Multidimensional Modeling Related To Conceptual Level. </w:t>
      </w:r>
      <w:r w:rsidRPr="009A604E">
        <w:rPr>
          <w:i/>
        </w:rPr>
        <w:t>Analysis</w:t>
      </w:r>
      <w:r w:rsidRPr="009A604E">
        <w:t xml:space="preserve">, 119-123. </w:t>
      </w:r>
    </w:p>
    <w:p w:rsidR="009A604E" w:rsidRPr="009A604E" w:rsidRDefault="009A604E" w:rsidP="009A604E">
      <w:pPr>
        <w:pStyle w:val="EndNoteBibliography"/>
        <w:spacing w:after="0"/>
        <w:ind w:left="720" w:hanging="720"/>
      </w:pPr>
      <w:r w:rsidRPr="009A604E">
        <w:t xml:space="preserve">Ballard, C., Farrell, D. M., Gupta, A., Mazuela, C., Vohnik, S., &amp; Redbooks, I. (2012). </w:t>
      </w:r>
      <w:r w:rsidRPr="009A604E">
        <w:rPr>
          <w:i/>
        </w:rPr>
        <w:t>Dimensional Modeling: In a Business Intelligence Environment</w:t>
      </w:r>
      <w:r w:rsidRPr="009A604E">
        <w:t>: IBM Redbooks.</w:t>
      </w:r>
    </w:p>
    <w:p w:rsidR="009A604E" w:rsidRPr="009A604E" w:rsidRDefault="009A604E" w:rsidP="009A604E">
      <w:pPr>
        <w:pStyle w:val="EndNoteBibliography"/>
        <w:spacing w:after="0"/>
        <w:ind w:left="720" w:hanging="720"/>
      </w:pPr>
      <w:r w:rsidRPr="009A604E">
        <w:t xml:space="preserve">Berndt, D. J., Fisher, J. W., Hevner, A. R., &amp; Studnicki, J. (2001). Healthcare data warehousing and quality assurance. </w:t>
      </w:r>
      <w:r w:rsidRPr="009A604E">
        <w:rPr>
          <w:i/>
        </w:rPr>
        <w:t>Computer, 34</w:t>
      </w:r>
      <w:r w:rsidRPr="009A604E">
        <w:t xml:space="preserve">(12), 56-65. </w:t>
      </w:r>
    </w:p>
    <w:p w:rsidR="009A604E" w:rsidRPr="009A604E" w:rsidRDefault="009A604E" w:rsidP="009A604E">
      <w:pPr>
        <w:pStyle w:val="EndNoteBibliography"/>
        <w:spacing w:after="0"/>
        <w:ind w:left="720" w:hanging="720"/>
      </w:pPr>
      <w:r w:rsidRPr="009A604E">
        <w:t xml:space="preserve">Calvanese, D., De Giacomo, G., Lenzerini, M., Nardi, D., &amp; Rosati, R. (2001). Data integration in data warehousing. </w:t>
      </w:r>
      <w:r w:rsidRPr="009A604E">
        <w:rPr>
          <w:i/>
        </w:rPr>
        <w:t>International Journal of Cooperative Information Systems, 10</w:t>
      </w:r>
      <w:r w:rsidRPr="009A604E">
        <w:t xml:space="preserve">(03), 237-271. </w:t>
      </w:r>
    </w:p>
    <w:p w:rsidR="009A604E" w:rsidRPr="009A604E" w:rsidRDefault="009A604E" w:rsidP="009A604E">
      <w:pPr>
        <w:pStyle w:val="EndNoteBibliography"/>
        <w:spacing w:after="0"/>
        <w:ind w:left="720" w:hanging="720"/>
      </w:pPr>
      <w:r w:rsidRPr="009A604E">
        <w:t xml:space="preserve">Chaudhuri, S., &amp; Dayal, U. (1997). An overview of data warehousing and OLAP technology. </w:t>
      </w:r>
      <w:r w:rsidRPr="009A604E">
        <w:rPr>
          <w:i/>
        </w:rPr>
        <w:t>ACM Sigmod record, 26</w:t>
      </w:r>
      <w:r w:rsidRPr="009A604E">
        <w:t xml:space="preserve">(1), 65-74. </w:t>
      </w:r>
    </w:p>
    <w:p w:rsidR="009A604E" w:rsidRPr="009A604E" w:rsidRDefault="009A604E" w:rsidP="009A604E">
      <w:pPr>
        <w:pStyle w:val="EndNoteBibliography"/>
        <w:spacing w:after="0"/>
        <w:ind w:left="720" w:hanging="720"/>
      </w:pPr>
      <w:r w:rsidRPr="009A604E">
        <w:t xml:space="preserve">Kimball. (2015). Kimball DW/BI Lifecycle Methodology. Retrieved from </w:t>
      </w:r>
      <w:hyperlink r:id="rId50" w:history="1">
        <w:r w:rsidRPr="009A604E">
          <w:rPr>
            <w:rStyle w:val="Hyperlink"/>
          </w:rPr>
          <w:t>http://www.kimballgroup.com/data-warehouse-business-intelligence-resources/kimball-techniques/dw-bi-lifecycle-method/</w:t>
        </w:r>
      </w:hyperlink>
    </w:p>
    <w:p w:rsidR="009A604E" w:rsidRPr="009A604E" w:rsidRDefault="009A604E" w:rsidP="009A604E">
      <w:pPr>
        <w:pStyle w:val="EndNoteBibliography"/>
        <w:spacing w:after="0"/>
        <w:ind w:left="720" w:hanging="720"/>
      </w:pPr>
      <w:r w:rsidRPr="009A604E">
        <w:t xml:space="preserve">Kimball, R., &amp; Caserta, J. (2004). </w:t>
      </w:r>
      <w:r w:rsidRPr="009A604E">
        <w:rPr>
          <w:i/>
        </w:rPr>
        <w:t>The data warehouse ETL toolkit</w:t>
      </w:r>
      <w:r w:rsidRPr="009A604E">
        <w:t>: John Wiley &amp; Sons.</w:t>
      </w:r>
    </w:p>
    <w:p w:rsidR="009A604E" w:rsidRPr="009A604E" w:rsidRDefault="009A604E" w:rsidP="009A604E">
      <w:pPr>
        <w:pStyle w:val="EndNoteBibliography"/>
        <w:spacing w:after="0"/>
        <w:ind w:left="720" w:hanging="720"/>
      </w:pPr>
      <w:r w:rsidRPr="009A604E">
        <w:t xml:space="preserve">Kimball, R., &amp; Ross, M. (2013). </w:t>
      </w:r>
      <w:r w:rsidRPr="009A604E">
        <w:rPr>
          <w:i/>
        </w:rPr>
        <w:t>The Data Warehouse Toolkit: The Definitive Guide to Dimensional Modeling</w:t>
      </w:r>
      <w:r w:rsidRPr="009A604E">
        <w:t>: Wiley.</w:t>
      </w:r>
    </w:p>
    <w:p w:rsidR="009A604E" w:rsidRPr="009A604E" w:rsidRDefault="009A604E" w:rsidP="009A604E">
      <w:pPr>
        <w:pStyle w:val="EndNoteBibliography"/>
        <w:spacing w:after="0"/>
        <w:ind w:left="720" w:hanging="720"/>
      </w:pPr>
      <w:r w:rsidRPr="009A604E">
        <w:t xml:space="preserve">Rahm, E., &amp; Do, H. H. (2000). Data cleaning: Problems and current approaches. </w:t>
      </w:r>
      <w:r w:rsidRPr="009A604E">
        <w:rPr>
          <w:i/>
        </w:rPr>
        <w:t>IEEE Data Eng. Bull., 23</w:t>
      </w:r>
      <w:r w:rsidRPr="009A604E">
        <w:t xml:space="preserve">(4), 3-13. </w:t>
      </w:r>
    </w:p>
    <w:p w:rsidR="009A604E" w:rsidRPr="009A604E" w:rsidRDefault="009A604E" w:rsidP="009A604E">
      <w:pPr>
        <w:pStyle w:val="EndNoteBibliography"/>
        <w:spacing w:after="0"/>
        <w:ind w:left="720" w:hanging="720"/>
      </w:pPr>
      <w:r w:rsidRPr="009A604E">
        <w:t xml:space="preserve">Sira. (2015). Data Warehouse Architecture. </w:t>
      </w:r>
    </w:p>
    <w:p w:rsidR="009A604E" w:rsidRPr="009A604E" w:rsidRDefault="009A604E" w:rsidP="009A604E">
      <w:pPr>
        <w:pStyle w:val="EndNoteBibliography"/>
        <w:spacing w:after="0"/>
        <w:ind w:left="720" w:hanging="720"/>
      </w:pPr>
      <w:r w:rsidRPr="009A604E">
        <w:t xml:space="preserve">Vaisman, A., &amp; Zimányi, E. (2014). </w:t>
      </w:r>
      <w:r w:rsidRPr="009A604E">
        <w:rPr>
          <w:i/>
        </w:rPr>
        <w:t>Data Warehouse Systems: Design and Implementation</w:t>
      </w:r>
      <w:r w:rsidRPr="009A604E">
        <w:t>: Springer.</w:t>
      </w:r>
    </w:p>
    <w:p w:rsidR="009A604E" w:rsidRPr="009A604E" w:rsidRDefault="009A604E" w:rsidP="009A604E">
      <w:pPr>
        <w:pStyle w:val="EndNoteBibliography"/>
        <w:ind w:left="720" w:hanging="720"/>
      </w:pPr>
      <w:r w:rsidRPr="009A604E">
        <w:t xml:space="preserve">wiseGEEK. (2015). What does a Data Warehouse Architect do?  Retrieved from </w:t>
      </w:r>
      <w:hyperlink r:id="rId51" w:history="1">
        <w:r w:rsidRPr="009A604E">
          <w:rPr>
            <w:rStyle w:val="Hyperlink"/>
          </w:rPr>
          <w:t>http://www.wisegeek.com/what-does-a-data-warehouse-architect-do.htm#</w:t>
        </w:r>
      </w:hyperlink>
    </w:p>
    <w:p w:rsidR="006874D4" w:rsidRPr="009B7368" w:rsidRDefault="00F521BB" w:rsidP="009B7368">
      <w:pPr>
        <w:rPr>
          <w:lang w:val="en-US"/>
        </w:rPr>
      </w:pPr>
      <w:r>
        <w:rPr>
          <w:lang w:val="en-US"/>
        </w:rPr>
        <w:fldChar w:fldCharType="end"/>
      </w:r>
    </w:p>
    <w:sectPr w:rsidR="006874D4" w:rsidRPr="009B7368" w:rsidSect="00033AA5">
      <w:headerReference w:type="default" r:id="rId52"/>
      <w:footerReference w:type="default" r:id="rId53"/>
      <w:pgSz w:w="11906" w:h="16838"/>
      <w:pgMar w:top="1440" w:right="1800" w:bottom="1440" w:left="1800" w:header="708"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F5C" w:rsidRDefault="00345F5C" w:rsidP="002F3C6E">
      <w:pPr>
        <w:spacing w:after="0" w:line="240" w:lineRule="auto"/>
      </w:pPr>
      <w:r>
        <w:separator/>
      </w:r>
    </w:p>
  </w:endnote>
  <w:endnote w:type="continuationSeparator" w:id="0">
    <w:p w:rsidR="00345F5C" w:rsidRDefault="00345F5C" w:rsidP="002F3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04E" w:rsidRPr="00AA029F" w:rsidRDefault="00345F5C">
    <w:pPr>
      <w:pStyle w:val="Footer"/>
      <w:pBdr>
        <w:top w:val="single" w:sz="4" w:space="1" w:color="A5A5A5" w:themeColor="background1" w:themeShade="A5"/>
      </w:pBdr>
      <w:jc w:val="right"/>
      <w:rPr>
        <w:color w:val="808080" w:themeColor="background1" w:themeShade="80"/>
        <w:sz w:val="20"/>
        <w:szCs w:val="20"/>
      </w:rPr>
    </w:pPr>
    <w:sdt>
      <w:sdtPr>
        <w:rPr>
          <w:noProof/>
          <w:color w:val="808080" w:themeColor="background1" w:themeShade="80"/>
          <w:sz w:val="20"/>
          <w:szCs w:val="20"/>
        </w:rPr>
        <w:alias w:val="Company"/>
        <w:id w:val="1269512704"/>
        <w:placeholder>
          <w:docPart w:val="55A61B4D00C54DB6B7794C527AA80AC9"/>
        </w:placeholder>
        <w:dataBinding w:prefixMappings="xmlns:ns0='http://schemas.openxmlformats.org/officeDocument/2006/extended-properties'" w:xpath="/ns0:Properties[1]/ns0:Company[1]" w:storeItemID="{6668398D-A668-4E3E-A5EB-62B293D839F1}"/>
        <w:text/>
      </w:sdtPr>
      <w:sdtEndPr/>
      <w:sdtContent>
        <w:r w:rsidR="009A604E">
          <w:rPr>
            <w:noProof/>
            <w:color w:val="808080" w:themeColor="background1" w:themeShade="80"/>
            <w:sz w:val="20"/>
            <w:szCs w:val="20"/>
          </w:rPr>
          <w:t>ISCG8049 Data Warehouse Architecture</w:t>
        </w:r>
      </w:sdtContent>
    </w:sdt>
    <w:r w:rsidR="009A604E" w:rsidRPr="00AA029F">
      <w:rPr>
        <w:noProof/>
        <w:color w:val="808080" w:themeColor="background1" w:themeShade="80"/>
        <w:sz w:val="20"/>
        <w:szCs w:val="20"/>
        <w:lang w:eastAsia="en-NZ"/>
      </w:rPr>
      <mc:AlternateContent>
        <mc:Choice Requires="wpg">
          <w:drawing>
            <wp:anchor distT="0" distB="0" distL="114300" distR="114300" simplePos="0" relativeHeight="251659264" behindDoc="0" locked="0" layoutInCell="0" allowOverlap="1" wp14:anchorId="7D66D1CF" wp14:editId="6C8BFA91">
              <wp:simplePos x="0" y="0"/>
              <wp:positionH relativeFrom="rightMargin">
                <wp:align>center</wp:align>
              </wp:positionH>
              <mc:AlternateContent>
                <mc:Choice Requires="wp14">
                  <wp:positionV relativeFrom="margin">
                    <wp14:pctPosVOffset>90000</wp14:pctPosVOffset>
                  </wp:positionV>
                </mc:Choice>
                <mc:Fallback>
                  <wp:positionV relativeFrom="page">
                    <wp:posOffset>8891270</wp:posOffset>
                  </wp:positionV>
                </mc:Fallback>
              </mc:AlternateContent>
              <wp:extent cx="737870" cy="615950"/>
              <wp:effectExtent l="0" t="1270" r="5080" b="1905"/>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04E" w:rsidRDefault="009A604E">
                            <w:pPr>
                              <w:jc w:val="center"/>
                              <w:rPr>
                                <w:color w:val="4F81BD" w:themeColor="accent1"/>
                              </w:rPr>
                            </w:pPr>
                            <w:r>
                              <w:fldChar w:fldCharType="begin"/>
                            </w:r>
                            <w:r>
                              <w:instrText xml:space="preserve"> PAGE   \* MERGEFORMAT </w:instrText>
                            </w:r>
                            <w:r>
                              <w:fldChar w:fldCharType="separate"/>
                            </w:r>
                            <w:r w:rsidR="00620CAB" w:rsidRPr="00620CAB">
                              <w:rPr>
                                <w:noProof/>
                                <w:color w:val="4F81BD" w:themeColor="accent1"/>
                              </w:rPr>
                              <w:t>2</w:t>
                            </w:r>
                            <w:r>
                              <w:rPr>
                                <w:noProof/>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7D66D1CF" id="Group 406" o:spid="_x0000_s1034"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" o:allowincell="f">
              <v:group id="Group 423" o:spid="_x0000_s1035"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36"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37"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8"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9"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40"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41"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42"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43"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44"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45"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46"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9A604E" w:rsidRDefault="009A604E">
                      <w:pPr>
                        <w:jc w:val="center"/>
                        <w:rPr>
                          <w:color w:val="4F81BD" w:themeColor="accent1"/>
                        </w:rPr>
                      </w:pPr>
                      <w:r>
                        <w:fldChar w:fldCharType="begin"/>
                      </w:r>
                      <w:r>
                        <w:instrText xml:space="preserve"> PAGE   \* MERGEFORMAT </w:instrText>
                      </w:r>
                      <w:r>
                        <w:fldChar w:fldCharType="separate"/>
                      </w:r>
                      <w:r w:rsidR="00620CAB" w:rsidRPr="00620CAB">
                        <w:rPr>
                          <w:noProof/>
                          <w:color w:val="4F81BD" w:themeColor="accent1"/>
                        </w:rPr>
                        <w:t>2</w:t>
                      </w:r>
                      <w:r>
                        <w:rPr>
                          <w:noProof/>
                          <w:color w:val="4F81BD" w:themeColor="accent1"/>
                        </w:rPr>
                        <w:fldChar w:fldCharType="end"/>
                      </w:r>
                    </w:p>
                  </w:txbxContent>
                </v:textbox>
              </v:shape>
              <w10:wrap anchorx="margin" anchory="margin"/>
            </v:group>
          </w:pict>
        </mc:Fallback>
      </mc:AlternateContent>
    </w:r>
    <w:r w:rsidR="009A604E" w:rsidRPr="00AA029F">
      <w:rPr>
        <w:color w:val="808080" w:themeColor="background1" w:themeShade="80"/>
        <w:sz w:val="20"/>
        <w:szCs w:val="20"/>
      </w:rPr>
      <w:t xml:space="preserve"> | </w:t>
    </w:r>
    <w:sdt>
      <w:sdtPr>
        <w:rPr>
          <w:color w:val="808080" w:themeColor="background1" w:themeShade="80"/>
          <w:sz w:val="20"/>
          <w:szCs w:val="20"/>
        </w:rPr>
        <w:alias w:val="Address"/>
        <w:id w:val="1687560033"/>
        <w:placeholder>
          <w:docPart w:val="23D5EFBA791A4891803DB2AF4DB41E11"/>
        </w:placeholder>
        <w:dataBinding w:prefixMappings="xmlns:ns0='http://schemas.microsoft.com/office/2006/coverPageProps'" w:xpath="/ns0:CoverPageProperties[1]/ns0:CompanyAddress[1]" w:storeItemID="{55AF091B-3C7A-41E3-B477-F2FDAA23CFDA}"/>
        <w:text w:multiLine="1"/>
      </w:sdtPr>
      <w:sdtEndPr/>
      <w:sdtContent>
        <w:r w:rsidR="009A604E">
          <w:rPr>
            <w:color w:val="808080" w:themeColor="background1" w:themeShade="80"/>
            <w:sz w:val="20"/>
            <w:szCs w:val="20"/>
          </w:rPr>
          <w:t>Assignment 2</w:t>
        </w:r>
      </w:sdtContent>
    </w:sdt>
  </w:p>
  <w:p w:rsidR="009A604E" w:rsidRPr="00AA029F" w:rsidRDefault="009A604E">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F5C" w:rsidRDefault="00345F5C" w:rsidP="002F3C6E">
      <w:pPr>
        <w:spacing w:after="0" w:line="240" w:lineRule="auto"/>
      </w:pPr>
      <w:r>
        <w:separator/>
      </w:r>
    </w:p>
  </w:footnote>
  <w:footnote w:type="continuationSeparator" w:id="0">
    <w:p w:rsidR="00345F5C" w:rsidRDefault="00345F5C" w:rsidP="002F3C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6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867"/>
      <w:gridCol w:w="1886"/>
    </w:tblGrid>
    <w:tr w:rsidR="009A604E" w:rsidRPr="00AA029F" w:rsidTr="00FC0A3F">
      <w:trPr>
        <w:trHeight w:val="288"/>
      </w:trPr>
      <w:sdt>
        <w:sdtPr>
          <w:rPr>
            <w:rFonts w:asciiTheme="majorHAnsi" w:eastAsiaTheme="majorEastAsia" w:hAnsiTheme="majorHAnsi" w:cstheme="majorBidi"/>
            <w:sz w:val="26"/>
            <w:szCs w:val="26"/>
          </w:rPr>
          <w:alias w:val="Title"/>
          <w:id w:val="891540569"/>
          <w:placeholder>
            <w:docPart w:val="ED3570BBBDE04C3E847A9BB250F75BC2"/>
          </w:placeholder>
          <w:dataBinding w:prefixMappings="xmlns:ns0='http://schemas.openxmlformats.org/package/2006/metadata/core-properties' xmlns:ns1='http://purl.org/dc/elements/1.1/'" w:xpath="/ns0:coreProperties[1]/ns1:title[1]" w:storeItemID="{6C3C8BC8-F283-45AE-878A-BAB7291924A1}"/>
          <w:text/>
        </w:sdtPr>
        <w:sdtEndPr/>
        <w:sdtContent>
          <w:tc>
            <w:tcPr>
              <w:tcW w:w="8337" w:type="dxa"/>
            </w:tcPr>
            <w:p w:rsidR="009A604E" w:rsidRPr="00AA029F" w:rsidRDefault="009A604E" w:rsidP="00C80AFA">
              <w:pPr>
                <w:pStyle w:val="Header"/>
                <w:jc w:val="right"/>
                <w:rPr>
                  <w:rFonts w:asciiTheme="majorHAnsi" w:eastAsiaTheme="majorEastAsia" w:hAnsiTheme="majorHAnsi" w:cstheme="majorBidi"/>
                  <w:sz w:val="26"/>
                  <w:szCs w:val="26"/>
                </w:rPr>
              </w:pPr>
              <w:r w:rsidRPr="005A021E">
                <w:rPr>
                  <w:rFonts w:asciiTheme="majorHAnsi" w:eastAsiaTheme="majorEastAsia" w:hAnsiTheme="majorHAnsi" w:cstheme="majorBidi"/>
                  <w:sz w:val="26"/>
                  <w:szCs w:val="26"/>
                </w:rPr>
                <w:t>Assignment 2 – Technical Report</w:t>
              </w:r>
            </w:p>
          </w:tc>
        </w:sdtContent>
      </w:sdt>
      <w:sdt>
        <w:sdtPr>
          <w:rPr>
            <w:rStyle w:val="Strong"/>
            <w:b w:val="0"/>
            <w:sz w:val="26"/>
            <w:szCs w:val="26"/>
          </w:rPr>
          <w:alias w:val="Year"/>
          <w:id w:val="1623961931"/>
          <w:placeholder>
            <w:docPart w:val="C550A7A149264F6286FD0B0667E5BE2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rPr>
            <w:rStyle w:val="Strong"/>
          </w:rPr>
        </w:sdtEndPr>
        <w:sdtContent>
          <w:tc>
            <w:tcPr>
              <w:tcW w:w="2063" w:type="dxa"/>
            </w:tcPr>
            <w:p w:rsidR="009A604E" w:rsidRPr="00AA029F" w:rsidRDefault="009A604E" w:rsidP="00A93C00">
              <w:pPr>
                <w:pStyle w:val="Header"/>
                <w:rPr>
                  <w:rFonts w:asciiTheme="majorHAnsi" w:eastAsiaTheme="majorEastAsia" w:hAnsiTheme="majorHAnsi" w:cstheme="majorBidi"/>
                  <w:b/>
                  <w:bCs/>
                  <w:color w:val="4F81BD" w:themeColor="accent1"/>
                  <w:sz w:val="26"/>
                  <w:szCs w:val="26"/>
                  <w14:numForm w14:val="oldStyle"/>
                </w:rPr>
              </w:pPr>
              <w:r>
                <w:rPr>
                  <w:rStyle w:val="Strong"/>
                  <w:b w:val="0"/>
                  <w:sz w:val="26"/>
                  <w:szCs w:val="26"/>
                  <w:lang w:val="en-US"/>
                </w:rPr>
                <w:t>ISCG8049 DWA</w:t>
              </w:r>
            </w:p>
          </w:tc>
        </w:sdtContent>
      </w:sdt>
    </w:tr>
  </w:tbl>
  <w:p w:rsidR="009A604E" w:rsidRPr="00AB4E3C" w:rsidRDefault="009A604E" w:rsidP="00AB4E3C">
    <w:pPr>
      <w:spacing w:after="0" w:line="240" w:lineRule="auto"/>
      <w:ind w:firstLine="720"/>
      <w:rPr>
        <w:b/>
        <w:sz w:val="14"/>
        <w:szCs w:val="14"/>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E3821"/>
    <w:multiLevelType w:val="hybridMultilevel"/>
    <w:tmpl w:val="DC98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95635"/>
    <w:multiLevelType w:val="hybridMultilevel"/>
    <w:tmpl w:val="D3785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B16102"/>
    <w:multiLevelType w:val="hybridMultilevel"/>
    <w:tmpl w:val="ECCE1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267A0"/>
    <w:multiLevelType w:val="hybridMultilevel"/>
    <w:tmpl w:val="3D28BB76"/>
    <w:lvl w:ilvl="0" w:tplc="F6B0594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40652440"/>
    <w:multiLevelType w:val="hybridMultilevel"/>
    <w:tmpl w:val="C908E258"/>
    <w:lvl w:ilvl="0" w:tplc="14090011">
      <w:start w:val="1"/>
      <w:numFmt w:val="decimal"/>
      <w:lvlText w:val="%1)"/>
      <w:lvlJc w:val="left"/>
      <w:pPr>
        <w:ind w:left="1080" w:hanging="360"/>
      </w:pPr>
      <w:rPr>
        <w:rFonts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475C45F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DC7BA7"/>
    <w:multiLevelType w:val="multilevel"/>
    <w:tmpl w:val="15EC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1A5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73708E"/>
    <w:multiLevelType w:val="multilevel"/>
    <w:tmpl w:val="73224F6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526D9A"/>
    <w:multiLevelType w:val="hybridMultilevel"/>
    <w:tmpl w:val="F0C8D472"/>
    <w:lvl w:ilvl="0" w:tplc="14090011">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6CF013D1"/>
    <w:multiLevelType w:val="hybridMultilevel"/>
    <w:tmpl w:val="8640E6F0"/>
    <w:lvl w:ilvl="0" w:tplc="C450E92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BF71CA"/>
    <w:multiLevelType w:val="hybridMultilevel"/>
    <w:tmpl w:val="B5F02C62"/>
    <w:lvl w:ilvl="0" w:tplc="3AD2EE3E">
      <w:start w:val="1"/>
      <w:numFmt w:val="decimal"/>
      <w:lvlText w:val="Figure %1."/>
      <w:lvlJc w:val="left"/>
      <w:pPr>
        <w:ind w:left="1440" w:hanging="360"/>
      </w:pPr>
      <w:rPr>
        <w:rFonts w:hint="default"/>
      </w:rPr>
    </w:lvl>
    <w:lvl w:ilvl="1" w:tplc="0D1C551A">
      <w:start w:val="2"/>
      <w:numFmt w:val="bullet"/>
      <w:lvlText w:val="•"/>
      <w:lvlJc w:val="left"/>
      <w:pPr>
        <w:ind w:left="2160" w:hanging="360"/>
      </w:pPr>
      <w:rPr>
        <w:rFonts w:ascii="Calibri" w:eastAsiaTheme="minorEastAsia" w:hAnsi="Calibri" w:cstheme="minorBidi" w:hint="default"/>
      </w:r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num w:numId="1">
    <w:abstractNumId w:val="7"/>
  </w:num>
  <w:num w:numId="2">
    <w:abstractNumId w:val="2"/>
  </w:num>
  <w:num w:numId="3">
    <w:abstractNumId w:val="1"/>
  </w:num>
  <w:num w:numId="4">
    <w:abstractNumId w:val="11"/>
  </w:num>
  <w:num w:numId="5">
    <w:abstractNumId w:val="0"/>
  </w:num>
  <w:num w:numId="6">
    <w:abstractNumId w:val="3"/>
  </w:num>
  <w:num w:numId="7">
    <w:abstractNumId w:val="10"/>
  </w:num>
  <w:num w:numId="8">
    <w:abstractNumId w:val="5"/>
  </w:num>
  <w:num w:numId="9">
    <w:abstractNumId w:val="8"/>
  </w:num>
  <w:num w:numId="10">
    <w:abstractNumId w:val="9"/>
  </w:num>
  <w:num w:numId="11">
    <w:abstractNumId w:val="4"/>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 Unitec 17&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xxpx2z50vtvve20v255s0ksxser0szxxtx&quot;&gt;My EndNote Library&lt;record-ids&gt;&lt;item&gt;1&lt;/item&gt;&lt;item&gt;2&lt;/item&gt;&lt;item&gt;3&lt;/item&gt;&lt;/record-ids&gt;&lt;/item&gt;&lt;/Libraries&gt;"/>
  </w:docVars>
  <w:rsids>
    <w:rsidRoot w:val="002F3C6E"/>
    <w:rsid w:val="0000004F"/>
    <w:rsid w:val="000017A0"/>
    <w:rsid w:val="000050ED"/>
    <w:rsid w:val="0000665D"/>
    <w:rsid w:val="00006C7D"/>
    <w:rsid w:val="00015DD2"/>
    <w:rsid w:val="00016A53"/>
    <w:rsid w:val="00017D2A"/>
    <w:rsid w:val="000234FF"/>
    <w:rsid w:val="00033AA5"/>
    <w:rsid w:val="000343BC"/>
    <w:rsid w:val="0003575B"/>
    <w:rsid w:val="00040605"/>
    <w:rsid w:val="000410E6"/>
    <w:rsid w:val="00041BA5"/>
    <w:rsid w:val="000470C1"/>
    <w:rsid w:val="000516CD"/>
    <w:rsid w:val="00053D62"/>
    <w:rsid w:val="00062F18"/>
    <w:rsid w:val="00064957"/>
    <w:rsid w:val="000649DF"/>
    <w:rsid w:val="00066D8E"/>
    <w:rsid w:val="00070699"/>
    <w:rsid w:val="0008659F"/>
    <w:rsid w:val="00087610"/>
    <w:rsid w:val="00090316"/>
    <w:rsid w:val="00090693"/>
    <w:rsid w:val="000A2604"/>
    <w:rsid w:val="000B405D"/>
    <w:rsid w:val="000B792C"/>
    <w:rsid w:val="000C10E2"/>
    <w:rsid w:val="000C1736"/>
    <w:rsid w:val="000D44DA"/>
    <w:rsid w:val="000D4D39"/>
    <w:rsid w:val="000D4FDD"/>
    <w:rsid w:val="000D6D58"/>
    <w:rsid w:val="000D7C49"/>
    <w:rsid w:val="000E1E9B"/>
    <w:rsid w:val="00100343"/>
    <w:rsid w:val="00105854"/>
    <w:rsid w:val="00106CFD"/>
    <w:rsid w:val="00107010"/>
    <w:rsid w:val="00107427"/>
    <w:rsid w:val="00110133"/>
    <w:rsid w:val="00116A9B"/>
    <w:rsid w:val="001200C0"/>
    <w:rsid w:val="00120538"/>
    <w:rsid w:val="001205D7"/>
    <w:rsid w:val="0012093C"/>
    <w:rsid w:val="00120CA5"/>
    <w:rsid w:val="00121769"/>
    <w:rsid w:val="00123C0E"/>
    <w:rsid w:val="0012561B"/>
    <w:rsid w:val="00126FDF"/>
    <w:rsid w:val="00133B9A"/>
    <w:rsid w:val="00134684"/>
    <w:rsid w:val="0013710E"/>
    <w:rsid w:val="0013751F"/>
    <w:rsid w:val="00140031"/>
    <w:rsid w:val="001419A6"/>
    <w:rsid w:val="00142D64"/>
    <w:rsid w:val="00144FC7"/>
    <w:rsid w:val="001477D2"/>
    <w:rsid w:val="00151763"/>
    <w:rsid w:val="0015434A"/>
    <w:rsid w:val="00154DBE"/>
    <w:rsid w:val="00160E5B"/>
    <w:rsid w:val="001672FA"/>
    <w:rsid w:val="001711AF"/>
    <w:rsid w:val="00171BC8"/>
    <w:rsid w:val="001734A3"/>
    <w:rsid w:val="00181A9E"/>
    <w:rsid w:val="001842B5"/>
    <w:rsid w:val="00184FC3"/>
    <w:rsid w:val="00185EBC"/>
    <w:rsid w:val="00186FD1"/>
    <w:rsid w:val="00191AFA"/>
    <w:rsid w:val="001970ED"/>
    <w:rsid w:val="001A118F"/>
    <w:rsid w:val="001B2898"/>
    <w:rsid w:val="001B60F0"/>
    <w:rsid w:val="001D457D"/>
    <w:rsid w:val="001D57A5"/>
    <w:rsid w:val="001D5EC1"/>
    <w:rsid w:val="001D61D2"/>
    <w:rsid w:val="001D629C"/>
    <w:rsid w:val="001E17ED"/>
    <w:rsid w:val="001E47D9"/>
    <w:rsid w:val="001E6506"/>
    <w:rsid w:val="001E756F"/>
    <w:rsid w:val="001F0798"/>
    <w:rsid w:val="001F1715"/>
    <w:rsid w:val="001F1DB8"/>
    <w:rsid w:val="001F3003"/>
    <w:rsid w:val="001F4CA0"/>
    <w:rsid w:val="001F7E21"/>
    <w:rsid w:val="00202633"/>
    <w:rsid w:val="0021494C"/>
    <w:rsid w:val="00215F11"/>
    <w:rsid w:val="00221F10"/>
    <w:rsid w:val="00227925"/>
    <w:rsid w:val="00227D34"/>
    <w:rsid w:val="00231FFA"/>
    <w:rsid w:val="002419A2"/>
    <w:rsid w:val="00243C69"/>
    <w:rsid w:val="00247822"/>
    <w:rsid w:val="00250F7D"/>
    <w:rsid w:val="00250FB8"/>
    <w:rsid w:val="0025307C"/>
    <w:rsid w:val="002572A8"/>
    <w:rsid w:val="00260F5A"/>
    <w:rsid w:val="00262352"/>
    <w:rsid w:val="00263385"/>
    <w:rsid w:val="00263F5E"/>
    <w:rsid w:val="0027051A"/>
    <w:rsid w:val="0027085A"/>
    <w:rsid w:val="00274D35"/>
    <w:rsid w:val="00284DDE"/>
    <w:rsid w:val="00284FE2"/>
    <w:rsid w:val="00286F9D"/>
    <w:rsid w:val="002914BA"/>
    <w:rsid w:val="00292D78"/>
    <w:rsid w:val="002940C4"/>
    <w:rsid w:val="002A0817"/>
    <w:rsid w:val="002A3C0F"/>
    <w:rsid w:val="002A5389"/>
    <w:rsid w:val="002A5AEC"/>
    <w:rsid w:val="002A5B38"/>
    <w:rsid w:val="002A6882"/>
    <w:rsid w:val="002A6997"/>
    <w:rsid w:val="002A77F5"/>
    <w:rsid w:val="002A7F61"/>
    <w:rsid w:val="002B1FD8"/>
    <w:rsid w:val="002B64C1"/>
    <w:rsid w:val="002C14DA"/>
    <w:rsid w:val="002C2C71"/>
    <w:rsid w:val="002C4C8F"/>
    <w:rsid w:val="002C50FC"/>
    <w:rsid w:val="002D3B4C"/>
    <w:rsid w:val="002D5910"/>
    <w:rsid w:val="002D651A"/>
    <w:rsid w:val="002E04D6"/>
    <w:rsid w:val="002E2303"/>
    <w:rsid w:val="002E2890"/>
    <w:rsid w:val="002F139E"/>
    <w:rsid w:val="002F3C6E"/>
    <w:rsid w:val="002F62E0"/>
    <w:rsid w:val="00300E71"/>
    <w:rsid w:val="0031141D"/>
    <w:rsid w:val="003115D3"/>
    <w:rsid w:val="00312119"/>
    <w:rsid w:val="0031685A"/>
    <w:rsid w:val="00316FEA"/>
    <w:rsid w:val="00321CCA"/>
    <w:rsid w:val="00326D23"/>
    <w:rsid w:val="00331365"/>
    <w:rsid w:val="00336CF5"/>
    <w:rsid w:val="003446A7"/>
    <w:rsid w:val="00344A81"/>
    <w:rsid w:val="00345063"/>
    <w:rsid w:val="00345BCF"/>
    <w:rsid w:val="00345F5C"/>
    <w:rsid w:val="00352BFB"/>
    <w:rsid w:val="00353896"/>
    <w:rsid w:val="003623DE"/>
    <w:rsid w:val="003627A5"/>
    <w:rsid w:val="00362880"/>
    <w:rsid w:val="00363521"/>
    <w:rsid w:val="00364BDD"/>
    <w:rsid w:val="00365AE3"/>
    <w:rsid w:val="00367727"/>
    <w:rsid w:val="00370DD6"/>
    <w:rsid w:val="003741F5"/>
    <w:rsid w:val="00377951"/>
    <w:rsid w:val="00381D4F"/>
    <w:rsid w:val="00382525"/>
    <w:rsid w:val="00390380"/>
    <w:rsid w:val="00390B4E"/>
    <w:rsid w:val="00396C37"/>
    <w:rsid w:val="00397773"/>
    <w:rsid w:val="003B11E7"/>
    <w:rsid w:val="003B1F10"/>
    <w:rsid w:val="003B393B"/>
    <w:rsid w:val="003B4224"/>
    <w:rsid w:val="003C025E"/>
    <w:rsid w:val="003C3C4A"/>
    <w:rsid w:val="003C40EC"/>
    <w:rsid w:val="003C5759"/>
    <w:rsid w:val="003C578E"/>
    <w:rsid w:val="003C655B"/>
    <w:rsid w:val="003D3C8A"/>
    <w:rsid w:val="003E492F"/>
    <w:rsid w:val="003E6C10"/>
    <w:rsid w:val="003F10C3"/>
    <w:rsid w:val="00403DA5"/>
    <w:rsid w:val="00425291"/>
    <w:rsid w:val="00427F61"/>
    <w:rsid w:val="004309D3"/>
    <w:rsid w:val="00433D8D"/>
    <w:rsid w:val="004349C7"/>
    <w:rsid w:val="00440889"/>
    <w:rsid w:val="00440931"/>
    <w:rsid w:val="00442FE2"/>
    <w:rsid w:val="00450896"/>
    <w:rsid w:val="00450CB9"/>
    <w:rsid w:val="00455B37"/>
    <w:rsid w:val="00460E8C"/>
    <w:rsid w:val="004625DA"/>
    <w:rsid w:val="0046450B"/>
    <w:rsid w:val="00466D6D"/>
    <w:rsid w:val="00470559"/>
    <w:rsid w:val="004714AD"/>
    <w:rsid w:val="00477E21"/>
    <w:rsid w:val="00480B1E"/>
    <w:rsid w:val="00484305"/>
    <w:rsid w:val="004861A8"/>
    <w:rsid w:val="004873FB"/>
    <w:rsid w:val="00492910"/>
    <w:rsid w:val="00494DAF"/>
    <w:rsid w:val="00496AB4"/>
    <w:rsid w:val="004977DF"/>
    <w:rsid w:val="004A2687"/>
    <w:rsid w:val="004A2DD8"/>
    <w:rsid w:val="004A6851"/>
    <w:rsid w:val="004A766D"/>
    <w:rsid w:val="004B3F55"/>
    <w:rsid w:val="004B689C"/>
    <w:rsid w:val="004C25CC"/>
    <w:rsid w:val="004C2E31"/>
    <w:rsid w:val="004C78BE"/>
    <w:rsid w:val="004D6661"/>
    <w:rsid w:val="004D74D8"/>
    <w:rsid w:val="004E0ED6"/>
    <w:rsid w:val="004E1E41"/>
    <w:rsid w:val="004E5B6A"/>
    <w:rsid w:val="004F00B6"/>
    <w:rsid w:val="004F2E3D"/>
    <w:rsid w:val="005035D8"/>
    <w:rsid w:val="00505275"/>
    <w:rsid w:val="005068F4"/>
    <w:rsid w:val="00507AC2"/>
    <w:rsid w:val="00510DB2"/>
    <w:rsid w:val="00513737"/>
    <w:rsid w:val="005137C6"/>
    <w:rsid w:val="00514DB3"/>
    <w:rsid w:val="00516A6C"/>
    <w:rsid w:val="0052570E"/>
    <w:rsid w:val="00526004"/>
    <w:rsid w:val="00527B67"/>
    <w:rsid w:val="00530B50"/>
    <w:rsid w:val="00551F96"/>
    <w:rsid w:val="005535B6"/>
    <w:rsid w:val="00557DA2"/>
    <w:rsid w:val="00560C55"/>
    <w:rsid w:val="0056762E"/>
    <w:rsid w:val="0057027A"/>
    <w:rsid w:val="0057180B"/>
    <w:rsid w:val="00577D24"/>
    <w:rsid w:val="005831DC"/>
    <w:rsid w:val="00586085"/>
    <w:rsid w:val="00587EA0"/>
    <w:rsid w:val="005926F6"/>
    <w:rsid w:val="005950D5"/>
    <w:rsid w:val="005955F5"/>
    <w:rsid w:val="005974A8"/>
    <w:rsid w:val="005A021E"/>
    <w:rsid w:val="005A714E"/>
    <w:rsid w:val="005B1F67"/>
    <w:rsid w:val="005C1278"/>
    <w:rsid w:val="005C4253"/>
    <w:rsid w:val="005D33A8"/>
    <w:rsid w:val="005D38D0"/>
    <w:rsid w:val="005D3E63"/>
    <w:rsid w:val="005D53D3"/>
    <w:rsid w:val="005D5AF5"/>
    <w:rsid w:val="005D67FF"/>
    <w:rsid w:val="005D7A2C"/>
    <w:rsid w:val="005E4A24"/>
    <w:rsid w:val="005E4F1F"/>
    <w:rsid w:val="005E7204"/>
    <w:rsid w:val="005F06BB"/>
    <w:rsid w:val="005F4FB0"/>
    <w:rsid w:val="005F54C5"/>
    <w:rsid w:val="0060135A"/>
    <w:rsid w:val="00610FAE"/>
    <w:rsid w:val="00613425"/>
    <w:rsid w:val="0061485C"/>
    <w:rsid w:val="00617E24"/>
    <w:rsid w:val="00620812"/>
    <w:rsid w:val="00620CAB"/>
    <w:rsid w:val="00623A9A"/>
    <w:rsid w:val="006242E9"/>
    <w:rsid w:val="0062791B"/>
    <w:rsid w:val="00627B81"/>
    <w:rsid w:val="00635B08"/>
    <w:rsid w:val="006407CB"/>
    <w:rsid w:val="00644638"/>
    <w:rsid w:val="006515D1"/>
    <w:rsid w:val="00656B9C"/>
    <w:rsid w:val="006573EA"/>
    <w:rsid w:val="00660C0C"/>
    <w:rsid w:val="00661AB6"/>
    <w:rsid w:val="00663717"/>
    <w:rsid w:val="00664019"/>
    <w:rsid w:val="00665A0B"/>
    <w:rsid w:val="00665FE0"/>
    <w:rsid w:val="00667452"/>
    <w:rsid w:val="0067237D"/>
    <w:rsid w:val="00676CD5"/>
    <w:rsid w:val="0068664E"/>
    <w:rsid w:val="006874D4"/>
    <w:rsid w:val="0069680B"/>
    <w:rsid w:val="006A14C6"/>
    <w:rsid w:val="006A79DB"/>
    <w:rsid w:val="006A7FBB"/>
    <w:rsid w:val="006B0E60"/>
    <w:rsid w:val="006B19DB"/>
    <w:rsid w:val="006B4AAA"/>
    <w:rsid w:val="006B4DFE"/>
    <w:rsid w:val="006B5F2C"/>
    <w:rsid w:val="006B600B"/>
    <w:rsid w:val="006B6664"/>
    <w:rsid w:val="006C555A"/>
    <w:rsid w:val="006D47EF"/>
    <w:rsid w:val="006D69BC"/>
    <w:rsid w:val="006D7C30"/>
    <w:rsid w:val="006E3B50"/>
    <w:rsid w:val="006E3CC6"/>
    <w:rsid w:val="006E4017"/>
    <w:rsid w:val="006E60CA"/>
    <w:rsid w:val="006E7782"/>
    <w:rsid w:val="007016B6"/>
    <w:rsid w:val="0070451D"/>
    <w:rsid w:val="007050DF"/>
    <w:rsid w:val="007054A6"/>
    <w:rsid w:val="007056C7"/>
    <w:rsid w:val="007153EA"/>
    <w:rsid w:val="00717D95"/>
    <w:rsid w:val="00720BC7"/>
    <w:rsid w:val="00720D65"/>
    <w:rsid w:val="007327AB"/>
    <w:rsid w:val="007327F9"/>
    <w:rsid w:val="0073595D"/>
    <w:rsid w:val="00736450"/>
    <w:rsid w:val="00737872"/>
    <w:rsid w:val="0074313C"/>
    <w:rsid w:val="0074716E"/>
    <w:rsid w:val="0075078D"/>
    <w:rsid w:val="00756AB3"/>
    <w:rsid w:val="007576B6"/>
    <w:rsid w:val="00763052"/>
    <w:rsid w:val="00772849"/>
    <w:rsid w:val="0077685C"/>
    <w:rsid w:val="00776D33"/>
    <w:rsid w:val="00780F7F"/>
    <w:rsid w:val="007822B6"/>
    <w:rsid w:val="007823FF"/>
    <w:rsid w:val="00791DF9"/>
    <w:rsid w:val="007960CD"/>
    <w:rsid w:val="00797C67"/>
    <w:rsid w:val="007A0C48"/>
    <w:rsid w:val="007B0EAE"/>
    <w:rsid w:val="007C122F"/>
    <w:rsid w:val="007C4692"/>
    <w:rsid w:val="007C6F6B"/>
    <w:rsid w:val="007C6F83"/>
    <w:rsid w:val="007C7107"/>
    <w:rsid w:val="007C792E"/>
    <w:rsid w:val="007D10CF"/>
    <w:rsid w:val="007D6029"/>
    <w:rsid w:val="007E016E"/>
    <w:rsid w:val="007E3F33"/>
    <w:rsid w:val="007E48D2"/>
    <w:rsid w:val="007E61FD"/>
    <w:rsid w:val="007F5F7D"/>
    <w:rsid w:val="00800551"/>
    <w:rsid w:val="008005B2"/>
    <w:rsid w:val="00800824"/>
    <w:rsid w:val="00801304"/>
    <w:rsid w:val="00801B77"/>
    <w:rsid w:val="00803876"/>
    <w:rsid w:val="00804631"/>
    <w:rsid w:val="00805EF1"/>
    <w:rsid w:val="008129C1"/>
    <w:rsid w:val="00815AC9"/>
    <w:rsid w:val="00816204"/>
    <w:rsid w:val="00817C32"/>
    <w:rsid w:val="00822AB4"/>
    <w:rsid w:val="00822CCA"/>
    <w:rsid w:val="008303F5"/>
    <w:rsid w:val="00831048"/>
    <w:rsid w:val="0083157F"/>
    <w:rsid w:val="00831B19"/>
    <w:rsid w:val="0083589F"/>
    <w:rsid w:val="008406A0"/>
    <w:rsid w:val="0084309B"/>
    <w:rsid w:val="008444FC"/>
    <w:rsid w:val="00846DF6"/>
    <w:rsid w:val="00850AD2"/>
    <w:rsid w:val="00851393"/>
    <w:rsid w:val="00851FFB"/>
    <w:rsid w:val="0085251E"/>
    <w:rsid w:val="008601B1"/>
    <w:rsid w:val="008639F0"/>
    <w:rsid w:val="00866337"/>
    <w:rsid w:val="00871721"/>
    <w:rsid w:val="008737ED"/>
    <w:rsid w:val="00873A23"/>
    <w:rsid w:val="00880F2D"/>
    <w:rsid w:val="0088412D"/>
    <w:rsid w:val="008845DF"/>
    <w:rsid w:val="00891AD3"/>
    <w:rsid w:val="00892826"/>
    <w:rsid w:val="008929A8"/>
    <w:rsid w:val="00893C95"/>
    <w:rsid w:val="00895C4F"/>
    <w:rsid w:val="008960B8"/>
    <w:rsid w:val="00896CA2"/>
    <w:rsid w:val="008975A8"/>
    <w:rsid w:val="008A2764"/>
    <w:rsid w:val="008A54FD"/>
    <w:rsid w:val="008A7586"/>
    <w:rsid w:val="008B028D"/>
    <w:rsid w:val="008B2EB3"/>
    <w:rsid w:val="008B4DE3"/>
    <w:rsid w:val="008B582A"/>
    <w:rsid w:val="008B6973"/>
    <w:rsid w:val="008C57CE"/>
    <w:rsid w:val="008C5F5E"/>
    <w:rsid w:val="008C76DC"/>
    <w:rsid w:val="008C7A1E"/>
    <w:rsid w:val="008D15B2"/>
    <w:rsid w:val="008D34D7"/>
    <w:rsid w:val="008D3A15"/>
    <w:rsid w:val="008D4742"/>
    <w:rsid w:val="008D75C3"/>
    <w:rsid w:val="008D7A02"/>
    <w:rsid w:val="008E2A3D"/>
    <w:rsid w:val="008E2DAC"/>
    <w:rsid w:val="008F3752"/>
    <w:rsid w:val="008F46F6"/>
    <w:rsid w:val="008F5E3C"/>
    <w:rsid w:val="008F61F5"/>
    <w:rsid w:val="00906BA8"/>
    <w:rsid w:val="00907635"/>
    <w:rsid w:val="00907F54"/>
    <w:rsid w:val="00914801"/>
    <w:rsid w:val="00917E67"/>
    <w:rsid w:val="00920B84"/>
    <w:rsid w:val="009211AA"/>
    <w:rsid w:val="00924D1D"/>
    <w:rsid w:val="00924E04"/>
    <w:rsid w:val="00931D04"/>
    <w:rsid w:val="00932B2D"/>
    <w:rsid w:val="00933474"/>
    <w:rsid w:val="00947441"/>
    <w:rsid w:val="00954A0A"/>
    <w:rsid w:val="00954BBD"/>
    <w:rsid w:val="00957BCA"/>
    <w:rsid w:val="00963D2B"/>
    <w:rsid w:val="00970C9D"/>
    <w:rsid w:val="00972038"/>
    <w:rsid w:val="00976209"/>
    <w:rsid w:val="00980002"/>
    <w:rsid w:val="00983621"/>
    <w:rsid w:val="00986A33"/>
    <w:rsid w:val="00994532"/>
    <w:rsid w:val="009A09C6"/>
    <w:rsid w:val="009A3AC8"/>
    <w:rsid w:val="009A45B3"/>
    <w:rsid w:val="009A604E"/>
    <w:rsid w:val="009B4BE2"/>
    <w:rsid w:val="009B7368"/>
    <w:rsid w:val="009C28A7"/>
    <w:rsid w:val="009C4063"/>
    <w:rsid w:val="009D1B04"/>
    <w:rsid w:val="009D5DE2"/>
    <w:rsid w:val="009D654E"/>
    <w:rsid w:val="009E284A"/>
    <w:rsid w:val="009E68D0"/>
    <w:rsid w:val="009E7914"/>
    <w:rsid w:val="009F01CE"/>
    <w:rsid w:val="009F021D"/>
    <w:rsid w:val="009F245E"/>
    <w:rsid w:val="009F45E2"/>
    <w:rsid w:val="00A0020E"/>
    <w:rsid w:val="00A01B60"/>
    <w:rsid w:val="00A02028"/>
    <w:rsid w:val="00A104BE"/>
    <w:rsid w:val="00A10A86"/>
    <w:rsid w:val="00A10AF2"/>
    <w:rsid w:val="00A111B6"/>
    <w:rsid w:val="00A16680"/>
    <w:rsid w:val="00A16703"/>
    <w:rsid w:val="00A2209D"/>
    <w:rsid w:val="00A3005C"/>
    <w:rsid w:val="00A35947"/>
    <w:rsid w:val="00A3767B"/>
    <w:rsid w:val="00A4019B"/>
    <w:rsid w:val="00A439C7"/>
    <w:rsid w:val="00A43CD3"/>
    <w:rsid w:val="00A45203"/>
    <w:rsid w:val="00A46A3F"/>
    <w:rsid w:val="00A47C09"/>
    <w:rsid w:val="00A51E08"/>
    <w:rsid w:val="00A51F58"/>
    <w:rsid w:val="00A5264E"/>
    <w:rsid w:val="00A61A39"/>
    <w:rsid w:val="00A6270B"/>
    <w:rsid w:val="00A65EB3"/>
    <w:rsid w:val="00A67A0C"/>
    <w:rsid w:val="00A70308"/>
    <w:rsid w:val="00A711A9"/>
    <w:rsid w:val="00A7286E"/>
    <w:rsid w:val="00A72F66"/>
    <w:rsid w:val="00A73450"/>
    <w:rsid w:val="00A811D6"/>
    <w:rsid w:val="00A823FD"/>
    <w:rsid w:val="00A82F84"/>
    <w:rsid w:val="00A83BA3"/>
    <w:rsid w:val="00A85944"/>
    <w:rsid w:val="00A86462"/>
    <w:rsid w:val="00A87279"/>
    <w:rsid w:val="00A91F5F"/>
    <w:rsid w:val="00A93C00"/>
    <w:rsid w:val="00A9590D"/>
    <w:rsid w:val="00AA029F"/>
    <w:rsid w:val="00AA7DF9"/>
    <w:rsid w:val="00AB1767"/>
    <w:rsid w:val="00AB188B"/>
    <w:rsid w:val="00AB38F6"/>
    <w:rsid w:val="00AB4D5C"/>
    <w:rsid w:val="00AB4E3C"/>
    <w:rsid w:val="00AB7532"/>
    <w:rsid w:val="00AC16A1"/>
    <w:rsid w:val="00AC2D28"/>
    <w:rsid w:val="00AC3BE6"/>
    <w:rsid w:val="00AC510D"/>
    <w:rsid w:val="00AC72A1"/>
    <w:rsid w:val="00AD0BAE"/>
    <w:rsid w:val="00AD17E8"/>
    <w:rsid w:val="00AD4097"/>
    <w:rsid w:val="00AD504B"/>
    <w:rsid w:val="00AE3C7D"/>
    <w:rsid w:val="00AE5E7D"/>
    <w:rsid w:val="00AE686B"/>
    <w:rsid w:val="00AF0E04"/>
    <w:rsid w:val="00AF202B"/>
    <w:rsid w:val="00AF203D"/>
    <w:rsid w:val="00AF5AC6"/>
    <w:rsid w:val="00AF62DA"/>
    <w:rsid w:val="00B01A05"/>
    <w:rsid w:val="00B04135"/>
    <w:rsid w:val="00B101D4"/>
    <w:rsid w:val="00B11317"/>
    <w:rsid w:val="00B13C9E"/>
    <w:rsid w:val="00B1561E"/>
    <w:rsid w:val="00B158B4"/>
    <w:rsid w:val="00B179C7"/>
    <w:rsid w:val="00B209A1"/>
    <w:rsid w:val="00B26099"/>
    <w:rsid w:val="00B269CD"/>
    <w:rsid w:val="00B26E19"/>
    <w:rsid w:val="00B32861"/>
    <w:rsid w:val="00B35385"/>
    <w:rsid w:val="00B369C7"/>
    <w:rsid w:val="00B4638A"/>
    <w:rsid w:val="00B470A2"/>
    <w:rsid w:val="00B57E3F"/>
    <w:rsid w:val="00B62C6B"/>
    <w:rsid w:val="00B65745"/>
    <w:rsid w:val="00B735CB"/>
    <w:rsid w:val="00B746CB"/>
    <w:rsid w:val="00B75040"/>
    <w:rsid w:val="00B7546E"/>
    <w:rsid w:val="00B803EB"/>
    <w:rsid w:val="00B84902"/>
    <w:rsid w:val="00B935B0"/>
    <w:rsid w:val="00B940AB"/>
    <w:rsid w:val="00B957EE"/>
    <w:rsid w:val="00B96DF1"/>
    <w:rsid w:val="00BA0987"/>
    <w:rsid w:val="00BA42B9"/>
    <w:rsid w:val="00BC2BD4"/>
    <w:rsid w:val="00BC4AF6"/>
    <w:rsid w:val="00BC6194"/>
    <w:rsid w:val="00BC6C46"/>
    <w:rsid w:val="00BC6FD3"/>
    <w:rsid w:val="00BD7F6D"/>
    <w:rsid w:val="00BE147F"/>
    <w:rsid w:val="00BE468E"/>
    <w:rsid w:val="00BE4C10"/>
    <w:rsid w:val="00BF385B"/>
    <w:rsid w:val="00BF4AC8"/>
    <w:rsid w:val="00BF648A"/>
    <w:rsid w:val="00C03A83"/>
    <w:rsid w:val="00C07777"/>
    <w:rsid w:val="00C103F6"/>
    <w:rsid w:val="00C17010"/>
    <w:rsid w:val="00C25F85"/>
    <w:rsid w:val="00C41EF9"/>
    <w:rsid w:val="00C42F3C"/>
    <w:rsid w:val="00C50FE1"/>
    <w:rsid w:val="00C52196"/>
    <w:rsid w:val="00C61AB1"/>
    <w:rsid w:val="00C61FC4"/>
    <w:rsid w:val="00C6779D"/>
    <w:rsid w:val="00C76C71"/>
    <w:rsid w:val="00C80AFA"/>
    <w:rsid w:val="00C80BF6"/>
    <w:rsid w:val="00C82D31"/>
    <w:rsid w:val="00C8508E"/>
    <w:rsid w:val="00C869C5"/>
    <w:rsid w:val="00C91449"/>
    <w:rsid w:val="00C924AA"/>
    <w:rsid w:val="00C93D52"/>
    <w:rsid w:val="00C94133"/>
    <w:rsid w:val="00C941C0"/>
    <w:rsid w:val="00CA4147"/>
    <w:rsid w:val="00CA661E"/>
    <w:rsid w:val="00CA745D"/>
    <w:rsid w:val="00CB0885"/>
    <w:rsid w:val="00CB0E78"/>
    <w:rsid w:val="00CB71D0"/>
    <w:rsid w:val="00CC4C9B"/>
    <w:rsid w:val="00CC6EC3"/>
    <w:rsid w:val="00CC74D8"/>
    <w:rsid w:val="00CD0DC5"/>
    <w:rsid w:val="00CD4676"/>
    <w:rsid w:val="00CE332A"/>
    <w:rsid w:val="00CF07DB"/>
    <w:rsid w:val="00CF3528"/>
    <w:rsid w:val="00CF7BE6"/>
    <w:rsid w:val="00D021B2"/>
    <w:rsid w:val="00D0331C"/>
    <w:rsid w:val="00D03B76"/>
    <w:rsid w:val="00D13318"/>
    <w:rsid w:val="00D173BD"/>
    <w:rsid w:val="00D22A37"/>
    <w:rsid w:val="00D23D62"/>
    <w:rsid w:val="00D303E1"/>
    <w:rsid w:val="00D3583F"/>
    <w:rsid w:val="00D508E2"/>
    <w:rsid w:val="00D52F3A"/>
    <w:rsid w:val="00D5431D"/>
    <w:rsid w:val="00D54DD1"/>
    <w:rsid w:val="00D579E5"/>
    <w:rsid w:val="00D608F9"/>
    <w:rsid w:val="00D626F0"/>
    <w:rsid w:val="00D6296E"/>
    <w:rsid w:val="00D62F19"/>
    <w:rsid w:val="00D65E5D"/>
    <w:rsid w:val="00D70C5D"/>
    <w:rsid w:val="00D745B6"/>
    <w:rsid w:val="00D75651"/>
    <w:rsid w:val="00D847C2"/>
    <w:rsid w:val="00D8558C"/>
    <w:rsid w:val="00D85CA8"/>
    <w:rsid w:val="00D87C5D"/>
    <w:rsid w:val="00D950B5"/>
    <w:rsid w:val="00DA26C3"/>
    <w:rsid w:val="00DA42D3"/>
    <w:rsid w:val="00DA5B34"/>
    <w:rsid w:val="00DB0242"/>
    <w:rsid w:val="00DB14C3"/>
    <w:rsid w:val="00DC35DB"/>
    <w:rsid w:val="00DC51ED"/>
    <w:rsid w:val="00DC680E"/>
    <w:rsid w:val="00DD1A09"/>
    <w:rsid w:val="00DD4757"/>
    <w:rsid w:val="00DE0598"/>
    <w:rsid w:val="00DE1292"/>
    <w:rsid w:val="00DE2C76"/>
    <w:rsid w:val="00DE3E08"/>
    <w:rsid w:val="00DE4B2A"/>
    <w:rsid w:val="00DE55AC"/>
    <w:rsid w:val="00DE7555"/>
    <w:rsid w:val="00DE7DAB"/>
    <w:rsid w:val="00DF5191"/>
    <w:rsid w:val="00DF68BE"/>
    <w:rsid w:val="00E027DD"/>
    <w:rsid w:val="00E031D8"/>
    <w:rsid w:val="00E0752B"/>
    <w:rsid w:val="00E1062B"/>
    <w:rsid w:val="00E107A5"/>
    <w:rsid w:val="00E22A81"/>
    <w:rsid w:val="00E23A28"/>
    <w:rsid w:val="00E23A29"/>
    <w:rsid w:val="00E24152"/>
    <w:rsid w:val="00E25284"/>
    <w:rsid w:val="00E35E02"/>
    <w:rsid w:val="00E4217B"/>
    <w:rsid w:val="00E43DFB"/>
    <w:rsid w:val="00E47689"/>
    <w:rsid w:val="00E5256F"/>
    <w:rsid w:val="00E52A72"/>
    <w:rsid w:val="00E556CD"/>
    <w:rsid w:val="00E6088E"/>
    <w:rsid w:val="00E60994"/>
    <w:rsid w:val="00E655B0"/>
    <w:rsid w:val="00E678B2"/>
    <w:rsid w:val="00E71C9D"/>
    <w:rsid w:val="00E7255B"/>
    <w:rsid w:val="00E86303"/>
    <w:rsid w:val="00E87FAF"/>
    <w:rsid w:val="00E92751"/>
    <w:rsid w:val="00E92EE4"/>
    <w:rsid w:val="00E94447"/>
    <w:rsid w:val="00E96460"/>
    <w:rsid w:val="00EA1594"/>
    <w:rsid w:val="00EA39B6"/>
    <w:rsid w:val="00EA3E36"/>
    <w:rsid w:val="00EC57C2"/>
    <w:rsid w:val="00EE0099"/>
    <w:rsid w:val="00EE6D6C"/>
    <w:rsid w:val="00EF468E"/>
    <w:rsid w:val="00EF742D"/>
    <w:rsid w:val="00F03B0D"/>
    <w:rsid w:val="00F044E9"/>
    <w:rsid w:val="00F0453F"/>
    <w:rsid w:val="00F05360"/>
    <w:rsid w:val="00F05A53"/>
    <w:rsid w:val="00F07CBC"/>
    <w:rsid w:val="00F22AA5"/>
    <w:rsid w:val="00F23305"/>
    <w:rsid w:val="00F3069F"/>
    <w:rsid w:val="00F345E1"/>
    <w:rsid w:val="00F34A57"/>
    <w:rsid w:val="00F3702E"/>
    <w:rsid w:val="00F37756"/>
    <w:rsid w:val="00F42617"/>
    <w:rsid w:val="00F454ED"/>
    <w:rsid w:val="00F46FAC"/>
    <w:rsid w:val="00F47403"/>
    <w:rsid w:val="00F47C30"/>
    <w:rsid w:val="00F515F9"/>
    <w:rsid w:val="00F51A4A"/>
    <w:rsid w:val="00F521BB"/>
    <w:rsid w:val="00F55736"/>
    <w:rsid w:val="00F61C73"/>
    <w:rsid w:val="00F67504"/>
    <w:rsid w:val="00F703E8"/>
    <w:rsid w:val="00F71144"/>
    <w:rsid w:val="00F758AC"/>
    <w:rsid w:val="00F75918"/>
    <w:rsid w:val="00F80D90"/>
    <w:rsid w:val="00F85D96"/>
    <w:rsid w:val="00F9089D"/>
    <w:rsid w:val="00F90C29"/>
    <w:rsid w:val="00F90FB7"/>
    <w:rsid w:val="00F9151C"/>
    <w:rsid w:val="00F94403"/>
    <w:rsid w:val="00F948E3"/>
    <w:rsid w:val="00F95DCA"/>
    <w:rsid w:val="00FA21DB"/>
    <w:rsid w:val="00FA282A"/>
    <w:rsid w:val="00FB3AD4"/>
    <w:rsid w:val="00FB3E5B"/>
    <w:rsid w:val="00FB4605"/>
    <w:rsid w:val="00FC0A3F"/>
    <w:rsid w:val="00FC342A"/>
    <w:rsid w:val="00FD3117"/>
    <w:rsid w:val="00FD654B"/>
    <w:rsid w:val="00FE4755"/>
    <w:rsid w:val="00FF3848"/>
    <w:rsid w:val="00FF544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AA9158-B375-4C5F-A314-2DDF9DD20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C32"/>
    <w:rPr>
      <w:sz w:val="24"/>
    </w:rPr>
  </w:style>
  <w:style w:type="paragraph" w:styleId="Heading1">
    <w:name w:val="heading 1"/>
    <w:basedOn w:val="Normal"/>
    <w:next w:val="Normal"/>
    <w:link w:val="Heading1Char"/>
    <w:uiPriority w:val="9"/>
    <w:qFormat/>
    <w:rsid w:val="00AA02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3C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3C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3C6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3C6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C6E"/>
  </w:style>
  <w:style w:type="paragraph" w:styleId="Footer">
    <w:name w:val="footer"/>
    <w:basedOn w:val="Normal"/>
    <w:link w:val="FooterChar"/>
    <w:uiPriority w:val="99"/>
    <w:unhideWhenUsed/>
    <w:rsid w:val="002F3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C6E"/>
  </w:style>
  <w:style w:type="paragraph" w:styleId="BalloonText">
    <w:name w:val="Balloon Text"/>
    <w:basedOn w:val="Normal"/>
    <w:link w:val="BalloonTextChar"/>
    <w:uiPriority w:val="99"/>
    <w:semiHidden/>
    <w:unhideWhenUsed/>
    <w:rsid w:val="002F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C6E"/>
    <w:rPr>
      <w:rFonts w:ascii="Tahoma" w:hAnsi="Tahoma" w:cs="Tahoma"/>
      <w:sz w:val="16"/>
      <w:szCs w:val="16"/>
    </w:rPr>
  </w:style>
  <w:style w:type="character" w:customStyle="1" w:styleId="Heading2Char">
    <w:name w:val="Heading 2 Char"/>
    <w:basedOn w:val="DefaultParagraphFont"/>
    <w:link w:val="Heading2"/>
    <w:uiPriority w:val="9"/>
    <w:rsid w:val="002F3C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3C6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3C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3C6E"/>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2F3C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3C6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F3C6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F3C6E"/>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F3C6E"/>
    <w:rPr>
      <w:i/>
      <w:iCs/>
      <w:color w:val="808080" w:themeColor="text1" w:themeTint="7F"/>
    </w:rPr>
  </w:style>
  <w:style w:type="character" w:styleId="IntenseEmphasis">
    <w:name w:val="Intense Emphasis"/>
    <w:basedOn w:val="DefaultParagraphFont"/>
    <w:uiPriority w:val="21"/>
    <w:qFormat/>
    <w:rsid w:val="002F3C6E"/>
    <w:rPr>
      <w:b/>
      <w:bCs/>
      <w:i/>
      <w:iCs/>
      <w:color w:val="4F81BD" w:themeColor="accent1"/>
    </w:rPr>
  </w:style>
  <w:style w:type="character" w:styleId="Strong">
    <w:name w:val="Strong"/>
    <w:basedOn w:val="DefaultParagraphFont"/>
    <w:uiPriority w:val="22"/>
    <w:qFormat/>
    <w:rsid w:val="002F3C6E"/>
    <w:rPr>
      <w:b/>
      <w:bCs/>
    </w:rPr>
  </w:style>
  <w:style w:type="paragraph" w:styleId="Quote">
    <w:name w:val="Quote"/>
    <w:basedOn w:val="Normal"/>
    <w:next w:val="Normal"/>
    <w:link w:val="QuoteChar"/>
    <w:uiPriority w:val="29"/>
    <w:qFormat/>
    <w:rsid w:val="002F3C6E"/>
    <w:rPr>
      <w:i/>
      <w:iCs/>
      <w:color w:val="000000" w:themeColor="text1"/>
    </w:rPr>
  </w:style>
  <w:style w:type="character" w:customStyle="1" w:styleId="QuoteChar">
    <w:name w:val="Quote Char"/>
    <w:basedOn w:val="DefaultParagraphFont"/>
    <w:link w:val="Quote"/>
    <w:uiPriority w:val="29"/>
    <w:rsid w:val="002F3C6E"/>
    <w:rPr>
      <w:i/>
      <w:iCs/>
      <w:color w:val="000000" w:themeColor="text1"/>
    </w:rPr>
  </w:style>
  <w:style w:type="character" w:customStyle="1" w:styleId="Heading1Char">
    <w:name w:val="Heading 1 Char"/>
    <w:basedOn w:val="DefaultParagraphFont"/>
    <w:link w:val="Heading1"/>
    <w:uiPriority w:val="9"/>
    <w:rsid w:val="00AA029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A029F"/>
    <w:pPr>
      <w:ind w:left="720"/>
      <w:contextualSpacing/>
    </w:pPr>
  </w:style>
  <w:style w:type="table" w:styleId="TableGrid">
    <w:name w:val="Table Grid"/>
    <w:basedOn w:val="TableNormal"/>
    <w:uiPriority w:val="59"/>
    <w:rsid w:val="00AA0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C74D8"/>
    <w:pPr>
      <w:spacing w:before="100" w:beforeAutospacing="1" w:after="100" w:afterAutospacing="1" w:line="240" w:lineRule="auto"/>
    </w:pPr>
    <w:rPr>
      <w:rFonts w:ascii="Times New Roman" w:eastAsia="Times New Roman" w:hAnsi="Times New Roman" w:cs="Times New Roman"/>
      <w:szCs w:val="24"/>
      <w:lang w:eastAsia="en-NZ"/>
    </w:rPr>
  </w:style>
  <w:style w:type="character" w:customStyle="1" w:styleId="klink">
    <w:name w:val="klink"/>
    <w:basedOn w:val="DefaultParagraphFont"/>
    <w:rsid w:val="00CC74D8"/>
  </w:style>
  <w:style w:type="character" w:styleId="Hyperlink">
    <w:name w:val="Hyperlink"/>
    <w:basedOn w:val="DefaultParagraphFont"/>
    <w:uiPriority w:val="99"/>
    <w:unhideWhenUsed/>
    <w:rsid w:val="00CC74D8"/>
    <w:rPr>
      <w:color w:val="0000FF" w:themeColor="hyperlink"/>
      <w:u w:val="single"/>
    </w:rPr>
  </w:style>
  <w:style w:type="character" w:customStyle="1" w:styleId="apple-converted-space">
    <w:name w:val="apple-converted-space"/>
    <w:basedOn w:val="DefaultParagraphFont"/>
    <w:rsid w:val="00133B9A"/>
  </w:style>
  <w:style w:type="paragraph" w:styleId="Caption">
    <w:name w:val="caption"/>
    <w:basedOn w:val="Normal"/>
    <w:next w:val="Normal"/>
    <w:uiPriority w:val="35"/>
    <w:unhideWhenUsed/>
    <w:qFormat/>
    <w:rsid w:val="00BA42B9"/>
    <w:pPr>
      <w:spacing w:line="240" w:lineRule="auto"/>
    </w:pPr>
    <w:rPr>
      <w:b/>
      <w:bCs/>
      <w:color w:val="4F81BD" w:themeColor="accent1"/>
      <w:sz w:val="18"/>
      <w:szCs w:val="18"/>
    </w:rPr>
  </w:style>
  <w:style w:type="paragraph" w:customStyle="1" w:styleId="EndNoteBibliographyTitle">
    <w:name w:val="EndNote Bibliography Title"/>
    <w:basedOn w:val="Normal"/>
    <w:link w:val="EndNoteBibliographyTitleChar"/>
    <w:rsid w:val="00F521BB"/>
    <w:pPr>
      <w:spacing w:after="0"/>
      <w:jc w:val="center"/>
    </w:pPr>
    <w:rPr>
      <w:rFonts w:ascii="Calibri" w:hAnsi="Calibri"/>
      <w:noProof/>
      <w:sz w:val="22"/>
      <w:lang w:val="en-US"/>
    </w:rPr>
  </w:style>
  <w:style w:type="character" w:customStyle="1" w:styleId="EndNoteBibliographyTitleChar">
    <w:name w:val="EndNote Bibliography Title Char"/>
    <w:basedOn w:val="DefaultParagraphFont"/>
    <w:link w:val="EndNoteBibliographyTitle"/>
    <w:rsid w:val="00F521BB"/>
    <w:rPr>
      <w:rFonts w:ascii="Calibri" w:hAnsi="Calibri"/>
      <w:noProof/>
      <w:lang w:val="en-US"/>
    </w:rPr>
  </w:style>
  <w:style w:type="paragraph" w:customStyle="1" w:styleId="EndNoteBibliography">
    <w:name w:val="EndNote Bibliography"/>
    <w:basedOn w:val="Normal"/>
    <w:link w:val="EndNoteBibliographyChar"/>
    <w:rsid w:val="00F521BB"/>
    <w:pPr>
      <w:spacing w:line="240" w:lineRule="auto"/>
    </w:pPr>
    <w:rPr>
      <w:rFonts w:ascii="Calibri" w:hAnsi="Calibri"/>
      <w:noProof/>
      <w:sz w:val="22"/>
      <w:lang w:val="en-US"/>
    </w:rPr>
  </w:style>
  <w:style w:type="character" w:customStyle="1" w:styleId="EndNoteBibliographyChar">
    <w:name w:val="EndNote Bibliography Char"/>
    <w:basedOn w:val="DefaultParagraphFont"/>
    <w:link w:val="EndNoteBibliography"/>
    <w:rsid w:val="00F521BB"/>
    <w:rPr>
      <w:rFonts w:ascii="Calibri" w:hAnsi="Calibri"/>
      <w:noProof/>
      <w:lang w:val="en-US"/>
    </w:rPr>
  </w:style>
  <w:style w:type="paragraph" w:styleId="NoSpacing">
    <w:name w:val="No Spacing"/>
    <w:link w:val="NoSpacingChar"/>
    <w:uiPriority w:val="1"/>
    <w:qFormat/>
    <w:rsid w:val="00C941C0"/>
    <w:pPr>
      <w:spacing w:after="0" w:line="240" w:lineRule="auto"/>
    </w:pPr>
    <w:rPr>
      <w:lang w:val="en-US"/>
    </w:rPr>
  </w:style>
  <w:style w:type="character" w:customStyle="1" w:styleId="NoSpacingChar">
    <w:name w:val="No Spacing Char"/>
    <w:basedOn w:val="DefaultParagraphFont"/>
    <w:link w:val="NoSpacing"/>
    <w:uiPriority w:val="1"/>
    <w:rsid w:val="00C941C0"/>
    <w:rPr>
      <w:lang w:val="en-US"/>
    </w:rPr>
  </w:style>
  <w:style w:type="paragraph" w:styleId="TOC1">
    <w:name w:val="toc 1"/>
    <w:basedOn w:val="Normal"/>
    <w:next w:val="Normal"/>
    <w:autoRedefine/>
    <w:uiPriority w:val="39"/>
    <w:unhideWhenUsed/>
    <w:rsid w:val="008737ED"/>
    <w:pPr>
      <w:spacing w:after="100"/>
    </w:pPr>
  </w:style>
  <w:style w:type="paragraph" w:styleId="TOC2">
    <w:name w:val="toc 2"/>
    <w:basedOn w:val="Normal"/>
    <w:next w:val="Normal"/>
    <w:autoRedefine/>
    <w:uiPriority w:val="39"/>
    <w:unhideWhenUsed/>
    <w:rsid w:val="008737ED"/>
    <w:pPr>
      <w:spacing w:after="100"/>
      <w:ind w:left="220"/>
    </w:pPr>
  </w:style>
  <w:style w:type="paragraph" w:styleId="TOCHeading">
    <w:name w:val="TOC Heading"/>
    <w:basedOn w:val="Heading1"/>
    <w:next w:val="Normal"/>
    <w:uiPriority w:val="39"/>
    <w:unhideWhenUsed/>
    <w:qFormat/>
    <w:rsid w:val="008737ED"/>
    <w:pPr>
      <w:spacing w:before="240" w:line="259" w:lineRule="auto"/>
      <w:outlineLvl w:val="9"/>
    </w:pPr>
    <w:rPr>
      <w:b w:val="0"/>
      <w:bCs w:val="0"/>
      <w:sz w:val="32"/>
      <w:szCs w:val="32"/>
      <w:lang w:val="en-US"/>
    </w:rPr>
  </w:style>
  <w:style w:type="paragraph" w:styleId="TOC3">
    <w:name w:val="toc 3"/>
    <w:basedOn w:val="Normal"/>
    <w:next w:val="Normal"/>
    <w:autoRedefine/>
    <w:uiPriority w:val="39"/>
    <w:unhideWhenUsed/>
    <w:rsid w:val="00DC680E"/>
    <w:pPr>
      <w:spacing w:after="100"/>
      <w:ind w:left="480"/>
    </w:pPr>
  </w:style>
  <w:style w:type="character" w:styleId="Emphasis">
    <w:name w:val="Emphasis"/>
    <w:basedOn w:val="DefaultParagraphFont"/>
    <w:uiPriority w:val="20"/>
    <w:qFormat/>
    <w:rsid w:val="006874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0915">
      <w:bodyDiv w:val="1"/>
      <w:marLeft w:val="0"/>
      <w:marRight w:val="0"/>
      <w:marTop w:val="0"/>
      <w:marBottom w:val="0"/>
      <w:divBdr>
        <w:top w:val="none" w:sz="0" w:space="0" w:color="auto"/>
        <w:left w:val="none" w:sz="0" w:space="0" w:color="auto"/>
        <w:bottom w:val="none" w:sz="0" w:space="0" w:color="auto"/>
        <w:right w:val="none" w:sz="0" w:space="0" w:color="auto"/>
      </w:divBdr>
    </w:div>
    <w:div w:id="605816922">
      <w:bodyDiv w:val="1"/>
      <w:marLeft w:val="0"/>
      <w:marRight w:val="0"/>
      <w:marTop w:val="0"/>
      <w:marBottom w:val="0"/>
      <w:divBdr>
        <w:top w:val="none" w:sz="0" w:space="0" w:color="auto"/>
        <w:left w:val="none" w:sz="0" w:space="0" w:color="auto"/>
        <w:bottom w:val="none" w:sz="0" w:space="0" w:color="auto"/>
        <w:right w:val="none" w:sz="0" w:space="0" w:color="auto"/>
      </w:divBdr>
      <w:divsChild>
        <w:div w:id="1782724720">
          <w:marLeft w:val="1195"/>
          <w:marRight w:val="0"/>
          <w:marTop w:val="230"/>
          <w:marBottom w:val="0"/>
          <w:divBdr>
            <w:top w:val="none" w:sz="0" w:space="0" w:color="auto"/>
            <w:left w:val="none" w:sz="0" w:space="0" w:color="auto"/>
            <w:bottom w:val="none" w:sz="0" w:space="0" w:color="auto"/>
            <w:right w:val="none" w:sz="0" w:space="0" w:color="auto"/>
          </w:divBdr>
        </w:div>
        <w:div w:id="1405374764">
          <w:marLeft w:val="1195"/>
          <w:marRight w:val="0"/>
          <w:marTop w:val="230"/>
          <w:marBottom w:val="0"/>
          <w:divBdr>
            <w:top w:val="none" w:sz="0" w:space="0" w:color="auto"/>
            <w:left w:val="none" w:sz="0" w:space="0" w:color="auto"/>
            <w:bottom w:val="none" w:sz="0" w:space="0" w:color="auto"/>
            <w:right w:val="none" w:sz="0" w:space="0" w:color="auto"/>
          </w:divBdr>
        </w:div>
      </w:divsChild>
    </w:div>
    <w:div w:id="756901308">
      <w:bodyDiv w:val="1"/>
      <w:marLeft w:val="0"/>
      <w:marRight w:val="0"/>
      <w:marTop w:val="0"/>
      <w:marBottom w:val="0"/>
      <w:divBdr>
        <w:top w:val="none" w:sz="0" w:space="0" w:color="auto"/>
        <w:left w:val="none" w:sz="0" w:space="0" w:color="auto"/>
        <w:bottom w:val="none" w:sz="0" w:space="0" w:color="auto"/>
        <w:right w:val="none" w:sz="0" w:space="0" w:color="auto"/>
      </w:divBdr>
    </w:div>
    <w:div w:id="1063479269">
      <w:bodyDiv w:val="1"/>
      <w:marLeft w:val="0"/>
      <w:marRight w:val="0"/>
      <w:marTop w:val="0"/>
      <w:marBottom w:val="0"/>
      <w:divBdr>
        <w:top w:val="none" w:sz="0" w:space="0" w:color="auto"/>
        <w:left w:val="none" w:sz="0" w:space="0" w:color="auto"/>
        <w:bottom w:val="none" w:sz="0" w:space="0" w:color="auto"/>
        <w:right w:val="none" w:sz="0" w:space="0" w:color="auto"/>
      </w:divBdr>
    </w:div>
    <w:div w:id="1899317678">
      <w:bodyDiv w:val="1"/>
      <w:marLeft w:val="0"/>
      <w:marRight w:val="0"/>
      <w:marTop w:val="0"/>
      <w:marBottom w:val="0"/>
      <w:divBdr>
        <w:top w:val="none" w:sz="0" w:space="0" w:color="auto"/>
        <w:left w:val="none" w:sz="0" w:space="0" w:color="auto"/>
        <w:bottom w:val="none" w:sz="0" w:space="0" w:color="auto"/>
        <w:right w:val="none" w:sz="0" w:space="0" w:color="auto"/>
      </w:divBdr>
    </w:div>
    <w:div w:id="1908761110">
      <w:bodyDiv w:val="1"/>
      <w:marLeft w:val="0"/>
      <w:marRight w:val="0"/>
      <w:marTop w:val="0"/>
      <w:marBottom w:val="0"/>
      <w:divBdr>
        <w:top w:val="none" w:sz="0" w:space="0" w:color="auto"/>
        <w:left w:val="none" w:sz="0" w:space="0" w:color="auto"/>
        <w:bottom w:val="none" w:sz="0" w:space="0" w:color="auto"/>
        <w:right w:val="none" w:sz="0" w:space="0" w:color="auto"/>
      </w:divBdr>
      <w:divsChild>
        <w:div w:id="892931756">
          <w:marLeft w:val="0"/>
          <w:marRight w:val="0"/>
          <w:marTop w:val="0"/>
          <w:marBottom w:val="0"/>
          <w:divBdr>
            <w:top w:val="none" w:sz="0" w:space="0" w:color="auto"/>
            <w:left w:val="none" w:sz="0" w:space="0" w:color="auto"/>
            <w:bottom w:val="none" w:sz="0" w:space="0" w:color="auto"/>
            <w:right w:val="none" w:sz="0" w:space="0" w:color="auto"/>
          </w:divBdr>
        </w:div>
        <w:div w:id="1086225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kimballgroup.com/data-warehouse-business-intelligence-resources/kimball-techniques/dw-bi-lifecycle-method/" TargetMode="Externa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yperlink" Target="http://localhost/Report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wisegeek.com/what-does-a-data-warehouse-architect-do.htm"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C49871-F46F-44CC-BA48-3808DEE03B7E}"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zh-CN" altLang="en-US"/>
        </a:p>
      </dgm:t>
    </dgm:pt>
    <dgm:pt modelId="{A672281C-EE69-4BF2-9302-1C613930BCEC}">
      <dgm:prSet phldrT="[文本]"/>
      <dgm:spPr/>
      <dgm:t>
        <a:bodyPr/>
        <a:lstStyle/>
        <a:p>
          <a:pPr algn="ctr"/>
          <a:r>
            <a:rPr lang="en-US" altLang="zh-CN"/>
            <a:t>Data analysis</a:t>
          </a:r>
          <a:endParaRPr lang="zh-CN" altLang="en-US"/>
        </a:p>
      </dgm:t>
    </dgm:pt>
    <dgm:pt modelId="{AFCF981E-C94E-49A7-9AE1-BA4E07EF6AF3}" type="parTrans" cxnId="{DFA1F07E-D6C4-4ECB-9A9D-2A267C156AA1}">
      <dgm:prSet/>
      <dgm:spPr/>
      <dgm:t>
        <a:bodyPr/>
        <a:lstStyle/>
        <a:p>
          <a:pPr algn="ctr"/>
          <a:endParaRPr lang="zh-CN" altLang="en-US"/>
        </a:p>
      </dgm:t>
    </dgm:pt>
    <dgm:pt modelId="{6F60336C-1790-456B-B851-A1648FC6CACC}" type="sibTrans" cxnId="{DFA1F07E-D6C4-4ECB-9A9D-2A267C156AA1}">
      <dgm:prSet/>
      <dgm:spPr/>
      <dgm:t>
        <a:bodyPr/>
        <a:lstStyle/>
        <a:p>
          <a:pPr algn="ctr"/>
          <a:endParaRPr lang="zh-CN" altLang="en-US"/>
        </a:p>
      </dgm:t>
    </dgm:pt>
    <dgm:pt modelId="{9BB018A8-3709-4C23-98F0-BACA6B54F57B}">
      <dgm:prSet phldrT="[文本]"/>
      <dgm:spPr/>
      <dgm:t>
        <a:bodyPr/>
        <a:lstStyle/>
        <a:p>
          <a:pPr algn="ctr"/>
          <a:r>
            <a:rPr lang="en-US" altLang="zh-CN"/>
            <a:t>Transformation workflow and mapping strategies  </a:t>
          </a:r>
          <a:endParaRPr lang="zh-CN" altLang="en-US"/>
        </a:p>
      </dgm:t>
    </dgm:pt>
    <dgm:pt modelId="{C811E5B4-A963-44D1-B80A-A8D83B0C3D4E}" type="parTrans" cxnId="{EFDC3B93-FFBF-43D8-BDD4-11EB4AA329C7}">
      <dgm:prSet/>
      <dgm:spPr/>
      <dgm:t>
        <a:bodyPr/>
        <a:lstStyle/>
        <a:p>
          <a:pPr algn="ctr"/>
          <a:endParaRPr lang="zh-CN" altLang="en-US"/>
        </a:p>
      </dgm:t>
    </dgm:pt>
    <dgm:pt modelId="{7F196143-5355-4724-B8F2-B5C55A6DE4C4}" type="sibTrans" cxnId="{EFDC3B93-FFBF-43D8-BDD4-11EB4AA329C7}">
      <dgm:prSet/>
      <dgm:spPr/>
      <dgm:t>
        <a:bodyPr/>
        <a:lstStyle/>
        <a:p>
          <a:pPr algn="ctr"/>
          <a:endParaRPr lang="zh-CN" altLang="en-US"/>
        </a:p>
      </dgm:t>
    </dgm:pt>
    <dgm:pt modelId="{1979FED5-81F9-44CD-860B-0532E1A09A5D}">
      <dgm:prSet phldrT="[文本]"/>
      <dgm:spPr/>
      <dgm:t>
        <a:bodyPr/>
        <a:lstStyle/>
        <a:p>
          <a:pPr algn="ctr"/>
          <a:r>
            <a:rPr lang="en-US" altLang="zh-CN"/>
            <a:t>Verification</a:t>
          </a:r>
          <a:endParaRPr lang="zh-CN" altLang="en-US"/>
        </a:p>
      </dgm:t>
    </dgm:pt>
    <dgm:pt modelId="{F141E918-BD46-409D-BBCE-9E3A1223DF73}" type="parTrans" cxnId="{575B9761-8B0B-4AE1-9058-1D34F35A14D5}">
      <dgm:prSet/>
      <dgm:spPr/>
      <dgm:t>
        <a:bodyPr/>
        <a:lstStyle/>
        <a:p>
          <a:pPr algn="ctr"/>
          <a:endParaRPr lang="zh-CN" altLang="en-US"/>
        </a:p>
      </dgm:t>
    </dgm:pt>
    <dgm:pt modelId="{75718316-505F-4C06-8A6B-301F1BD334F1}" type="sibTrans" cxnId="{575B9761-8B0B-4AE1-9058-1D34F35A14D5}">
      <dgm:prSet/>
      <dgm:spPr/>
      <dgm:t>
        <a:bodyPr/>
        <a:lstStyle/>
        <a:p>
          <a:pPr algn="ctr"/>
          <a:endParaRPr lang="zh-CN" altLang="en-US"/>
        </a:p>
      </dgm:t>
    </dgm:pt>
    <dgm:pt modelId="{BB455F20-DDBD-45E5-AB3F-8A3E2B72A64C}">
      <dgm:prSet phldrT="[文本]"/>
      <dgm:spPr/>
      <dgm:t>
        <a:bodyPr/>
        <a:lstStyle/>
        <a:p>
          <a:pPr algn="ctr"/>
          <a:r>
            <a:rPr lang="en-US" altLang="zh-CN"/>
            <a:t>Transformation</a:t>
          </a:r>
          <a:endParaRPr lang="zh-CN" altLang="en-US"/>
        </a:p>
      </dgm:t>
    </dgm:pt>
    <dgm:pt modelId="{52382639-0B75-44E4-B134-CF323F4ED14A}" type="parTrans" cxnId="{02B1DA2C-1975-4270-B82C-129DC4FA75DA}">
      <dgm:prSet/>
      <dgm:spPr/>
      <dgm:t>
        <a:bodyPr/>
        <a:lstStyle/>
        <a:p>
          <a:pPr algn="ctr"/>
          <a:endParaRPr lang="zh-CN" altLang="en-US"/>
        </a:p>
      </dgm:t>
    </dgm:pt>
    <dgm:pt modelId="{F5080BD1-52B3-4769-A2C1-22B4B7A3B69D}" type="sibTrans" cxnId="{02B1DA2C-1975-4270-B82C-129DC4FA75DA}">
      <dgm:prSet/>
      <dgm:spPr/>
      <dgm:t>
        <a:bodyPr/>
        <a:lstStyle/>
        <a:p>
          <a:pPr algn="ctr"/>
          <a:endParaRPr lang="zh-CN" altLang="en-US"/>
        </a:p>
      </dgm:t>
    </dgm:pt>
    <dgm:pt modelId="{8E2E7DA5-9202-4FB6-9D6D-5632F83DDAAE}">
      <dgm:prSet phldrT="[文本]"/>
      <dgm:spPr/>
      <dgm:t>
        <a:bodyPr/>
        <a:lstStyle/>
        <a:p>
          <a:pPr algn="ctr"/>
          <a:r>
            <a:rPr lang="en-US" altLang="zh-CN"/>
            <a:t>Backflow of the cleaned data</a:t>
          </a:r>
          <a:endParaRPr lang="zh-CN" altLang="en-US"/>
        </a:p>
      </dgm:t>
    </dgm:pt>
    <dgm:pt modelId="{FD8BA59F-E149-47BE-80F1-E64471434757}" type="parTrans" cxnId="{2997BB31-33AD-4B39-95B0-9213D4463F58}">
      <dgm:prSet/>
      <dgm:spPr/>
      <dgm:t>
        <a:bodyPr/>
        <a:lstStyle/>
        <a:p>
          <a:pPr algn="ctr"/>
          <a:endParaRPr lang="zh-CN" altLang="en-US"/>
        </a:p>
      </dgm:t>
    </dgm:pt>
    <dgm:pt modelId="{24C51DA8-1B2B-4391-9897-FC826E72C108}" type="sibTrans" cxnId="{2997BB31-33AD-4B39-95B0-9213D4463F58}">
      <dgm:prSet/>
      <dgm:spPr/>
      <dgm:t>
        <a:bodyPr/>
        <a:lstStyle/>
        <a:p>
          <a:pPr algn="ctr"/>
          <a:endParaRPr lang="zh-CN" altLang="en-US"/>
        </a:p>
      </dgm:t>
    </dgm:pt>
    <dgm:pt modelId="{7F71CE5C-F7BB-46D2-9E0B-7375A803F757}" type="pres">
      <dgm:prSet presAssocID="{FFC49871-F46F-44CC-BA48-3808DEE03B7E}" presName="cycle" presStyleCnt="0">
        <dgm:presLayoutVars>
          <dgm:dir/>
          <dgm:resizeHandles val="exact"/>
        </dgm:presLayoutVars>
      </dgm:prSet>
      <dgm:spPr/>
      <dgm:t>
        <a:bodyPr/>
        <a:lstStyle/>
        <a:p>
          <a:endParaRPr lang="zh-CN" altLang="en-US"/>
        </a:p>
      </dgm:t>
    </dgm:pt>
    <dgm:pt modelId="{13BF58F8-026E-49FD-89C3-1A262FAF00FD}" type="pres">
      <dgm:prSet presAssocID="{A672281C-EE69-4BF2-9302-1C613930BCEC}" presName="node" presStyleLbl="node1" presStyleIdx="0" presStyleCnt="5">
        <dgm:presLayoutVars>
          <dgm:bulletEnabled val="1"/>
        </dgm:presLayoutVars>
      </dgm:prSet>
      <dgm:spPr/>
      <dgm:t>
        <a:bodyPr/>
        <a:lstStyle/>
        <a:p>
          <a:endParaRPr lang="zh-CN" altLang="en-US"/>
        </a:p>
      </dgm:t>
    </dgm:pt>
    <dgm:pt modelId="{D842BBB2-9BD8-467A-A8DF-F87769B1B2D6}" type="pres">
      <dgm:prSet presAssocID="{A672281C-EE69-4BF2-9302-1C613930BCEC}" presName="spNode" presStyleCnt="0"/>
      <dgm:spPr/>
    </dgm:pt>
    <dgm:pt modelId="{0692CEC9-E0DF-49CE-9797-D60CB4DB5506}" type="pres">
      <dgm:prSet presAssocID="{6F60336C-1790-456B-B851-A1648FC6CACC}" presName="sibTrans" presStyleLbl="sibTrans1D1" presStyleIdx="0" presStyleCnt="5"/>
      <dgm:spPr/>
      <dgm:t>
        <a:bodyPr/>
        <a:lstStyle/>
        <a:p>
          <a:endParaRPr lang="zh-CN" altLang="en-US"/>
        </a:p>
      </dgm:t>
    </dgm:pt>
    <dgm:pt modelId="{97E4863C-0172-40EF-B97A-58D833FB857D}" type="pres">
      <dgm:prSet presAssocID="{9BB018A8-3709-4C23-98F0-BACA6B54F57B}" presName="node" presStyleLbl="node1" presStyleIdx="1" presStyleCnt="5">
        <dgm:presLayoutVars>
          <dgm:bulletEnabled val="1"/>
        </dgm:presLayoutVars>
      </dgm:prSet>
      <dgm:spPr/>
      <dgm:t>
        <a:bodyPr/>
        <a:lstStyle/>
        <a:p>
          <a:endParaRPr lang="zh-CN" altLang="en-US"/>
        </a:p>
      </dgm:t>
    </dgm:pt>
    <dgm:pt modelId="{283F842B-2C12-468B-BBF2-75CA39D4B21F}" type="pres">
      <dgm:prSet presAssocID="{9BB018A8-3709-4C23-98F0-BACA6B54F57B}" presName="spNode" presStyleCnt="0"/>
      <dgm:spPr/>
    </dgm:pt>
    <dgm:pt modelId="{9298FC23-CFBD-4A38-BFB2-F9730922F7AE}" type="pres">
      <dgm:prSet presAssocID="{7F196143-5355-4724-B8F2-B5C55A6DE4C4}" presName="sibTrans" presStyleLbl="sibTrans1D1" presStyleIdx="1" presStyleCnt="5"/>
      <dgm:spPr/>
      <dgm:t>
        <a:bodyPr/>
        <a:lstStyle/>
        <a:p>
          <a:endParaRPr lang="zh-CN" altLang="en-US"/>
        </a:p>
      </dgm:t>
    </dgm:pt>
    <dgm:pt modelId="{CD5096F1-E25E-4209-BDFE-185951F640C9}" type="pres">
      <dgm:prSet presAssocID="{1979FED5-81F9-44CD-860B-0532E1A09A5D}" presName="node" presStyleLbl="node1" presStyleIdx="2" presStyleCnt="5">
        <dgm:presLayoutVars>
          <dgm:bulletEnabled val="1"/>
        </dgm:presLayoutVars>
      </dgm:prSet>
      <dgm:spPr/>
      <dgm:t>
        <a:bodyPr/>
        <a:lstStyle/>
        <a:p>
          <a:endParaRPr lang="zh-CN" altLang="en-US"/>
        </a:p>
      </dgm:t>
    </dgm:pt>
    <dgm:pt modelId="{F0D3F755-8094-4959-8F6A-A1442FCF3BAE}" type="pres">
      <dgm:prSet presAssocID="{1979FED5-81F9-44CD-860B-0532E1A09A5D}" presName="spNode" presStyleCnt="0"/>
      <dgm:spPr/>
    </dgm:pt>
    <dgm:pt modelId="{1296DE58-07B0-4D77-A1CD-5F3D9A69C1CA}" type="pres">
      <dgm:prSet presAssocID="{75718316-505F-4C06-8A6B-301F1BD334F1}" presName="sibTrans" presStyleLbl="sibTrans1D1" presStyleIdx="2" presStyleCnt="5"/>
      <dgm:spPr/>
      <dgm:t>
        <a:bodyPr/>
        <a:lstStyle/>
        <a:p>
          <a:endParaRPr lang="zh-CN" altLang="en-US"/>
        </a:p>
      </dgm:t>
    </dgm:pt>
    <dgm:pt modelId="{2AD9FE47-8848-4A7D-A81F-5E6F3A70DEA5}" type="pres">
      <dgm:prSet presAssocID="{BB455F20-DDBD-45E5-AB3F-8A3E2B72A64C}" presName="node" presStyleLbl="node1" presStyleIdx="3" presStyleCnt="5">
        <dgm:presLayoutVars>
          <dgm:bulletEnabled val="1"/>
        </dgm:presLayoutVars>
      </dgm:prSet>
      <dgm:spPr/>
      <dgm:t>
        <a:bodyPr/>
        <a:lstStyle/>
        <a:p>
          <a:endParaRPr lang="zh-CN" altLang="en-US"/>
        </a:p>
      </dgm:t>
    </dgm:pt>
    <dgm:pt modelId="{2D6669B3-D71A-4C83-B12F-EBA6216C14FF}" type="pres">
      <dgm:prSet presAssocID="{BB455F20-DDBD-45E5-AB3F-8A3E2B72A64C}" presName="spNode" presStyleCnt="0"/>
      <dgm:spPr/>
    </dgm:pt>
    <dgm:pt modelId="{6F579469-CE37-4EB6-ACA1-65E201EB4BFE}" type="pres">
      <dgm:prSet presAssocID="{F5080BD1-52B3-4769-A2C1-22B4B7A3B69D}" presName="sibTrans" presStyleLbl="sibTrans1D1" presStyleIdx="3" presStyleCnt="5"/>
      <dgm:spPr/>
      <dgm:t>
        <a:bodyPr/>
        <a:lstStyle/>
        <a:p>
          <a:endParaRPr lang="zh-CN" altLang="en-US"/>
        </a:p>
      </dgm:t>
    </dgm:pt>
    <dgm:pt modelId="{739F8EE5-58AC-480D-8C04-CE553E5B30BE}" type="pres">
      <dgm:prSet presAssocID="{8E2E7DA5-9202-4FB6-9D6D-5632F83DDAAE}" presName="node" presStyleLbl="node1" presStyleIdx="4" presStyleCnt="5">
        <dgm:presLayoutVars>
          <dgm:bulletEnabled val="1"/>
        </dgm:presLayoutVars>
      </dgm:prSet>
      <dgm:spPr/>
      <dgm:t>
        <a:bodyPr/>
        <a:lstStyle/>
        <a:p>
          <a:endParaRPr lang="zh-CN" altLang="en-US"/>
        </a:p>
      </dgm:t>
    </dgm:pt>
    <dgm:pt modelId="{9A2775E8-F5D4-4AC5-89AB-30BD69661DA8}" type="pres">
      <dgm:prSet presAssocID="{8E2E7DA5-9202-4FB6-9D6D-5632F83DDAAE}" presName="spNode" presStyleCnt="0"/>
      <dgm:spPr/>
    </dgm:pt>
    <dgm:pt modelId="{0075305F-B732-4CAE-AFDA-B50CD40B86F2}" type="pres">
      <dgm:prSet presAssocID="{24C51DA8-1B2B-4391-9897-FC826E72C108}" presName="sibTrans" presStyleLbl="sibTrans1D1" presStyleIdx="4" presStyleCnt="5"/>
      <dgm:spPr/>
      <dgm:t>
        <a:bodyPr/>
        <a:lstStyle/>
        <a:p>
          <a:endParaRPr lang="zh-CN" altLang="en-US"/>
        </a:p>
      </dgm:t>
    </dgm:pt>
  </dgm:ptLst>
  <dgm:cxnLst>
    <dgm:cxn modelId="{CF7D8508-10CA-4DC8-AA20-6BA99B6884ED}" type="presOf" srcId="{1979FED5-81F9-44CD-860B-0532E1A09A5D}" destId="{CD5096F1-E25E-4209-BDFE-185951F640C9}" srcOrd="0" destOrd="0" presId="urn:microsoft.com/office/officeart/2005/8/layout/cycle5"/>
    <dgm:cxn modelId="{A7F825D4-06FE-4A6D-90F7-D6860E327D48}" type="presOf" srcId="{7F196143-5355-4724-B8F2-B5C55A6DE4C4}" destId="{9298FC23-CFBD-4A38-BFB2-F9730922F7AE}" srcOrd="0" destOrd="0" presId="urn:microsoft.com/office/officeart/2005/8/layout/cycle5"/>
    <dgm:cxn modelId="{87D11D37-6E6F-4082-A538-38D63C389D40}" type="presOf" srcId="{A672281C-EE69-4BF2-9302-1C613930BCEC}" destId="{13BF58F8-026E-49FD-89C3-1A262FAF00FD}" srcOrd="0" destOrd="0" presId="urn:microsoft.com/office/officeart/2005/8/layout/cycle5"/>
    <dgm:cxn modelId="{DFA1F07E-D6C4-4ECB-9A9D-2A267C156AA1}" srcId="{FFC49871-F46F-44CC-BA48-3808DEE03B7E}" destId="{A672281C-EE69-4BF2-9302-1C613930BCEC}" srcOrd="0" destOrd="0" parTransId="{AFCF981E-C94E-49A7-9AE1-BA4E07EF6AF3}" sibTransId="{6F60336C-1790-456B-B851-A1648FC6CACC}"/>
    <dgm:cxn modelId="{755459EC-B829-494E-B804-09BFAA59FC18}" type="presOf" srcId="{BB455F20-DDBD-45E5-AB3F-8A3E2B72A64C}" destId="{2AD9FE47-8848-4A7D-A81F-5E6F3A70DEA5}" srcOrd="0" destOrd="0" presId="urn:microsoft.com/office/officeart/2005/8/layout/cycle5"/>
    <dgm:cxn modelId="{203795B4-D678-44E0-A35C-36F56D07128C}" type="presOf" srcId="{24C51DA8-1B2B-4391-9897-FC826E72C108}" destId="{0075305F-B732-4CAE-AFDA-B50CD40B86F2}" srcOrd="0" destOrd="0" presId="urn:microsoft.com/office/officeart/2005/8/layout/cycle5"/>
    <dgm:cxn modelId="{C3AC2FFF-8E45-4995-AFFA-DDDC92E0CED9}" type="presOf" srcId="{FFC49871-F46F-44CC-BA48-3808DEE03B7E}" destId="{7F71CE5C-F7BB-46D2-9E0B-7375A803F757}" srcOrd="0" destOrd="0" presId="urn:microsoft.com/office/officeart/2005/8/layout/cycle5"/>
    <dgm:cxn modelId="{575B9761-8B0B-4AE1-9058-1D34F35A14D5}" srcId="{FFC49871-F46F-44CC-BA48-3808DEE03B7E}" destId="{1979FED5-81F9-44CD-860B-0532E1A09A5D}" srcOrd="2" destOrd="0" parTransId="{F141E918-BD46-409D-BBCE-9E3A1223DF73}" sibTransId="{75718316-505F-4C06-8A6B-301F1BD334F1}"/>
    <dgm:cxn modelId="{1E2D78C5-D2DF-42F2-849D-92D362E76CFC}" type="presOf" srcId="{6F60336C-1790-456B-B851-A1648FC6CACC}" destId="{0692CEC9-E0DF-49CE-9797-D60CB4DB5506}" srcOrd="0" destOrd="0" presId="urn:microsoft.com/office/officeart/2005/8/layout/cycle5"/>
    <dgm:cxn modelId="{0890B3DA-F288-4F2E-B6EA-B1EA6CB0D9FA}" type="presOf" srcId="{75718316-505F-4C06-8A6B-301F1BD334F1}" destId="{1296DE58-07B0-4D77-A1CD-5F3D9A69C1CA}" srcOrd="0" destOrd="0" presId="urn:microsoft.com/office/officeart/2005/8/layout/cycle5"/>
    <dgm:cxn modelId="{EFDC3B93-FFBF-43D8-BDD4-11EB4AA329C7}" srcId="{FFC49871-F46F-44CC-BA48-3808DEE03B7E}" destId="{9BB018A8-3709-4C23-98F0-BACA6B54F57B}" srcOrd="1" destOrd="0" parTransId="{C811E5B4-A963-44D1-B80A-A8D83B0C3D4E}" sibTransId="{7F196143-5355-4724-B8F2-B5C55A6DE4C4}"/>
    <dgm:cxn modelId="{D9B57E08-38A2-47A7-804C-73D0C0912510}" type="presOf" srcId="{F5080BD1-52B3-4769-A2C1-22B4B7A3B69D}" destId="{6F579469-CE37-4EB6-ACA1-65E201EB4BFE}" srcOrd="0" destOrd="0" presId="urn:microsoft.com/office/officeart/2005/8/layout/cycle5"/>
    <dgm:cxn modelId="{3EE4BD29-9EF7-4AFA-8B99-06DED615D7E4}" type="presOf" srcId="{9BB018A8-3709-4C23-98F0-BACA6B54F57B}" destId="{97E4863C-0172-40EF-B97A-58D833FB857D}" srcOrd="0" destOrd="0" presId="urn:microsoft.com/office/officeart/2005/8/layout/cycle5"/>
    <dgm:cxn modelId="{D231F449-7EFC-463A-8D38-AB77BABE130F}" type="presOf" srcId="{8E2E7DA5-9202-4FB6-9D6D-5632F83DDAAE}" destId="{739F8EE5-58AC-480D-8C04-CE553E5B30BE}" srcOrd="0" destOrd="0" presId="urn:microsoft.com/office/officeart/2005/8/layout/cycle5"/>
    <dgm:cxn modelId="{2997BB31-33AD-4B39-95B0-9213D4463F58}" srcId="{FFC49871-F46F-44CC-BA48-3808DEE03B7E}" destId="{8E2E7DA5-9202-4FB6-9D6D-5632F83DDAAE}" srcOrd="4" destOrd="0" parTransId="{FD8BA59F-E149-47BE-80F1-E64471434757}" sibTransId="{24C51DA8-1B2B-4391-9897-FC826E72C108}"/>
    <dgm:cxn modelId="{02B1DA2C-1975-4270-B82C-129DC4FA75DA}" srcId="{FFC49871-F46F-44CC-BA48-3808DEE03B7E}" destId="{BB455F20-DDBD-45E5-AB3F-8A3E2B72A64C}" srcOrd="3" destOrd="0" parTransId="{52382639-0B75-44E4-B134-CF323F4ED14A}" sibTransId="{F5080BD1-52B3-4769-A2C1-22B4B7A3B69D}"/>
    <dgm:cxn modelId="{31A2D340-002D-4B1E-AE9A-863CD42B91EB}" type="presParOf" srcId="{7F71CE5C-F7BB-46D2-9E0B-7375A803F757}" destId="{13BF58F8-026E-49FD-89C3-1A262FAF00FD}" srcOrd="0" destOrd="0" presId="urn:microsoft.com/office/officeart/2005/8/layout/cycle5"/>
    <dgm:cxn modelId="{3E91CA36-6305-4407-A4E2-D172DD2AB5A9}" type="presParOf" srcId="{7F71CE5C-F7BB-46D2-9E0B-7375A803F757}" destId="{D842BBB2-9BD8-467A-A8DF-F87769B1B2D6}" srcOrd="1" destOrd="0" presId="urn:microsoft.com/office/officeart/2005/8/layout/cycle5"/>
    <dgm:cxn modelId="{3B826F9E-B996-4325-9981-A1B4AB27DFD1}" type="presParOf" srcId="{7F71CE5C-F7BB-46D2-9E0B-7375A803F757}" destId="{0692CEC9-E0DF-49CE-9797-D60CB4DB5506}" srcOrd="2" destOrd="0" presId="urn:microsoft.com/office/officeart/2005/8/layout/cycle5"/>
    <dgm:cxn modelId="{03061AC6-5F7F-4E71-9837-EF6E6FCC206F}" type="presParOf" srcId="{7F71CE5C-F7BB-46D2-9E0B-7375A803F757}" destId="{97E4863C-0172-40EF-B97A-58D833FB857D}" srcOrd="3" destOrd="0" presId="urn:microsoft.com/office/officeart/2005/8/layout/cycle5"/>
    <dgm:cxn modelId="{2D657CDF-BD24-4DEC-9390-38B6E34F08CB}" type="presParOf" srcId="{7F71CE5C-F7BB-46D2-9E0B-7375A803F757}" destId="{283F842B-2C12-468B-BBF2-75CA39D4B21F}" srcOrd="4" destOrd="0" presId="urn:microsoft.com/office/officeart/2005/8/layout/cycle5"/>
    <dgm:cxn modelId="{6D56BFAD-5801-4CCC-978F-CF09F8AF6E8D}" type="presParOf" srcId="{7F71CE5C-F7BB-46D2-9E0B-7375A803F757}" destId="{9298FC23-CFBD-4A38-BFB2-F9730922F7AE}" srcOrd="5" destOrd="0" presId="urn:microsoft.com/office/officeart/2005/8/layout/cycle5"/>
    <dgm:cxn modelId="{8ECEC10A-06C9-4216-B1D2-B06F94EC21ED}" type="presParOf" srcId="{7F71CE5C-F7BB-46D2-9E0B-7375A803F757}" destId="{CD5096F1-E25E-4209-BDFE-185951F640C9}" srcOrd="6" destOrd="0" presId="urn:microsoft.com/office/officeart/2005/8/layout/cycle5"/>
    <dgm:cxn modelId="{BF4D6145-C320-44AF-A109-B742580189E3}" type="presParOf" srcId="{7F71CE5C-F7BB-46D2-9E0B-7375A803F757}" destId="{F0D3F755-8094-4959-8F6A-A1442FCF3BAE}" srcOrd="7" destOrd="0" presId="urn:microsoft.com/office/officeart/2005/8/layout/cycle5"/>
    <dgm:cxn modelId="{B298D55E-383C-44F7-8960-93FB92D27DC0}" type="presParOf" srcId="{7F71CE5C-F7BB-46D2-9E0B-7375A803F757}" destId="{1296DE58-07B0-4D77-A1CD-5F3D9A69C1CA}" srcOrd="8" destOrd="0" presId="urn:microsoft.com/office/officeart/2005/8/layout/cycle5"/>
    <dgm:cxn modelId="{0BF02B79-F44A-498D-A3A1-A67DF79A47BB}" type="presParOf" srcId="{7F71CE5C-F7BB-46D2-9E0B-7375A803F757}" destId="{2AD9FE47-8848-4A7D-A81F-5E6F3A70DEA5}" srcOrd="9" destOrd="0" presId="urn:microsoft.com/office/officeart/2005/8/layout/cycle5"/>
    <dgm:cxn modelId="{E20EDA34-DBEB-4C51-89C8-1864713A1B17}" type="presParOf" srcId="{7F71CE5C-F7BB-46D2-9E0B-7375A803F757}" destId="{2D6669B3-D71A-4C83-B12F-EBA6216C14FF}" srcOrd="10" destOrd="0" presId="urn:microsoft.com/office/officeart/2005/8/layout/cycle5"/>
    <dgm:cxn modelId="{ADFCD20B-8CF8-4938-A268-6D8379D04726}" type="presParOf" srcId="{7F71CE5C-F7BB-46D2-9E0B-7375A803F757}" destId="{6F579469-CE37-4EB6-ACA1-65E201EB4BFE}" srcOrd="11" destOrd="0" presId="urn:microsoft.com/office/officeart/2005/8/layout/cycle5"/>
    <dgm:cxn modelId="{0D4D89D7-47CA-4AC4-B6BE-AF3553681E96}" type="presParOf" srcId="{7F71CE5C-F7BB-46D2-9E0B-7375A803F757}" destId="{739F8EE5-58AC-480D-8C04-CE553E5B30BE}" srcOrd="12" destOrd="0" presId="urn:microsoft.com/office/officeart/2005/8/layout/cycle5"/>
    <dgm:cxn modelId="{D8C90FEB-44BB-4539-84B8-3557A4E5E67A}" type="presParOf" srcId="{7F71CE5C-F7BB-46D2-9E0B-7375A803F757}" destId="{9A2775E8-F5D4-4AC5-89AB-30BD69661DA8}" srcOrd="13" destOrd="0" presId="urn:microsoft.com/office/officeart/2005/8/layout/cycle5"/>
    <dgm:cxn modelId="{CCA00B53-A758-430C-B5F3-4CB1142645CA}" type="presParOf" srcId="{7F71CE5C-F7BB-46D2-9E0B-7375A803F757}" destId="{0075305F-B732-4CAE-AFDA-B50CD40B86F2}" srcOrd="14" destOrd="0" presId="urn:microsoft.com/office/officeart/2005/8/layout/cycle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BF58F8-026E-49FD-89C3-1A262FAF00FD}">
      <dsp:nvSpPr>
        <dsp:cNvPr id="0" name=""/>
        <dsp:cNvSpPr/>
      </dsp:nvSpPr>
      <dsp:spPr>
        <a:xfrm>
          <a:off x="2033922" y="621"/>
          <a:ext cx="885155" cy="5753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Data analysis</a:t>
          </a:r>
          <a:endParaRPr lang="zh-CN" altLang="en-US" sz="800" kern="1200"/>
        </a:p>
      </dsp:txBody>
      <dsp:txXfrm>
        <a:off x="2062008" y="28707"/>
        <a:ext cx="828983" cy="519178"/>
      </dsp:txXfrm>
    </dsp:sp>
    <dsp:sp modelId="{0692CEC9-E0DF-49CE-9797-D60CB4DB5506}">
      <dsp:nvSpPr>
        <dsp:cNvPr id="0" name=""/>
        <dsp:cNvSpPr/>
      </dsp:nvSpPr>
      <dsp:spPr>
        <a:xfrm>
          <a:off x="1326322" y="288297"/>
          <a:ext cx="2300354" cy="2300354"/>
        </a:xfrm>
        <a:custGeom>
          <a:avLst/>
          <a:gdLst/>
          <a:ahLst/>
          <a:cxnLst/>
          <a:rect l="0" t="0" r="0" b="0"/>
          <a:pathLst>
            <a:path>
              <a:moveTo>
                <a:pt x="1711503" y="146274"/>
              </a:moveTo>
              <a:arcTo wR="1150177" hR="1150177" stAng="17952690" swAng="121272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7E4863C-0172-40EF-B97A-58D833FB857D}">
      <dsp:nvSpPr>
        <dsp:cNvPr id="0" name=""/>
        <dsp:cNvSpPr/>
      </dsp:nvSpPr>
      <dsp:spPr>
        <a:xfrm>
          <a:off x="3127805" y="795374"/>
          <a:ext cx="885155" cy="5753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Transformation workflow and mapping strategies  </a:t>
          </a:r>
          <a:endParaRPr lang="zh-CN" altLang="en-US" sz="800" kern="1200"/>
        </a:p>
      </dsp:txBody>
      <dsp:txXfrm>
        <a:off x="3155891" y="823460"/>
        <a:ext cx="828983" cy="519178"/>
      </dsp:txXfrm>
    </dsp:sp>
    <dsp:sp modelId="{9298FC23-CFBD-4A38-BFB2-F9730922F7AE}">
      <dsp:nvSpPr>
        <dsp:cNvPr id="0" name=""/>
        <dsp:cNvSpPr/>
      </dsp:nvSpPr>
      <dsp:spPr>
        <a:xfrm>
          <a:off x="1326322" y="288297"/>
          <a:ext cx="2300354" cy="2300354"/>
        </a:xfrm>
        <a:custGeom>
          <a:avLst/>
          <a:gdLst/>
          <a:ahLst/>
          <a:cxnLst/>
          <a:rect l="0" t="0" r="0" b="0"/>
          <a:pathLst>
            <a:path>
              <a:moveTo>
                <a:pt x="2297604" y="1229666"/>
              </a:moveTo>
              <a:arcTo wR="1150177" hR="1150177" stAng="21837773" swAng="136064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D5096F1-E25E-4209-BDFE-185951F640C9}">
      <dsp:nvSpPr>
        <dsp:cNvPr id="0" name=""/>
        <dsp:cNvSpPr/>
      </dsp:nvSpPr>
      <dsp:spPr>
        <a:xfrm>
          <a:off x="2709979" y="2081311"/>
          <a:ext cx="885155" cy="5753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Verification</a:t>
          </a:r>
          <a:endParaRPr lang="zh-CN" altLang="en-US" sz="800" kern="1200"/>
        </a:p>
      </dsp:txBody>
      <dsp:txXfrm>
        <a:off x="2738065" y="2109397"/>
        <a:ext cx="828983" cy="519178"/>
      </dsp:txXfrm>
    </dsp:sp>
    <dsp:sp modelId="{1296DE58-07B0-4D77-A1CD-5F3D9A69C1CA}">
      <dsp:nvSpPr>
        <dsp:cNvPr id="0" name=""/>
        <dsp:cNvSpPr/>
      </dsp:nvSpPr>
      <dsp:spPr>
        <a:xfrm>
          <a:off x="1326322" y="288297"/>
          <a:ext cx="2300354" cy="2300354"/>
        </a:xfrm>
        <a:custGeom>
          <a:avLst/>
          <a:gdLst/>
          <a:ahLst/>
          <a:cxnLst/>
          <a:rect l="0" t="0" r="0" b="0"/>
          <a:pathLst>
            <a:path>
              <a:moveTo>
                <a:pt x="1291540" y="2291634"/>
              </a:moveTo>
              <a:arcTo wR="1150177" hR="1150177" stAng="4976410" swAng="84718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AD9FE47-8848-4A7D-A81F-5E6F3A70DEA5}">
      <dsp:nvSpPr>
        <dsp:cNvPr id="0" name=""/>
        <dsp:cNvSpPr/>
      </dsp:nvSpPr>
      <dsp:spPr>
        <a:xfrm>
          <a:off x="1357865" y="2081311"/>
          <a:ext cx="885155" cy="5753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Transformation</a:t>
          </a:r>
          <a:endParaRPr lang="zh-CN" altLang="en-US" sz="800" kern="1200"/>
        </a:p>
      </dsp:txBody>
      <dsp:txXfrm>
        <a:off x="1385951" y="2109397"/>
        <a:ext cx="828983" cy="519178"/>
      </dsp:txXfrm>
    </dsp:sp>
    <dsp:sp modelId="{6F579469-CE37-4EB6-ACA1-65E201EB4BFE}">
      <dsp:nvSpPr>
        <dsp:cNvPr id="0" name=""/>
        <dsp:cNvSpPr/>
      </dsp:nvSpPr>
      <dsp:spPr>
        <a:xfrm>
          <a:off x="1326322" y="288297"/>
          <a:ext cx="2300354" cy="2300354"/>
        </a:xfrm>
        <a:custGeom>
          <a:avLst/>
          <a:gdLst/>
          <a:ahLst/>
          <a:cxnLst/>
          <a:rect l="0" t="0" r="0" b="0"/>
          <a:pathLst>
            <a:path>
              <a:moveTo>
                <a:pt x="122103" y="1665901"/>
              </a:moveTo>
              <a:arcTo wR="1150177" hR="1150177" stAng="9201586" swAng="136064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39F8EE5-58AC-480D-8C04-CE553E5B30BE}">
      <dsp:nvSpPr>
        <dsp:cNvPr id="0" name=""/>
        <dsp:cNvSpPr/>
      </dsp:nvSpPr>
      <dsp:spPr>
        <a:xfrm>
          <a:off x="940038" y="795374"/>
          <a:ext cx="885155" cy="5753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Backflow of the cleaned data</a:t>
          </a:r>
          <a:endParaRPr lang="zh-CN" altLang="en-US" sz="800" kern="1200"/>
        </a:p>
      </dsp:txBody>
      <dsp:txXfrm>
        <a:off x="968124" y="823460"/>
        <a:ext cx="828983" cy="519178"/>
      </dsp:txXfrm>
    </dsp:sp>
    <dsp:sp modelId="{0075305F-B732-4CAE-AFDA-B50CD40B86F2}">
      <dsp:nvSpPr>
        <dsp:cNvPr id="0" name=""/>
        <dsp:cNvSpPr/>
      </dsp:nvSpPr>
      <dsp:spPr>
        <a:xfrm>
          <a:off x="1326322" y="288297"/>
          <a:ext cx="2300354" cy="2300354"/>
        </a:xfrm>
        <a:custGeom>
          <a:avLst/>
          <a:gdLst/>
          <a:ahLst/>
          <a:cxnLst/>
          <a:rect l="0" t="0" r="0" b="0"/>
          <a:pathLst>
            <a:path>
              <a:moveTo>
                <a:pt x="276573" y="402030"/>
              </a:moveTo>
              <a:arcTo wR="1150177" hR="1150177" stAng="13234588" swAng="121272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5A61B4D00C54DB6B7794C527AA80AC9"/>
        <w:category>
          <w:name w:val="General"/>
          <w:gallery w:val="placeholder"/>
        </w:category>
        <w:types>
          <w:type w:val="bbPlcHdr"/>
        </w:types>
        <w:behaviors>
          <w:behavior w:val="content"/>
        </w:behaviors>
        <w:guid w:val="{B141B422-28EA-4EE2-BB62-AC17D1C2517A}"/>
      </w:docPartPr>
      <w:docPartBody>
        <w:p w:rsidR="006B0545" w:rsidRDefault="00DB660C" w:rsidP="00DB660C">
          <w:pPr>
            <w:pStyle w:val="55A61B4D00C54DB6B7794C527AA80AC9"/>
          </w:pPr>
          <w:r>
            <w:rPr>
              <w:noProof/>
              <w:color w:val="7F7F7F" w:themeColor="background1" w:themeShade="7F"/>
            </w:rPr>
            <w:t>[Type the company name]</w:t>
          </w:r>
        </w:p>
      </w:docPartBody>
    </w:docPart>
    <w:docPart>
      <w:docPartPr>
        <w:name w:val="23D5EFBA791A4891803DB2AF4DB41E11"/>
        <w:category>
          <w:name w:val="General"/>
          <w:gallery w:val="placeholder"/>
        </w:category>
        <w:types>
          <w:type w:val="bbPlcHdr"/>
        </w:types>
        <w:behaviors>
          <w:behavior w:val="content"/>
        </w:behaviors>
        <w:guid w:val="{F509F810-74DA-4486-861B-DC5C0BDB8ABC}"/>
      </w:docPartPr>
      <w:docPartBody>
        <w:p w:rsidR="006B0545" w:rsidRDefault="00DB660C" w:rsidP="00DB660C">
          <w:pPr>
            <w:pStyle w:val="23D5EFBA791A4891803DB2AF4DB41E11"/>
          </w:pPr>
          <w:r>
            <w:rPr>
              <w:color w:val="7F7F7F" w:themeColor="background1" w:themeShade="7F"/>
            </w:rPr>
            <w:t>[Type the company address]</w:t>
          </w:r>
        </w:p>
      </w:docPartBody>
    </w:docPart>
    <w:docPart>
      <w:docPartPr>
        <w:name w:val="ED3570BBBDE04C3E847A9BB250F75BC2"/>
        <w:category>
          <w:name w:val="General"/>
          <w:gallery w:val="placeholder"/>
        </w:category>
        <w:types>
          <w:type w:val="bbPlcHdr"/>
        </w:types>
        <w:behaviors>
          <w:behavior w:val="content"/>
        </w:behaviors>
        <w:guid w:val="{57568839-FD72-40FB-AECE-907053B19E51}"/>
      </w:docPartPr>
      <w:docPartBody>
        <w:p w:rsidR="006B0545" w:rsidRDefault="00DB660C" w:rsidP="00DB660C">
          <w:pPr>
            <w:pStyle w:val="ED3570BBBDE04C3E847A9BB250F75BC2"/>
          </w:pPr>
          <w:r>
            <w:rPr>
              <w:rFonts w:asciiTheme="majorHAnsi" w:eastAsiaTheme="majorEastAsia" w:hAnsiTheme="majorHAnsi" w:cstheme="majorBidi"/>
              <w:sz w:val="36"/>
              <w:szCs w:val="36"/>
            </w:rPr>
            <w:t>[Type the document title]</w:t>
          </w:r>
        </w:p>
      </w:docPartBody>
    </w:docPart>
    <w:docPart>
      <w:docPartPr>
        <w:name w:val="C550A7A149264F6286FD0B0667E5BE24"/>
        <w:category>
          <w:name w:val="General"/>
          <w:gallery w:val="placeholder"/>
        </w:category>
        <w:types>
          <w:type w:val="bbPlcHdr"/>
        </w:types>
        <w:behaviors>
          <w:behavior w:val="content"/>
        </w:behaviors>
        <w:guid w:val="{771B9E49-A6C7-4876-B89C-D14CA9048972}"/>
      </w:docPartPr>
      <w:docPartBody>
        <w:p w:rsidR="006B0545" w:rsidRDefault="00DB660C" w:rsidP="00DB660C">
          <w:pPr>
            <w:pStyle w:val="C550A7A149264F6286FD0B0667E5BE24"/>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60C"/>
    <w:rsid w:val="000026CD"/>
    <w:rsid w:val="00030037"/>
    <w:rsid w:val="00065203"/>
    <w:rsid w:val="00083013"/>
    <w:rsid w:val="000A3DF7"/>
    <w:rsid w:val="000E710F"/>
    <w:rsid w:val="001635F4"/>
    <w:rsid w:val="001D4258"/>
    <w:rsid w:val="00296459"/>
    <w:rsid w:val="002A4BCF"/>
    <w:rsid w:val="003618AD"/>
    <w:rsid w:val="003A53C3"/>
    <w:rsid w:val="004C5116"/>
    <w:rsid w:val="004C5258"/>
    <w:rsid w:val="004E328A"/>
    <w:rsid w:val="004E4658"/>
    <w:rsid w:val="005640AA"/>
    <w:rsid w:val="00567200"/>
    <w:rsid w:val="006171F7"/>
    <w:rsid w:val="00662D41"/>
    <w:rsid w:val="006971C6"/>
    <w:rsid w:val="006B0545"/>
    <w:rsid w:val="006B441D"/>
    <w:rsid w:val="006C37C3"/>
    <w:rsid w:val="00760269"/>
    <w:rsid w:val="00770F19"/>
    <w:rsid w:val="007A43B7"/>
    <w:rsid w:val="007A625B"/>
    <w:rsid w:val="007C5602"/>
    <w:rsid w:val="007E2685"/>
    <w:rsid w:val="008148CF"/>
    <w:rsid w:val="00827296"/>
    <w:rsid w:val="00877CE8"/>
    <w:rsid w:val="00886D4E"/>
    <w:rsid w:val="0089501B"/>
    <w:rsid w:val="008B2758"/>
    <w:rsid w:val="008C01C8"/>
    <w:rsid w:val="008D3C99"/>
    <w:rsid w:val="00924F51"/>
    <w:rsid w:val="009762AD"/>
    <w:rsid w:val="00976FB4"/>
    <w:rsid w:val="009F1CAC"/>
    <w:rsid w:val="00A339AD"/>
    <w:rsid w:val="00A46543"/>
    <w:rsid w:val="00AD7255"/>
    <w:rsid w:val="00AE1BBE"/>
    <w:rsid w:val="00B04A36"/>
    <w:rsid w:val="00B0511B"/>
    <w:rsid w:val="00BE6E59"/>
    <w:rsid w:val="00C011ED"/>
    <w:rsid w:val="00C065D0"/>
    <w:rsid w:val="00CF2F1E"/>
    <w:rsid w:val="00D4761C"/>
    <w:rsid w:val="00D50FDB"/>
    <w:rsid w:val="00D6704D"/>
    <w:rsid w:val="00D82AA5"/>
    <w:rsid w:val="00DB660C"/>
    <w:rsid w:val="00E0410F"/>
    <w:rsid w:val="00E96E4A"/>
    <w:rsid w:val="00EE05B6"/>
    <w:rsid w:val="00F51F72"/>
    <w:rsid w:val="00F820C7"/>
    <w:rsid w:val="00FD02D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4DDBCA511F400BB493C8F5625FF3E5">
    <w:name w:val="C94DDBCA511F400BB493C8F5625FF3E5"/>
    <w:rsid w:val="00DB660C"/>
  </w:style>
  <w:style w:type="paragraph" w:customStyle="1" w:styleId="10609053C45F4CDF965470FB5A50B3FD">
    <w:name w:val="10609053C45F4CDF965470FB5A50B3FD"/>
    <w:rsid w:val="00DB660C"/>
  </w:style>
  <w:style w:type="paragraph" w:customStyle="1" w:styleId="8BB1CD1001624A1B85310F855EF50D2B">
    <w:name w:val="8BB1CD1001624A1B85310F855EF50D2B"/>
    <w:rsid w:val="00DB660C"/>
  </w:style>
  <w:style w:type="paragraph" w:customStyle="1" w:styleId="F69F2F9E0B044BA9B2E8D46DBC90B8C7">
    <w:name w:val="F69F2F9E0B044BA9B2E8D46DBC90B8C7"/>
    <w:rsid w:val="00DB660C"/>
  </w:style>
  <w:style w:type="paragraph" w:customStyle="1" w:styleId="55A61B4D00C54DB6B7794C527AA80AC9">
    <w:name w:val="55A61B4D00C54DB6B7794C527AA80AC9"/>
    <w:rsid w:val="00DB660C"/>
  </w:style>
  <w:style w:type="paragraph" w:customStyle="1" w:styleId="23D5EFBA791A4891803DB2AF4DB41E11">
    <w:name w:val="23D5EFBA791A4891803DB2AF4DB41E11"/>
    <w:rsid w:val="00DB660C"/>
  </w:style>
  <w:style w:type="paragraph" w:customStyle="1" w:styleId="ED3570BBBDE04C3E847A9BB250F75BC2">
    <w:name w:val="ED3570BBBDE04C3E847A9BB250F75BC2"/>
    <w:rsid w:val="00DB660C"/>
  </w:style>
  <w:style w:type="paragraph" w:customStyle="1" w:styleId="C550A7A149264F6286FD0B0667E5BE24">
    <w:name w:val="C550A7A149264F6286FD0B0667E5BE24"/>
    <w:rsid w:val="00DB66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ISCG8049 DWA</PublishDate>
  <Abstract/>
  <CompanyAddress>Assignment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Agr15</b:Tag>
    <b:SourceType>JournalArticle</b:SourceType>
    <b:Guid>{BDBC6BC4-6B94-456D-8E01-CE03DC3C3FB9}</b:Guid>
    <b:Author>
      <b:Author>
        <b:NameList>
          <b:Person>
            <b:Last>Agrawal</b:Last>
            <b:First>Akshat</b:First>
          </b:Person>
        </b:NameList>
      </b:Author>
    </b:Author>
    <b:Title>Analysis of Multidimensional Modeling Related To Conceptual Level</b:Title>
    <b:Year>2015</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05942-95F3-4BE1-ADE0-EE4E074B9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32</Pages>
  <Words>5900</Words>
  <Characters>33632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Assignment 2 – Technical Report</vt:lpstr>
    </vt:vector>
  </TitlesOfParts>
  <Company>ISCG8049 Data Warehouse Architecture</Company>
  <LinksUpToDate>false</LinksUpToDate>
  <CharactersWithSpaces>39454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 Technical Report</dc:title>
  <dc:creator>Information Management Services</dc:creator>
  <cp:lastModifiedBy>Hao Wu</cp:lastModifiedBy>
  <cp:revision>296</cp:revision>
  <cp:lastPrinted>2014-03-19T04:07:00Z</cp:lastPrinted>
  <dcterms:created xsi:type="dcterms:W3CDTF">2015-09-18T06:34:00Z</dcterms:created>
  <dcterms:modified xsi:type="dcterms:W3CDTF">2015-10-16T00:35:00Z</dcterms:modified>
</cp:coreProperties>
</file>