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F00E" w14:textId="3D2C861F" w:rsidR="00A21B55" w:rsidRDefault="00BB5602">
      <w:r>
        <w:t>kjWBsjqhipsqdjckqd,c</w:t>
      </w:r>
    </w:p>
    <w:p w14:paraId="696878C8" w14:textId="5037EA67" w:rsidR="00BB5602" w:rsidRDefault="00BB5602">
      <w:r>
        <w:t>cdklncjklsdn</w:t>
      </w:r>
    </w:p>
    <w:p w14:paraId="02AD9FB4" w14:textId="530C7B7C" w:rsidR="00BB5602" w:rsidRDefault="00BB5602">
      <w:r>
        <w:t>cdnlknqs4</w:t>
      </w:r>
    </w:p>
    <w:p w14:paraId="546072E8" w14:textId="06131539" w:rsidR="00BB5602" w:rsidRDefault="00BB5602">
      <w:r>
        <w:t>qs,clksq*4qxlksqnc</w:t>
      </w:r>
    </w:p>
    <w:p w14:paraId="212DEC38" w14:textId="0A6E0BB3" w:rsidR="00BB5602" w:rsidRDefault="00BB5602">
      <w:r>
        <w:t>cnslkqx</w:t>
      </w:r>
    </w:p>
    <w:sectPr w:rsidR="00BB5602" w:rsidSect="00823F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0E"/>
    <w:rsid w:val="000A3B3C"/>
    <w:rsid w:val="00730907"/>
    <w:rsid w:val="00823F5A"/>
    <w:rsid w:val="00A21B55"/>
    <w:rsid w:val="00BB5602"/>
    <w:rsid w:val="00D2530E"/>
    <w:rsid w:val="00F1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63CA"/>
  <w15:chartTrackingRefBased/>
  <w15:docId w15:val="{50477F1A-55B0-41F6-8067-6403D4A4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3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3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30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3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30E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30E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30E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30E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30E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30E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30E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D25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30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30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D25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30E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D25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3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3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30E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D253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langoumba Ndong</dc:creator>
  <cp:keywords/>
  <dc:description/>
  <cp:lastModifiedBy>langoumba Ndong</cp:lastModifiedBy>
  <cp:revision>2</cp:revision>
  <dcterms:created xsi:type="dcterms:W3CDTF">2024-11-07T21:55:00Z</dcterms:created>
  <dcterms:modified xsi:type="dcterms:W3CDTF">2024-11-07T21:55:00Z</dcterms:modified>
</cp:coreProperties>
</file>