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seq length = 384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 metrics *****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epoch            =     3.0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eval_exact_match =  61.684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eval_f1          = 72.1161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eval_samples     =   10784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256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 metrics *****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epoch            =     3.0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eval_exact_match = 60.8042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eval_f1          = 71.2469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eval_samples     =   12097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512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 metrics *****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epoch            =     3.0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eval_exact_match =  65.421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eval_f1          = 75.4484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eval_samples     =   10626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tiny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384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 metrics *****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epoch            =     3.0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eval_exact_match =  33.491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eval_f1          = 45.8227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eval_samples     =   10784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256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 metrics *****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epoch            =     3.0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eval_exact_match = 33.4437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eval_f1          = 45.7045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eval_samples     =   12097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[INFO|modelcard.py:468] 2022-08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512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 metrics *****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epoch            =     3.0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eval_exact_match = 37.2753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eval_f1          = 49.6881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eval_samples     =   10626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