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Hansard_HoR_QuestionTime_2024-11-28</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2024-11-28.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Sussan Ley (Farrer, LIB) #spk-sussan-ley</w:t>
      </w:r>
    </w:p>
    <w:p>
      <w:pPr>
        <w:tabs>
          <w:tab w:val="left" w:pos="993"/>
        </w:tabs>
        <w:spacing w:after="0" w:line="240" w:lineRule="auto"/>
        <w:ind w:left="567" w:hanging="567"/>
      </w:pPr>
      <w:r>
        <w:rPr>
          <w:rFonts w:ascii="Courier New" w:cs="Courier New" w:eastAsia="Courier New" w:hAnsi="Courier New"/>
          <w:sz w:val="21"/>
          <w:szCs w:val="21"/>
        </w:rPr>
        <w:t xml:space="preserve">B:	Tanya Plibersek (Sydney, ALP) #spk-tanya-plibersek</w:t>
      </w:r>
    </w:p>
    <w:p>
      <w:pPr>
        <w:tabs>
          <w:tab w:val="left" w:pos="993"/>
        </w:tabs>
        <w:spacing w:after="0" w:line="240" w:lineRule="auto"/>
        <w:ind w:left="567" w:hanging="567"/>
      </w:pPr>
      <w:r>
        <w:rPr>
          <w:rFonts w:ascii="Courier New" w:cs="Courier New" w:eastAsia="Courier New" w:hAnsi="Courier New"/>
          <w:sz w:val="21"/>
          <w:szCs w:val="21"/>
        </w:rPr>
        <w:t xml:space="preserve">C:	Fiona Phillips (Gilmore, ALP) #spk-fiona-phillips</w:t>
      </w:r>
    </w:p>
    <w:p>
      <w:pPr>
        <w:tabs>
          <w:tab w:val="left" w:pos="993"/>
        </w:tabs>
        <w:spacing w:after="0" w:line="240" w:lineRule="auto"/>
        <w:ind w:left="567" w:hanging="567"/>
      </w:pPr>
      <w:r>
        <w:rPr>
          <w:rFonts w:ascii="Courier New" w:cs="Courier New" w:eastAsia="Courier New" w:hAnsi="Courier New"/>
          <w:sz w:val="21"/>
          <w:szCs w:val="21"/>
        </w:rPr>
        <w:t xml:space="preserve">D:	Anthony Albanese (Grayndler, ALP) #spk-anthony-albanese</w:t>
      </w:r>
    </w:p>
    <w:p>
      <w:pPr>
        <w:tabs>
          <w:tab w:val="left" w:pos="993"/>
        </w:tabs>
        <w:spacing w:after="0" w:line="240" w:lineRule="auto"/>
        <w:ind w:left="567" w:hanging="567"/>
      </w:pPr>
      <w:r>
        <w:rPr>
          <w:rFonts w:ascii="Courier New" w:cs="Courier New" w:eastAsia="Courier New" w:hAnsi="Courier New"/>
          <w:sz w:val="21"/>
          <w:szCs w:val="21"/>
        </w:rPr>
        <w:t xml:space="preserve">E:	Peter Dutton (Dickson, LIB) #spk-peter-dutton</w:t>
      </w:r>
    </w:p>
    <w:p>
      <w:pPr>
        <w:tabs>
          <w:tab w:val="left" w:pos="993"/>
        </w:tabs>
        <w:spacing w:after="0" w:line="240" w:lineRule="auto"/>
        <w:ind w:left="567" w:hanging="567"/>
      </w:pPr>
      <w:r>
        <w:rPr>
          <w:rFonts w:ascii="Courier New" w:cs="Courier New" w:eastAsia="Courier New" w:hAnsi="Courier New"/>
          <w:sz w:val="21"/>
          <w:szCs w:val="21"/>
        </w:rPr>
        <w:t xml:space="preserve">F:	Gordon Reid (Robertson, ALP) #spk-gordon-reid</w:t>
      </w:r>
    </w:p>
    <w:p>
      <w:pPr>
        <w:tabs>
          <w:tab w:val="left" w:pos="993"/>
        </w:tabs>
        <w:spacing w:after="0" w:line="240" w:lineRule="auto"/>
        <w:ind w:left="567" w:hanging="567"/>
      </w:pPr>
      <w:r>
        <w:rPr>
          <w:rFonts w:ascii="Courier New" w:cs="Courier New" w:eastAsia="Courier New" w:hAnsi="Courier New"/>
          <w:sz w:val="21"/>
          <w:szCs w:val="21"/>
        </w:rPr>
        <w:t xml:space="preserve">G:	Mark Butler (Hindmarsh, ALP) #spk-mark-butler</w:t>
      </w:r>
    </w:p>
    <w:p>
      <w:pPr>
        <w:tabs>
          <w:tab w:val="left" w:pos="993"/>
        </w:tabs>
        <w:spacing w:after="0" w:line="240" w:lineRule="auto"/>
        <w:ind w:left="567" w:hanging="567"/>
      </w:pPr>
      <w:r>
        <w:rPr>
          <w:rFonts w:ascii="Courier New" w:cs="Courier New" w:eastAsia="Courier New" w:hAnsi="Courier New"/>
          <w:sz w:val="21"/>
          <w:szCs w:val="21"/>
        </w:rPr>
        <w:t xml:space="preserve">H:	Dai Le (Fowler, IND) #spk-dai-le</w:t>
      </w:r>
    </w:p>
    <w:p>
      <w:pPr>
        <w:tabs>
          <w:tab w:val="left" w:pos="993"/>
        </w:tabs>
        <w:spacing w:after="0" w:line="240" w:lineRule="auto"/>
        <w:ind w:left="567" w:hanging="567"/>
      </w:pPr>
      <w:r>
        <w:rPr>
          <w:rFonts w:ascii="Courier New" w:cs="Courier New" w:eastAsia="Courier New" w:hAnsi="Courier New"/>
          <w:sz w:val="21"/>
          <w:szCs w:val="21"/>
        </w:rPr>
        <w:t xml:space="preserve">I:	Stephen Jones (Whitlam, ALP) #spk-stephen-jones</w:t>
      </w:r>
    </w:p>
    <w:p>
      <w:pPr>
        <w:tabs>
          <w:tab w:val="left" w:pos="993"/>
        </w:tabs>
        <w:spacing w:after="0" w:line="240" w:lineRule="auto"/>
        <w:ind w:left="567" w:hanging="567"/>
      </w:pPr>
      <w:r>
        <w:rPr>
          <w:rFonts w:ascii="Courier New" w:cs="Courier New" w:eastAsia="Courier New" w:hAnsi="Courier New"/>
          <w:sz w:val="21"/>
          <w:szCs w:val="21"/>
        </w:rPr>
        <w:t xml:space="preserve">J:	Louise Miller-Frost (Boothby, ALP) #spk-louise-miller-frost</w:t>
      </w:r>
    </w:p>
    <w:p>
      <w:pPr>
        <w:tabs>
          <w:tab w:val="left" w:pos="993"/>
        </w:tabs>
        <w:spacing w:after="0" w:line="240" w:lineRule="auto"/>
        <w:ind w:left="567" w:hanging="567"/>
      </w:pPr>
      <w:r>
        <w:rPr>
          <w:rFonts w:ascii="Courier New" w:cs="Courier New" w:eastAsia="Courier New" w:hAnsi="Courier New"/>
          <w:sz w:val="21"/>
          <w:szCs w:val="21"/>
        </w:rPr>
        <w:t xml:space="preserve">K:	Jim Chalmers (Rankin, ALP) #spk-jim-chalmers</w:t>
      </w:r>
    </w:p>
    <w:p>
      <w:pPr>
        <w:tabs>
          <w:tab w:val="left" w:pos="993"/>
        </w:tabs>
        <w:spacing w:after="0" w:line="240" w:lineRule="auto"/>
        <w:ind w:left="567" w:hanging="567"/>
      </w:pPr>
      <w:r>
        <w:rPr>
          <w:rFonts w:ascii="Courier New" w:cs="Courier New" w:eastAsia="Courier New" w:hAnsi="Courier New"/>
          <w:sz w:val="21"/>
          <w:szCs w:val="21"/>
        </w:rPr>
        <w:t xml:space="preserve">L:	Angus Taylor (Hume, LIB) #spk-angus-taylor</w:t>
      </w:r>
    </w:p>
    <w:p>
      <w:pPr>
        <w:tabs>
          <w:tab w:val="left" w:pos="993"/>
        </w:tabs>
        <w:spacing w:after="0" w:line="240" w:lineRule="auto"/>
        <w:ind w:left="567" w:hanging="567"/>
      </w:pPr>
      <w:r>
        <w:rPr>
          <w:rFonts w:ascii="Courier New" w:cs="Courier New" w:eastAsia="Courier New" w:hAnsi="Courier New"/>
          <w:sz w:val="21"/>
          <w:szCs w:val="21"/>
        </w:rPr>
        <w:t xml:space="preserve">M:	Shayne Neumann (Blair, ALP) #spk-shayne-neumann</w:t>
      </w:r>
    </w:p>
    <w:p>
      <w:pPr>
        <w:tabs>
          <w:tab w:val="left" w:pos="993"/>
        </w:tabs>
        <w:spacing w:after="0" w:line="240" w:lineRule="auto"/>
        <w:ind w:left="567" w:hanging="567"/>
      </w:pPr>
      <w:r>
        <w:rPr>
          <w:rFonts w:ascii="Courier New" w:cs="Courier New" w:eastAsia="Courier New" w:hAnsi="Courier New"/>
          <w:sz w:val="21"/>
          <w:szCs w:val="21"/>
        </w:rPr>
        <w:t xml:space="preserve">N:	Ed Husic (Chifley, ALP) #spk-ed-husic</w:t>
      </w:r>
    </w:p>
    <w:p>
      <w:pPr>
        <w:tabs>
          <w:tab w:val="left" w:pos="993"/>
        </w:tabs>
        <w:spacing w:after="0" w:line="240" w:lineRule="auto"/>
        <w:ind w:left="567" w:hanging="567"/>
      </w:pPr>
      <w:r>
        <w:rPr>
          <w:rFonts w:ascii="Courier New" w:cs="Courier New" w:eastAsia="Courier New" w:hAnsi="Courier New"/>
          <w:sz w:val="21"/>
          <w:szCs w:val="21"/>
        </w:rPr>
        <w:t xml:space="preserve">O:	Michael McCormack (Riverina, NP) #spk-michael-mccormack</w:t>
      </w:r>
    </w:p>
    <w:p>
      <w:pPr>
        <w:tabs>
          <w:tab w:val="left" w:pos="993"/>
        </w:tabs>
        <w:spacing w:after="0" w:line="240" w:lineRule="auto"/>
        <w:ind w:left="567" w:hanging="567"/>
      </w:pPr>
      <w:r>
        <w:rPr>
          <w:rFonts w:ascii="Courier New" w:cs="Courier New" w:eastAsia="Courier New" w:hAnsi="Courier New"/>
          <w:sz w:val="21"/>
          <w:szCs w:val="21"/>
        </w:rPr>
        <w:t xml:space="preserve">P:	Chris Bowen (McMahon, ALP) #spk-chris-bowen</w:t>
      </w:r>
    </w:p>
    <w:p>
      <w:pPr>
        <w:tabs>
          <w:tab w:val="left" w:pos="993"/>
        </w:tabs>
        <w:spacing w:after="0" w:line="240" w:lineRule="auto"/>
        <w:ind w:left="567" w:hanging="567"/>
      </w:pPr>
      <w:r>
        <w:rPr>
          <w:rFonts w:ascii="Courier New" w:cs="Courier New" w:eastAsia="Courier New" w:hAnsi="Courier New"/>
          <w:sz w:val="21"/>
          <w:szCs w:val="21"/>
        </w:rPr>
        <w:t xml:space="preserve">Q:	Meryl Swanson (Paterson, ALP) #spk-meryl-swanson</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Minister for the Environment and Water. Does the government still intend to reform the EPBC Act in this term of parliament? Is the minister aware of any impediments to its passage?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It's a very interesting question coming from a former minister for the environment.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to the Prime Minister. How has the Albanese Labor government used the last two weeks of parliament to deliver for every Australian, and what has stood in the way?</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Over the last fortnight of the parliament, we have concentrated on major reforms that will make a real difference for people-legislation to provide cost-of-living relief, including helping 40,000 Australians buy a home, free TAFE, fixing HECS indexation and increased wages for early childhood workers of 15 per cent; 10 per cent starts next week as a direct result of what we have done. We've also done major reforms to build and strengthen our future-importantly, major aged-care reform, the most significant reform in a generation, and we will have Future Made in Australia legislation passed in the Senate this afternoon. We've also got important legislation on social media to protect our young people. We also have important migration legislation that will also pass the Senate later today. Indeed the Senate is expected to pass more than 30 pieces of legislation just today, making a real difference, building more rental properties to take pressure off renters, protecting consumers purchasing buy-now pay-later products, strengthening Australia's protections against money laundering, strengthening and modernising the Reserve Bank of Australia, and legislating an objective for superannuation, making it clear that it is about a dignified retirement for more Australians. This is what it looks like to have a government that's prepared to work across the parliament to turn promises into progress. What those opposite have done consistently is just seek to oppose. We're getting things done; they're just getting angry, as we just saw during the last question. We're acting responsibly; they're acting recklessly. We're cutting the cost of living; they're cutting Medicare, pensions and housing. That's what they want to do. We're fighting for Australians to earn more and keep more of what they earn; they want people to work longer for less. We're fighting inflation; they're fighting amongst themselves. They talk a lot about industrial relations, but they have spent the last 2½ years on strike just saying no to absolutely everything whenever they could and not putting up an alternative. There have been almost three years of the parliament sitting, and this Leader of the Opposition is yet to come up with a single costed alternative policy.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Prime Minister. Prime Minister, the Australian people cannot believe how incompetent and weak your government has been over the last 2½ years. Your government wasted $450 million on the Voice referendum, which divided the country, and your economic and energy policies have driven up the prices of everything.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Prime Minister. Prime Minister, the Australian people cannot believe how incompetent and weak your government has been over the last 2½ years. Your government wasted $450 million on the Voice and divided our country. On economic and energy policies you've done nothing but drive up the prices of everything. Prime Minister, why not call an election now to put Australians out of their misery and allow a competent coalition government to get our country back on track?</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That's not the first time that the Leader of the Opposition has called for an election, because he said we should have an election because we wanted to give a tax cut to every taxpayer. That was before he rolled over and had his tummy tickled and voted for it! And now he's suggesting that we should have an election on-I don't know-New Year's Day! Talk about 'in touch'! But he's got form when it comes to recklessly mouthing off. Remember, in the lead up last year to Australia Day, he demanded a boycott of Australia's largest employer, Woolworths, because they didn't stock the right thongs. He dumped his own 2030 targets without warning his party. He talks about a referendum; he's promised another one. He hasn't mentioned it since, but he made that commitment before the election. He said that one of his nuclear reactors would produce a Coke can's worth of radioactive waste. Well, he was wrong by a factor of-wait for it-12½ thousand. He called for a national ban on TikTok before he set up his own account. If you can't ban them, join them-that's his approach!His schemes are half baked. He has nothing but anger and recklessness. He has no costings and no detail for any policy that he is putting forward-policy positions that barely survive a round of breakfast TV. I don't know what he'll do next week when Ray retires. Without his Thursday mornings of those tough interviews, I don't know what he'll do! There's no accountability from this bloke and no hope from him. It's just 'no' to everything. And he of all people has the hide to speak about division with his record of seeking to divide people. Whether it was the African community in Melbourne or whether it was all the other comments that he has made, he has a whole history of seeking to divide Australians. Everything he has done points towards that. He's made a career of being angry, pointing at other people and saying, 'You should be angry about them.' That is who this bloke's character is, and the Australian people know.</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Minister for Health and Aged Care. How is the Albanese Labor government working to make medicines cheaper for all Australians and strengthening Medicare? Why is the government so committed to restoring bulk-billing after a decade of cuts and neglect, and are there any threats to Medicare?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I want to thank the member for Robertson, because there is no-one in this chamber who has a deeper understanding of what is happening on the frontline in health care right now than the member for Robertson, because, when he's not in this building or working hard as a local MP, he's pulling shifts as an emergency doctor at the Wyong Hospital, seeing every day the impacts of a decade of cuts and neglect to Medicare. That's why the member for Robertson and everyone on this side of the House campaigned so hard on our promise to strengthen Medicare and make medicines cheaper. Those cuts to Medicare were felt deepest by general practice, the backbone of our healthcare system. Bulk-billing was in freefall. General practice said that they were at a tipping point without further investment. That is why we tripled the bulk-billing incentive, the biggest investment in the history-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As we come to the end of the parliamentary term, I would like to wish everybody a very merry Christmas and a safe new year. I am looking forward to seeing you all again in 2025.My question is to the Prime Minister. At my manufacturing roundtable in Fowler, people shared with me that they are grappling with the rising cost of energy, supply, labour, freight and insurance, to name a few. What steps have your government shaken to tackle insurance costs, which are adding to the cost of living for middle Australians?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I thank the member for Fowler for her question and for the good wishes that she extends to all members of this House, and I return those to the member for Fowler as well. We know that Australian households and businesses are doing it tough, and insurance affordability is a key driver of those pressures. Since coming to government, the government has put in place a comprehensive plan to help address some of the drivers of insurance costs. When you're looking at the key driver of insurance costs, it's the underlying risk, whether that's severe weather events, including severe weather events exaggerated by climate change; whether it's a century of poor planning decisions and inefficient or improper building standards which mean we're building the wrong houses and the wrong buildings in the wrong places; or, indeed, whether it's decisions of local or state governments which are adding to the accumulated costs in insurance for businesses and households around the country. In fact, there are some immediate things that other tiers of government could do to address insurance affordability. One would be to address the stamp duty impost on insurance contracts, which is adding a tax on a tax for insurers, households and small businesses. Local governments, indeed, continue to do dumb things by building the wrong buildings in the wrong places. If there is anyone in this place who has the capacity to influence local governments in the decisions they are making around approvals and planning processes then that would add to improving insurance affordability across the country. There are some things the Commonwealth government is looking at. In particular, I want to pay tribute to the fantastic work that the member for Fraser has done as chair of the House economics committee, ably assisted by I see the member for Macquarie and the member for Calare, who was instrumental in establishing this committee. A tremendous body of work has been put in place by this committee, with 89 recommendations, some of them to government, some of them to industry and some of them to regulators. Over the coming months we will be working through those recommendations and will have a response to parliament and the community in the early stages of next year. But there is work underway the moment and that includes the establishment of the Disaster Ready Fund, $1 billion, that we have established to spend over the next five years to put in place mitigation efforts, particularly in those disaster-prone regions, to ensure we can firm up infrastructure, and fund community and household-level improvements. We have established a housing insurance partnership so we can have the data and information that insurers have available to communities to put downward pressure on insurance premiums. There is a lot of work happening, a lot more to come.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to the Treasurer. What progress has the Albanese Labor government made in the fight against inflation and helping with the cost of living? What obstacles stand in the way?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Thanks to the member for Boothby, who is focused as always on the cost-of-living pressures being faced in her community and, indeed, right around Australia. We know that when we came to office inflation was much higher and rising, real wages were falling substantially and living standards were falling as well. Even with all the progress we have been making across so many different policy areas run through a moment ago by the Prime Minister and in the Senate earlier today, our major focus throughout has been the fight against inflation and helping Australians with the cost of living. We know that we have made really quite substantial progress when it comes to inflation but, as I have said on a number of occasions, we know that doesn't always translate to how people are feeling or faring in the economy. We know we have more work to do and that is why our cost-of-living help is so important. Any objective observer of what is happening with inflation in our country over the past 2½ years would recognise and acknowledge that every aggregate measure of inflation is now much lower than when we took office. It is true of the headline, quarterly and monthly. It is true of trim mean. It is true of non-tradable. It's true of excluding volatiles. All the measures of inflation, all of the aggregate measures, are much lower now on our watch than they were under those opposite. That is partly because of our surpluses, partly because of our cost-of-living help. It's about our responsible economic management. It's also because we are taking a very tough approach to the supermarkets in this country. It beggars belief that earlier today, when this side of the House voted for farmers and families, when this side of the House voted for a mandatory code for groceries with tough penalties, those opposite voted for a protection racket for the big supermarkets. They talked a big game but, when it came time to put their hands up for farmers and families, they abandoned them once again, just like how they have vacated the field more broadly when it comes to the cost of living. Australians are doing it tough. They would be doing it tougher were it not for our cost-of-living help, and they would be doing it much tougher under those opposite. We know that those opposite are a risk to household budgets because we know their record. We know that, at every turn, they voted against cost-of-living help. We know that last time they are in office they went after wages, they went after Medicare, they went after the housing, and all of that meant that, when we came to office, inflation was much higher, living standards were going backwards and there were debt and deficits as far as the eye could see. In the last 2½ years we have made substantial progress but we know there is more work to do. Our priority on this side of the House is getting inflation down, getting wages up, strengthening Medicare and building more homes, and we will continue to do that despite the opportunistic opposition of those opposite.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Prime Minister, you promised all families will be better off under Labor, but instead, under Labor, interest rates have increased 12 times, core inflation is higher than every major advanced economy and is rising, living standards have fallen off a cliff-more than any country in the OECD and the worst on record-and we're in a household recession which is the longest on record. Prime Minister, how can Australians possibly afford another three years of Labor?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I thank the member for Hume for his question. The truth is that, if he had his way, Australians would be worse off because they wouldn't have got the support that we have been prepared to support and sought through this parliament. Under those opposite, every Australian would have been worse off. Without our tax cuts, 84 per cent of taxpayers would be worse off. 2.9 million taxpayers wouldn't have got a dollar. Without our cheaper medicines, Australians would be $1 billion worse off. Without the Medicare urgent care clinics, families would have missed out on 900,000 free doctor appointments. Without our wage increases, 2.6 million award wage workers would be worse off. Without our energy rebates, millions of households would be $800 worse off and almost a million small businesses would be $650 worse off. Without our cheaper childcare, 1.2 million families would be worse off. Without our HECS relief, three million Australians would have worse debts-legislation that those opposite voted against, of course, just this week. And we know what they think of free TAFE, because the Deputy Leader of the Opposition said:… it's a key principle and tenet of the Liberal Party: if you don't pay for something, you don't value it. Here we have free TAFE, Medicare-we want people to have bulk-billing when they go to the doctor. We know the Leader of the Opposition tried to get rid of it, but we want people to be able to see a doctor. We want people to be able to get the course in free TAFE to make a difference as well. Those opposite have opposed all of those measures. They have opposed, of course, our industrial relations changes that have seen thousands of workers be paid equal to the people that they're working with if they have the same qualifications and the same experience. Of course they opposed the increases in the minimum wage that we have done three times. We want people to earn more and keep more of what they earn. What those opposite want is for people to work longer for less. Whether it's strengthening Medicare; building more homes; cutting inflation from having a '6' in front of it to having a '2' in front of it, making a difference there; or lifting real wages, all of those measures that we have put in place have been opposed by those opposite, and then they have the hide to speak about living standards. How about they, just for once, vote for an improvement in living standards and cost of living-because they failed to do it for three years.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M:	My question is to the Minister for Industry and Science. How is the Albanese Labor government backing manufacturing to deliver for Australians today and in future generations? Minister, what are the risks?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N:	Thanks to the member for Blair for his question and his continued support for manufacturing, especially across regional Queensland. I know the member for Blair is a bit of a history buff, and he would know that tomorrow is 76 years to the day the first Australian-made Holden rolled off the production line at Fishermans Bend in Victoria. Captured in an iconic photo was a beaming Ben Chifley, a prime minister who actually called for car manufacturers to come into Australia instead of driving them out. It was a government that was determined to reconstruct manufacturing in the aftermath of the turmoil of an awful global event: World War II. Similarly, the Albanese government committed to reconstructing manufacturing in the aftermath of the pandemic, where we saw that the things we needed most weren't there when we needed them most. We were too reliant on broken, concentrated supply chains and needed to stand on our own two feet and make more things here. A country that makes things makes great, secure jobs. From our point of view, we wanted to make a contrast from those opposite, who, in the last decade, sent Holden and the rest of the car industry packing. They put manufacturing into a deep freeze. We're bringing it back out of the cold. Under them, 100,000 manufacturing jobs went; under us, 70,000 have grown. And we have provided, through the National Reconstruction Fund, a platform to reinvigorate manufacturing. The first investments under the NRF have started, delivering, for example, security for workers in our industrial heartland, such as the 350 skilled jobs at RME in Toowoomba, which is being supported by the NRF.</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O:	My question is to the Minister for Climate Change and Energy. Responding to the New South Wales electricity blackouts yesterday, Premier Chris Minns was forced to concede that: Solar production in the energy market starts to come off at 3pm, exactly when people start to return home. So if you could not use your pool filter, dishwasher, or washing machine between 3pm and 8pm, you'd be helping the grid. Minister, this was just one moderately hot day before summer. Is this what Australian families can expect under Labor's reckless race to 82 per cent renewable energy by 2030?</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P:	I thank my honourable friend for the question. Yesterday I outlined to the House the situation in New South Wales, which was that five power plant units were down-four coal and one gas-three to be expected and two breakdowns. And that did put pressure on the system. Now, it takes a particular level of prejudice against renewable energy to say that coal-fired power station breakdowns are caused by renewable energy. I'm not quite sure of the logic there! But I'm sure those opposite have an explanation as to how that occurred. It's all the fault of renewable energy again!I know that those opposite are disappointed that yesterday there actually were enough energy reserves in New South Wales and there were no blackouts caused by lack of energy. That comes as a considerable disappointment to the member for Fairfax in particular, who wakes up every morning, turns the light switch on and is disappointed when the lights come on, because he's more interested in political power than reliable power.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Q:	My question is to the Deputy Prime Minister. How is the Albanese Labor government delivering on key capabilities with a focus on the defence industry workforce, and what stands in the way?</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2026-08-23T07:07:58.682Z</dcterms:created>
  <dcterms:modified xsi:type="dcterms:W3CDTF">2026-08-23T07:07:58.682Z</dcterms:modified>
</cp:coreProperties>
</file>

<file path=docProps/custom.xml><?xml version="1.0" encoding="utf-8"?>
<Properties xmlns="http://schemas.openxmlformats.org/officeDocument/2006/custom-properties" xmlns:vt="http://schemas.openxmlformats.org/officeDocument/2006/docPropsVTypes"/>
</file>