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TheTragedyOfAntonyAndCleopatra_ActIv_SceneVI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Antony And Cleopatra, Act Iv, Scene VI (“Alexandria. Caesar’s camp.”).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Caesar #spk-antonycleo-caesar</w:t>
      </w:r>
    </w:p>
    <w:p>
      <w:pPr>
        <w:tabs>
          <w:tab w:val="left" w:pos="993"/>
        </w:tabs>
        <w:spacing w:after="0" w:line="240" w:lineRule="auto"/>
        <w:ind w:left="567" w:hanging="567"/>
      </w:pPr>
      <w:r>
        <w:rPr>
          <w:rFonts w:ascii="Courier New" w:cs="Courier New" w:eastAsia="Courier New" w:hAnsi="Courier New"/>
          <w:sz w:val="21"/>
          <w:szCs w:val="21"/>
        </w:rPr>
        <w:t xml:space="preserve">B:	Agrippa #spk-antonycleo-agrippa</w:t>
      </w:r>
    </w:p>
    <w:p>
      <w:pPr>
        <w:tabs>
          <w:tab w:val="left" w:pos="993"/>
        </w:tabs>
        <w:spacing w:after="0" w:line="240" w:lineRule="auto"/>
        <w:ind w:left="567" w:hanging="567"/>
      </w:pPr>
      <w:r>
        <w:rPr>
          <w:rFonts w:ascii="Courier New" w:cs="Courier New" w:eastAsia="Courier New" w:hAnsi="Courier New"/>
          <w:sz w:val="21"/>
          <w:szCs w:val="21"/>
        </w:rPr>
        <w:t xml:space="preserve">C:	Messenger #spk-antonycleo-messenger</w:t>
      </w:r>
    </w:p>
    <w:p>
      <w:pPr>
        <w:tabs>
          <w:tab w:val="left" w:pos="993"/>
        </w:tabs>
        <w:spacing w:after="0" w:line="240" w:lineRule="auto"/>
        <w:ind w:left="567" w:hanging="567"/>
      </w:pPr>
      <w:r>
        <w:rPr>
          <w:rFonts w:ascii="Courier New" w:cs="Courier New" w:eastAsia="Courier New" w:hAnsi="Courier New"/>
          <w:sz w:val="21"/>
          <w:szCs w:val="21"/>
        </w:rPr>
        <w:t xml:space="preserve">D:	Enobarbus #spk-antonycleo-enobarbus</w:t>
      </w:r>
    </w:p>
    <w:p>
      <w:pPr>
        <w:tabs>
          <w:tab w:val="left" w:pos="993"/>
        </w:tabs>
        <w:spacing w:after="0" w:line="240" w:lineRule="auto"/>
        <w:ind w:left="567" w:hanging="567"/>
      </w:pPr>
      <w:r>
        <w:rPr>
          <w:rFonts w:ascii="Courier New" w:cs="Courier New" w:eastAsia="Courier New" w:hAnsi="Courier New"/>
          <w:sz w:val="21"/>
          <w:szCs w:val="21"/>
        </w:rPr>
        <w:t xml:space="preserve">E:	Soldier #spk-antonycleo-soldier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forth, Agrippa, and begin the fight. Our will is Antony be took alive; Make it so known.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Caesar, I shall.</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time of universal peace is near. Prove this a prosp’rous day, the three-nooked world Shall bear the olive freely.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Antony Is come into the field.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charge Agrippa Plant those that have revolted in the van That Antony may seem to spend his fury Upon himself.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Alexas did revolt and went to Jewry on Affairs of Antony; there did dissuade Great Herod to incline himself to Caesar And leave his master Antony. For this pains Caesar hath hanged him. Canidius and the rest That fell away have entertainment but No honourable trust. I have done ill, Of which I do accuse myself so sorely That I will joy no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Enobarbus, Antony Hath after thee sent all thy treasure, with His bounty overplus. The messenger Came on my guard, and at thy tent is now Unloading of his mules.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give it you.</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Mock not, Enobarbus. I tell you true. Best you safed the bringer Out of the host. I must attend mine office, Or would have done’t myself. Your emperor Continues still a Jove.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am alone the villain of the earth, And feel I am so most. O Antony, Thou mine of bounty, how wouldst thou have paid My better service, when my turpitude Thou dost so crown with gold! This blows my heart. If swift thought break it not, a swifter mean Shall outstrike thought, but thought will do’t, I feel. I fight against thee! No, I will go seek Some ditch wherein to die; the foul’st best fits My latter part of life.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2026-08-23T07:07:57.862Z</dcterms:created>
  <dcterms:modified xsi:type="dcterms:W3CDTF">2026-08-23T07:07:57.862Z</dcterms:modified>
</cp:coreProperties>
</file>

<file path=docProps/custom.xml><?xml version="1.0" encoding="utf-8"?>
<Properties xmlns="http://schemas.openxmlformats.org/officeDocument/2006/custom-properties" xmlns:vt="http://schemas.openxmlformats.org/officeDocument/2006/docPropsVTypes"/>
</file>