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2B9A" w14:textId="1BEB6D4A" w:rsidR="00D10213" w:rsidRPr="00F46389" w:rsidRDefault="007E4D1A">
      <w:pPr>
        <w:jc w:val="center"/>
        <w:rPr>
          <w:rFonts w:ascii="Inter" w:hAnsi="Inter" w:cstheme="minorHAnsi"/>
        </w:rPr>
      </w:pPr>
      <w:r w:rsidRPr="00F46389">
        <w:rPr>
          <w:rFonts w:ascii="Inter" w:hAnsi="Inter" w:cstheme="minorHAnsi"/>
          <w:color w:val="202122"/>
          <w:sz w:val="36"/>
        </w:rPr>
        <w:t>Шар предсказаний</w:t>
      </w:r>
    </w:p>
    <w:p w14:paraId="067D8AEA" w14:textId="77777777" w:rsidR="00D10213" w:rsidRPr="00F46389" w:rsidRDefault="00D10213">
      <w:pPr>
        <w:jc w:val="center"/>
        <w:rPr>
          <w:rFonts w:ascii="Inter" w:hAnsi="Inter" w:cstheme="minorHAnsi"/>
          <w:color w:val="202122"/>
          <w:sz w:val="28"/>
          <w:szCs w:val="21"/>
        </w:rPr>
      </w:pPr>
    </w:p>
    <w:p w14:paraId="1946EFED" w14:textId="508C5019" w:rsidR="00D10213" w:rsidRPr="00F46389" w:rsidRDefault="007E4D1A">
      <w:pPr>
        <w:ind w:firstLine="709"/>
        <w:jc w:val="both"/>
        <w:rPr>
          <w:rFonts w:ascii="Inter" w:hAnsi="Inter" w:cstheme="minorHAnsi"/>
          <w:sz w:val="21"/>
          <w:szCs w:val="21"/>
        </w:rPr>
      </w:pPr>
      <w:r w:rsidRPr="00F46389">
        <w:rPr>
          <w:rFonts w:ascii="Inter" w:hAnsi="Inter" w:cstheme="minorHAnsi"/>
          <w:color w:val="202122"/>
          <w:sz w:val="21"/>
          <w:szCs w:val="21"/>
        </w:rPr>
        <w:t xml:space="preserve">Необходимо написать веб-приложение для получения случайного ответа на вопрос пользователя по типу </w:t>
      </w:r>
      <w:hyperlink r:id="rId5" w:history="1">
        <w:r w:rsidRPr="00F46389">
          <w:rPr>
            <w:rStyle w:val="Hyperlink"/>
            <w:rFonts w:ascii="Inter" w:hAnsi="Inter" w:cstheme="minorHAnsi"/>
            <w:sz w:val="21"/>
            <w:szCs w:val="21"/>
          </w:rPr>
          <w:t>шара предсказаний</w:t>
        </w:r>
      </w:hyperlink>
      <w:r w:rsidRPr="00F46389">
        <w:rPr>
          <w:rFonts w:ascii="Inter" w:hAnsi="Inter" w:cstheme="minorHAnsi"/>
          <w:color w:val="202122"/>
          <w:sz w:val="21"/>
          <w:szCs w:val="21"/>
        </w:rPr>
        <w:t>.</w:t>
      </w:r>
    </w:p>
    <w:p w14:paraId="516F246C" w14:textId="2278ABC1" w:rsidR="00D10213" w:rsidRPr="00F46389" w:rsidRDefault="00D10213">
      <w:pPr>
        <w:ind w:firstLine="709"/>
        <w:jc w:val="both"/>
        <w:rPr>
          <w:rFonts w:ascii="Inter" w:hAnsi="Inter" w:cstheme="minorHAnsi"/>
          <w:color w:val="202122"/>
          <w:sz w:val="21"/>
          <w:szCs w:val="21"/>
        </w:rPr>
      </w:pPr>
    </w:p>
    <w:p w14:paraId="2FD52E75" w14:textId="15241446" w:rsidR="00D10213" w:rsidRPr="00F46389" w:rsidRDefault="00B500C1" w:rsidP="00EA3950">
      <w:pPr>
        <w:pStyle w:val="Heading1"/>
        <w:numPr>
          <w:ilvl w:val="0"/>
          <w:numId w:val="1"/>
        </w:numPr>
        <w:rPr>
          <w:rFonts w:ascii="Inter" w:hAnsi="Inter"/>
          <w:sz w:val="24"/>
          <w:szCs w:val="24"/>
        </w:rPr>
      </w:pPr>
      <w:r w:rsidRPr="00F46389">
        <w:rPr>
          <w:rFonts w:ascii="Inter" w:hAnsi="Inter"/>
          <w:sz w:val="24"/>
          <w:szCs w:val="24"/>
        </w:rPr>
        <w:t>Сценарий использования</w:t>
      </w:r>
    </w:p>
    <w:p w14:paraId="0E5DF372" w14:textId="77777777" w:rsidR="007E4D1A" w:rsidRPr="00F46389" w:rsidRDefault="007E4D1A" w:rsidP="007E4D1A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Пользователь должен авторизоваться. Для идентификации пользователя может быть использован любой набор символов. Если пользователь с введённым идентификатором уже есть в системе, то работа продолжается с его историей вопросов. Иначе создается новый пользователь.</w:t>
      </w:r>
    </w:p>
    <w:p w14:paraId="455115E2" w14:textId="77777777" w:rsidR="007E4D1A" w:rsidRPr="00F46389" w:rsidRDefault="007E4D1A" w:rsidP="007E4D1A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Пользователю предлагается ввести вопрос.</w:t>
      </w:r>
    </w:p>
    <w:p w14:paraId="52C16527" w14:textId="77777777" w:rsidR="007E4D1A" w:rsidRPr="00F46389" w:rsidRDefault="007E4D1A" w:rsidP="007E4D1A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После ввода вопроса появляется кнопка Получить ответ.</w:t>
      </w:r>
    </w:p>
    <w:p w14:paraId="48EF72EF" w14:textId="5365AA19" w:rsidR="00D10213" w:rsidRPr="00F46389" w:rsidRDefault="007E4D1A" w:rsidP="007E4D1A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После нажатия на кнопку Получить ответ пользователю выводится сообщение с одним из возможных 8 ответов:</w:t>
      </w:r>
    </w:p>
    <w:p w14:paraId="514B7FFF" w14:textId="77777777" w:rsidR="007E4D1A" w:rsidRPr="00F46389" w:rsidRDefault="007E4D1A" w:rsidP="007E4D1A">
      <w:pPr>
        <w:pStyle w:val="ListParagraph"/>
        <w:ind w:left="1152"/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1)</w:t>
      </w:r>
      <w:r w:rsidRPr="00F46389">
        <w:rPr>
          <w:rFonts w:ascii="Inter" w:hAnsi="Inter" w:cstheme="minorHAnsi"/>
          <w:sz w:val="21"/>
          <w:szCs w:val="18"/>
        </w:rPr>
        <w:tab/>
        <w:t>Да.</w:t>
      </w:r>
    </w:p>
    <w:p w14:paraId="587A28FC" w14:textId="77777777" w:rsidR="007E4D1A" w:rsidRPr="00F46389" w:rsidRDefault="007E4D1A" w:rsidP="007E4D1A">
      <w:pPr>
        <w:pStyle w:val="ListParagraph"/>
        <w:ind w:left="1152"/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2)</w:t>
      </w:r>
      <w:r w:rsidRPr="00F46389">
        <w:rPr>
          <w:rFonts w:ascii="Inter" w:hAnsi="Inter" w:cstheme="minorHAnsi"/>
          <w:sz w:val="21"/>
          <w:szCs w:val="18"/>
        </w:rPr>
        <w:tab/>
        <w:t>Нет.</w:t>
      </w:r>
    </w:p>
    <w:p w14:paraId="61833319" w14:textId="77777777" w:rsidR="007E4D1A" w:rsidRPr="00F46389" w:rsidRDefault="007E4D1A" w:rsidP="007E4D1A">
      <w:pPr>
        <w:pStyle w:val="ListParagraph"/>
        <w:ind w:left="1152"/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3)</w:t>
      </w:r>
      <w:r w:rsidRPr="00F46389">
        <w:rPr>
          <w:rFonts w:ascii="Inter" w:hAnsi="Inter" w:cstheme="minorHAnsi"/>
          <w:sz w:val="21"/>
          <w:szCs w:val="18"/>
        </w:rPr>
        <w:tab/>
        <w:t>Возможно.</w:t>
      </w:r>
    </w:p>
    <w:p w14:paraId="014C20F9" w14:textId="77777777" w:rsidR="007E4D1A" w:rsidRPr="00F46389" w:rsidRDefault="007E4D1A" w:rsidP="007E4D1A">
      <w:pPr>
        <w:pStyle w:val="ListParagraph"/>
        <w:ind w:left="1152"/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4)</w:t>
      </w:r>
      <w:r w:rsidRPr="00F46389">
        <w:rPr>
          <w:rFonts w:ascii="Inter" w:hAnsi="Inter" w:cstheme="minorHAnsi"/>
          <w:sz w:val="21"/>
          <w:szCs w:val="18"/>
        </w:rPr>
        <w:tab/>
        <w:t>Вопрос не ясен.</w:t>
      </w:r>
    </w:p>
    <w:p w14:paraId="6099B098" w14:textId="77777777" w:rsidR="007E4D1A" w:rsidRPr="00F46389" w:rsidRDefault="007E4D1A" w:rsidP="007E4D1A">
      <w:pPr>
        <w:pStyle w:val="ListParagraph"/>
        <w:ind w:left="1152"/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5)</w:t>
      </w:r>
      <w:r w:rsidRPr="00F46389">
        <w:rPr>
          <w:rFonts w:ascii="Inter" w:hAnsi="Inter" w:cstheme="minorHAnsi"/>
          <w:sz w:val="21"/>
          <w:szCs w:val="18"/>
        </w:rPr>
        <w:tab/>
        <w:t>Абсолютно точно.</w:t>
      </w:r>
    </w:p>
    <w:p w14:paraId="0318A3A5" w14:textId="77777777" w:rsidR="007E4D1A" w:rsidRPr="00F46389" w:rsidRDefault="007E4D1A" w:rsidP="007E4D1A">
      <w:pPr>
        <w:pStyle w:val="ListParagraph"/>
        <w:ind w:left="1152"/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6)</w:t>
      </w:r>
      <w:r w:rsidRPr="00F46389">
        <w:rPr>
          <w:rFonts w:ascii="Inter" w:hAnsi="Inter" w:cstheme="minorHAnsi"/>
          <w:sz w:val="21"/>
          <w:szCs w:val="18"/>
        </w:rPr>
        <w:tab/>
        <w:t>Никогда.</w:t>
      </w:r>
    </w:p>
    <w:p w14:paraId="634AA983" w14:textId="77777777" w:rsidR="007E4D1A" w:rsidRPr="00F46389" w:rsidRDefault="007E4D1A" w:rsidP="007E4D1A">
      <w:pPr>
        <w:pStyle w:val="ListParagraph"/>
        <w:ind w:left="1152"/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7)</w:t>
      </w:r>
      <w:r w:rsidRPr="00F46389">
        <w:rPr>
          <w:rFonts w:ascii="Inter" w:hAnsi="Inter" w:cstheme="minorHAnsi"/>
          <w:sz w:val="21"/>
          <w:szCs w:val="18"/>
        </w:rPr>
        <w:tab/>
        <w:t>Даже не думай.</w:t>
      </w:r>
    </w:p>
    <w:p w14:paraId="7E3B53F3" w14:textId="45F6D85D" w:rsidR="007E4D1A" w:rsidRPr="00F46389" w:rsidRDefault="007E4D1A" w:rsidP="007E4D1A">
      <w:pPr>
        <w:pStyle w:val="ListParagraph"/>
        <w:ind w:left="1152"/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8)</w:t>
      </w:r>
      <w:r w:rsidRPr="00F46389">
        <w:rPr>
          <w:rFonts w:ascii="Inter" w:hAnsi="Inter" w:cstheme="minorHAnsi"/>
          <w:sz w:val="21"/>
          <w:szCs w:val="18"/>
        </w:rPr>
        <w:tab/>
        <w:t>Сконцентрируйся и спроси опять.</w:t>
      </w:r>
    </w:p>
    <w:p w14:paraId="25192320" w14:textId="77777777" w:rsidR="00D10213" w:rsidRPr="00F46389" w:rsidRDefault="00D10213">
      <w:pPr>
        <w:ind w:firstLine="709"/>
        <w:jc w:val="both"/>
        <w:rPr>
          <w:rFonts w:ascii="Inter" w:hAnsi="Inter" w:cstheme="minorHAnsi"/>
          <w:color w:val="202122"/>
          <w:sz w:val="21"/>
          <w:szCs w:val="21"/>
        </w:rPr>
      </w:pPr>
    </w:p>
    <w:p w14:paraId="16BBB30E" w14:textId="5153D4B7" w:rsidR="00D10213" w:rsidRPr="00F46389" w:rsidRDefault="00B500C1" w:rsidP="00B500C1">
      <w:pPr>
        <w:pStyle w:val="Heading1"/>
        <w:numPr>
          <w:ilvl w:val="0"/>
          <w:numId w:val="1"/>
        </w:numPr>
        <w:rPr>
          <w:rFonts w:ascii="Inter" w:hAnsi="Inter" w:cstheme="minorHAnsi"/>
          <w:color w:val="2F5496"/>
          <w:sz w:val="24"/>
          <w:szCs w:val="24"/>
        </w:rPr>
      </w:pPr>
      <w:r w:rsidRPr="00F46389">
        <w:rPr>
          <w:rFonts w:ascii="Inter" w:hAnsi="Inter"/>
          <w:sz w:val="24"/>
          <w:szCs w:val="24"/>
        </w:rPr>
        <w:t>Требования</w:t>
      </w:r>
    </w:p>
    <w:p w14:paraId="16A4578C" w14:textId="7E586CC7" w:rsidR="00FC6602" w:rsidRPr="00F46389" w:rsidRDefault="00FC6602" w:rsidP="00B500C1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sz w:val="21"/>
          <w:szCs w:val="18"/>
        </w:rPr>
        <w:t>На странице должна отображаться информация о том, сколько раз заданный пользователем вопрос уже задавался в системе этим же или другими пользователями</w:t>
      </w:r>
      <w:r w:rsidRPr="00F46389">
        <w:rPr>
          <w:rFonts w:ascii="Inter" w:hAnsi="Inter" w:cstheme="minorHAnsi"/>
          <w:color w:val="202122"/>
          <w:sz w:val="21"/>
          <w:szCs w:val="18"/>
        </w:rPr>
        <w:t>.</w:t>
      </w:r>
    </w:p>
    <w:p w14:paraId="39D0F0C9" w14:textId="4FBCBCD0" w:rsidR="00D10213" w:rsidRPr="00F46389" w:rsidRDefault="007E4D1A" w:rsidP="00B500C1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sz w:val="21"/>
          <w:szCs w:val="18"/>
        </w:rPr>
      </w:pPr>
      <w:r w:rsidRPr="00F46389">
        <w:rPr>
          <w:rFonts w:ascii="Inter" w:hAnsi="Inter" w:cstheme="minorHAnsi"/>
          <w:color w:val="202122"/>
          <w:sz w:val="21"/>
          <w:szCs w:val="18"/>
        </w:rPr>
        <w:t>Пользователь должен иметь возможность задавать вопросы неограниченное количество раз</w:t>
      </w:r>
      <w:r w:rsidR="00B500C1" w:rsidRPr="00F46389">
        <w:rPr>
          <w:rFonts w:ascii="Inter" w:hAnsi="Inter" w:cstheme="minorHAnsi"/>
          <w:sz w:val="21"/>
          <w:szCs w:val="18"/>
        </w:rPr>
        <w:t>.</w:t>
      </w:r>
    </w:p>
    <w:p w14:paraId="4B2201FE" w14:textId="5134F8AA" w:rsidR="007E4D1A" w:rsidRPr="00F46389" w:rsidRDefault="007E4D1A" w:rsidP="00B500C1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color w:val="202122"/>
          <w:sz w:val="21"/>
          <w:szCs w:val="18"/>
        </w:rPr>
      </w:pPr>
      <w:r w:rsidRPr="00F46389">
        <w:rPr>
          <w:rFonts w:ascii="Inter" w:hAnsi="Inter" w:cstheme="minorHAnsi"/>
          <w:color w:val="202122"/>
          <w:sz w:val="21"/>
          <w:szCs w:val="18"/>
        </w:rPr>
        <w:t>Выполнить в соответствии с принципами объектно-ориентированного программирования.</w:t>
      </w:r>
    </w:p>
    <w:p w14:paraId="4FCF59B4" w14:textId="0B56B6F4" w:rsidR="00F46389" w:rsidRPr="00F46389" w:rsidRDefault="00F46389" w:rsidP="00B500C1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color w:val="202122"/>
          <w:sz w:val="21"/>
          <w:szCs w:val="18"/>
        </w:rPr>
      </w:pPr>
      <w:r w:rsidRPr="00F46389">
        <w:rPr>
          <w:rFonts w:ascii="Inter" w:hAnsi="Inter" w:cstheme="minorHAnsi"/>
          <w:color w:val="202122"/>
          <w:sz w:val="21"/>
          <w:szCs w:val="18"/>
        </w:rPr>
        <w:t>Интерфейс должен быть, современным и легким. Реализуйте так как вы поняли эту фразу.</w:t>
      </w:r>
    </w:p>
    <w:p w14:paraId="019609AB" w14:textId="498F5D14" w:rsidR="00F46389" w:rsidRPr="00F46389" w:rsidRDefault="00F46389" w:rsidP="00B500C1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color w:val="202122"/>
          <w:sz w:val="21"/>
          <w:szCs w:val="18"/>
        </w:rPr>
      </w:pPr>
      <w:r w:rsidRPr="00F46389">
        <w:rPr>
          <w:rFonts w:ascii="Inter" w:hAnsi="Inter" w:cstheme="minorHAnsi"/>
          <w:color w:val="202122"/>
          <w:sz w:val="21"/>
          <w:szCs w:val="18"/>
        </w:rPr>
        <w:t>В коде стоит показать ваши знания по проектированию приложений.</w:t>
      </w:r>
    </w:p>
    <w:p w14:paraId="427C0C7E" w14:textId="08E7E8D4" w:rsidR="00D10213" w:rsidRPr="00F46389" w:rsidRDefault="00D10213">
      <w:pPr>
        <w:jc w:val="both"/>
        <w:rPr>
          <w:rFonts w:ascii="Inter" w:hAnsi="Inter" w:cstheme="minorHAnsi"/>
          <w:sz w:val="21"/>
          <w:szCs w:val="21"/>
        </w:rPr>
      </w:pPr>
    </w:p>
    <w:p w14:paraId="1674FAEE" w14:textId="77777777" w:rsidR="00FC6602" w:rsidRPr="00F46389" w:rsidRDefault="00FC6602" w:rsidP="00FC6602">
      <w:pPr>
        <w:pStyle w:val="Heading1"/>
        <w:numPr>
          <w:ilvl w:val="0"/>
          <w:numId w:val="1"/>
        </w:numPr>
        <w:rPr>
          <w:rFonts w:ascii="Inter" w:hAnsi="Inter"/>
          <w:sz w:val="24"/>
          <w:szCs w:val="24"/>
          <w:lang w:val="en-US"/>
        </w:rPr>
      </w:pPr>
      <w:r w:rsidRPr="00F46389">
        <w:rPr>
          <w:rFonts w:ascii="Inter" w:hAnsi="Inter"/>
          <w:sz w:val="24"/>
          <w:szCs w:val="24"/>
        </w:rPr>
        <w:t>Релиз</w:t>
      </w:r>
    </w:p>
    <w:p w14:paraId="20CB35A2" w14:textId="27381421" w:rsidR="00FC6602" w:rsidRPr="00F46389" w:rsidRDefault="00FC6602" w:rsidP="00FC6602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color w:val="202122"/>
          <w:sz w:val="21"/>
          <w:szCs w:val="18"/>
        </w:rPr>
      </w:pPr>
      <w:r w:rsidRPr="00F46389">
        <w:rPr>
          <w:rFonts w:ascii="Inter" w:hAnsi="Inter" w:cstheme="minorHAnsi"/>
          <w:color w:val="202122"/>
          <w:sz w:val="21"/>
          <w:szCs w:val="18"/>
        </w:rPr>
        <w:t>Ссылка на репозиторий исходного кода. Репозиторий должен быть публично доступным.</w:t>
      </w:r>
    </w:p>
    <w:p w14:paraId="2ED55208" w14:textId="2D6903EA" w:rsidR="00FC6602" w:rsidRPr="00F46389" w:rsidRDefault="00FC6602" w:rsidP="00FC6602">
      <w:pPr>
        <w:pStyle w:val="ListParagraph"/>
        <w:numPr>
          <w:ilvl w:val="1"/>
          <w:numId w:val="1"/>
        </w:numPr>
        <w:jc w:val="both"/>
        <w:rPr>
          <w:rFonts w:ascii="Inter" w:hAnsi="Inter" w:cstheme="minorHAnsi"/>
          <w:color w:val="202122"/>
          <w:sz w:val="21"/>
          <w:szCs w:val="18"/>
        </w:rPr>
      </w:pPr>
      <w:r w:rsidRPr="00F46389">
        <w:rPr>
          <w:rFonts w:ascii="Inter" w:hAnsi="Inter" w:cstheme="minorHAnsi"/>
          <w:color w:val="202122"/>
          <w:sz w:val="21"/>
          <w:szCs w:val="18"/>
        </w:rPr>
        <w:t>Ссылка на опубликованное и работающее приложение на любом хостинге.</w:t>
      </w:r>
    </w:p>
    <w:p w14:paraId="43DBC2BD" w14:textId="60CAAF90" w:rsidR="00B500C1" w:rsidRPr="00F46389" w:rsidRDefault="00B500C1">
      <w:pPr>
        <w:jc w:val="both"/>
        <w:rPr>
          <w:rFonts w:ascii="Inter" w:hAnsi="Inter" w:cstheme="minorHAnsi"/>
          <w:sz w:val="21"/>
          <w:szCs w:val="21"/>
        </w:rPr>
      </w:pPr>
    </w:p>
    <w:p w14:paraId="5ABE1E86" w14:textId="4AA5D425" w:rsidR="00B500C1" w:rsidRPr="00F46389" w:rsidRDefault="00B500C1">
      <w:pPr>
        <w:jc w:val="both"/>
        <w:rPr>
          <w:rFonts w:ascii="Inter" w:hAnsi="Inter" w:cstheme="minorHAnsi"/>
          <w:sz w:val="21"/>
          <w:szCs w:val="21"/>
        </w:rPr>
      </w:pPr>
    </w:p>
    <w:p w14:paraId="56C864A2" w14:textId="77777777" w:rsidR="00B500C1" w:rsidRPr="00F46389" w:rsidRDefault="00B500C1">
      <w:pPr>
        <w:jc w:val="both"/>
        <w:rPr>
          <w:rFonts w:ascii="Inter" w:hAnsi="Inter" w:cstheme="minorHAnsi"/>
          <w:sz w:val="21"/>
          <w:szCs w:val="21"/>
        </w:rPr>
      </w:pPr>
    </w:p>
    <w:p w14:paraId="607C39DC" w14:textId="77777777" w:rsidR="009F255A" w:rsidRPr="00F46389" w:rsidRDefault="009F255A" w:rsidP="009F255A">
      <w:pPr>
        <w:jc w:val="both"/>
        <w:rPr>
          <w:rFonts w:ascii="Inter" w:hAnsi="Inter" w:cstheme="minorHAnsi"/>
          <w:sz w:val="21"/>
          <w:szCs w:val="21"/>
        </w:rPr>
      </w:pPr>
      <w:r w:rsidRPr="00F46389">
        <w:rPr>
          <w:rFonts w:ascii="Inter" w:hAnsi="Inter" w:cstheme="minorHAnsi"/>
          <w:sz w:val="21"/>
          <w:szCs w:val="21"/>
        </w:rPr>
        <w:t xml:space="preserve">-- </w:t>
      </w:r>
    </w:p>
    <w:p w14:paraId="18C49C91" w14:textId="77777777" w:rsidR="009F255A" w:rsidRPr="00F46389" w:rsidRDefault="009F255A" w:rsidP="009F255A">
      <w:pPr>
        <w:jc w:val="both"/>
        <w:rPr>
          <w:rFonts w:ascii="Inter" w:hAnsi="Inter" w:cstheme="minorHAnsi"/>
          <w:sz w:val="21"/>
          <w:szCs w:val="21"/>
        </w:rPr>
      </w:pPr>
      <w:r w:rsidRPr="00F46389">
        <w:rPr>
          <w:rFonts w:ascii="Inter" w:hAnsi="Inter" w:cstheme="minorHAnsi"/>
          <w:sz w:val="21"/>
          <w:szCs w:val="21"/>
        </w:rPr>
        <w:t xml:space="preserve">Желаем удачи! У вас все получиться! </w:t>
      </w:r>
    </w:p>
    <w:p w14:paraId="095842C3" w14:textId="49B732E1" w:rsidR="009F255A" w:rsidRPr="00F46389" w:rsidRDefault="009F255A" w:rsidP="009F255A">
      <w:pPr>
        <w:jc w:val="both"/>
        <w:rPr>
          <w:rFonts w:ascii="Inter" w:hAnsi="Inter" w:cstheme="minorHAnsi"/>
          <w:sz w:val="21"/>
          <w:szCs w:val="21"/>
          <w:lang w:val="en-US"/>
        </w:rPr>
      </w:pPr>
      <w:r w:rsidRPr="00F46389">
        <w:rPr>
          <w:rFonts w:ascii="Inter" w:hAnsi="Inter" w:cstheme="minorHAnsi"/>
          <w:sz w:val="21"/>
          <w:szCs w:val="21"/>
        </w:rPr>
        <w:t xml:space="preserve">HR@Softorium.pro </w:t>
      </w:r>
      <w:r w:rsidRPr="00F46389">
        <w:rPr>
          <w:rFonts w:ascii="Inter" w:hAnsi="Inter" w:cstheme="minorHAnsi"/>
          <w:sz w:val="21"/>
          <w:szCs w:val="21"/>
        </w:rPr>
        <w:cr/>
      </w:r>
    </w:p>
    <w:p w14:paraId="6E36908C" w14:textId="270686E8" w:rsidR="009F255A" w:rsidRPr="00F46389" w:rsidRDefault="009F255A">
      <w:pPr>
        <w:jc w:val="both"/>
        <w:rPr>
          <w:rFonts w:ascii="Inter" w:hAnsi="Inter" w:cstheme="minorHAnsi"/>
          <w:sz w:val="21"/>
          <w:szCs w:val="21"/>
        </w:rPr>
      </w:pPr>
      <w:r w:rsidRPr="00F46389">
        <w:rPr>
          <w:rFonts w:ascii="Inter" w:hAnsi="Inter" w:cstheme="minorHAnsi"/>
          <w:noProof/>
          <w:sz w:val="21"/>
          <w:szCs w:val="21"/>
        </w:rPr>
        <w:drawing>
          <wp:anchor distT="0" distB="0" distL="0" distR="0" simplePos="0" relativeHeight="251659264" behindDoc="0" locked="0" layoutInCell="1" allowOverlap="1" wp14:anchorId="40722EF9" wp14:editId="7780E53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46810" cy="365760"/>
            <wp:effectExtent l="0" t="0" r="0" b="0"/>
            <wp:wrapNone/>
            <wp:docPr id="1" name="Фигура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гура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146240" cy="365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F255A" w:rsidRPr="00F4638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Noto Sans">
    <w:altName w:val="Cambria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21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4117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13"/>
    <w:rsid w:val="00241A37"/>
    <w:rsid w:val="007E4D1A"/>
    <w:rsid w:val="008A5D48"/>
    <w:rsid w:val="009F255A"/>
    <w:rsid w:val="00B500C1"/>
    <w:rsid w:val="00BB19B2"/>
    <w:rsid w:val="00D10213"/>
    <w:rsid w:val="00EA3950"/>
    <w:rsid w:val="00F46389"/>
    <w:rsid w:val="00F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683B"/>
  <w15:docId w15:val="{E590B03E-8E4B-4F91-BE81-6A6FEB1B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ejaVu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DejaVu Sans" w:cs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95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DejaVu Sans"/>
    </w:rPr>
  </w:style>
  <w:style w:type="paragraph" w:customStyle="1" w:styleId="a">
    <w:name w:val="Объект без заливки"/>
    <w:basedOn w:val="Normal"/>
    <w:qFormat/>
  </w:style>
  <w:style w:type="paragraph" w:customStyle="1" w:styleId="a0">
    <w:name w:val="Объект без заливки и линий"/>
    <w:basedOn w:val="Normal"/>
    <w:qFormat/>
  </w:style>
  <w:style w:type="paragraph" w:customStyle="1" w:styleId="A4">
    <w:name w:val="A4"/>
    <w:basedOn w:val="PlainText"/>
    <w:qFormat/>
    <w:rPr>
      <w:rFonts w:ascii="Noto Sans" w:hAnsi="Noto Sans"/>
      <w:sz w:val="36"/>
    </w:rPr>
  </w:style>
  <w:style w:type="paragraph" w:styleId="PlainText">
    <w:name w:val="Plain Text"/>
    <w:basedOn w:val="Caption"/>
    <w:qFormat/>
  </w:style>
  <w:style w:type="paragraph" w:customStyle="1" w:styleId="4">
    <w:name w:val="Заглавие А4"/>
    <w:basedOn w:val="A4"/>
    <w:qFormat/>
    <w:rPr>
      <w:sz w:val="87"/>
    </w:rPr>
  </w:style>
  <w:style w:type="paragraph" w:customStyle="1" w:styleId="40">
    <w:name w:val="Заголовок А4"/>
    <w:basedOn w:val="A4"/>
    <w:qFormat/>
    <w:rPr>
      <w:sz w:val="48"/>
    </w:rPr>
  </w:style>
  <w:style w:type="paragraph" w:customStyle="1" w:styleId="41">
    <w:name w:val="Текст А4"/>
    <w:basedOn w:val="A4"/>
    <w:qFormat/>
  </w:style>
  <w:style w:type="paragraph" w:customStyle="1" w:styleId="A00">
    <w:name w:val="A0"/>
    <w:basedOn w:val="PlainText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1">
    <w:name w:val="Графика"/>
    <w:qFormat/>
    <w:rPr>
      <w:rFonts w:ascii="Liberation Sans" w:eastAsia="DejaVu Sans" w:hAnsi="Liberation Sans" w:cs="Noto Sans"/>
      <w:sz w:val="36"/>
    </w:rPr>
  </w:style>
  <w:style w:type="paragraph" w:customStyle="1" w:styleId="a2">
    <w:name w:val="Фигуры"/>
    <w:basedOn w:val="a1"/>
    <w:qFormat/>
    <w:rPr>
      <w:b/>
      <w:sz w:val="28"/>
    </w:rPr>
  </w:style>
  <w:style w:type="paragraph" w:customStyle="1" w:styleId="a3">
    <w:name w:val="Заливка"/>
    <w:basedOn w:val="a2"/>
    <w:qFormat/>
  </w:style>
  <w:style w:type="paragraph" w:customStyle="1" w:styleId="a5">
    <w:name w:val="Заливка синим"/>
    <w:basedOn w:val="a3"/>
    <w:qFormat/>
    <w:rPr>
      <w:color w:val="FFFFFF"/>
    </w:rPr>
  </w:style>
  <w:style w:type="paragraph" w:customStyle="1" w:styleId="a6">
    <w:name w:val="Заливка зелёным"/>
    <w:basedOn w:val="a3"/>
    <w:qFormat/>
    <w:rPr>
      <w:color w:val="FFFFFF"/>
    </w:rPr>
  </w:style>
  <w:style w:type="paragraph" w:customStyle="1" w:styleId="a7">
    <w:name w:val="Заливка красным"/>
    <w:basedOn w:val="a3"/>
    <w:qFormat/>
    <w:rPr>
      <w:color w:val="FFFFFF"/>
    </w:rPr>
  </w:style>
  <w:style w:type="paragraph" w:customStyle="1" w:styleId="a8">
    <w:name w:val="Заливка жёлтым"/>
    <w:basedOn w:val="a3"/>
    <w:qFormat/>
    <w:rPr>
      <w:color w:val="FFFFFF"/>
    </w:rPr>
  </w:style>
  <w:style w:type="paragraph" w:customStyle="1" w:styleId="a9">
    <w:name w:val="Контур"/>
    <w:basedOn w:val="a2"/>
    <w:qFormat/>
  </w:style>
  <w:style w:type="paragraph" w:customStyle="1" w:styleId="aa">
    <w:name w:val="Контур синий"/>
    <w:basedOn w:val="a9"/>
    <w:qFormat/>
    <w:rPr>
      <w:color w:val="355269"/>
    </w:rPr>
  </w:style>
  <w:style w:type="paragraph" w:customStyle="1" w:styleId="ab">
    <w:name w:val="Контур зеленый"/>
    <w:basedOn w:val="a9"/>
    <w:qFormat/>
    <w:rPr>
      <w:color w:val="127622"/>
    </w:rPr>
  </w:style>
  <w:style w:type="paragraph" w:customStyle="1" w:styleId="ac">
    <w:name w:val="Контур красный"/>
    <w:basedOn w:val="a9"/>
    <w:qFormat/>
    <w:rPr>
      <w:color w:val="C9211E"/>
    </w:rPr>
  </w:style>
  <w:style w:type="paragraph" w:customStyle="1" w:styleId="ad">
    <w:name w:val="Контур жёлтый"/>
    <w:basedOn w:val="a9"/>
    <w:qFormat/>
    <w:rPr>
      <w:color w:val="B47804"/>
    </w:rPr>
  </w:style>
  <w:style w:type="paragraph" w:customStyle="1" w:styleId="ae">
    <w:name w:val="Линии"/>
    <w:basedOn w:val="a1"/>
    <w:qFormat/>
  </w:style>
  <w:style w:type="paragraph" w:customStyle="1" w:styleId="af">
    <w:name w:val="Стрелки"/>
    <w:basedOn w:val="ae"/>
    <w:qFormat/>
  </w:style>
  <w:style w:type="paragraph" w:customStyle="1" w:styleId="af0">
    <w:name w:val="Штриховая линия"/>
    <w:basedOn w:val="ae"/>
    <w:qFormat/>
  </w:style>
  <w:style w:type="paragraph" w:customStyle="1" w:styleId="master-page50LTGliederung1">
    <w:name w:val="master-page50~LT~Gliederung 1"/>
    <w:qFormat/>
    <w:pPr>
      <w:spacing w:before="283"/>
    </w:pPr>
    <w:rPr>
      <w:rFonts w:ascii="DejaVu Sans" w:eastAsia="DejaVu Sans" w:hAnsi="DejaVu Sans" w:cs="Noto Sans"/>
      <w:sz w:val="63"/>
    </w:rPr>
  </w:style>
  <w:style w:type="paragraph" w:customStyle="1" w:styleId="master-page50LTGliederung2">
    <w:name w:val="master-page50~LT~Gliederung 2"/>
    <w:basedOn w:val="master-page50LTGliederung1"/>
    <w:qFormat/>
    <w:pPr>
      <w:spacing w:before="227"/>
    </w:pPr>
    <w:rPr>
      <w:sz w:val="56"/>
    </w:rPr>
  </w:style>
  <w:style w:type="paragraph" w:customStyle="1" w:styleId="master-page50LTGliederung3">
    <w:name w:val="master-page50~LT~Gliederung 3"/>
    <w:basedOn w:val="master-page50LTGliederung2"/>
    <w:qFormat/>
    <w:pPr>
      <w:spacing w:before="170"/>
    </w:pPr>
    <w:rPr>
      <w:sz w:val="48"/>
    </w:rPr>
  </w:style>
  <w:style w:type="paragraph" w:customStyle="1" w:styleId="master-page50LTGliederung4">
    <w:name w:val="master-page50~LT~Gliederung 4"/>
    <w:basedOn w:val="master-page50LTGliederung3"/>
    <w:qFormat/>
    <w:pPr>
      <w:spacing w:before="113"/>
    </w:pPr>
    <w:rPr>
      <w:sz w:val="40"/>
    </w:rPr>
  </w:style>
  <w:style w:type="paragraph" w:customStyle="1" w:styleId="master-page50LTGliederung5">
    <w:name w:val="master-page50~LT~Gliederung 5"/>
    <w:basedOn w:val="master-page50LTGliederung4"/>
    <w:qFormat/>
    <w:pPr>
      <w:spacing w:before="57"/>
    </w:pPr>
  </w:style>
  <w:style w:type="paragraph" w:customStyle="1" w:styleId="master-page50LTGliederung6">
    <w:name w:val="master-page50~LT~Gliederung 6"/>
    <w:basedOn w:val="master-page50LTGliederung5"/>
    <w:qFormat/>
  </w:style>
  <w:style w:type="paragraph" w:customStyle="1" w:styleId="master-page50LTGliederung7">
    <w:name w:val="master-page50~LT~Gliederung 7"/>
    <w:basedOn w:val="master-page50LTGliederung6"/>
    <w:qFormat/>
  </w:style>
  <w:style w:type="paragraph" w:customStyle="1" w:styleId="master-page50LTGliederung8">
    <w:name w:val="master-page50~LT~Gliederung 8"/>
    <w:basedOn w:val="master-page50LTGliederung7"/>
    <w:qFormat/>
  </w:style>
  <w:style w:type="paragraph" w:customStyle="1" w:styleId="master-page50LTGliederung9">
    <w:name w:val="master-page50~LT~Gliederung 9"/>
    <w:basedOn w:val="master-page50LTGliederung8"/>
    <w:qFormat/>
  </w:style>
  <w:style w:type="paragraph" w:customStyle="1" w:styleId="master-page50LTTitel">
    <w:name w:val="master-page50~LT~Titel"/>
    <w:qFormat/>
    <w:pPr>
      <w:jc w:val="center"/>
    </w:pPr>
    <w:rPr>
      <w:rFonts w:ascii="DejaVu Sans" w:eastAsia="DejaVu Sans" w:hAnsi="DejaVu Sans" w:cs="Noto Sans"/>
      <w:sz w:val="88"/>
    </w:rPr>
  </w:style>
  <w:style w:type="paragraph" w:customStyle="1" w:styleId="master-page50LTUntertitel">
    <w:name w:val="master-page50~LT~Untertitel"/>
    <w:qFormat/>
    <w:pPr>
      <w:jc w:val="center"/>
    </w:pPr>
    <w:rPr>
      <w:rFonts w:ascii="DejaVu Sans" w:eastAsia="DejaVu Sans" w:hAnsi="DejaVu Sans" w:cs="Noto Sans"/>
      <w:sz w:val="64"/>
    </w:rPr>
  </w:style>
  <w:style w:type="paragraph" w:customStyle="1" w:styleId="master-page50LTNotizen">
    <w:name w:val="master-page50~LT~Notizen"/>
    <w:qFormat/>
    <w:pPr>
      <w:ind w:left="340" w:hanging="340"/>
    </w:pPr>
    <w:rPr>
      <w:rFonts w:ascii="DejaVu Sans" w:eastAsia="DejaVu Sans" w:hAnsi="DejaVu Sans" w:cs="Noto Sans"/>
      <w:sz w:val="40"/>
    </w:rPr>
  </w:style>
  <w:style w:type="paragraph" w:customStyle="1" w:styleId="master-page50LTHintergrundobjekte">
    <w:name w:val="master-page50~LT~Hintergrundobjekte"/>
    <w:qFormat/>
    <w:rPr>
      <w:rFonts w:eastAsia="DejaVu Sans" w:cs="Noto Sans"/>
    </w:rPr>
  </w:style>
  <w:style w:type="paragraph" w:customStyle="1" w:styleId="master-page50LTHintergrund">
    <w:name w:val="master-page50~LT~Hintergrund"/>
    <w:qFormat/>
    <w:rPr>
      <w:rFonts w:eastAsia="DejaVu Sans" w:cs="Noto Sans"/>
    </w:rPr>
  </w:style>
  <w:style w:type="paragraph" w:customStyle="1" w:styleId="default">
    <w:name w:val="default"/>
    <w:qFormat/>
    <w:pPr>
      <w:spacing w:line="200" w:lineRule="atLeast"/>
    </w:pPr>
    <w:rPr>
      <w:rFonts w:ascii="DejaVu Sans" w:eastAsia="DejaVu Sans" w:hAnsi="DejaVu Sans" w:cs="Noto Sans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1">
    <w:name w:val="Объекты фона"/>
    <w:qFormat/>
    <w:rPr>
      <w:rFonts w:eastAsia="DejaVu Sans" w:cs="Noto Sans"/>
    </w:rPr>
  </w:style>
  <w:style w:type="paragraph" w:customStyle="1" w:styleId="af2">
    <w:name w:val="Фон"/>
    <w:qFormat/>
    <w:rPr>
      <w:rFonts w:eastAsia="DejaVu Sans" w:cs="Noto Sans"/>
    </w:rPr>
  </w:style>
  <w:style w:type="paragraph" w:customStyle="1" w:styleId="af3">
    <w:name w:val="Примечания"/>
    <w:qFormat/>
    <w:pPr>
      <w:ind w:left="340" w:hanging="340"/>
    </w:pPr>
    <w:rPr>
      <w:rFonts w:ascii="DejaVu Sans" w:eastAsia="DejaVu Sans" w:hAnsi="DejaVu Sans" w:cs="Noto Sans"/>
      <w:sz w:val="40"/>
    </w:rPr>
  </w:style>
  <w:style w:type="paragraph" w:customStyle="1" w:styleId="1">
    <w:name w:val="Структура 1"/>
    <w:qFormat/>
    <w:pPr>
      <w:spacing w:before="283"/>
    </w:pPr>
    <w:rPr>
      <w:rFonts w:ascii="DejaVu Sans" w:eastAsia="DejaVu Sans" w:hAnsi="DejaVu Sans" w:cs="Noto Sans"/>
      <w:sz w:val="63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DejaVu Sans" w:eastAsia="DejaVu Sans" w:hAnsi="DejaVu Sans" w:cs="Noto Sans"/>
      <w:sz w:val="63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DejaVu Sans" w:eastAsia="DejaVu Sans" w:hAnsi="DejaVu Sans" w:cs="Noto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DejaVu Sans" w:eastAsia="DejaVu Sans" w:hAnsi="DejaVu Sans" w:cs="Noto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DejaVu Sans" w:eastAsia="DejaVu Sans" w:hAnsi="DejaVu Sans" w:cs="Noto Sans"/>
      <w:sz w:val="40"/>
    </w:rPr>
  </w:style>
  <w:style w:type="paragraph" w:customStyle="1" w:styleId="master-page3LTHintergrundobjekte">
    <w:name w:val="master-page3~LT~Hintergrundobjekte"/>
    <w:qFormat/>
    <w:rPr>
      <w:rFonts w:eastAsia="DejaVu Sans" w:cs="Noto Sans"/>
    </w:rPr>
  </w:style>
  <w:style w:type="paragraph" w:customStyle="1" w:styleId="master-page3LTHintergrund">
    <w:name w:val="master-page3~LT~Hintergrund"/>
    <w:qFormat/>
    <w:rPr>
      <w:rFonts w:eastAsia="DejaVu Sans" w:cs="Noto Sans"/>
    </w:rPr>
  </w:style>
  <w:style w:type="paragraph" w:styleId="ListParagraph">
    <w:name w:val="List Paragraph"/>
    <w:basedOn w:val="Normal"/>
    <w:uiPriority w:val="34"/>
    <w:qFormat/>
    <w:rsid w:val="00EA3950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A395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7E4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Magic_8_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Мазайкин</dc:creator>
  <dc:description/>
  <cp:lastModifiedBy>Евгений Макунев</cp:lastModifiedBy>
  <cp:revision>3</cp:revision>
  <dcterms:created xsi:type="dcterms:W3CDTF">2023-09-05T10:27:00Z</dcterms:created>
  <dcterms:modified xsi:type="dcterms:W3CDTF">2023-09-06T10:57:00Z</dcterms:modified>
  <dc:language>ru-RU</dc:language>
</cp:coreProperties>
</file>