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2A51" w14:textId="7C17E7F2" w:rsidR="00DE13DE" w:rsidRDefault="00594CB6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594CB6">
        <w:rPr>
          <w:position w:val="-6"/>
        </w:rPr>
        <w:object w:dxaOrig="600" w:dyaOrig="220" w14:anchorId="056E5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5pt;height:11pt" o:ole="">
            <v:imagedata r:id="rId5" o:title=""/>
          </v:shape>
          <o:OLEObject Type="Embed" ProgID="Equation.DSMT4" ShapeID="_x0000_i1025" DrawAspect="Content" ObjectID="_1711656134" r:id="rId6"/>
        </w:object>
      </w:r>
      <w:r>
        <w:rPr>
          <w:rFonts w:hint="eastAsia"/>
        </w:rPr>
        <w:t>是线性空间V的两个线性变换，且满足（1）</w:t>
      </w:r>
      <w:r w:rsidRPr="00594CB6">
        <w:rPr>
          <w:position w:val="-10"/>
        </w:rPr>
        <w:object w:dxaOrig="3840" w:dyaOrig="360" w14:anchorId="0133DC85">
          <v:shape id="_x0000_i1026" type="#_x0000_t75" style="width:192pt;height:18.15pt" o:ole="">
            <v:imagedata r:id="rId7" o:title=""/>
          </v:shape>
          <o:OLEObject Type="Embed" ProgID="Equation.DSMT4" ShapeID="_x0000_i1026" DrawAspect="Content" ObjectID="_1711656135" r:id="rId8"/>
        </w:object>
      </w:r>
      <w:r>
        <w:rPr>
          <w:rFonts w:hint="eastAsia"/>
        </w:rPr>
        <w:t>证明：</w:t>
      </w:r>
      <w:r w:rsidRPr="00594CB6">
        <w:rPr>
          <w:position w:val="-6"/>
        </w:rPr>
        <w:object w:dxaOrig="740" w:dyaOrig="279" w14:anchorId="31A15356">
          <v:shape id="_x0000_i1027" type="#_x0000_t75" style="width:37pt;height:13.8pt" o:ole="">
            <v:imagedata r:id="rId9" o:title=""/>
          </v:shape>
          <o:OLEObject Type="Embed" ProgID="Equation.DSMT4" ShapeID="_x0000_i1027" DrawAspect="Content" ObjectID="_1711656136" r:id="rId10"/>
        </w:object>
      </w:r>
    </w:p>
    <w:p w14:paraId="3C2A35A3" w14:textId="08C5ABE6" w:rsidR="00BB1F45" w:rsidRDefault="00BB1F45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BB1F45">
        <w:rPr>
          <w:position w:val="-6"/>
        </w:rPr>
        <w:object w:dxaOrig="760" w:dyaOrig="320" w14:anchorId="249B91EF">
          <v:shape id="_x0000_i1071" type="#_x0000_t75" style="width:38.05pt;height:16.1pt" o:ole="">
            <v:imagedata r:id="rId11" o:title=""/>
          </v:shape>
          <o:OLEObject Type="Embed" ProgID="Equation.DSMT4" ShapeID="_x0000_i1071" DrawAspect="Content" ObjectID="_1711656137" r:id="rId12"/>
        </w:object>
      </w:r>
    </w:p>
    <w:p w14:paraId="22604EE7" w14:textId="2CEF3352" w:rsidR="00BB1F45" w:rsidRDefault="00BB1F45" w:rsidP="00BB1F45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当</w:t>
      </w:r>
      <w:r w:rsidRPr="00BB1F45">
        <w:rPr>
          <w:position w:val="-10"/>
        </w:rPr>
        <w:object w:dxaOrig="600" w:dyaOrig="320" w14:anchorId="03B48E47">
          <v:shape id="_x0000_i1073" type="#_x0000_t75" style="width:30.15pt;height:16.1pt" o:ole="">
            <v:imagedata r:id="rId13" o:title=""/>
          </v:shape>
          <o:OLEObject Type="Embed" ProgID="Equation.DSMT4" ShapeID="_x0000_i1073" DrawAspect="Content" ObjectID="_1711656138" r:id="rId14"/>
        </w:object>
      </w:r>
      <w:r>
        <w:rPr>
          <w:rFonts w:hint="eastAsia"/>
        </w:rPr>
        <w:t>同号或至少有一个为零时，定义</w:t>
      </w:r>
      <w:r w:rsidRPr="00BB1F45">
        <w:rPr>
          <w:position w:val="-10"/>
        </w:rPr>
        <w:object w:dxaOrig="1920" w:dyaOrig="320" w14:anchorId="34841DD0">
          <v:shape id="_x0000_i1075" type="#_x0000_t75" style="width:96pt;height:16.1pt" o:ole="">
            <v:imagedata r:id="rId15" o:title=""/>
          </v:shape>
          <o:OLEObject Type="Embed" ProgID="Equation.DSMT4" ShapeID="_x0000_i1075" DrawAspect="Content" ObjectID="_1711656139" r:id="rId16"/>
        </w:object>
      </w:r>
      <w:r>
        <w:rPr>
          <w:rFonts w:hint="eastAsia"/>
        </w:rPr>
        <w:t>否则，定义</w:t>
      </w:r>
      <w:r w:rsidRPr="00BB1F45">
        <w:rPr>
          <w:position w:val="-10"/>
        </w:rPr>
        <w:object w:dxaOrig="2060" w:dyaOrig="320" w14:anchorId="544D76BA">
          <v:shape id="_x0000_i1078" type="#_x0000_t75" style="width:102.9pt;height:16.1pt" o:ole="">
            <v:imagedata r:id="rId17" o:title=""/>
          </v:shape>
          <o:OLEObject Type="Embed" ProgID="Equation.DSMT4" ShapeID="_x0000_i1078" DrawAspect="Content" ObjectID="_1711656140" r:id="rId18"/>
        </w:object>
      </w:r>
      <w:r>
        <w:rPr>
          <w:rFonts w:hint="eastAsia"/>
        </w:rPr>
        <w:t>（2）取定</w:t>
      </w:r>
      <w:r w:rsidR="00A94944" w:rsidRPr="00BB1F45">
        <w:rPr>
          <w:position w:val="-12"/>
        </w:rPr>
        <w:object w:dxaOrig="3060" w:dyaOrig="360" w14:anchorId="572895DE">
          <v:shape id="_x0000_i1082" type="#_x0000_t75" style="width:152.95pt;height:18.15pt" o:ole="">
            <v:imagedata r:id="rId19" o:title=""/>
          </v:shape>
          <o:OLEObject Type="Embed" ProgID="Equation.DSMT4" ShapeID="_x0000_i1082" DrawAspect="Content" ObjectID="_1711656141" r:id="rId20"/>
        </w:object>
      </w:r>
      <w:r w:rsidR="00A94944">
        <w:rPr>
          <w:rFonts w:hint="eastAsia"/>
        </w:rPr>
        <w:t>定义</w:t>
      </w:r>
    </w:p>
    <w:p w14:paraId="6F909AE4" w14:textId="426B49E4" w:rsidR="00A94944" w:rsidRDefault="00A94944" w:rsidP="00BB1F45">
      <w:pPr>
        <w:pStyle w:val="a3"/>
        <w:ind w:left="360" w:firstLineChars="0" w:firstLine="0"/>
        <w:rPr>
          <w:rFonts w:hint="eastAsia"/>
        </w:rPr>
      </w:pPr>
      <w:r w:rsidRPr="00A94944">
        <w:rPr>
          <w:position w:val="-12"/>
        </w:rPr>
        <w:object w:dxaOrig="4200" w:dyaOrig="360" w14:anchorId="496E8174">
          <v:shape id="_x0000_i1084" type="#_x0000_t75" style="width:210.15pt;height:18.15pt" o:ole="">
            <v:imagedata r:id="rId21" o:title=""/>
          </v:shape>
          <o:OLEObject Type="Embed" ProgID="Equation.DSMT4" ShapeID="_x0000_i1084" DrawAspect="Content" ObjectID="_1711656142" r:id="rId22"/>
        </w:object>
      </w:r>
      <w:r>
        <w:rPr>
          <w:rFonts w:hint="eastAsia"/>
        </w:rPr>
        <w:t>问</w:t>
      </w:r>
      <w:r w:rsidRPr="00A94944">
        <w:rPr>
          <w:position w:val="-12"/>
        </w:rPr>
        <w:object w:dxaOrig="520" w:dyaOrig="360" w14:anchorId="64980F29">
          <v:shape id="_x0000_i1086" type="#_x0000_t75" style="width:26.05pt;height:18.15pt" o:ole="">
            <v:imagedata r:id="rId23" o:title=""/>
          </v:shape>
          <o:OLEObject Type="Embed" ProgID="Equation.DSMT4" ShapeID="_x0000_i1086" DrawAspect="Content" ObjectID="_1711656143" r:id="rId24"/>
        </w:object>
      </w:r>
      <w:r>
        <w:rPr>
          <w:rFonts w:hint="eastAsia"/>
        </w:rPr>
        <w:t>是V上的线性变换么？若是，求出它们在标准基下的矩阵。</w:t>
      </w:r>
    </w:p>
    <w:p w14:paraId="5BFF4BE9" w14:textId="6C0AAB2E" w:rsidR="00594CB6" w:rsidRDefault="00594CB6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594CB6">
        <w:rPr>
          <w:position w:val="-4"/>
        </w:rPr>
        <w:object w:dxaOrig="320" w:dyaOrig="300" w14:anchorId="65B96DDD">
          <v:shape id="_x0000_i1028" type="#_x0000_t75" style="width:16.1pt;height:15.05pt" o:ole="">
            <v:imagedata r:id="rId25" o:title=""/>
          </v:shape>
          <o:OLEObject Type="Embed" ProgID="Equation.DSMT4" ShapeID="_x0000_i1028" DrawAspect="Content" ObjectID="_1711656144" r:id="rId26"/>
        </w:object>
      </w:r>
      <w:r>
        <w:rPr>
          <w:rFonts w:hint="eastAsia"/>
        </w:rPr>
        <w:t>上的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线性变换</w:t>
      </w:r>
      <w:r w:rsidRPr="00594CB6">
        <w:rPr>
          <w:position w:val="-6"/>
        </w:rPr>
        <w:object w:dxaOrig="240" w:dyaOrig="220" w14:anchorId="3FE4A3AD">
          <v:shape id="_x0000_i1029" type="#_x0000_t75" style="width:12pt;height:11pt" o:ole="">
            <v:imagedata r:id="rId27" o:title=""/>
          </v:shape>
          <o:OLEObject Type="Embed" ProgID="Equation.DSMT4" ShapeID="_x0000_i1029" DrawAspect="Content" ObjectID="_1711656145" r:id="rId28"/>
        </w:object>
      </w:r>
      <w:r>
        <w:rPr>
          <w:rFonts w:hint="eastAsia"/>
        </w:rPr>
        <w:t>满足</w:t>
      </w:r>
      <w:r w:rsidRPr="00594CB6">
        <w:rPr>
          <w:position w:val="-10"/>
        </w:rPr>
        <w:object w:dxaOrig="2880" w:dyaOrig="320" w14:anchorId="28E3449E">
          <v:shape id="_x0000_i1030" type="#_x0000_t75" style="width:2in;height:16.1pt" o:ole="">
            <v:imagedata r:id="rId29" o:title=""/>
          </v:shape>
          <o:OLEObject Type="Embed" ProgID="Equation.DSMT4" ShapeID="_x0000_i1030" DrawAspect="Content" ObjectID="_1711656146" r:id="rId30"/>
        </w:object>
      </w:r>
      <w:r>
        <w:rPr>
          <w:rFonts w:hint="eastAsia"/>
        </w:rPr>
        <w:t>求</w:t>
      </w:r>
      <w:r w:rsidRPr="00594CB6">
        <w:rPr>
          <w:position w:val="-6"/>
        </w:rPr>
        <w:object w:dxaOrig="240" w:dyaOrig="220" w14:anchorId="0E0844B1">
          <v:shape id="_x0000_i1031" type="#_x0000_t75" style="width:12pt;height:11pt" o:ole="">
            <v:imagedata r:id="rId31" o:title=""/>
          </v:shape>
          <o:OLEObject Type="Embed" ProgID="Equation.DSMT4" ShapeID="_x0000_i1031" DrawAspect="Content" ObjectID="_1711656147" r:id="rId32"/>
        </w:object>
      </w:r>
      <w:r>
        <w:rPr>
          <w:rFonts w:hint="eastAsia"/>
        </w:rPr>
        <w:t>在基</w:t>
      </w:r>
      <w:r w:rsidRPr="00594CB6">
        <w:rPr>
          <w:position w:val="-12"/>
        </w:rPr>
        <w:object w:dxaOrig="2100" w:dyaOrig="360" w14:anchorId="119D7CB7">
          <v:shape id="_x0000_i1032" type="#_x0000_t75" style="width:104.95pt;height:18.15pt" o:ole="">
            <v:imagedata r:id="rId33" o:title=""/>
          </v:shape>
          <o:OLEObject Type="Embed" ProgID="Equation.DSMT4" ShapeID="_x0000_i1032" DrawAspect="Content" ObjectID="_1711656148" r:id="rId34"/>
        </w:object>
      </w:r>
      <w:r>
        <w:rPr>
          <w:rFonts w:hint="eastAsia"/>
        </w:rPr>
        <w:t>下的矩阵。</w:t>
      </w:r>
    </w:p>
    <w:p w14:paraId="7055E677" w14:textId="6ED3EE4B" w:rsidR="00594CB6" w:rsidRDefault="001253FF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4E7045">
        <w:rPr>
          <w:position w:val="-6"/>
        </w:rPr>
        <w:object w:dxaOrig="240" w:dyaOrig="220" w14:anchorId="1BE67B92">
          <v:shape id="_x0000_i1033" type="#_x0000_t75" style="width:12pt;height:11pt" o:ole="">
            <v:imagedata r:id="rId35" o:title=""/>
          </v:shape>
          <o:OLEObject Type="Embed" ProgID="Equation.DSMT4" ShapeID="_x0000_i1033" DrawAspect="Content" ObjectID="_1711656149" r:id="rId36"/>
        </w:object>
      </w:r>
      <w:r>
        <w:rPr>
          <w:rFonts w:hint="eastAsia"/>
        </w:rPr>
        <w:t>为数域P上</w:t>
      </w:r>
      <w:r w:rsidR="000F10E2">
        <w:rPr>
          <w:rFonts w:hint="eastAsia"/>
        </w:rPr>
        <w:t>4</w:t>
      </w:r>
      <w:r>
        <w:rPr>
          <w:rFonts w:hint="eastAsia"/>
        </w:rPr>
        <w:t>维线性空间V的一个线性变换，</w:t>
      </w:r>
      <w:r w:rsidRPr="001253FF">
        <w:rPr>
          <w:position w:val="-6"/>
        </w:rPr>
        <w:object w:dxaOrig="240" w:dyaOrig="220" w14:anchorId="498F6AA7">
          <v:shape id="_x0000_i1034" type="#_x0000_t75" style="width:12pt;height:11pt" o:ole="">
            <v:imagedata r:id="rId37" o:title=""/>
          </v:shape>
          <o:OLEObject Type="Embed" ProgID="Equation.DSMT4" ShapeID="_x0000_i1034" DrawAspect="Content" ObjectID="_1711656150" r:id="rId38"/>
        </w:object>
      </w:r>
      <w:r>
        <w:rPr>
          <w:rFonts w:hint="eastAsia"/>
        </w:rPr>
        <w:t>在V的一组基</w:t>
      </w:r>
      <w:r w:rsidR="000F10E2" w:rsidRPr="00AA3BC8">
        <w:rPr>
          <w:position w:val="-12"/>
        </w:rPr>
        <w:object w:dxaOrig="1260" w:dyaOrig="360" w14:anchorId="1FB60B6E">
          <v:shape id="_x0000_i1035" type="#_x0000_t75" style="width:63.05pt;height:18.15pt" o:ole="">
            <v:imagedata r:id="rId39" o:title=""/>
          </v:shape>
          <o:OLEObject Type="Embed" ProgID="Equation.DSMT4" ShapeID="_x0000_i1035" DrawAspect="Content" ObjectID="_1711656151" r:id="rId40"/>
        </w:object>
      </w:r>
      <w:r>
        <w:rPr>
          <w:rFonts w:hint="eastAsia"/>
        </w:rPr>
        <w:t>下的矩阵</w:t>
      </w:r>
      <w:r w:rsidR="00CA1A96" w:rsidRPr="00594CB6">
        <w:rPr>
          <w:position w:val="-66"/>
        </w:rPr>
        <w:object w:dxaOrig="2400" w:dyaOrig="1440" w14:anchorId="51E792E3">
          <v:shape id="_x0000_i1036" type="#_x0000_t75" style="width:120pt;height:1in" o:ole="">
            <v:imagedata r:id="rId41" o:title=""/>
          </v:shape>
          <o:OLEObject Type="Embed" ProgID="Equation.DSMT4" ShapeID="_x0000_i1036" DrawAspect="Content" ObjectID="_1711656152" r:id="rId42"/>
        </w:object>
      </w:r>
      <w:r>
        <w:rPr>
          <w:rFonts w:hint="eastAsia"/>
        </w:rPr>
        <w:t xml:space="preserve"> 求V的一组基使得V在这组基下的矩阵为对角矩阵。</w:t>
      </w:r>
    </w:p>
    <w:p w14:paraId="21203BF3" w14:textId="71D9222F" w:rsidR="004E7045" w:rsidRDefault="004E7045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设V为数域P上的n</w:t>
      </w:r>
      <w:r>
        <w:t xml:space="preserve"> </w:t>
      </w:r>
      <w:r>
        <w:rPr>
          <w:rFonts w:hint="eastAsia"/>
        </w:rPr>
        <w:t>维线性空间，证明：由V的全体线性变换所构成的线性空间是</w:t>
      </w:r>
      <w:r w:rsidRPr="004E7045">
        <w:rPr>
          <w:position w:val="-6"/>
        </w:rPr>
        <w:object w:dxaOrig="279" w:dyaOrig="320" w14:anchorId="39837AE7">
          <v:shape id="_x0000_i1037" type="#_x0000_t75" style="width:13.8pt;height:16.1pt" o:ole="">
            <v:imagedata r:id="rId43" o:title=""/>
          </v:shape>
          <o:OLEObject Type="Embed" ProgID="Equation.DSMT4" ShapeID="_x0000_i1037" DrawAspect="Content" ObjectID="_1711656153" r:id="rId44"/>
        </w:object>
      </w:r>
      <w:r>
        <w:rPr>
          <w:rFonts w:hint="eastAsia"/>
        </w:rPr>
        <w:t>维的。</w:t>
      </w:r>
    </w:p>
    <w:p w14:paraId="320160A2" w14:textId="4194E9E3" w:rsidR="001A51E1" w:rsidRDefault="001A51E1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设V是数域P上n维线性空间，证明：V上的任一非零线性变换一定可以表示为</w:t>
      </w:r>
      <w:r w:rsidR="00D10CF2">
        <w:rPr>
          <w:rFonts w:hint="eastAsia"/>
        </w:rPr>
        <w:t>V上</w:t>
      </w:r>
      <w:r>
        <w:rPr>
          <w:rFonts w:hint="eastAsia"/>
        </w:rPr>
        <w:t>可逆线性变换与</w:t>
      </w:r>
      <w:proofErr w:type="gramStart"/>
      <w:r w:rsidR="00D10CF2">
        <w:rPr>
          <w:rFonts w:hint="eastAsia"/>
        </w:rPr>
        <w:t>幂</w:t>
      </w:r>
      <w:proofErr w:type="gramEnd"/>
      <w:r w:rsidR="00D10CF2">
        <w:rPr>
          <w:rFonts w:hint="eastAsia"/>
        </w:rPr>
        <w:t>等线性变换的乘积。</w:t>
      </w:r>
    </w:p>
    <w:p w14:paraId="08DD718D" w14:textId="1AE74539" w:rsidR="003C7493" w:rsidRDefault="003C7493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</w:t>
      </w:r>
      <w:r w:rsidR="005758E6" w:rsidRPr="005758E6">
        <w:rPr>
          <w:position w:val="-74"/>
        </w:rPr>
        <w:object w:dxaOrig="4680" w:dyaOrig="1600" w14:anchorId="01325BD4">
          <v:shape id="_x0000_i1104" type="#_x0000_t75" style="width:234.15pt;height:79.9pt" o:ole="">
            <v:imagedata r:id="rId45" o:title=""/>
          </v:shape>
          <o:OLEObject Type="Embed" ProgID="Equation.DSMT4" ShapeID="_x0000_i1104" DrawAspect="Content" ObjectID="_1711656154" r:id="rId46"/>
        </w:object>
      </w:r>
      <w:r w:rsidR="005758E6">
        <w:rPr>
          <w:rFonts w:hint="eastAsia"/>
        </w:rPr>
        <w:t>为</w:t>
      </w:r>
      <w:r w:rsidR="005758E6" w:rsidRPr="005758E6">
        <w:rPr>
          <w:position w:val="-6"/>
        </w:rPr>
        <w:object w:dxaOrig="680" w:dyaOrig="279" w14:anchorId="7D697191">
          <v:shape id="_x0000_i1106" type="#_x0000_t75" style="width:33.95pt;height:14.05pt" o:ole="">
            <v:imagedata r:id="rId47" o:title=""/>
          </v:shape>
          <o:OLEObject Type="Embed" ProgID="Equation.DSMT4" ShapeID="_x0000_i1106" DrawAspect="Content" ObjectID="_1711656155" r:id="rId48"/>
        </w:object>
      </w:r>
      <w:r w:rsidR="005758E6">
        <w:rPr>
          <w:rFonts w:hint="eastAsia"/>
        </w:rPr>
        <w:t>的一个排列。</w:t>
      </w:r>
    </w:p>
    <w:p w14:paraId="2289D95A" w14:textId="6B0AF243" w:rsidR="00D10CF2" w:rsidRDefault="00D10CF2" w:rsidP="00594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="00E566A7" w:rsidRPr="00E566A7">
        <w:rPr>
          <w:position w:val="-12"/>
        </w:rPr>
        <w:object w:dxaOrig="920" w:dyaOrig="360" w14:anchorId="1AA0B189">
          <v:shape id="_x0000_i1088" type="#_x0000_t75" style="width:45.95pt;height:18.15pt" o:ole="">
            <v:imagedata r:id="rId49" o:title=""/>
          </v:shape>
          <o:OLEObject Type="Embed" ProgID="Equation.DSMT4" ShapeID="_x0000_i1088" DrawAspect="Content" ObjectID="_1711656156" r:id="rId50"/>
        </w:object>
      </w:r>
      <w:r w:rsidR="00E566A7">
        <w:rPr>
          <w:rFonts w:hint="eastAsia"/>
        </w:rPr>
        <w:t>是Q上3维线性空间V的一组基，</w:t>
      </w:r>
      <w:r w:rsidR="00E566A7" w:rsidRPr="00E566A7">
        <w:rPr>
          <w:position w:val="-6"/>
        </w:rPr>
        <w:object w:dxaOrig="240" w:dyaOrig="220" w14:anchorId="156C9A97">
          <v:shape id="_x0000_i1090" type="#_x0000_t75" style="width:12pt;height:11pt" o:ole="">
            <v:imagedata r:id="rId51" o:title=""/>
          </v:shape>
          <o:OLEObject Type="Embed" ProgID="Equation.DSMT4" ShapeID="_x0000_i1090" DrawAspect="Content" ObjectID="_1711656157" r:id="rId52"/>
        </w:object>
      </w:r>
      <w:r w:rsidR="00E566A7">
        <w:rPr>
          <w:rFonts w:hint="eastAsia"/>
        </w:rPr>
        <w:t>是V的线性变换且</w:t>
      </w:r>
      <w:r w:rsidR="00E566A7" w:rsidRPr="00E566A7">
        <w:rPr>
          <w:position w:val="-12"/>
        </w:rPr>
        <w:object w:dxaOrig="4300" w:dyaOrig="360" w14:anchorId="2A936A6B">
          <v:shape id="_x0000_i1092" type="#_x0000_t75" style="width:215pt;height:18.15pt" o:ole="">
            <v:imagedata r:id="rId53" o:title=""/>
          </v:shape>
          <o:OLEObject Type="Embed" ProgID="Equation.DSMT4" ShapeID="_x0000_i1092" DrawAspect="Content" ObjectID="_1711656158" r:id="rId54"/>
        </w:object>
      </w:r>
      <w:r w:rsidR="003C7493" w:rsidRPr="00E566A7">
        <w:rPr>
          <w:position w:val="-50"/>
        </w:rPr>
        <w:object w:dxaOrig="3300" w:dyaOrig="1120" w14:anchorId="44814621">
          <v:shape id="_x0000_i1096" type="#_x0000_t75" style="width:164.95pt;height:55.9pt" o:ole="">
            <v:imagedata r:id="rId55" o:title=""/>
          </v:shape>
          <o:OLEObject Type="Embed" ProgID="Equation.DSMT4" ShapeID="_x0000_i1096" DrawAspect="Content" ObjectID="_1711656159" r:id="rId56"/>
        </w:object>
      </w:r>
      <w:r w:rsidR="003C7493">
        <w:rPr>
          <w:rFonts w:hint="eastAsia"/>
        </w:rPr>
        <w:t>。</w:t>
      </w:r>
    </w:p>
    <w:p w14:paraId="1DFCF19F" w14:textId="3FA53FFF" w:rsidR="003C7493" w:rsidRDefault="003C7493" w:rsidP="003C7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证明：</w:t>
      </w:r>
      <w:r w:rsidRPr="003C7493">
        <w:rPr>
          <w:position w:val="-10"/>
        </w:rPr>
        <w:object w:dxaOrig="700" w:dyaOrig="320" w14:anchorId="2569F649">
          <v:shape id="_x0000_i1098" type="#_x0000_t75" style="width:35pt;height:16.1pt" o:ole="">
            <v:imagedata r:id="rId57" o:title=""/>
          </v:shape>
          <o:OLEObject Type="Embed" ProgID="Equation.DSMT4" ShapeID="_x0000_i1098" DrawAspect="Content" ObjectID="_1711656160" r:id="rId58"/>
        </w:object>
      </w:r>
      <w:r>
        <w:rPr>
          <w:rFonts w:hint="eastAsia"/>
        </w:rPr>
        <w:t>并求可逆矩阵P使得</w:t>
      </w:r>
      <w:r w:rsidRPr="003C7493">
        <w:rPr>
          <w:position w:val="-6"/>
        </w:rPr>
        <w:object w:dxaOrig="1140" w:dyaOrig="320" w14:anchorId="3100E4D2">
          <v:shape id="_x0000_i1100" type="#_x0000_t75" style="width:56.95pt;height:16.1pt" o:ole="">
            <v:imagedata r:id="rId59" o:title=""/>
          </v:shape>
          <o:OLEObject Type="Embed" ProgID="Equation.DSMT4" ShapeID="_x0000_i1100" DrawAspect="Content" ObjectID="_1711656161" r:id="rId60"/>
        </w:object>
      </w:r>
    </w:p>
    <w:p w14:paraId="4183A6BB" w14:textId="4E379B30" w:rsidR="00AA3BC8" w:rsidRDefault="00AA3BC8" w:rsidP="00AA3B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</w:t>
      </w:r>
      <w:r w:rsidRPr="00AA3BC8">
        <w:rPr>
          <w:position w:val="-50"/>
        </w:rPr>
        <w:object w:dxaOrig="1800" w:dyaOrig="1120" w14:anchorId="0754E405">
          <v:shape id="_x0000_i1047" type="#_x0000_t75" style="width:90.15pt;height:55.9pt" o:ole="">
            <v:imagedata r:id="rId61" o:title=""/>
          </v:shape>
          <o:OLEObject Type="Embed" ProgID="Equation.DSMT4" ShapeID="_x0000_i1047" DrawAspect="Content" ObjectID="_1711656162" r:id="rId62"/>
        </w:object>
      </w:r>
      <w:r>
        <w:rPr>
          <w:rFonts w:hint="eastAsia"/>
        </w:rPr>
        <w:t>求</w:t>
      </w:r>
      <w:r w:rsidRPr="00AA3BC8">
        <w:rPr>
          <w:position w:val="-10"/>
        </w:rPr>
        <w:object w:dxaOrig="920" w:dyaOrig="360" w14:anchorId="718E2EF9">
          <v:shape id="_x0000_i1048" type="#_x0000_t75" style="width:46.2pt;height:18.15pt" o:ole="">
            <v:imagedata r:id="rId63" o:title=""/>
          </v:shape>
          <o:OLEObject Type="Embed" ProgID="Equation.DSMT4" ShapeID="_x0000_i1048" DrawAspect="Content" ObjectID="_1711656163" r:id="rId64"/>
        </w:object>
      </w:r>
    </w:p>
    <w:p w14:paraId="787EC807" w14:textId="5AE0D013" w:rsidR="00AA3BC8" w:rsidRDefault="00AA3BC8" w:rsidP="00AA3B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4E7045">
        <w:rPr>
          <w:position w:val="-6"/>
        </w:rPr>
        <w:object w:dxaOrig="240" w:dyaOrig="220" w14:anchorId="68CC1642">
          <v:shape id="_x0000_i1049" type="#_x0000_t75" style="width:12pt;height:11pt" o:ole="">
            <v:imagedata r:id="rId35" o:title=""/>
          </v:shape>
          <o:OLEObject Type="Embed" ProgID="Equation.DSMT4" ShapeID="_x0000_i1049" DrawAspect="Content" ObjectID="_1711656164" r:id="rId65"/>
        </w:object>
      </w:r>
      <w:r>
        <w:rPr>
          <w:rFonts w:hint="eastAsia"/>
        </w:rPr>
        <w:t>为数域P上n维线性空间V的一个线性变换，证明：下列条件等价</w:t>
      </w:r>
    </w:p>
    <w:p w14:paraId="46496E0F" w14:textId="72C3F981" w:rsidR="00AA3BC8" w:rsidRDefault="00AA3BC8" w:rsidP="00AA3BC8">
      <w:pPr>
        <w:pStyle w:val="a3"/>
        <w:ind w:left="360" w:firstLineChars="0" w:firstLine="0"/>
      </w:pPr>
      <w:r>
        <w:rPr>
          <w:rFonts w:hint="eastAsia"/>
        </w:rPr>
        <w:t>（1）</w:t>
      </w:r>
      <w:r w:rsidRPr="00AA3BC8">
        <w:rPr>
          <w:position w:val="-6"/>
        </w:rPr>
        <w:object w:dxaOrig="240" w:dyaOrig="220" w14:anchorId="6B83433F">
          <v:shape id="_x0000_i1050" type="#_x0000_t75" style="width:12pt;height:11pt" o:ole="">
            <v:imagedata r:id="rId66" o:title=""/>
          </v:shape>
          <o:OLEObject Type="Embed" ProgID="Equation.DSMT4" ShapeID="_x0000_i1050" DrawAspect="Content" ObjectID="_1711656165" r:id="rId67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零变换（即</w:t>
      </w:r>
      <w:r w:rsidRPr="00AA3BC8">
        <w:rPr>
          <w:position w:val="-6"/>
        </w:rPr>
        <w:object w:dxaOrig="1579" w:dyaOrig="320" w14:anchorId="28FC8007">
          <v:shape id="_x0000_i1051" type="#_x0000_t75" style="width:79.15pt;height:16.1pt" o:ole="">
            <v:imagedata r:id="rId68" o:title=""/>
          </v:shape>
          <o:OLEObject Type="Embed" ProgID="Equation.DSMT4" ShapeID="_x0000_i1051" DrawAspect="Content" ObjectID="_1711656166" r:id="rId69"/>
        </w:object>
      </w:r>
      <w:r>
        <w:rPr>
          <w:rFonts w:hint="eastAsia"/>
        </w:rPr>
        <w:t>）</w:t>
      </w:r>
    </w:p>
    <w:p w14:paraId="6347BF6D" w14:textId="0755614C" w:rsidR="00AA3BC8" w:rsidRDefault="00AA3BC8" w:rsidP="00AA3BC8">
      <w:pPr>
        <w:pStyle w:val="a3"/>
        <w:ind w:left="360" w:firstLineChars="0" w:firstLine="0"/>
      </w:pPr>
      <w:r>
        <w:rPr>
          <w:rFonts w:hint="eastAsia"/>
        </w:rPr>
        <w:t>（2）</w:t>
      </w:r>
      <w:r w:rsidRPr="00AA3BC8">
        <w:rPr>
          <w:position w:val="-6"/>
        </w:rPr>
        <w:object w:dxaOrig="240" w:dyaOrig="220" w14:anchorId="2C917451">
          <v:shape id="_x0000_i1052" type="#_x0000_t75" style="width:12pt;height:11pt" o:ole="">
            <v:imagedata r:id="rId66" o:title=""/>
          </v:shape>
          <o:OLEObject Type="Embed" ProgID="Equation.DSMT4" ShapeID="_x0000_i1052" DrawAspect="Content" ObjectID="_1711656167" r:id="rId70"/>
        </w:object>
      </w:r>
      <w:r>
        <w:rPr>
          <w:rFonts w:hint="eastAsia"/>
        </w:rPr>
        <w:t>的特征值全是零；</w:t>
      </w:r>
    </w:p>
    <w:p w14:paraId="7182671D" w14:textId="3EFE71DE" w:rsidR="00AA3BC8" w:rsidRDefault="00AA3BC8" w:rsidP="00AA3BC8">
      <w:pPr>
        <w:pStyle w:val="a3"/>
        <w:ind w:left="360" w:firstLineChars="0" w:firstLine="0"/>
      </w:pPr>
      <w:r>
        <w:rPr>
          <w:rFonts w:hint="eastAsia"/>
        </w:rPr>
        <w:t>（3）存在V的一组基</w:t>
      </w:r>
      <w:r w:rsidRPr="00AA3BC8">
        <w:rPr>
          <w:position w:val="-12"/>
        </w:rPr>
        <w:object w:dxaOrig="1240" w:dyaOrig="360" w14:anchorId="0665E297">
          <v:shape id="_x0000_i1053" type="#_x0000_t75" style="width:61.8pt;height:18.15pt" o:ole="">
            <v:imagedata r:id="rId71" o:title=""/>
          </v:shape>
          <o:OLEObject Type="Embed" ProgID="Equation.DSMT4" ShapeID="_x0000_i1053" DrawAspect="Content" ObjectID="_1711656168" r:id="rId72"/>
        </w:object>
      </w:r>
      <w:r>
        <w:rPr>
          <w:rFonts w:hint="eastAsia"/>
        </w:rPr>
        <w:t>使得</w:t>
      </w:r>
      <w:r w:rsidRPr="00AA3BC8">
        <w:rPr>
          <w:position w:val="-6"/>
        </w:rPr>
        <w:object w:dxaOrig="240" w:dyaOrig="220" w14:anchorId="3D11A7F7">
          <v:shape id="_x0000_i1054" type="#_x0000_t75" style="width:12pt;height:11pt" o:ole="">
            <v:imagedata r:id="rId66" o:title=""/>
          </v:shape>
          <o:OLEObject Type="Embed" ProgID="Equation.DSMT4" ShapeID="_x0000_i1054" DrawAspect="Content" ObjectID="_1711656169" r:id="rId73"/>
        </w:object>
      </w:r>
      <w:r>
        <w:rPr>
          <w:rFonts w:hint="eastAsia"/>
        </w:rPr>
        <w:t>在</w:t>
      </w:r>
      <w:r w:rsidRPr="00AA3BC8">
        <w:rPr>
          <w:position w:val="-12"/>
        </w:rPr>
        <w:object w:dxaOrig="1240" w:dyaOrig="360" w14:anchorId="1978DCBB">
          <v:shape id="_x0000_i1055" type="#_x0000_t75" style="width:61.8pt;height:18.15pt" o:ole="">
            <v:imagedata r:id="rId71" o:title=""/>
          </v:shape>
          <o:OLEObject Type="Embed" ProgID="Equation.DSMT4" ShapeID="_x0000_i1055" DrawAspect="Content" ObjectID="_1711656170" r:id="rId74"/>
        </w:object>
      </w:r>
      <w:r>
        <w:rPr>
          <w:rFonts w:hint="eastAsia"/>
        </w:rPr>
        <w:t>下的矩阵为主对角线元素皆为0</w:t>
      </w:r>
      <w:r>
        <w:t xml:space="preserve"> </w:t>
      </w:r>
      <w:r>
        <w:rPr>
          <w:rFonts w:hint="eastAsia"/>
        </w:rPr>
        <w:t>的上三角矩阵；</w:t>
      </w:r>
    </w:p>
    <w:p w14:paraId="426327E4" w14:textId="7C8643CC" w:rsidR="00AA3BC8" w:rsidRDefault="00AA3BC8" w:rsidP="00AA3BC8">
      <w:pPr>
        <w:pStyle w:val="a3"/>
        <w:ind w:left="360" w:firstLineChars="0" w:firstLine="0"/>
      </w:pPr>
      <w:r>
        <w:rPr>
          <w:rFonts w:hint="eastAsia"/>
        </w:rPr>
        <w:t>（4）</w:t>
      </w:r>
      <w:r w:rsidRPr="00AA3BC8">
        <w:rPr>
          <w:position w:val="-6"/>
        </w:rPr>
        <w:object w:dxaOrig="240" w:dyaOrig="220" w14:anchorId="6BD362A5">
          <v:shape id="_x0000_i1056" type="#_x0000_t75" style="width:12pt;height:11pt" o:ole="">
            <v:imagedata r:id="rId75" o:title=""/>
          </v:shape>
          <o:OLEObject Type="Embed" ProgID="Equation.DSMT4" ShapeID="_x0000_i1056" DrawAspect="Content" ObjectID="_1711656171" r:id="rId76"/>
        </w:object>
      </w:r>
      <w:r>
        <w:rPr>
          <w:rFonts w:hint="eastAsia"/>
        </w:rPr>
        <w:t>的特征多项式为</w:t>
      </w:r>
      <w:r w:rsidRPr="00AA3BC8">
        <w:rPr>
          <w:position w:val="-6"/>
        </w:rPr>
        <w:object w:dxaOrig="360" w:dyaOrig="320" w14:anchorId="5AEB6379">
          <v:shape id="_x0000_i1057" type="#_x0000_t75" style="width:18.15pt;height:16.1pt" o:ole="">
            <v:imagedata r:id="rId77" o:title=""/>
          </v:shape>
          <o:OLEObject Type="Embed" ProgID="Equation.DSMT4" ShapeID="_x0000_i1057" DrawAspect="Content" ObjectID="_1711656172" r:id="rId78"/>
        </w:object>
      </w:r>
    </w:p>
    <w:p w14:paraId="45E3F36E" w14:textId="3027935D" w:rsidR="00F663CC" w:rsidRDefault="00B8330E" w:rsidP="00F663CC">
      <w:r>
        <w:t>11</w:t>
      </w:r>
      <w:r w:rsidR="00F663CC">
        <w:rPr>
          <w:rFonts w:hint="eastAsia"/>
        </w:rPr>
        <w:t>.</w:t>
      </w:r>
      <w:r w:rsidR="00F663CC">
        <w:t xml:space="preserve"> </w:t>
      </w:r>
      <w:r w:rsidR="00F663CC">
        <w:rPr>
          <w:rFonts w:hint="eastAsia"/>
        </w:rPr>
        <w:t>设</w:t>
      </w:r>
      <w:r w:rsidR="00F663CC" w:rsidRPr="00F663CC">
        <w:rPr>
          <w:position w:val="-12"/>
        </w:rPr>
        <w:object w:dxaOrig="3640" w:dyaOrig="380" w14:anchorId="3E617243">
          <v:shape id="_x0000_i1058" type="#_x0000_t75" style="width:181.8pt;height:19.15pt" o:ole="">
            <v:imagedata r:id="rId79" o:title=""/>
          </v:shape>
          <o:OLEObject Type="Embed" ProgID="Equation.DSMT4" ShapeID="_x0000_i1058" DrawAspect="Content" ObjectID="_1711656173" r:id="rId80"/>
        </w:object>
      </w:r>
    </w:p>
    <w:p w14:paraId="3A34F343" w14:textId="662A625E" w:rsidR="00F663CC" w:rsidRDefault="00F663CC" w:rsidP="00F663C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（1）令</w:t>
      </w:r>
      <w:r w:rsidRPr="00F663CC">
        <w:rPr>
          <w:position w:val="-12"/>
        </w:rPr>
        <w:object w:dxaOrig="1340" w:dyaOrig="360" w14:anchorId="50C0E0DC">
          <v:shape id="_x0000_i1059" type="#_x0000_t75" style="width:67.15pt;height:18.15pt" o:ole="">
            <v:imagedata r:id="rId81" o:title=""/>
          </v:shape>
          <o:OLEObject Type="Embed" ProgID="Equation.DSMT4" ShapeID="_x0000_i1059" DrawAspect="Content" ObjectID="_1711656174" r:id="rId82"/>
        </w:object>
      </w:r>
      <w:r>
        <w:rPr>
          <w:rFonts w:hint="eastAsia"/>
        </w:rPr>
        <w:t>求</w:t>
      </w:r>
      <w:r w:rsidRPr="00F663CC">
        <w:rPr>
          <w:position w:val="-12"/>
        </w:rPr>
        <w:object w:dxaOrig="240" w:dyaOrig="360" w14:anchorId="6DB5D31E">
          <v:shape id="_x0000_i1060" type="#_x0000_t75" style="width:12pt;height:18.15pt" o:ole="">
            <v:imagedata r:id="rId83" o:title=""/>
          </v:shape>
          <o:OLEObject Type="Embed" ProgID="Equation.DSMT4" ShapeID="_x0000_i1060" DrawAspect="Content" ObjectID="_1711656175" r:id="rId84"/>
        </w:object>
      </w:r>
      <w:r>
        <w:rPr>
          <w:rFonts w:hint="eastAsia"/>
        </w:rPr>
        <w:t>在</w:t>
      </w:r>
      <w:r w:rsidRPr="00F663CC">
        <w:rPr>
          <w:position w:val="-12"/>
        </w:rPr>
        <w:object w:dxaOrig="580" w:dyaOrig="360" w14:anchorId="28F613D6">
          <v:shape id="_x0000_i1061" type="#_x0000_t75" style="width:28.85pt;height:18.15pt" o:ole="">
            <v:imagedata r:id="rId85" o:title=""/>
          </v:shape>
          <o:OLEObject Type="Embed" ProgID="Equation.DSMT4" ShapeID="_x0000_i1061" DrawAspect="Content" ObjectID="_1711656176" r:id="rId86"/>
        </w:object>
      </w:r>
      <w:r>
        <w:rPr>
          <w:rFonts w:hint="eastAsia"/>
        </w:rPr>
        <w:t>中的一个余子空间</w:t>
      </w:r>
      <w:r w:rsidRPr="00F663CC">
        <w:rPr>
          <w:position w:val="-12"/>
        </w:rPr>
        <w:object w:dxaOrig="340" w:dyaOrig="360" w14:anchorId="6FBC8DED">
          <v:shape id="_x0000_i1062" type="#_x0000_t75" style="width:16.85pt;height:18.15pt" o:ole="">
            <v:imagedata r:id="rId87" o:title=""/>
          </v:shape>
          <o:OLEObject Type="Embed" ProgID="Equation.DSMT4" ShapeID="_x0000_i1062" DrawAspect="Content" ObjectID="_1711656177" r:id="rId88"/>
        </w:object>
      </w:r>
    </w:p>
    <w:p w14:paraId="030C95FB" w14:textId="2C5901AC" w:rsidR="00F663CC" w:rsidRDefault="00F663CC" w:rsidP="00F663CC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（2）用</w:t>
      </w:r>
      <w:r w:rsidRPr="00F663CC">
        <w:rPr>
          <w:position w:val="-14"/>
        </w:rPr>
        <w:object w:dxaOrig="320" w:dyaOrig="380" w14:anchorId="083CB7A6">
          <v:shape id="_x0000_i1063" type="#_x0000_t75" style="width:16.1pt;height:19.15pt" o:ole="">
            <v:imagedata r:id="rId89" o:title=""/>
          </v:shape>
          <o:OLEObject Type="Embed" ProgID="Equation.DSMT4" ShapeID="_x0000_i1063" DrawAspect="Content" ObjectID="_1711656178" r:id="rId90"/>
        </w:object>
      </w:r>
      <w:r>
        <w:rPr>
          <w:rFonts w:hint="eastAsia"/>
        </w:rPr>
        <w:t>表示</w:t>
      </w:r>
      <w:r w:rsidRPr="00F663CC">
        <w:rPr>
          <w:position w:val="-12"/>
        </w:rPr>
        <w:object w:dxaOrig="580" w:dyaOrig="360" w14:anchorId="039D2504">
          <v:shape id="_x0000_i1064" type="#_x0000_t75" style="width:28.85pt;height:18.15pt" o:ole="">
            <v:imagedata r:id="rId91" o:title=""/>
          </v:shape>
          <o:OLEObject Type="Embed" ProgID="Equation.DSMT4" ShapeID="_x0000_i1064" DrawAspect="Content" ObjectID="_1711656179" r:id="rId92"/>
        </w:object>
      </w:r>
      <w:r>
        <w:rPr>
          <w:rFonts w:hint="eastAsia"/>
        </w:rPr>
        <w:t>在</w:t>
      </w:r>
      <w:r w:rsidR="000F10E2" w:rsidRPr="000F10E2">
        <w:rPr>
          <w:position w:val="-12"/>
        </w:rPr>
        <w:object w:dxaOrig="240" w:dyaOrig="360" w14:anchorId="1E8D7D75">
          <v:shape id="_x0000_i1065" type="#_x0000_t75" style="width:12pt;height:18.15pt" o:ole="">
            <v:imagedata r:id="rId93" o:title=""/>
          </v:shape>
          <o:OLEObject Type="Embed" ProgID="Equation.DSMT4" ShapeID="_x0000_i1065" DrawAspect="Content" ObjectID="_1711656180" r:id="rId94"/>
        </w:object>
      </w:r>
      <w:r>
        <w:rPr>
          <w:rFonts w:hint="eastAsia"/>
        </w:rPr>
        <w:t>上的投影变换，求</w:t>
      </w:r>
      <w:r w:rsidRPr="00F663CC">
        <w:rPr>
          <w:position w:val="-12"/>
        </w:rPr>
        <w:object w:dxaOrig="580" w:dyaOrig="360" w14:anchorId="7B709CB1">
          <v:shape id="_x0000_i1066" type="#_x0000_t75" style="width:28.85pt;height:18.15pt" o:ole="">
            <v:imagedata r:id="rId91" o:title=""/>
          </v:shape>
          <o:OLEObject Type="Embed" ProgID="Equation.DSMT4" ShapeID="_x0000_i1066" DrawAspect="Content" ObjectID="_1711656181" r:id="rId95"/>
        </w:object>
      </w:r>
      <w:r>
        <w:rPr>
          <w:rFonts w:hint="eastAsia"/>
        </w:rPr>
        <w:t>中的一组基使得</w:t>
      </w:r>
      <w:r w:rsidRPr="00F663CC">
        <w:rPr>
          <w:position w:val="-14"/>
        </w:rPr>
        <w:object w:dxaOrig="320" w:dyaOrig="380" w14:anchorId="04F5FA87">
          <v:shape id="_x0000_i1067" type="#_x0000_t75" style="width:16.1pt;height:19.15pt" o:ole="">
            <v:imagedata r:id="rId96" o:title=""/>
          </v:shape>
          <o:OLEObject Type="Embed" ProgID="Equation.DSMT4" ShapeID="_x0000_i1067" DrawAspect="Content" ObjectID="_1711656182" r:id="rId97"/>
        </w:object>
      </w:r>
      <w:r>
        <w:rPr>
          <w:rFonts w:hint="eastAsia"/>
        </w:rPr>
        <w:t>在此基下的矩阵为对角矩阵。</w:t>
      </w:r>
    </w:p>
    <w:p w14:paraId="7A4B1B56" w14:textId="17B895FD" w:rsidR="0029588A" w:rsidRDefault="00B8330E" w:rsidP="00F663CC">
      <w:pPr>
        <w:ind w:left="840" w:hangingChars="400" w:hanging="840"/>
      </w:pPr>
      <w:r>
        <w:t>12</w:t>
      </w:r>
      <w:r w:rsidR="0029588A">
        <w:rPr>
          <w:rFonts w:hint="eastAsia"/>
        </w:rPr>
        <w:t>.</w:t>
      </w:r>
      <w:r w:rsidR="0029588A">
        <w:t xml:space="preserve"> </w:t>
      </w:r>
      <w:r w:rsidR="0029588A">
        <w:rPr>
          <w:rFonts w:hint="eastAsia"/>
        </w:rPr>
        <w:t>若P上n</w:t>
      </w:r>
      <w:r w:rsidR="0029588A">
        <w:t xml:space="preserve"> </w:t>
      </w:r>
      <w:r w:rsidR="0029588A">
        <w:rPr>
          <w:rFonts w:hint="eastAsia"/>
        </w:rPr>
        <w:t>维线性空间V的一个线性变换</w:t>
      </w:r>
      <w:r w:rsidR="0029588A" w:rsidRPr="0029588A">
        <w:rPr>
          <w:position w:val="-6"/>
        </w:rPr>
        <w:object w:dxaOrig="240" w:dyaOrig="220" w14:anchorId="054C971B">
          <v:shape id="_x0000_i1068" type="#_x0000_t75" style="width:12pt;height:11pt" o:ole="">
            <v:imagedata r:id="rId98" o:title=""/>
          </v:shape>
          <o:OLEObject Type="Embed" ProgID="Equation.DSMT4" ShapeID="_x0000_i1068" DrawAspect="Content" ObjectID="_1711656183" r:id="rId99"/>
        </w:object>
      </w:r>
      <w:r w:rsidR="0029588A">
        <w:rPr>
          <w:rFonts w:hint="eastAsia"/>
        </w:rPr>
        <w:t>以V</w:t>
      </w:r>
      <w:r w:rsidR="0029588A">
        <w:t xml:space="preserve"> </w:t>
      </w:r>
      <w:r w:rsidR="0029588A">
        <w:rPr>
          <w:rFonts w:hint="eastAsia"/>
        </w:rPr>
        <w:t>中每一个非零向量为特征向量，则</w:t>
      </w:r>
      <w:r w:rsidR="0029588A" w:rsidRPr="0029588A">
        <w:rPr>
          <w:position w:val="-6"/>
        </w:rPr>
        <w:object w:dxaOrig="240" w:dyaOrig="220" w14:anchorId="41ABB77A">
          <v:shape id="_x0000_i1069" type="#_x0000_t75" style="width:12pt;height:11pt" o:ole="">
            <v:imagedata r:id="rId100" o:title=""/>
          </v:shape>
          <o:OLEObject Type="Embed" ProgID="Equation.DSMT4" ShapeID="_x0000_i1069" DrawAspect="Content" ObjectID="_1711656184" r:id="rId101"/>
        </w:object>
      </w:r>
      <w:r w:rsidR="0029588A">
        <w:rPr>
          <w:rFonts w:hint="eastAsia"/>
        </w:rPr>
        <w:t>为数乘变换。</w:t>
      </w:r>
    </w:p>
    <w:p w14:paraId="0017E68B" w14:textId="218AB76B" w:rsidR="00B8330E" w:rsidRDefault="00B8330E" w:rsidP="00B8330E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设</w:t>
      </w:r>
      <w:r w:rsidRPr="004E7045">
        <w:rPr>
          <w:position w:val="-6"/>
        </w:rPr>
        <w:object w:dxaOrig="240" w:dyaOrig="220" w14:anchorId="67E91EB3">
          <v:shape id="_x0000_i1107" type="#_x0000_t75" style="width:12pt;height:11pt" o:ole="">
            <v:imagedata r:id="rId35" o:title=""/>
          </v:shape>
          <o:OLEObject Type="Embed" ProgID="Equation.DSMT4" ShapeID="_x0000_i1107" DrawAspect="Content" ObjectID="_1711656185" r:id="rId102"/>
        </w:object>
      </w:r>
      <w:r>
        <w:rPr>
          <w:rFonts w:hint="eastAsia"/>
        </w:rPr>
        <w:t>为数域P上n维线性空间V的一个线性变换，证明：</w:t>
      </w:r>
    </w:p>
    <w:p w14:paraId="2FF416F2" w14:textId="77777777" w:rsidR="00B8330E" w:rsidRDefault="00B8330E" w:rsidP="00B833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P[x]</w:t>
      </w:r>
      <w:r>
        <w:rPr>
          <w:rFonts w:hint="eastAsia"/>
        </w:rPr>
        <w:t>中有一次数不超过n的多项式</w:t>
      </w:r>
      <w:r w:rsidRPr="004E7045">
        <w:rPr>
          <w:position w:val="-10"/>
        </w:rPr>
        <w:object w:dxaOrig="540" w:dyaOrig="320" w14:anchorId="754BB2A2">
          <v:shape id="_x0000_i1108" type="#_x0000_t75" style="width:27.05pt;height:16.1pt" o:ole="">
            <v:imagedata r:id="rId103" o:title=""/>
          </v:shape>
          <o:OLEObject Type="Embed" ProgID="Equation.DSMT4" ShapeID="_x0000_i1108" DrawAspect="Content" ObjectID="_1711656186" r:id="rId104"/>
        </w:object>
      </w:r>
      <w:r>
        <w:rPr>
          <w:rFonts w:hint="eastAsia"/>
        </w:rPr>
        <w:t>使得</w:t>
      </w:r>
      <w:r w:rsidRPr="004E7045">
        <w:rPr>
          <w:position w:val="-10"/>
        </w:rPr>
        <w:object w:dxaOrig="940" w:dyaOrig="320" w14:anchorId="7410E97C">
          <v:shape id="_x0000_i1109" type="#_x0000_t75" style="width:47pt;height:16.1pt" o:ole="">
            <v:imagedata r:id="rId105" o:title=""/>
          </v:shape>
          <o:OLEObject Type="Embed" ProgID="Equation.DSMT4" ShapeID="_x0000_i1109" DrawAspect="Content" ObjectID="_1711656187" r:id="rId106"/>
        </w:object>
      </w:r>
      <w:r>
        <w:rPr>
          <w:rFonts w:hint="eastAsia"/>
        </w:rPr>
        <w:t>；</w:t>
      </w:r>
    </w:p>
    <w:p w14:paraId="42212173" w14:textId="77777777" w:rsidR="00B8330E" w:rsidRDefault="00B8330E" w:rsidP="00B833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4E7045">
        <w:rPr>
          <w:position w:val="-10"/>
        </w:rPr>
        <w:object w:dxaOrig="1880" w:dyaOrig="320" w14:anchorId="47DA24F8">
          <v:shape id="_x0000_i1110" type="#_x0000_t75" style="width:94.2pt;height:16.1pt" o:ole="">
            <v:imagedata r:id="rId107" o:title=""/>
          </v:shape>
          <o:OLEObject Type="Embed" ProgID="Equation.DSMT4" ShapeID="_x0000_i1110" DrawAspect="Content" ObjectID="_1711656188" r:id="rId108"/>
        </w:object>
      </w:r>
      <w:r>
        <w:rPr>
          <w:rFonts w:hint="eastAsia"/>
        </w:rPr>
        <w:t>则</w:t>
      </w:r>
      <w:r w:rsidRPr="004E7045">
        <w:rPr>
          <w:position w:val="-10"/>
        </w:rPr>
        <w:object w:dxaOrig="960" w:dyaOrig="320" w14:anchorId="16C91FBA">
          <v:shape id="_x0000_i1111" type="#_x0000_t75" style="width:48pt;height:16.1pt" o:ole="">
            <v:imagedata r:id="rId109" o:title=""/>
          </v:shape>
          <o:OLEObject Type="Embed" ProgID="Equation.DSMT4" ShapeID="_x0000_i1111" DrawAspect="Content" ObjectID="_1711656189" r:id="rId110"/>
        </w:object>
      </w:r>
      <w:r>
        <w:rPr>
          <w:rFonts w:hint="eastAsia"/>
        </w:rPr>
        <w:t>这里</w:t>
      </w:r>
      <w:r w:rsidRPr="004E7045">
        <w:rPr>
          <w:position w:val="-10"/>
        </w:rPr>
        <w:object w:dxaOrig="1860" w:dyaOrig="320" w14:anchorId="3CD2F00C">
          <v:shape id="_x0000_i1112" type="#_x0000_t75" style="width:92.95pt;height:16.1pt" o:ole="">
            <v:imagedata r:id="rId111" o:title=""/>
          </v:shape>
          <o:OLEObject Type="Embed" ProgID="Equation.DSMT4" ShapeID="_x0000_i1112" DrawAspect="Content" ObjectID="_1711656190" r:id="rId112"/>
        </w:object>
      </w:r>
      <w:r>
        <w:rPr>
          <w:rFonts w:hint="eastAsia"/>
        </w:rPr>
        <w:t>；</w:t>
      </w:r>
    </w:p>
    <w:p w14:paraId="0C0D1099" w14:textId="77777777" w:rsidR="00B8330E" w:rsidRDefault="00B8330E" w:rsidP="00B8330E">
      <w:pPr>
        <w:pStyle w:val="a3"/>
        <w:numPr>
          <w:ilvl w:val="0"/>
          <w:numId w:val="2"/>
        </w:numPr>
        <w:ind w:firstLineChars="0"/>
      </w:pPr>
      <w:r w:rsidRPr="004E7045">
        <w:rPr>
          <w:position w:val="-6"/>
        </w:rPr>
        <w:object w:dxaOrig="240" w:dyaOrig="220" w14:anchorId="034FCF29">
          <v:shape id="_x0000_i1113" type="#_x0000_t75" style="width:12pt;height:11pt" o:ole="">
            <v:imagedata r:id="rId113" o:title=""/>
          </v:shape>
          <o:OLEObject Type="Embed" ProgID="Equation.DSMT4" ShapeID="_x0000_i1113" DrawAspect="Content" ObjectID="_1711656191" r:id="rId114"/>
        </w:object>
      </w:r>
      <w:r>
        <w:rPr>
          <w:rFonts w:hint="eastAsia"/>
        </w:rPr>
        <w:t>可逆的充要条件是有一个常数项不为零的多项式</w:t>
      </w:r>
      <w:r w:rsidRPr="004E7045">
        <w:rPr>
          <w:position w:val="-10"/>
        </w:rPr>
        <w:object w:dxaOrig="499" w:dyaOrig="320" w14:anchorId="27CB005C">
          <v:shape id="_x0000_i1114" type="#_x0000_t75" style="width:25.3pt;height:16.1pt" o:ole="">
            <v:imagedata r:id="rId115" o:title=""/>
          </v:shape>
          <o:OLEObject Type="Embed" ProgID="Equation.DSMT4" ShapeID="_x0000_i1114" DrawAspect="Content" ObjectID="_1711656192" r:id="rId116"/>
        </w:object>
      </w:r>
      <w:r>
        <w:rPr>
          <w:rFonts w:hint="eastAsia"/>
        </w:rPr>
        <w:t>使得</w:t>
      </w:r>
      <w:r w:rsidRPr="004E7045">
        <w:rPr>
          <w:position w:val="-10"/>
        </w:rPr>
        <w:object w:dxaOrig="940" w:dyaOrig="320" w14:anchorId="31D98033">
          <v:shape id="_x0000_i1115" type="#_x0000_t75" style="width:47pt;height:16.1pt" o:ole="">
            <v:imagedata r:id="rId117" o:title=""/>
          </v:shape>
          <o:OLEObject Type="Embed" ProgID="Equation.DSMT4" ShapeID="_x0000_i1115" DrawAspect="Content" ObjectID="_1711656193" r:id="rId118"/>
        </w:object>
      </w:r>
    </w:p>
    <w:p w14:paraId="7F9A923D" w14:textId="77777777" w:rsidR="00B8330E" w:rsidRPr="00B8330E" w:rsidRDefault="00B8330E" w:rsidP="00F663CC">
      <w:pPr>
        <w:ind w:left="840" w:hangingChars="400" w:hanging="840"/>
        <w:rPr>
          <w:rFonts w:hint="eastAsia"/>
        </w:rPr>
      </w:pPr>
    </w:p>
    <w:sectPr w:rsidR="00B8330E" w:rsidRPr="00B8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760E5"/>
    <w:multiLevelType w:val="hybridMultilevel"/>
    <w:tmpl w:val="11D0B2CA"/>
    <w:lvl w:ilvl="0" w:tplc="DEA632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4812A8"/>
    <w:multiLevelType w:val="hybridMultilevel"/>
    <w:tmpl w:val="495A953E"/>
    <w:lvl w:ilvl="0" w:tplc="4A6A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5619926">
    <w:abstractNumId w:val="1"/>
  </w:num>
  <w:num w:numId="2" w16cid:durableId="155832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0"/>
    <w:rsid w:val="00020576"/>
    <w:rsid w:val="000F10E2"/>
    <w:rsid w:val="001253FF"/>
    <w:rsid w:val="001A51E1"/>
    <w:rsid w:val="0029588A"/>
    <w:rsid w:val="003C7493"/>
    <w:rsid w:val="004E7045"/>
    <w:rsid w:val="005758E6"/>
    <w:rsid w:val="00594CB6"/>
    <w:rsid w:val="00A108B9"/>
    <w:rsid w:val="00A94944"/>
    <w:rsid w:val="00AA3BC8"/>
    <w:rsid w:val="00B8330E"/>
    <w:rsid w:val="00BB1F45"/>
    <w:rsid w:val="00C27D67"/>
    <w:rsid w:val="00CA1A96"/>
    <w:rsid w:val="00D10CF2"/>
    <w:rsid w:val="00DE13DE"/>
    <w:rsid w:val="00E566A7"/>
    <w:rsid w:val="00F663CC"/>
    <w:rsid w:val="00FA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4C5"/>
  <w15:chartTrackingRefBased/>
  <w15:docId w15:val="{540ECE08-4724-41CF-9740-47744C67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9</cp:revision>
  <dcterms:created xsi:type="dcterms:W3CDTF">2020-04-10T08:28:00Z</dcterms:created>
  <dcterms:modified xsi:type="dcterms:W3CDTF">2022-04-16T15:13:00Z</dcterms:modified>
</cp:coreProperties>
</file>