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矩阵的等价、相似、合同三个概念的联系和区别是什么？试给出等价、相似和合同关系的不变量。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设</w:t>
      </w:r>
      <w:r>
        <w:rPr>
          <w:position w:val="-66"/>
        </w:rPr>
        <w:object>
          <v:shape id="_x0000_i1025" o:spt="75" type="#_x0000_t75" style="height:72pt;width:18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 xml:space="preserve">则A与B的关系为 </w:t>
      </w:r>
      <w:r>
        <w:t xml:space="preserve">  </w:t>
      </w:r>
      <w:r>
        <w:rPr>
          <w:rFonts w:hint="eastAsia"/>
        </w:rPr>
        <w:t xml:space="preserve">（ </w:t>
      </w:r>
      <w:r>
        <w:t xml:space="preserve">    </w:t>
      </w:r>
      <w:r>
        <w:rPr>
          <w:rFonts w:hint="eastAsia"/>
        </w:rPr>
        <w:t>）</w:t>
      </w:r>
    </w:p>
    <w:p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 xml:space="preserve">合同且相似 </w:t>
      </w:r>
      <w:r>
        <w:t xml:space="preserve">           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合同但不相似</w:t>
      </w:r>
    </w:p>
    <w:p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 xml:space="preserve">相似但不合同 </w:t>
      </w:r>
      <w:r>
        <w:t xml:space="preserve">         </w:t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既不相似也不合同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用可逆线性替换化二次型</w:t>
      </w:r>
      <w:r>
        <w:rPr>
          <w:position w:val="-12"/>
        </w:rPr>
        <w:object>
          <v:shape id="_x0000_i1026" o:spt="75" type="#_x0000_t75" style="height:19pt;width:22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为标准形。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求二次型</w:t>
      </w:r>
      <w:r>
        <w:rPr>
          <w:position w:val="-12"/>
        </w:rPr>
        <w:object>
          <v:shape id="_x0000_i1027" o:spt="75" type="#_x0000_t75" style="height:19pt;width:18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经过线性替换</w:t>
      </w:r>
      <w:r>
        <w:rPr>
          <w:position w:val="-50"/>
        </w:rPr>
        <w:object>
          <v:shape id="_x0000_i1028" o:spt="75" type="#_x0000_t75" style="height:56pt;width:9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所化得的标准形。</w:t>
      </w:r>
    </w:p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设三元实二次型</w:t>
      </w:r>
      <w:r>
        <w:rPr>
          <w:position w:val="-12"/>
        </w:rPr>
        <w:object>
          <v:shape id="_x0000_i1029" o:spt="75" type="#_x0000_t75" style="height:19pt;width:16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可经正交变换</w:t>
      </w:r>
      <w:r>
        <w:rPr>
          <w:position w:val="-10"/>
        </w:rPr>
        <w:object>
          <v:shape id="_x0000_i1030" o:spt="75" type="#_x0000_t75" style="height:16pt;width:4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化为标准形</w:t>
      </w:r>
      <w:r>
        <w:rPr>
          <w:position w:val="-12"/>
        </w:rPr>
        <w:object>
          <v:shape id="_x0000_i1031" o:spt="75" type="#_x0000_t75" style="height:19pt;width:9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求</w:t>
      </w:r>
      <w:r>
        <w:rPr>
          <w:position w:val="-10"/>
        </w:rPr>
        <w:object>
          <v:shape id="_x0000_i1032" o:spt="75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设</w:t>
      </w:r>
      <w:r>
        <w:rPr>
          <w:position w:val="-12"/>
        </w:rPr>
        <w:object>
          <v:shape id="_x0000_i1033" o:spt="75" type="#_x0000_t75" style="height:19pt;width:24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求可逆矩阵W使得</w:t>
      </w:r>
      <w:r>
        <w:rPr>
          <w:position w:val="-10"/>
        </w:rPr>
        <w:object>
          <v:shape id="_x0000_i1034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其中A为二次型</w:t>
      </w:r>
      <w:r>
        <w:rPr>
          <w:position w:val="-10"/>
        </w:rPr>
        <w:object>
          <v:shape id="_x0000_i1035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的矩阵。</w:t>
      </w:r>
    </w:p>
    <w:p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设A</w:t>
      </w:r>
      <w:r>
        <w:t xml:space="preserve"> </w:t>
      </w:r>
      <w:r>
        <w:rPr>
          <w:rFonts w:hint="eastAsia"/>
        </w:rPr>
        <w:t>为</w:t>
      </w:r>
      <w:r>
        <w:t xml:space="preserve">n </w:t>
      </w:r>
      <w:r>
        <w:rPr>
          <w:rFonts w:hint="eastAsia"/>
        </w:rPr>
        <w:t>阶实对称矩阵，且</w:t>
      </w:r>
      <w:r>
        <w:rPr>
          <w:position w:val="-10"/>
        </w:rPr>
        <w:object>
          <v:shape id="_x0000_i1036" o:spt="75" type="#_x0000_t75" style="height:16pt;width:3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证明：存在n维实向量</w:t>
      </w:r>
      <w:r>
        <w:rPr>
          <w:position w:val="-12"/>
        </w:rPr>
        <w:object>
          <v:shape id="_x0000_i1037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使</w:t>
      </w:r>
      <w:r>
        <w:rPr>
          <w:position w:val="-12"/>
        </w:rPr>
        <w:object>
          <v:shape id="_x0000_i1038" o:spt="75" type="#_x0000_t75" style="height:19pt;width:6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r>
        <w:rPr>
          <w:rFonts w:hint="eastAsia"/>
        </w:rPr>
        <w:t>当A</w:t>
      </w:r>
      <w:r>
        <w:t xml:space="preserve"> </w:t>
      </w:r>
      <w:r>
        <w:rPr>
          <w:rFonts w:hint="eastAsia"/>
        </w:rPr>
        <w:t>满足什么条件时，对于任一n维实向量</w:t>
      </w:r>
      <w:r>
        <w:rPr>
          <w:position w:val="-12"/>
        </w:rPr>
        <w:object>
          <v:shape id="_x0000_i1039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</w:rPr>
        <w:t>都有</w:t>
      </w:r>
      <w:r>
        <w:rPr>
          <w:position w:val="-12"/>
        </w:rPr>
        <w:object>
          <v:shape id="_x0000_i1040" o:spt="75" type="#_x0000_t75" style="height:19pt;width:6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当A</w:t>
      </w:r>
      <w:r>
        <w:t xml:space="preserve"> </w:t>
      </w:r>
      <w:r>
        <w:rPr>
          <w:rFonts w:hint="eastAsia"/>
        </w:rPr>
        <w:t>满足什么条件时，对于任一n维实向量</w:t>
      </w:r>
      <w:r>
        <w:rPr>
          <w:position w:val="-12"/>
        </w:rPr>
        <w:object>
          <v:shape id="_x0000_i1041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/>
        </w:rPr>
        <w:t>都有</w:t>
      </w:r>
      <w:r>
        <w:rPr>
          <w:position w:val="-12"/>
        </w:rPr>
        <w:object>
          <v:shape id="_x0000_i1042" o:spt="75" type="#_x0000_t75" style="height:19pt;width:6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</w:p>
    <w:p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用非退化线性替换化下列二次型维标准形</w:t>
      </w:r>
    </w:p>
    <w:p>
      <w:r>
        <w:rPr>
          <w:rFonts w:hint="eastAsia"/>
        </w:rPr>
        <w:t>（1）</w:t>
      </w:r>
      <w:r>
        <w:rPr>
          <w:position w:val="-12"/>
        </w:rPr>
        <w:object>
          <v:shape id="_x0000_i1043" o:spt="75" type="#_x0000_t75" style="height:18pt;width:12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t xml:space="preserve">        </w:t>
      </w:r>
      <w:r>
        <w:rPr>
          <w:rFonts w:hint="eastAsia"/>
        </w:rPr>
        <w:t>（2）</w:t>
      </w:r>
      <w:r>
        <w:rPr>
          <w:position w:val="-12"/>
        </w:rPr>
        <w:object>
          <v:shape id="_x0000_i1044" o:spt="75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</w:p>
    <w:p>
      <w:r>
        <w:rPr>
          <w:rFonts w:hint="eastAsia"/>
        </w:rPr>
        <w:t>（3）</w:t>
      </w:r>
      <w:r>
        <w:rPr>
          <w:position w:val="-30"/>
        </w:rPr>
        <w:object>
          <v:shape id="_x0000_i1045" o:spt="75" type="#_x0000_t75" style="height:35pt;width:8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  <w:r>
        <w:t xml:space="preserve">                </w:t>
      </w:r>
      <w:r>
        <w:rPr>
          <w:rFonts w:hint="eastAsia"/>
        </w:rPr>
        <w:t>（4）</w:t>
      </w:r>
      <w:r>
        <w:rPr>
          <w:position w:val="-28"/>
        </w:rPr>
        <w:object>
          <v:shape id="_x0000_i1046" o:spt="75" type="#_x0000_t75" style="height:34pt;width:133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</w:p>
    <w:p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设实二次型</w:t>
      </w:r>
      <w:r>
        <w:rPr>
          <w:position w:val="-28"/>
        </w:rPr>
        <w:object>
          <v:shape id="_x0000_i1047" o:spt="75" type="#_x0000_t75" style="height:34pt;width:22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/>
        </w:rPr>
        <w:t>证明：</w:t>
      </w:r>
      <w:r>
        <w:rPr>
          <w:position w:val="-10"/>
        </w:rPr>
        <w:object>
          <v:shape id="_x0000_i1048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  <w:r>
        <w:rPr>
          <w:rFonts w:hint="eastAsia"/>
        </w:rPr>
        <w:t>的秩等于矩阵</w:t>
      </w:r>
      <w:r>
        <w:rPr>
          <w:position w:val="-68"/>
        </w:rPr>
        <w:object>
          <v:shape id="_x0000_i1049" o:spt="75" type="#_x0000_t75" style="height:74pt;width:12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>
            <o:LockedField>false</o:LockedField>
          </o:OLEObject>
        </w:object>
      </w:r>
      <w:r>
        <w:rPr>
          <w:rFonts w:hint="eastAsia"/>
        </w:rPr>
        <w:t>的秩。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 xml:space="preserve">0 </w:t>
      </w:r>
      <w:bookmarkStart w:id="0" w:name="_GoBack"/>
      <w:bookmarkEnd w:id="0"/>
      <w:r>
        <w:rPr>
          <w:rFonts w:hint="eastAsia"/>
        </w:rPr>
        <w:t>设A</w:t>
      </w:r>
      <w:r>
        <w:t xml:space="preserve"> </w:t>
      </w:r>
      <w:r>
        <w:rPr>
          <w:rFonts w:hint="eastAsia"/>
        </w:rPr>
        <w:t>为</w:t>
      </w:r>
      <w:r>
        <w:t xml:space="preserve">n </w:t>
      </w:r>
      <w:r>
        <w:rPr>
          <w:rFonts w:hint="eastAsia"/>
        </w:rPr>
        <w:t>阶实对称矩阵，证明：存在一正实数</w:t>
      </w:r>
      <w:r>
        <w:rPr>
          <w:position w:val="-10"/>
        </w:rPr>
        <w:object>
          <v:shape id="_x0000_i105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2">
            <o:LockedField>false</o:LockedField>
          </o:OLEObject>
        </w:object>
      </w:r>
      <w:r>
        <w:rPr>
          <w:rFonts w:hint="eastAsia"/>
        </w:rPr>
        <w:t>使得对于任一n维实向量</w:t>
      </w:r>
      <w:r>
        <w:rPr>
          <w:position w:val="-10"/>
        </w:rPr>
        <w:object>
          <v:shape id="_x0000_i1051" o:spt="75" type="#_x0000_t75" style="height:16pt;width:1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4">
            <o:LockedField>false</o:LockedField>
          </o:OLEObject>
        </w:object>
      </w:r>
      <w:r>
        <w:rPr>
          <w:rFonts w:hint="eastAsia"/>
        </w:rPr>
        <w:t>都有</w:t>
      </w:r>
      <w:r>
        <w:rPr>
          <w:position w:val="-10"/>
        </w:rPr>
        <w:object>
          <v:shape id="_x0000_i1052" o:spt="75" type="#_x0000_t75" style="height:18pt;width:8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5YmRmMWFkYTZlY2UwODhmNjMyNWRhYjlkOGMwMTQifQ=="/>
  </w:docVars>
  <w:rsids>
    <w:rsidRoot w:val="001E486B"/>
    <w:rsid w:val="00004AF0"/>
    <w:rsid w:val="001E486B"/>
    <w:rsid w:val="00200876"/>
    <w:rsid w:val="00302344"/>
    <w:rsid w:val="004772EF"/>
    <w:rsid w:val="005B2FE1"/>
    <w:rsid w:val="00665F77"/>
    <w:rsid w:val="008E34EB"/>
    <w:rsid w:val="009F732A"/>
    <w:rsid w:val="00A14BC0"/>
    <w:rsid w:val="00B675A3"/>
    <w:rsid w:val="00B67ABF"/>
    <w:rsid w:val="00BD41A4"/>
    <w:rsid w:val="00C72908"/>
    <w:rsid w:val="00E66935"/>
    <w:rsid w:val="54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312</Words>
  <Characters>326</Characters>
  <Lines>8</Lines>
  <Paragraphs>2</Paragraphs>
  <TotalTime>72</TotalTime>
  <ScaleCrop>false</ScaleCrop>
  <LinksUpToDate>false</LinksUpToDate>
  <CharactersWithSpaces>400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2022-03-04T12:29:00Z</dcterms:created>
  <dc:creator>zhang yun</dc:creator>
  <cp:lastModifiedBy>赫利修斯</cp:lastModifiedBy>
  <dcterms:modified xsi:type="dcterms:W3CDTF">2022-08-20T09:22:38Z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89D2878C49024A36B238E65F96340DF6</vt:lpwstr>
  </property>
</Properties>
</file>