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FDD" w:rsidRPr="00DD0914" w:rsidRDefault="003E1FDD" w:rsidP="00B553F6">
      <w:pPr>
        <w:spacing w:after="225" w:line="240" w:lineRule="auto"/>
        <w:jc w:val="center"/>
        <w:textAlignment w:val="baseline"/>
        <w:outlineLvl w:val="0"/>
        <w:rPr>
          <w:rFonts w:ascii="Open Sans" w:eastAsia="Times New Roman" w:hAnsi="Open Sans" w:cs="Times New Roman"/>
          <w:b/>
          <w:bCs/>
          <w:kern w:val="36"/>
          <w:sz w:val="48"/>
          <w:szCs w:val="48"/>
          <w:lang w:eastAsia="fr-FR"/>
        </w:rPr>
      </w:pPr>
      <w:r w:rsidRPr="00DD0914">
        <w:rPr>
          <w:rFonts w:ascii="Open Sans" w:eastAsia="Times New Roman" w:hAnsi="Open Sans" w:cs="Times New Roman"/>
          <w:b/>
          <w:bCs/>
          <w:kern w:val="36"/>
          <w:sz w:val="48"/>
          <w:szCs w:val="48"/>
          <w:lang w:eastAsia="fr-FR"/>
        </w:rPr>
        <w:t>DELF B2 : production orale</w:t>
      </w:r>
    </w:p>
    <w:p w:rsidR="00B553F6" w:rsidRDefault="00B553F6" w:rsidP="003E1FDD">
      <w:pPr>
        <w:shd w:val="clear" w:color="auto" w:fill="FFFFFF"/>
        <w:spacing w:after="0" w:line="240" w:lineRule="auto"/>
        <w:jc w:val="both"/>
        <w:textAlignment w:val="baseline"/>
        <w:rPr>
          <w:rFonts w:ascii="Open Sans" w:eastAsia="Times New Roman" w:hAnsi="Open Sans" w:cs="Times New Roman"/>
          <w:sz w:val="24"/>
          <w:szCs w:val="24"/>
          <w:lang w:eastAsia="fr-FR"/>
        </w:rPr>
      </w:pPr>
    </w:p>
    <w:p w:rsidR="003E1FDD" w:rsidRDefault="003E1FDD" w:rsidP="003E1FDD">
      <w:pPr>
        <w:shd w:val="clear" w:color="auto" w:fill="FFFFFF"/>
        <w:spacing w:after="0" w:line="240" w:lineRule="auto"/>
        <w:jc w:val="both"/>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La production orale est la seule épreuve individuelle de l’examen du </w:t>
      </w:r>
      <w:hyperlink r:id="rId5" w:tgtFrame="_blank" w:history="1">
        <w:r w:rsidRPr="00DD0914">
          <w:rPr>
            <w:rFonts w:ascii="Open Sans" w:eastAsia="Times New Roman" w:hAnsi="Open Sans" w:cs="Times New Roman"/>
            <w:sz w:val="24"/>
            <w:szCs w:val="24"/>
            <w:u w:val="single"/>
            <w:lang w:eastAsia="fr-FR"/>
          </w:rPr>
          <w:t>DELF B2</w:t>
        </w:r>
      </w:hyperlink>
      <w:r w:rsidRPr="00DD0914">
        <w:rPr>
          <w:rFonts w:ascii="Open Sans" w:eastAsia="Times New Roman" w:hAnsi="Open Sans" w:cs="Times New Roman"/>
          <w:sz w:val="24"/>
          <w:szCs w:val="24"/>
          <w:lang w:eastAsia="fr-FR"/>
        </w:rPr>
        <w:t>. La production orale du B2 se fait en trois étapes : la préparation, l’exposé et enfin la discussion. Il faudra d’abord présenter </w:t>
      </w:r>
      <w:r w:rsidRPr="00DD0914">
        <w:rPr>
          <w:rFonts w:ascii="Open Sans" w:eastAsia="Times New Roman" w:hAnsi="Open Sans" w:cs="Times New Roman"/>
          <w:b/>
          <w:bCs/>
          <w:sz w:val="24"/>
          <w:szCs w:val="24"/>
          <w:lang w:eastAsia="fr-FR"/>
        </w:rPr>
        <w:t>son</w:t>
      </w:r>
      <w:r w:rsidRPr="00DD0914">
        <w:rPr>
          <w:rFonts w:ascii="Open Sans" w:eastAsia="Times New Roman" w:hAnsi="Open Sans" w:cs="Times New Roman"/>
          <w:sz w:val="24"/>
          <w:szCs w:val="24"/>
          <w:lang w:eastAsia="fr-FR"/>
        </w:rPr>
        <w:t> </w:t>
      </w:r>
      <w:r w:rsidRPr="00DD0914">
        <w:rPr>
          <w:rFonts w:ascii="Open Sans" w:eastAsia="Times New Roman" w:hAnsi="Open Sans" w:cs="Times New Roman"/>
          <w:b/>
          <w:bCs/>
          <w:sz w:val="24"/>
          <w:szCs w:val="24"/>
          <w:lang w:eastAsia="fr-FR"/>
        </w:rPr>
        <w:t>point de vue</w:t>
      </w:r>
      <w:r w:rsidRPr="00DD0914">
        <w:rPr>
          <w:rFonts w:ascii="Open Sans" w:eastAsia="Times New Roman" w:hAnsi="Open Sans" w:cs="Times New Roman"/>
          <w:sz w:val="24"/>
          <w:szCs w:val="24"/>
          <w:lang w:eastAsia="fr-FR"/>
        </w:rPr>
        <w:t> à partir d’un document déclencheur et ensuite, </w:t>
      </w:r>
      <w:r w:rsidRPr="00DD0914">
        <w:rPr>
          <w:rFonts w:ascii="Open Sans" w:eastAsia="Times New Roman" w:hAnsi="Open Sans" w:cs="Times New Roman"/>
          <w:b/>
          <w:bCs/>
          <w:sz w:val="24"/>
          <w:szCs w:val="24"/>
          <w:lang w:eastAsia="fr-FR"/>
        </w:rPr>
        <w:t>défendre son opinion</w:t>
      </w:r>
      <w:r w:rsidRPr="00DD0914">
        <w:rPr>
          <w:rFonts w:ascii="Open Sans" w:eastAsia="Times New Roman" w:hAnsi="Open Sans" w:cs="Times New Roman"/>
          <w:sz w:val="24"/>
          <w:szCs w:val="24"/>
          <w:lang w:eastAsia="fr-FR"/>
        </w:rPr>
        <w:t> lors de la discussion avec l’examinateur.</w:t>
      </w:r>
    </w:p>
    <w:p w:rsidR="00DD0914" w:rsidRDefault="00DD0914" w:rsidP="003E1FDD">
      <w:pPr>
        <w:shd w:val="clear" w:color="auto" w:fill="FFFFFF"/>
        <w:spacing w:after="0" w:line="240" w:lineRule="auto"/>
        <w:jc w:val="both"/>
        <w:textAlignment w:val="baseline"/>
        <w:rPr>
          <w:rFonts w:ascii="Open Sans" w:eastAsia="Times New Roman" w:hAnsi="Open Sans" w:cs="Times New Roman"/>
          <w:sz w:val="24"/>
          <w:szCs w:val="24"/>
          <w:lang w:eastAsia="fr-FR"/>
        </w:rPr>
      </w:pPr>
    </w:p>
    <w:p w:rsidR="00B553F6" w:rsidRPr="00DD0914" w:rsidRDefault="00B553F6" w:rsidP="003E1FDD">
      <w:pPr>
        <w:shd w:val="clear" w:color="auto" w:fill="FFFFFF"/>
        <w:spacing w:after="0" w:line="240" w:lineRule="auto"/>
        <w:jc w:val="both"/>
        <w:textAlignment w:val="baseline"/>
        <w:rPr>
          <w:rFonts w:ascii="Open Sans" w:eastAsia="Times New Roman" w:hAnsi="Open Sans" w:cs="Times New Roman"/>
          <w:sz w:val="24"/>
          <w:szCs w:val="24"/>
          <w:lang w:eastAsia="fr-FR"/>
        </w:rPr>
      </w:pPr>
    </w:p>
    <w:p w:rsidR="003E1FDD" w:rsidRPr="00DD0914" w:rsidRDefault="003E1FDD" w:rsidP="003E1FDD">
      <w:pPr>
        <w:shd w:val="clear" w:color="auto" w:fill="009EB5"/>
        <w:spacing w:after="0" w:line="336" w:lineRule="atLeast"/>
        <w:textAlignment w:val="baseline"/>
        <w:rPr>
          <w:rFonts w:ascii="Open Sans" w:eastAsia="Times New Roman" w:hAnsi="Open Sans" w:cs="Times New Roman"/>
          <w:sz w:val="27"/>
          <w:szCs w:val="27"/>
          <w:lang w:eastAsia="fr-FR"/>
        </w:rPr>
      </w:pPr>
      <w:r w:rsidRPr="00DD0914">
        <w:rPr>
          <w:rFonts w:ascii="Open Sans" w:eastAsia="Times New Roman" w:hAnsi="Open Sans" w:cs="Times New Roman"/>
          <w:sz w:val="27"/>
          <w:szCs w:val="27"/>
          <w:lang w:eastAsia="fr-FR"/>
        </w:rPr>
        <w:t>Type : Présenter son point de vue</w:t>
      </w:r>
      <w:r w:rsidRPr="00DD0914">
        <w:rPr>
          <w:rFonts w:ascii="Open Sans" w:eastAsia="Times New Roman" w:hAnsi="Open Sans" w:cs="Times New Roman"/>
          <w:sz w:val="27"/>
          <w:szCs w:val="27"/>
          <w:lang w:eastAsia="fr-FR"/>
        </w:rPr>
        <w:br/>
        <w:t>Durée : 20 minutes</w:t>
      </w:r>
      <w:r w:rsidRPr="00DD0914">
        <w:rPr>
          <w:rFonts w:ascii="Open Sans" w:eastAsia="Times New Roman" w:hAnsi="Open Sans" w:cs="Times New Roman"/>
          <w:sz w:val="27"/>
          <w:szCs w:val="27"/>
          <w:lang w:eastAsia="fr-FR"/>
        </w:rPr>
        <w:br/>
        <w:t>Préparation : 30 minutes</w:t>
      </w:r>
      <w:r w:rsidRPr="00DD0914">
        <w:rPr>
          <w:rFonts w:ascii="Open Sans" w:eastAsia="Times New Roman" w:hAnsi="Open Sans" w:cs="Times New Roman"/>
          <w:sz w:val="27"/>
          <w:szCs w:val="27"/>
          <w:lang w:eastAsia="fr-FR"/>
        </w:rPr>
        <w:br/>
        <w:t>Document : article de presse</w:t>
      </w:r>
      <w:r w:rsidRPr="00DD0914">
        <w:rPr>
          <w:rFonts w:ascii="Open Sans" w:eastAsia="Times New Roman" w:hAnsi="Open Sans" w:cs="Times New Roman"/>
          <w:sz w:val="27"/>
          <w:szCs w:val="27"/>
          <w:lang w:eastAsia="fr-FR"/>
        </w:rPr>
        <w:br/>
        <w:t>Note minimale : 5/25</w:t>
      </w:r>
    </w:p>
    <w:p w:rsidR="00DD0914" w:rsidRDefault="00DD0914" w:rsidP="003E1FDD">
      <w:pPr>
        <w:shd w:val="clear" w:color="auto" w:fill="FFFFFF"/>
        <w:spacing w:after="0" w:line="240" w:lineRule="auto"/>
        <w:textAlignment w:val="baseline"/>
        <w:rPr>
          <w:rFonts w:ascii="Open Sans" w:eastAsia="Times New Roman" w:hAnsi="Open Sans" w:cs="Times New Roman"/>
          <w:sz w:val="24"/>
          <w:szCs w:val="24"/>
          <w:lang w:eastAsia="fr-FR"/>
        </w:rPr>
      </w:pPr>
    </w:p>
    <w:p w:rsidR="003E1FDD" w:rsidRPr="00DD0914" w:rsidRDefault="003E1FDD" w:rsidP="003E1FDD">
      <w:pPr>
        <w:shd w:val="clear" w:color="auto" w:fill="FFFFFF"/>
        <w:spacing w:after="0" w:line="240" w:lineRule="auto"/>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La production orale est un exercice argumentatif. Il faudra expliquer et justifier son raisonnement à l’aide d’arguments et d’exemples pour se montrer convaincant et cohérent. Pour cela, il sera très important de bien dégager le thème du document.</w:t>
      </w:r>
    </w:p>
    <w:p w:rsidR="003E1FDD" w:rsidRDefault="003E1FDD" w:rsidP="003E1FDD">
      <w:pPr>
        <w:shd w:val="clear" w:color="auto" w:fill="FFFFFF"/>
        <w:spacing w:after="0" w:line="240" w:lineRule="auto"/>
        <w:textAlignment w:val="baseline"/>
        <w:rPr>
          <w:rFonts w:ascii="Open Sans" w:eastAsia="Times New Roman" w:hAnsi="Open Sans" w:cs="Times New Roman"/>
          <w:sz w:val="24"/>
          <w:szCs w:val="24"/>
          <w:lang w:eastAsia="fr-FR"/>
        </w:rPr>
      </w:pPr>
    </w:p>
    <w:p w:rsidR="00DD0914" w:rsidRPr="00DD0914" w:rsidRDefault="00DD0914" w:rsidP="003E1FDD">
      <w:pPr>
        <w:shd w:val="clear" w:color="auto" w:fill="FFFFFF"/>
        <w:spacing w:after="0" w:line="240" w:lineRule="auto"/>
        <w:textAlignment w:val="baseline"/>
        <w:rPr>
          <w:rFonts w:ascii="Open Sans" w:eastAsia="Times New Roman" w:hAnsi="Open Sans" w:cs="Times New Roman"/>
          <w:sz w:val="24"/>
          <w:szCs w:val="24"/>
          <w:lang w:eastAsia="fr-FR"/>
        </w:rPr>
      </w:pPr>
    </w:p>
    <w:p w:rsidR="003E1FDD" w:rsidRPr="00DD0914" w:rsidRDefault="003E1FDD" w:rsidP="003E1FDD">
      <w:pPr>
        <w:shd w:val="clear" w:color="auto" w:fill="FFFFFF"/>
        <w:spacing w:after="0" w:line="240" w:lineRule="auto"/>
        <w:textAlignment w:val="baseline"/>
        <w:outlineLvl w:val="2"/>
        <w:rPr>
          <w:rFonts w:ascii="Open Sans" w:eastAsia="Times New Roman" w:hAnsi="Open Sans" w:cs="Times New Roman"/>
          <w:b/>
          <w:bCs/>
          <w:sz w:val="27"/>
          <w:szCs w:val="27"/>
          <w:lang w:eastAsia="fr-FR"/>
        </w:rPr>
      </w:pPr>
      <w:r w:rsidRPr="00DD0914">
        <w:rPr>
          <w:rFonts w:ascii="Open Sans" w:eastAsia="Times New Roman" w:hAnsi="Open Sans" w:cs="Times New Roman"/>
          <w:b/>
          <w:bCs/>
          <w:sz w:val="36"/>
          <w:u w:val="single"/>
          <w:lang w:eastAsia="fr-FR"/>
        </w:rPr>
        <w:t>I. La préparation</w:t>
      </w:r>
    </w:p>
    <w:p w:rsidR="003E1FDD" w:rsidRPr="00DD0914" w:rsidRDefault="003E1FDD" w:rsidP="003E1FDD">
      <w:pPr>
        <w:shd w:val="clear" w:color="auto" w:fill="FFFFFF"/>
        <w:spacing w:after="450" w:line="240" w:lineRule="auto"/>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Pendant les 30 minutes de préparation, il faudra :</w:t>
      </w:r>
    </w:p>
    <w:p w:rsidR="003E1FDD" w:rsidRPr="00DD0914" w:rsidRDefault="003E1FDD" w:rsidP="003E1FDD">
      <w:pPr>
        <w:numPr>
          <w:ilvl w:val="0"/>
          <w:numId w:val="1"/>
        </w:numPr>
        <w:shd w:val="clear" w:color="auto" w:fill="FFFFFF"/>
        <w:spacing w:after="0" w:line="240" w:lineRule="auto"/>
        <w:ind w:left="45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Lire le document</w:t>
      </w:r>
    </w:p>
    <w:p w:rsidR="003E1FDD" w:rsidRPr="00DD0914" w:rsidRDefault="003E1FDD" w:rsidP="003E1FDD">
      <w:pPr>
        <w:numPr>
          <w:ilvl w:val="0"/>
          <w:numId w:val="1"/>
        </w:numPr>
        <w:shd w:val="clear" w:color="auto" w:fill="FFFFFF"/>
        <w:spacing w:after="0" w:line="240" w:lineRule="auto"/>
        <w:ind w:left="45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Dégager le problème soulevé dans le document</w:t>
      </w:r>
    </w:p>
    <w:p w:rsidR="003E1FDD" w:rsidRPr="00DD0914" w:rsidRDefault="003E1FDD" w:rsidP="003E1FDD">
      <w:pPr>
        <w:numPr>
          <w:ilvl w:val="0"/>
          <w:numId w:val="1"/>
        </w:numPr>
        <w:shd w:val="clear" w:color="auto" w:fill="FFFFFF"/>
        <w:spacing w:after="0" w:line="240" w:lineRule="auto"/>
        <w:ind w:left="45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Trouver des arguments et des exemples</w:t>
      </w:r>
    </w:p>
    <w:p w:rsidR="003E1FDD" w:rsidRPr="00DD0914" w:rsidRDefault="003E1FDD" w:rsidP="003E1FDD">
      <w:pPr>
        <w:numPr>
          <w:ilvl w:val="0"/>
          <w:numId w:val="1"/>
        </w:numPr>
        <w:shd w:val="clear" w:color="auto" w:fill="FFFFFF"/>
        <w:spacing w:after="0" w:line="240" w:lineRule="auto"/>
        <w:ind w:left="45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Choisir un plan</w:t>
      </w:r>
    </w:p>
    <w:p w:rsidR="003E1FDD" w:rsidRPr="00DD0914" w:rsidRDefault="003E1FDD" w:rsidP="003E1FDD">
      <w:pPr>
        <w:numPr>
          <w:ilvl w:val="0"/>
          <w:numId w:val="1"/>
        </w:numPr>
        <w:shd w:val="clear" w:color="auto" w:fill="FFFFFF"/>
        <w:spacing w:after="0" w:line="240" w:lineRule="auto"/>
        <w:ind w:left="45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Préparer le plan</w:t>
      </w:r>
    </w:p>
    <w:p w:rsidR="003E1FDD" w:rsidRPr="00DD0914" w:rsidRDefault="003E1FDD" w:rsidP="003E1FDD">
      <w:pPr>
        <w:shd w:val="clear" w:color="auto" w:fill="FFFFFF"/>
        <w:spacing w:line="240" w:lineRule="auto"/>
        <w:jc w:val="both"/>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Il faut écrire seulement des mots, des idées, des notes ou des symboles et bien sûr le plan pour ne pas avoir à lire la feuille devant l’examinateur. Le brouillon est comme un mémo.</w:t>
      </w:r>
    </w:p>
    <w:tbl>
      <w:tblPr>
        <w:tblW w:w="9000"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9000"/>
      </w:tblGrid>
      <w:tr w:rsidR="00DD0914" w:rsidRPr="00DD0914" w:rsidTr="003E1FDD">
        <w:tc>
          <w:tcPr>
            <w:tcW w:w="8980" w:type="dxa"/>
            <w:tcBorders>
              <w:top w:val="single" w:sz="2" w:space="0" w:color="AD0A35"/>
              <w:left w:val="single" w:sz="2" w:space="0" w:color="AD0A35"/>
              <w:bottom w:val="single" w:sz="6" w:space="0" w:color="AD0A35"/>
              <w:right w:val="single" w:sz="6" w:space="0" w:color="AD0A35"/>
            </w:tcBorders>
            <w:shd w:val="clear" w:color="auto" w:fill="F4E1DE"/>
            <w:tcMar>
              <w:top w:w="150" w:type="dxa"/>
              <w:left w:w="225" w:type="dxa"/>
              <w:bottom w:w="150" w:type="dxa"/>
              <w:right w:w="225" w:type="dxa"/>
            </w:tcMar>
            <w:vAlign w:val="bottom"/>
            <w:hideMark/>
          </w:tcPr>
          <w:p w:rsidR="00C77F57" w:rsidRDefault="003E1FDD" w:rsidP="003E1FDD">
            <w:pPr>
              <w:spacing w:after="0" w:line="240" w:lineRule="auto"/>
              <w:jc w:val="both"/>
              <w:rPr>
                <w:rFonts w:ascii="Times New Roman" w:eastAsia="Times New Roman" w:hAnsi="Times New Roman" w:cs="Times New Roman"/>
                <w:sz w:val="24"/>
                <w:szCs w:val="24"/>
                <w:u w:val="single"/>
                <w:bdr w:val="none" w:sz="0" w:space="0" w:color="auto" w:frame="1"/>
                <w:lang w:eastAsia="fr-FR"/>
              </w:rPr>
            </w:pPr>
            <w:r w:rsidRPr="00DD0914">
              <w:rPr>
                <w:rFonts w:ascii="Times New Roman" w:eastAsia="Times New Roman" w:hAnsi="Times New Roman" w:cs="Times New Roman"/>
                <w:noProof/>
                <w:sz w:val="24"/>
                <w:szCs w:val="24"/>
                <w:bdr w:val="none" w:sz="0" w:space="0" w:color="auto" w:frame="1"/>
                <w:lang w:eastAsia="fr-FR"/>
              </w:rPr>
              <w:lastRenderedPageBreak/>
              <w:drawing>
                <wp:inline distT="0" distB="0" distL="0" distR="0">
                  <wp:extent cx="1066800" cy="1428750"/>
                  <wp:effectExtent l="19050" t="0" r="0" b="0"/>
                  <wp:docPr id="2" name="Image 2" descr="Conseils profess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eils professeur"/>
                          <pic:cNvPicPr>
                            <a:picLocks noChangeAspect="1" noChangeArrowheads="1"/>
                          </pic:cNvPicPr>
                        </pic:nvPicPr>
                        <pic:blipFill>
                          <a:blip r:embed="rId6"/>
                          <a:srcRect/>
                          <a:stretch>
                            <a:fillRect/>
                          </a:stretch>
                        </pic:blipFill>
                        <pic:spPr bwMode="auto">
                          <a:xfrm>
                            <a:off x="0" y="0"/>
                            <a:ext cx="1066800" cy="1428750"/>
                          </a:xfrm>
                          <a:prstGeom prst="rect">
                            <a:avLst/>
                          </a:prstGeom>
                          <a:noFill/>
                          <a:ln w="9525">
                            <a:noFill/>
                            <a:miter lim="800000"/>
                            <a:headEnd/>
                            <a:tailEnd/>
                          </a:ln>
                        </pic:spPr>
                      </pic:pic>
                    </a:graphicData>
                  </a:graphic>
                </wp:inline>
              </w:drawing>
            </w:r>
          </w:p>
          <w:p w:rsidR="003E1FDD" w:rsidRPr="00DD0914" w:rsidRDefault="003E1FDD" w:rsidP="003E1FDD">
            <w:pPr>
              <w:spacing w:after="0" w:line="240" w:lineRule="auto"/>
              <w:jc w:val="both"/>
              <w:rPr>
                <w:rFonts w:ascii="Times New Roman" w:eastAsia="Times New Roman" w:hAnsi="Times New Roman" w:cs="Times New Roman"/>
                <w:sz w:val="24"/>
                <w:szCs w:val="24"/>
                <w:lang w:eastAsia="fr-FR"/>
              </w:rPr>
            </w:pPr>
            <w:r w:rsidRPr="00DD0914">
              <w:rPr>
                <w:rFonts w:ascii="Times New Roman" w:eastAsia="Times New Roman" w:hAnsi="Times New Roman" w:cs="Times New Roman"/>
                <w:sz w:val="24"/>
                <w:szCs w:val="24"/>
                <w:u w:val="single"/>
                <w:bdr w:val="none" w:sz="0" w:space="0" w:color="auto" w:frame="1"/>
                <w:lang w:eastAsia="fr-FR"/>
              </w:rPr>
              <w:t>Conseils du professeur</w:t>
            </w:r>
            <w:r w:rsidRPr="00DD0914">
              <w:rPr>
                <w:rFonts w:ascii="Times New Roman" w:eastAsia="Times New Roman" w:hAnsi="Times New Roman" w:cs="Times New Roman"/>
                <w:sz w:val="24"/>
                <w:szCs w:val="24"/>
                <w:bdr w:val="none" w:sz="0" w:space="0" w:color="auto" w:frame="1"/>
                <w:lang w:eastAsia="fr-FR"/>
              </w:rPr>
              <w:t> : essayez terminer la préparation en 20 minutes, et utilisez les 10 minutes qui reste à simuler votre présentation. Cela vous permettra d’être </w:t>
            </w:r>
            <w:r w:rsidRPr="00DD0914">
              <w:rPr>
                <w:rFonts w:ascii="Times New Roman" w:eastAsia="Times New Roman" w:hAnsi="Times New Roman" w:cs="Times New Roman"/>
                <w:b/>
                <w:bCs/>
                <w:sz w:val="24"/>
                <w:szCs w:val="24"/>
                <w:lang w:eastAsia="fr-FR"/>
              </w:rPr>
              <w:t>moins stressé</w:t>
            </w:r>
            <w:r w:rsidRPr="00DD0914">
              <w:rPr>
                <w:rFonts w:ascii="Times New Roman" w:eastAsia="Times New Roman" w:hAnsi="Times New Roman" w:cs="Times New Roman"/>
                <w:sz w:val="24"/>
                <w:szCs w:val="24"/>
                <w:bdr w:val="none" w:sz="0" w:space="0" w:color="auto" w:frame="1"/>
                <w:lang w:eastAsia="fr-FR"/>
              </w:rPr>
              <w:t> et de </w:t>
            </w:r>
            <w:r w:rsidRPr="00DD0914">
              <w:rPr>
                <w:rFonts w:ascii="Times New Roman" w:eastAsia="Times New Roman" w:hAnsi="Times New Roman" w:cs="Times New Roman"/>
                <w:b/>
                <w:bCs/>
                <w:sz w:val="24"/>
                <w:szCs w:val="24"/>
                <w:lang w:eastAsia="fr-FR"/>
              </w:rPr>
              <w:t>compléter</w:t>
            </w:r>
            <w:r w:rsidRPr="00DD0914">
              <w:rPr>
                <w:rFonts w:ascii="Times New Roman" w:eastAsia="Times New Roman" w:hAnsi="Times New Roman" w:cs="Times New Roman"/>
                <w:sz w:val="24"/>
                <w:szCs w:val="24"/>
                <w:bdr w:val="none" w:sz="0" w:space="0" w:color="auto" w:frame="1"/>
                <w:lang w:eastAsia="fr-FR"/>
              </w:rPr>
              <w:t> (ou corriger) votre exposé si c’est nécessaire. Enfin, choisissez uniquement des idées que vous pouvez exprimer.</w:t>
            </w:r>
          </w:p>
        </w:tc>
      </w:tr>
    </w:tbl>
    <w:p w:rsidR="003E1FDD" w:rsidRDefault="003E1FDD" w:rsidP="003E1FDD">
      <w:pPr>
        <w:shd w:val="clear" w:color="auto" w:fill="FFFFFF"/>
        <w:spacing w:after="0" w:line="240" w:lineRule="auto"/>
        <w:textAlignment w:val="baseline"/>
        <w:outlineLvl w:val="2"/>
        <w:rPr>
          <w:rFonts w:ascii="Open Sans" w:eastAsia="Times New Roman" w:hAnsi="Open Sans" w:cs="Times New Roman"/>
          <w:b/>
          <w:bCs/>
          <w:sz w:val="36"/>
          <w:u w:val="single"/>
          <w:lang w:eastAsia="fr-FR"/>
        </w:rPr>
      </w:pPr>
    </w:p>
    <w:p w:rsidR="00DD0914" w:rsidRPr="00DD0914" w:rsidRDefault="00DD0914" w:rsidP="003E1FDD">
      <w:pPr>
        <w:shd w:val="clear" w:color="auto" w:fill="FFFFFF"/>
        <w:spacing w:after="0" w:line="240" w:lineRule="auto"/>
        <w:textAlignment w:val="baseline"/>
        <w:outlineLvl w:val="2"/>
        <w:rPr>
          <w:rFonts w:ascii="Open Sans" w:eastAsia="Times New Roman" w:hAnsi="Open Sans" w:cs="Times New Roman"/>
          <w:b/>
          <w:bCs/>
          <w:sz w:val="36"/>
          <w:u w:val="single"/>
          <w:lang w:eastAsia="fr-FR"/>
        </w:rPr>
      </w:pPr>
    </w:p>
    <w:p w:rsidR="003E1FDD" w:rsidRPr="00DD0914" w:rsidRDefault="003E1FDD" w:rsidP="003E1FDD">
      <w:pPr>
        <w:shd w:val="clear" w:color="auto" w:fill="FFFFFF"/>
        <w:spacing w:after="0" w:line="240" w:lineRule="auto"/>
        <w:textAlignment w:val="baseline"/>
        <w:outlineLvl w:val="2"/>
        <w:rPr>
          <w:rFonts w:ascii="Open Sans" w:eastAsia="Times New Roman" w:hAnsi="Open Sans" w:cs="Times New Roman"/>
          <w:b/>
          <w:bCs/>
          <w:sz w:val="27"/>
          <w:szCs w:val="27"/>
          <w:lang w:eastAsia="fr-FR"/>
        </w:rPr>
      </w:pPr>
      <w:r w:rsidRPr="00DD0914">
        <w:rPr>
          <w:rFonts w:ascii="Open Sans" w:eastAsia="Times New Roman" w:hAnsi="Open Sans" w:cs="Times New Roman"/>
          <w:b/>
          <w:bCs/>
          <w:sz w:val="36"/>
          <w:u w:val="single"/>
          <w:lang w:eastAsia="fr-FR"/>
        </w:rPr>
        <w:t>II. L’exposé</w:t>
      </w:r>
    </w:p>
    <w:p w:rsidR="003E1FDD" w:rsidRDefault="003E1FDD" w:rsidP="003E1FDD">
      <w:pPr>
        <w:shd w:val="clear" w:color="auto" w:fill="FFFFFF"/>
        <w:spacing w:after="0" w:line="240" w:lineRule="auto"/>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L’exposé suit une méthodologie assez simple divisée en 3 étapes : </w:t>
      </w:r>
      <w:r w:rsidR="00C77F57" w:rsidRPr="00DD0914">
        <w:rPr>
          <w:rFonts w:ascii="Open Sans" w:eastAsia="Times New Roman" w:hAnsi="Open Sans" w:cs="Times New Roman"/>
          <w:b/>
          <w:bCs/>
          <w:sz w:val="24"/>
          <w:szCs w:val="24"/>
          <w:lang w:eastAsia="fr-FR"/>
        </w:rPr>
        <w:t>introduction</w:t>
      </w:r>
      <w:r w:rsidR="00C77F57" w:rsidRPr="00DD0914">
        <w:rPr>
          <w:rFonts w:ascii="Open Sans" w:eastAsia="Times New Roman" w:hAnsi="Open Sans" w:cs="Times New Roman"/>
          <w:sz w:val="24"/>
          <w:szCs w:val="24"/>
          <w:lang w:eastAsia="fr-FR"/>
        </w:rPr>
        <w:t>, </w:t>
      </w:r>
      <w:r w:rsidR="00C77F57" w:rsidRPr="00C77F57">
        <w:rPr>
          <w:rFonts w:ascii="Open Sans" w:eastAsia="Times New Roman" w:hAnsi="Open Sans" w:cs="Times New Roman"/>
          <w:b/>
          <w:sz w:val="24"/>
          <w:szCs w:val="24"/>
          <w:lang w:eastAsia="fr-FR"/>
        </w:rPr>
        <w:t>développement</w:t>
      </w:r>
      <w:r w:rsidRPr="00DD0914">
        <w:rPr>
          <w:rFonts w:ascii="Open Sans" w:eastAsia="Times New Roman" w:hAnsi="Open Sans" w:cs="Times New Roman"/>
          <w:sz w:val="24"/>
          <w:szCs w:val="24"/>
          <w:lang w:eastAsia="fr-FR"/>
        </w:rPr>
        <w:t> et enfin </w:t>
      </w:r>
      <w:r w:rsidRPr="00DD0914">
        <w:rPr>
          <w:rFonts w:ascii="Open Sans" w:eastAsia="Times New Roman" w:hAnsi="Open Sans" w:cs="Times New Roman"/>
          <w:b/>
          <w:bCs/>
          <w:sz w:val="24"/>
          <w:szCs w:val="24"/>
          <w:lang w:eastAsia="fr-FR"/>
        </w:rPr>
        <w:t>conclusion</w:t>
      </w:r>
      <w:r w:rsidRPr="00DD0914">
        <w:rPr>
          <w:rFonts w:ascii="Open Sans" w:eastAsia="Times New Roman" w:hAnsi="Open Sans" w:cs="Times New Roman"/>
          <w:sz w:val="24"/>
          <w:szCs w:val="24"/>
          <w:lang w:eastAsia="fr-FR"/>
        </w:rPr>
        <w:t>.</w:t>
      </w:r>
    </w:p>
    <w:p w:rsidR="00DD0914" w:rsidRPr="00DD0914" w:rsidRDefault="00DD0914" w:rsidP="003E1FDD">
      <w:pPr>
        <w:shd w:val="clear" w:color="auto" w:fill="FFFFFF"/>
        <w:spacing w:after="0" w:line="240" w:lineRule="auto"/>
        <w:textAlignment w:val="baseline"/>
        <w:rPr>
          <w:rFonts w:ascii="Open Sans" w:eastAsia="Times New Roman" w:hAnsi="Open Sans" w:cs="Times New Roman"/>
          <w:sz w:val="24"/>
          <w:szCs w:val="24"/>
          <w:lang w:eastAsia="fr-FR"/>
        </w:rPr>
      </w:pPr>
    </w:p>
    <w:p w:rsidR="003E1FDD" w:rsidRPr="00DD0914" w:rsidRDefault="003E1FDD" w:rsidP="003E1FDD">
      <w:pPr>
        <w:numPr>
          <w:ilvl w:val="0"/>
          <w:numId w:val="2"/>
        </w:numPr>
        <w:shd w:val="clear" w:color="auto" w:fill="FFFFFF"/>
        <w:spacing w:after="0" w:line="240" w:lineRule="auto"/>
        <w:ind w:left="45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b/>
          <w:bCs/>
          <w:sz w:val="24"/>
          <w:szCs w:val="24"/>
          <w:lang w:eastAsia="fr-FR"/>
        </w:rPr>
        <w:t>L’introduction</w:t>
      </w:r>
      <w:r w:rsidRPr="00DD0914">
        <w:rPr>
          <w:rFonts w:ascii="Open Sans" w:eastAsia="Times New Roman" w:hAnsi="Open Sans" w:cs="Times New Roman"/>
          <w:sz w:val="24"/>
          <w:szCs w:val="24"/>
          <w:lang w:eastAsia="fr-FR"/>
        </w:rPr>
        <w:t> :</w:t>
      </w:r>
    </w:p>
    <w:p w:rsidR="003E1FDD" w:rsidRPr="00DD0914"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Présenter le document (type, source, date et auteur)</w:t>
      </w:r>
    </w:p>
    <w:p w:rsidR="003E1FDD" w:rsidRPr="00DD0914"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Résumer le contenu du document (de quoi parle l’article)</w:t>
      </w:r>
    </w:p>
    <w:p w:rsidR="003E1FDD" w:rsidRPr="00DD0914"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Présenter l’idée défendue par l’auteur (son opinion sur le problème)</w:t>
      </w:r>
    </w:p>
    <w:p w:rsidR="003E1FDD" w:rsidRPr="00DD0914"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Annoncer la problématique</w:t>
      </w:r>
    </w:p>
    <w:p w:rsidR="003E1FDD"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Annoncer le plan de l’exposé</w:t>
      </w:r>
    </w:p>
    <w:p w:rsidR="00DD0914" w:rsidRPr="00DD0914" w:rsidRDefault="00DD0914" w:rsidP="00DD0914">
      <w:pPr>
        <w:shd w:val="clear" w:color="auto" w:fill="FFFFFF"/>
        <w:spacing w:after="0" w:line="240" w:lineRule="auto"/>
        <w:ind w:left="810"/>
        <w:textAlignment w:val="baseline"/>
        <w:rPr>
          <w:rFonts w:ascii="Open Sans" w:eastAsia="Times New Roman" w:hAnsi="Open Sans" w:cs="Times New Roman"/>
          <w:sz w:val="24"/>
          <w:szCs w:val="24"/>
          <w:lang w:eastAsia="fr-FR"/>
        </w:rPr>
      </w:pPr>
    </w:p>
    <w:p w:rsidR="003E1FDD" w:rsidRPr="00DD0914" w:rsidRDefault="003E1FDD" w:rsidP="003E1FDD">
      <w:pPr>
        <w:numPr>
          <w:ilvl w:val="0"/>
          <w:numId w:val="2"/>
        </w:numPr>
        <w:shd w:val="clear" w:color="auto" w:fill="FFFFFF"/>
        <w:spacing w:after="0" w:line="240" w:lineRule="auto"/>
        <w:ind w:left="45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b/>
          <w:bCs/>
          <w:sz w:val="24"/>
          <w:szCs w:val="24"/>
          <w:lang w:eastAsia="fr-FR"/>
        </w:rPr>
        <w:t>Le développement</w:t>
      </w:r>
      <w:r w:rsidRPr="00DD0914">
        <w:rPr>
          <w:rFonts w:ascii="Open Sans" w:eastAsia="Times New Roman" w:hAnsi="Open Sans" w:cs="Times New Roman"/>
          <w:sz w:val="24"/>
          <w:szCs w:val="24"/>
          <w:lang w:eastAsia="fr-FR"/>
        </w:rPr>
        <w:t> :</w:t>
      </w:r>
    </w:p>
    <w:p w:rsidR="003E1FDD" w:rsidRPr="00DD0914"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Donner son opinion</w:t>
      </w:r>
    </w:p>
    <w:p w:rsidR="003E1FDD" w:rsidRPr="00DD0914"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Argumenter mon point de vue</w:t>
      </w:r>
    </w:p>
    <w:p w:rsidR="003E1FDD"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Illustrer les arguments par des exemples</w:t>
      </w:r>
    </w:p>
    <w:p w:rsidR="00DD0914" w:rsidRPr="00DD0914" w:rsidRDefault="00DD0914" w:rsidP="00DD0914">
      <w:pPr>
        <w:shd w:val="clear" w:color="auto" w:fill="FFFFFF"/>
        <w:spacing w:after="0" w:line="240" w:lineRule="auto"/>
        <w:ind w:left="810"/>
        <w:textAlignment w:val="baseline"/>
        <w:rPr>
          <w:rFonts w:ascii="Open Sans" w:eastAsia="Times New Roman" w:hAnsi="Open Sans" w:cs="Times New Roman"/>
          <w:sz w:val="24"/>
          <w:szCs w:val="24"/>
          <w:lang w:eastAsia="fr-FR"/>
        </w:rPr>
      </w:pPr>
    </w:p>
    <w:p w:rsidR="003E1FDD" w:rsidRPr="00DD0914" w:rsidRDefault="003E1FDD" w:rsidP="003E1FDD">
      <w:pPr>
        <w:numPr>
          <w:ilvl w:val="0"/>
          <w:numId w:val="2"/>
        </w:numPr>
        <w:shd w:val="clear" w:color="auto" w:fill="FFFFFF"/>
        <w:spacing w:after="0" w:line="240" w:lineRule="auto"/>
        <w:ind w:left="45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b/>
          <w:bCs/>
          <w:sz w:val="24"/>
          <w:szCs w:val="24"/>
          <w:lang w:eastAsia="fr-FR"/>
        </w:rPr>
        <w:t>La conclusion</w:t>
      </w:r>
      <w:r w:rsidRPr="00DD0914">
        <w:rPr>
          <w:rFonts w:ascii="Open Sans" w:eastAsia="Times New Roman" w:hAnsi="Open Sans" w:cs="Times New Roman"/>
          <w:sz w:val="24"/>
          <w:szCs w:val="24"/>
          <w:lang w:eastAsia="fr-FR"/>
        </w:rPr>
        <w:t> :</w:t>
      </w:r>
    </w:p>
    <w:p w:rsidR="003E1FDD" w:rsidRPr="00DD0914"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Réaffirmer son opinion (sans introduire de nouveaux arguments)</w:t>
      </w:r>
    </w:p>
    <w:p w:rsidR="003E1FDD" w:rsidRPr="00F343BE" w:rsidRDefault="003E1FDD" w:rsidP="003E1FDD">
      <w:pPr>
        <w:numPr>
          <w:ilvl w:val="1"/>
          <w:numId w:val="2"/>
        </w:numPr>
        <w:shd w:val="clear" w:color="auto" w:fill="FFFFFF"/>
        <w:spacing w:after="0" w:line="240" w:lineRule="auto"/>
        <w:ind w:left="810"/>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Ouvrir le débat par </w:t>
      </w:r>
      <w:hyperlink r:id="rId7" w:history="1">
        <w:r w:rsidRPr="00DD0914">
          <w:rPr>
            <w:rFonts w:ascii="Open Sans" w:eastAsia="Times New Roman" w:hAnsi="Open Sans" w:cs="Times New Roman"/>
            <w:sz w:val="24"/>
            <w:szCs w:val="24"/>
            <w:u w:val="single"/>
            <w:lang w:eastAsia="fr-FR"/>
          </w:rPr>
          <w:t>une question d’ouverture</w:t>
        </w:r>
      </w:hyperlink>
    </w:p>
    <w:p w:rsidR="00F343BE" w:rsidRPr="00DD0914" w:rsidRDefault="00F343BE" w:rsidP="00F343BE">
      <w:pPr>
        <w:shd w:val="clear" w:color="auto" w:fill="FFFFFF"/>
        <w:spacing w:after="0" w:line="240" w:lineRule="auto"/>
        <w:ind w:left="810"/>
        <w:textAlignment w:val="baseline"/>
        <w:rPr>
          <w:rFonts w:ascii="Open Sans" w:eastAsia="Times New Roman" w:hAnsi="Open Sans" w:cs="Times New Roman"/>
          <w:sz w:val="24"/>
          <w:szCs w:val="24"/>
          <w:lang w:eastAsia="fr-FR"/>
        </w:rPr>
      </w:pPr>
    </w:p>
    <w:p w:rsidR="003E1FDD" w:rsidRPr="00DD0914" w:rsidRDefault="003E1FDD" w:rsidP="003E1FDD">
      <w:pPr>
        <w:shd w:val="clear" w:color="auto" w:fill="FFFFFF"/>
        <w:spacing w:after="0" w:line="240" w:lineRule="auto"/>
        <w:ind w:left="810"/>
        <w:textAlignment w:val="baseline"/>
        <w:rPr>
          <w:rFonts w:ascii="Open Sans" w:eastAsia="Times New Roman" w:hAnsi="Open Sans" w:cs="Times New Roman"/>
          <w:sz w:val="24"/>
          <w:szCs w:val="24"/>
          <w:lang w:eastAsia="fr-FR"/>
        </w:rPr>
      </w:pPr>
    </w:p>
    <w:p w:rsidR="003E1FDD" w:rsidRDefault="003E1FDD" w:rsidP="003E1FDD">
      <w:pPr>
        <w:shd w:val="clear" w:color="auto" w:fill="FFFFFF"/>
        <w:spacing w:after="0" w:line="240" w:lineRule="auto"/>
        <w:textAlignment w:val="baseline"/>
        <w:outlineLvl w:val="2"/>
        <w:rPr>
          <w:rFonts w:ascii="Open Sans" w:eastAsia="Times New Roman" w:hAnsi="Open Sans" w:cs="Times New Roman"/>
          <w:b/>
          <w:bCs/>
          <w:sz w:val="36"/>
          <w:u w:val="single"/>
          <w:lang w:eastAsia="fr-FR"/>
        </w:rPr>
      </w:pPr>
      <w:r w:rsidRPr="00DD0914">
        <w:rPr>
          <w:rFonts w:ascii="Open Sans" w:eastAsia="Times New Roman" w:hAnsi="Open Sans" w:cs="Times New Roman"/>
          <w:b/>
          <w:bCs/>
          <w:sz w:val="36"/>
          <w:u w:val="single"/>
          <w:lang w:eastAsia="fr-FR"/>
        </w:rPr>
        <w:t>III. La discussion</w:t>
      </w:r>
    </w:p>
    <w:p w:rsidR="00DD0914" w:rsidRPr="00DD0914" w:rsidRDefault="00DD0914" w:rsidP="003E1FDD">
      <w:pPr>
        <w:shd w:val="clear" w:color="auto" w:fill="FFFFFF"/>
        <w:spacing w:after="0" w:line="240" w:lineRule="auto"/>
        <w:textAlignment w:val="baseline"/>
        <w:outlineLvl w:val="2"/>
        <w:rPr>
          <w:rFonts w:ascii="Open Sans" w:eastAsia="Times New Roman" w:hAnsi="Open Sans" w:cs="Times New Roman"/>
          <w:b/>
          <w:bCs/>
          <w:sz w:val="27"/>
          <w:szCs w:val="27"/>
          <w:lang w:eastAsia="fr-FR"/>
        </w:rPr>
      </w:pPr>
    </w:p>
    <w:p w:rsidR="003E1FDD" w:rsidRPr="00DD0914" w:rsidRDefault="003E1FDD" w:rsidP="003E1FDD">
      <w:pPr>
        <w:shd w:val="clear" w:color="auto" w:fill="FAB100"/>
        <w:spacing w:after="0" w:line="336" w:lineRule="atLeast"/>
        <w:textAlignment w:val="baseline"/>
        <w:rPr>
          <w:rFonts w:ascii="Open Sans" w:eastAsia="Times New Roman" w:hAnsi="Open Sans" w:cs="Times New Roman"/>
          <w:sz w:val="27"/>
          <w:szCs w:val="27"/>
          <w:lang w:eastAsia="fr-FR"/>
        </w:rPr>
      </w:pPr>
      <w:r w:rsidRPr="00DD0914">
        <w:rPr>
          <w:rFonts w:ascii="Open Sans" w:eastAsia="Times New Roman" w:hAnsi="Open Sans" w:cs="Times New Roman"/>
          <w:sz w:val="27"/>
          <w:szCs w:val="27"/>
          <w:u w:val="single"/>
          <w:bdr w:val="none" w:sz="0" w:space="0" w:color="auto" w:frame="1"/>
          <w:lang w:eastAsia="fr-FR"/>
        </w:rPr>
        <w:t>Les thèmes du DELF B2</w:t>
      </w:r>
      <w:r w:rsidRPr="00DD0914">
        <w:rPr>
          <w:rFonts w:ascii="Open Sans" w:eastAsia="Times New Roman" w:hAnsi="Open Sans" w:cs="Times New Roman"/>
          <w:sz w:val="27"/>
          <w:szCs w:val="27"/>
          <w:lang w:eastAsia="fr-FR"/>
        </w:rPr>
        <w:t> :</w:t>
      </w:r>
    </w:p>
    <w:p w:rsidR="003E1FDD" w:rsidRPr="00DD0914" w:rsidRDefault="003E1FDD" w:rsidP="003E1FDD">
      <w:pPr>
        <w:shd w:val="clear" w:color="auto" w:fill="FAB100"/>
        <w:spacing w:after="450" w:line="336" w:lineRule="atLeast"/>
        <w:textAlignment w:val="baseline"/>
        <w:rPr>
          <w:rFonts w:ascii="Open Sans" w:eastAsia="Times New Roman" w:hAnsi="Open Sans" w:cs="Times New Roman"/>
          <w:sz w:val="27"/>
          <w:szCs w:val="27"/>
          <w:lang w:eastAsia="fr-FR"/>
        </w:rPr>
      </w:pPr>
      <w:r w:rsidRPr="00DD0914">
        <w:rPr>
          <w:rFonts w:ascii="Open Sans" w:eastAsia="Times New Roman" w:hAnsi="Open Sans" w:cs="Times New Roman"/>
          <w:sz w:val="27"/>
          <w:szCs w:val="27"/>
          <w:lang w:eastAsia="fr-FR"/>
        </w:rPr>
        <w:t>• L’éducation, l’école, les études</w:t>
      </w:r>
      <w:r w:rsidRPr="00DD0914">
        <w:rPr>
          <w:rFonts w:ascii="Open Sans" w:eastAsia="Times New Roman" w:hAnsi="Open Sans" w:cs="Times New Roman"/>
          <w:sz w:val="27"/>
          <w:szCs w:val="27"/>
          <w:lang w:eastAsia="fr-FR"/>
        </w:rPr>
        <w:br/>
        <w:t>• Les médias, Internet et les SNS</w:t>
      </w:r>
      <w:r w:rsidRPr="00DD0914">
        <w:rPr>
          <w:rFonts w:ascii="Open Sans" w:eastAsia="Times New Roman" w:hAnsi="Open Sans" w:cs="Times New Roman"/>
          <w:sz w:val="27"/>
          <w:szCs w:val="27"/>
          <w:lang w:eastAsia="fr-FR"/>
        </w:rPr>
        <w:br/>
      </w:r>
      <w:r w:rsidRPr="00DD0914">
        <w:rPr>
          <w:rFonts w:ascii="Open Sans" w:eastAsia="Times New Roman" w:hAnsi="Open Sans" w:cs="Times New Roman"/>
          <w:sz w:val="27"/>
          <w:szCs w:val="27"/>
          <w:lang w:eastAsia="fr-FR"/>
        </w:rPr>
        <w:lastRenderedPageBreak/>
        <w:t>• L’environnement, l’écologie</w:t>
      </w:r>
      <w:r w:rsidRPr="00DD0914">
        <w:rPr>
          <w:rFonts w:ascii="Open Sans" w:eastAsia="Times New Roman" w:hAnsi="Open Sans" w:cs="Times New Roman"/>
          <w:sz w:val="27"/>
          <w:szCs w:val="27"/>
          <w:lang w:eastAsia="fr-FR"/>
        </w:rPr>
        <w:br/>
        <w:t>• Le monde professionnel</w:t>
      </w:r>
      <w:r w:rsidRPr="00DD0914">
        <w:rPr>
          <w:rFonts w:ascii="Open Sans" w:eastAsia="Times New Roman" w:hAnsi="Open Sans" w:cs="Times New Roman"/>
          <w:sz w:val="27"/>
          <w:szCs w:val="27"/>
          <w:lang w:eastAsia="fr-FR"/>
        </w:rPr>
        <w:br/>
        <w:t>• La santé, l’alimentation, le sport</w:t>
      </w:r>
      <w:r w:rsidRPr="00DD0914">
        <w:rPr>
          <w:rFonts w:ascii="Open Sans" w:eastAsia="Times New Roman" w:hAnsi="Open Sans" w:cs="Times New Roman"/>
          <w:sz w:val="27"/>
          <w:szCs w:val="27"/>
          <w:lang w:eastAsia="fr-FR"/>
        </w:rPr>
        <w:br/>
        <w:t>• La consommation</w:t>
      </w:r>
      <w:r w:rsidRPr="00DD0914">
        <w:rPr>
          <w:rFonts w:ascii="Open Sans" w:eastAsia="Times New Roman" w:hAnsi="Open Sans" w:cs="Times New Roman"/>
          <w:sz w:val="27"/>
          <w:szCs w:val="27"/>
          <w:lang w:eastAsia="fr-FR"/>
        </w:rPr>
        <w:br/>
        <w:t>• Le tourisme, les transports</w:t>
      </w:r>
      <w:r w:rsidRPr="00DD0914">
        <w:rPr>
          <w:rFonts w:ascii="Open Sans" w:eastAsia="Times New Roman" w:hAnsi="Open Sans" w:cs="Times New Roman"/>
          <w:sz w:val="27"/>
          <w:szCs w:val="27"/>
          <w:lang w:eastAsia="fr-FR"/>
        </w:rPr>
        <w:br/>
        <w:t>• La famille, les relations sociales.</w:t>
      </w:r>
    </w:p>
    <w:p w:rsidR="00F343BE" w:rsidRDefault="00F343BE" w:rsidP="003E1FDD">
      <w:pPr>
        <w:shd w:val="clear" w:color="auto" w:fill="FFFFFF"/>
        <w:spacing w:line="240" w:lineRule="auto"/>
        <w:textAlignment w:val="baseline"/>
        <w:rPr>
          <w:rFonts w:ascii="Open Sans" w:eastAsia="Times New Roman" w:hAnsi="Open Sans" w:cs="Times New Roman"/>
          <w:sz w:val="24"/>
          <w:szCs w:val="24"/>
          <w:lang w:eastAsia="fr-FR"/>
        </w:rPr>
      </w:pPr>
    </w:p>
    <w:p w:rsidR="003E1FDD" w:rsidRDefault="003E1FDD" w:rsidP="003E1FDD">
      <w:pPr>
        <w:shd w:val="clear" w:color="auto" w:fill="FFFFFF"/>
        <w:spacing w:line="240" w:lineRule="auto"/>
        <w:textAlignment w:val="baseline"/>
        <w:rPr>
          <w:rFonts w:ascii="Open Sans" w:eastAsia="Times New Roman" w:hAnsi="Open Sans" w:cs="Times New Roman"/>
          <w:sz w:val="24"/>
          <w:szCs w:val="24"/>
          <w:lang w:eastAsia="fr-FR"/>
        </w:rPr>
      </w:pPr>
      <w:r w:rsidRPr="00DD0914">
        <w:rPr>
          <w:rFonts w:ascii="Open Sans" w:eastAsia="Times New Roman" w:hAnsi="Open Sans" w:cs="Times New Roman"/>
          <w:sz w:val="24"/>
          <w:szCs w:val="24"/>
          <w:lang w:eastAsia="fr-FR"/>
        </w:rPr>
        <w:t>Dans cette dernière partie, l’examinateur cherchera à approfondir certaines idées de l’exposé. Il peut aussi mettre le candidat en contradiction pour voir s’il est capable d’argumenter et de défendre sa position. Il faudra là aussi, savoir convaincre et illustrer les propos par des exemples. Il est tout à fait possible de ne pas être d’accord avec l’examinateur, dans ce cas dites-le et expliquer pourquoi votre avis diverge du sien.</w:t>
      </w:r>
    </w:p>
    <w:p w:rsidR="00DD0914" w:rsidRPr="00DD0914" w:rsidRDefault="00DD0914" w:rsidP="003E1FDD">
      <w:pPr>
        <w:shd w:val="clear" w:color="auto" w:fill="FFFFFF"/>
        <w:spacing w:line="240" w:lineRule="auto"/>
        <w:textAlignment w:val="baseline"/>
        <w:rPr>
          <w:rFonts w:ascii="Open Sans" w:eastAsia="Times New Roman" w:hAnsi="Open Sans" w:cs="Times New Roman"/>
          <w:sz w:val="24"/>
          <w:szCs w:val="24"/>
          <w:lang w:eastAsia="fr-FR"/>
        </w:rPr>
      </w:pPr>
    </w:p>
    <w:tbl>
      <w:tblPr>
        <w:tblW w:w="8219"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8219"/>
      </w:tblGrid>
      <w:tr w:rsidR="00DD0914" w:rsidRPr="00DD0914" w:rsidTr="006A1DA0">
        <w:trPr>
          <w:trHeight w:val="3500"/>
        </w:trPr>
        <w:tc>
          <w:tcPr>
            <w:tcW w:w="8219" w:type="dxa"/>
            <w:tcBorders>
              <w:top w:val="single" w:sz="2" w:space="0" w:color="AD0A35"/>
              <w:left w:val="single" w:sz="2" w:space="0" w:color="AD0A35"/>
              <w:bottom w:val="single" w:sz="6" w:space="0" w:color="AD0A35"/>
              <w:right w:val="single" w:sz="6" w:space="0" w:color="AD0A35"/>
            </w:tcBorders>
            <w:shd w:val="clear" w:color="auto" w:fill="F4E1DE"/>
            <w:tcMar>
              <w:top w:w="150" w:type="dxa"/>
              <w:left w:w="225" w:type="dxa"/>
              <w:bottom w:w="150" w:type="dxa"/>
              <w:right w:w="225" w:type="dxa"/>
            </w:tcMar>
            <w:vAlign w:val="bottom"/>
            <w:hideMark/>
          </w:tcPr>
          <w:p w:rsidR="00C77F57" w:rsidRDefault="003E1FDD" w:rsidP="003E1FDD">
            <w:pPr>
              <w:spacing w:after="0" w:line="240" w:lineRule="auto"/>
              <w:jc w:val="both"/>
              <w:rPr>
                <w:rFonts w:ascii="Times New Roman" w:eastAsia="Times New Roman" w:hAnsi="Times New Roman" w:cs="Times New Roman"/>
                <w:sz w:val="24"/>
                <w:szCs w:val="24"/>
                <w:u w:val="single"/>
                <w:bdr w:val="none" w:sz="0" w:space="0" w:color="auto" w:frame="1"/>
                <w:lang w:eastAsia="fr-FR"/>
              </w:rPr>
            </w:pPr>
            <w:bookmarkStart w:id="0" w:name="_GoBack"/>
            <w:bookmarkEnd w:id="0"/>
            <w:r w:rsidRPr="00DD0914">
              <w:rPr>
                <w:rFonts w:ascii="Times New Roman" w:eastAsia="Times New Roman" w:hAnsi="Times New Roman" w:cs="Times New Roman"/>
                <w:noProof/>
                <w:sz w:val="24"/>
                <w:szCs w:val="24"/>
                <w:bdr w:val="none" w:sz="0" w:space="0" w:color="auto" w:frame="1"/>
                <w:lang w:eastAsia="fr-FR"/>
              </w:rPr>
              <w:drawing>
                <wp:inline distT="0" distB="0" distL="0" distR="0">
                  <wp:extent cx="1066800" cy="1428750"/>
                  <wp:effectExtent l="19050" t="0" r="0" b="0"/>
                  <wp:docPr id="3" name="Image 3" descr="Conseils profess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eils professeur"/>
                          <pic:cNvPicPr>
                            <a:picLocks noChangeAspect="1" noChangeArrowheads="1"/>
                          </pic:cNvPicPr>
                        </pic:nvPicPr>
                        <pic:blipFill>
                          <a:blip r:embed="rId6"/>
                          <a:srcRect/>
                          <a:stretch>
                            <a:fillRect/>
                          </a:stretch>
                        </pic:blipFill>
                        <pic:spPr bwMode="auto">
                          <a:xfrm>
                            <a:off x="0" y="0"/>
                            <a:ext cx="1066800" cy="1428750"/>
                          </a:xfrm>
                          <a:prstGeom prst="rect">
                            <a:avLst/>
                          </a:prstGeom>
                          <a:noFill/>
                          <a:ln w="9525">
                            <a:noFill/>
                            <a:miter lim="800000"/>
                            <a:headEnd/>
                            <a:tailEnd/>
                          </a:ln>
                        </pic:spPr>
                      </pic:pic>
                    </a:graphicData>
                  </a:graphic>
                </wp:inline>
              </w:drawing>
            </w:r>
          </w:p>
          <w:p w:rsidR="003E1FDD" w:rsidRPr="00DD0914" w:rsidRDefault="003E1FDD" w:rsidP="003E1FDD">
            <w:pPr>
              <w:spacing w:after="0" w:line="240" w:lineRule="auto"/>
              <w:jc w:val="both"/>
              <w:rPr>
                <w:rFonts w:ascii="Times New Roman" w:eastAsia="Times New Roman" w:hAnsi="Times New Roman" w:cs="Times New Roman"/>
                <w:sz w:val="24"/>
                <w:szCs w:val="24"/>
                <w:lang w:eastAsia="fr-FR"/>
              </w:rPr>
            </w:pPr>
            <w:r w:rsidRPr="00DD0914">
              <w:rPr>
                <w:rFonts w:ascii="Times New Roman" w:eastAsia="Times New Roman" w:hAnsi="Times New Roman" w:cs="Times New Roman"/>
                <w:sz w:val="24"/>
                <w:szCs w:val="24"/>
                <w:u w:val="single"/>
                <w:bdr w:val="none" w:sz="0" w:space="0" w:color="auto" w:frame="1"/>
                <w:lang w:eastAsia="fr-FR"/>
              </w:rPr>
              <w:t>Conseils du professeur</w:t>
            </w:r>
            <w:r w:rsidRPr="00DD0914">
              <w:rPr>
                <w:rFonts w:ascii="Times New Roman" w:eastAsia="Times New Roman" w:hAnsi="Times New Roman" w:cs="Times New Roman"/>
                <w:sz w:val="24"/>
                <w:szCs w:val="24"/>
                <w:bdr w:val="none" w:sz="0" w:space="0" w:color="auto" w:frame="1"/>
                <w:lang w:eastAsia="fr-FR"/>
              </w:rPr>
              <w:t> : soyez poli et faites des </w:t>
            </w:r>
            <w:r w:rsidRPr="00DD0914">
              <w:rPr>
                <w:rFonts w:ascii="Times New Roman" w:eastAsia="Times New Roman" w:hAnsi="Times New Roman" w:cs="Times New Roman"/>
                <w:b/>
                <w:bCs/>
                <w:sz w:val="24"/>
                <w:szCs w:val="24"/>
                <w:lang w:eastAsia="fr-FR"/>
              </w:rPr>
              <w:t>phrases simples </w:t>
            </w:r>
            <w:r w:rsidRPr="00DD0914">
              <w:rPr>
                <w:rFonts w:ascii="Times New Roman" w:eastAsia="Times New Roman" w:hAnsi="Times New Roman" w:cs="Times New Roman"/>
                <w:sz w:val="24"/>
                <w:szCs w:val="24"/>
                <w:bdr w:val="none" w:sz="0" w:space="0" w:color="auto" w:frame="1"/>
                <w:lang w:eastAsia="fr-FR"/>
              </w:rPr>
              <w:t>et</w:t>
            </w:r>
            <w:r w:rsidRPr="00DD0914">
              <w:rPr>
                <w:rFonts w:ascii="Times New Roman" w:eastAsia="Times New Roman" w:hAnsi="Times New Roman" w:cs="Times New Roman"/>
                <w:b/>
                <w:bCs/>
                <w:sz w:val="24"/>
                <w:szCs w:val="24"/>
                <w:lang w:eastAsia="fr-FR"/>
              </w:rPr>
              <w:t> claires</w:t>
            </w:r>
            <w:r w:rsidRPr="00DD0914">
              <w:rPr>
                <w:rFonts w:ascii="Times New Roman" w:eastAsia="Times New Roman" w:hAnsi="Times New Roman" w:cs="Times New Roman"/>
                <w:sz w:val="24"/>
                <w:szCs w:val="24"/>
                <w:bdr w:val="none" w:sz="0" w:space="0" w:color="auto" w:frame="1"/>
                <w:lang w:eastAsia="fr-FR"/>
              </w:rPr>
              <w:t>. Il faut </w:t>
            </w:r>
            <w:r w:rsidRPr="00DD0914">
              <w:rPr>
                <w:rFonts w:ascii="Times New Roman" w:eastAsia="Times New Roman" w:hAnsi="Times New Roman" w:cs="Times New Roman"/>
                <w:b/>
                <w:bCs/>
                <w:sz w:val="24"/>
                <w:szCs w:val="24"/>
                <w:lang w:eastAsia="fr-FR"/>
              </w:rPr>
              <w:t>construire</w:t>
            </w:r>
            <w:r w:rsidRPr="00DD0914">
              <w:rPr>
                <w:rFonts w:ascii="Times New Roman" w:eastAsia="Times New Roman" w:hAnsi="Times New Roman" w:cs="Times New Roman"/>
                <w:sz w:val="24"/>
                <w:szCs w:val="24"/>
                <w:bdr w:val="none" w:sz="0" w:space="0" w:color="auto" w:frame="1"/>
                <w:lang w:eastAsia="fr-FR"/>
              </w:rPr>
              <w:t> et </w:t>
            </w:r>
            <w:r w:rsidRPr="00DD0914">
              <w:rPr>
                <w:rFonts w:ascii="Times New Roman" w:eastAsia="Times New Roman" w:hAnsi="Times New Roman" w:cs="Times New Roman"/>
                <w:b/>
                <w:bCs/>
                <w:sz w:val="24"/>
                <w:szCs w:val="24"/>
                <w:lang w:eastAsia="fr-FR"/>
              </w:rPr>
              <w:t>développer </w:t>
            </w:r>
            <w:r w:rsidRPr="00DD0914">
              <w:rPr>
                <w:rFonts w:ascii="Times New Roman" w:eastAsia="Times New Roman" w:hAnsi="Times New Roman" w:cs="Times New Roman"/>
                <w:sz w:val="24"/>
                <w:szCs w:val="24"/>
                <w:bdr w:val="none" w:sz="0" w:space="0" w:color="auto" w:frame="1"/>
                <w:lang w:eastAsia="fr-FR"/>
              </w:rPr>
              <w:t>son raisonnement. Pour cela, utilisez des </w:t>
            </w:r>
            <w:hyperlink r:id="rId8" w:history="1">
              <w:r w:rsidRPr="00DD0914">
                <w:rPr>
                  <w:rFonts w:ascii="Times New Roman" w:eastAsia="Times New Roman" w:hAnsi="Times New Roman" w:cs="Times New Roman"/>
                  <w:b/>
                  <w:bCs/>
                  <w:sz w:val="24"/>
                  <w:szCs w:val="24"/>
                  <w:u w:val="single"/>
                  <w:lang w:eastAsia="fr-FR"/>
                </w:rPr>
                <w:t>connecteurs logiques</w:t>
              </w:r>
            </w:hyperlink>
            <w:r w:rsidRPr="00DD0914">
              <w:rPr>
                <w:rFonts w:ascii="Times New Roman" w:eastAsia="Times New Roman" w:hAnsi="Times New Roman" w:cs="Times New Roman"/>
                <w:sz w:val="24"/>
                <w:szCs w:val="24"/>
                <w:bdr w:val="none" w:sz="0" w:space="0" w:color="auto" w:frame="1"/>
                <w:lang w:eastAsia="fr-FR"/>
              </w:rPr>
              <w:t> et faites des </w:t>
            </w:r>
            <w:r w:rsidRPr="00DD0914">
              <w:rPr>
                <w:rFonts w:ascii="Times New Roman" w:eastAsia="Times New Roman" w:hAnsi="Times New Roman" w:cs="Times New Roman"/>
                <w:b/>
                <w:bCs/>
                <w:sz w:val="24"/>
                <w:szCs w:val="24"/>
                <w:lang w:eastAsia="fr-FR"/>
              </w:rPr>
              <w:t>phrases de transitions</w:t>
            </w:r>
            <w:r w:rsidRPr="00DD0914">
              <w:rPr>
                <w:rFonts w:ascii="Times New Roman" w:eastAsia="Times New Roman" w:hAnsi="Times New Roman" w:cs="Times New Roman"/>
                <w:sz w:val="24"/>
                <w:szCs w:val="24"/>
                <w:bdr w:val="none" w:sz="0" w:space="0" w:color="auto" w:frame="1"/>
                <w:lang w:eastAsia="fr-FR"/>
              </w:rPr>
              <w:t> entre les parties.</w:t>
            </w:r>
            <w:r w:rsidRPr="00DD0914">
              <w:rPr>
                <w:rFonts w:ascii="Times New Roman" w:eastAsia="Times New Roman" w:hAnsi="Times New Roman" w:cs="Times New Roman"/>
                <w:sz w:val="24"/>
                <w:szCs w:val="24"/>
                <w:bdr w:val="none" w:sz="0" w:space="0" w:color="auto" w:frame="1"/>
                <w:lang w:eastAsia="fr-FR"/>
              </w:rPr>
              <w:br/>
            </w:r>
            <w:r w:rsidRPr="00DD0914">
              <w:rPr>
                <w:rFonts w:ascii="Times New Roman" w:eastAsia="Times New Roman" w:hAnsi="Times New Roman" w:cs="Times New Roman"/>
                <w:b/>
                <w:bCs/>
                <w:sz w:val="24"/>
                <w:szCs w:val="24"/>
                <w:lang w:eastAsia="fr-FR"/>
              </w:rPr>
              <w:t>Attention à la prononciation</w:t>
            </w:r>
            <w:r w:rsidRPr="00DD0914">
              <w:rPr>
                <w:rFonts w:ascii="Times New Roman" w:eastAsia="Times New Roman" w:hAnsi="Times New Roman" w:cs="Times New Roman"/>
                <w:sz w:val="24"/>
                <w:szCs w:val="24"/>
                <w:bdr w:val="none" w:sz="0" w:space="0" w:color="auto" w:frame="1"/>
                <w:lang w:eastAsia="fr-FR"/>
              </w:rPr>
              <w:t> et en cas d’erreur (de grammaire ou de prononciation), reprenez-vous et </w:t>
            </w:r>
            <w:r w:rsidRPr="00DD0914">
              <w:rPr>
                <w:rFonts w:ascii="Times New Roman" w:eastAsia="Times New Roman" w:hAnsi="Times New Roman" w:cs="Times New Roman"/>
                <w:b/>
                <w:bCs/>
                <w:sz w:val="24"/>
                <w:szCs w:val="24"/>
                <w:lang w:eastAsia="fr-FR"/>
              </w:rPr>
              <w:t>corrigez-les</w:t>
            </w:r>
            <w:r w:rsidRPr="00DD0914">
              <w:rPr>
                <w:rFonts w:ascii="Times New Roman" w:eastAsia="Times New Roman" w:hAnsi="Times New Roman" w:cs="Times New Roman"/>
                <w:sz w:val="24"/>
                <w:szCs w:val="24"/>
                <w:bdr w:val="none" w:sz="0" w:space="0" w:color="auto" w:frame="1"/>
                <w:lang w:eastAsia="fr-FR"/>
              </w:rPr>
              <w:t>. L’examinateur appréciera votre capacité à vous corriger. </w:t>
            </w:r>
          </w:p>
        </w:tc>
      </w:tr>
    </w:tbl>
    <w:p w:rsidR="003E1FDD" w:rsidRPr="00DD0914" w:rsidRDefault="003E1FDD" w:rsidP="003E1FDD">
      <w:pPr>
        <w:shd w:val="clear" w:color="auto" w:fill="FFFFFF"/>
        <w:spacing w:after="0" w:line="240" w:lineRule="auto"/>
        <w:textAlignment w:val="baseline"/>
        <w:rPr>
          <w:rFonts w:ascii="Open Sans" w:eastAsia="Times New Roman" w:hAnsi="Open Sans" w:cs="Times New Roman"/>
          <w:b/>
          <w:bCs/>
          <w:sz w:val="28"/>
          <w:lang w:eastAsia="fr-FR"/>
        </w:rPr>
      </w:pPr>
    </w:p>
    <w:p w:rsidR="00AF1897" w:rsidRPr="00DD0914" w:rsidRDefault="00AF1897"/>
    <w:sectPr w:rsidR="00AF1897" w:rsidRPr="00DD0914" w:rsidSect="00AF1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84E4D"/>
    <w:multiLevelType w:val="multilevel"/>
    <w:tmpl w:val="57E68C2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E1F383B"/>
    <w:multiLevelType w:val="multilevel"/>
    <w:tmpl w:val="8822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E1FDD"/>
    <w:rsid w:val="003E1FDD"/>
    <w:rsid w:val="006A1DA0"/>
    <w:rsid w:val="00AF1897"/>
    <w:rsid w:val="00B553F6"/>
    <w:rsid w:val="00C77F57"/>
    <w:rsid w:val="00DD0914"/>
    <w:rsid w:val="00F34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B367CA-B3C2-4BA1-B38D-9B8E99BF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897"/>
  </w:style>
  <w:style w:type="paragraph" w:styleId="Titre1">
    <w:name w:val="heading 1"/>
    <w:basedOn w:val="Normal"/>
    <w:link w:val="Titre1Car"/>
    <w:uiPriority w:val="9"/>
    <w:qFormat/>
    <w:rsid w:val="003E1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E1FD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E1FD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1FD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E1FD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E1FDD"/>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E1FDD"/>
    <w:rPr>
      <w:b/>
      <w:bCs/>
    </w:rPr>
  </w:style>
  <w:style w:type="paragraph" w:styleId="NormalWeb">
    <w:name w:val="Normal (Web)"/>
    <w:basedOn w:val="Normal"/>
    <w:uiPriority w:val="99"/>
    <w:semiHidden/>
    <w:unhideWhenUsed/>
    <w:rsid w:val="003E1F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E1FDD"/>
    <w:rPr>
      <w:color w:val="0000FF"/>
      <w:u w:val="single"/>
    </w:rPr>
  </w:style>
  <w:style w:type="paragraph" w:styleId="Textedebulles">
    <w:name w:val="Balloon Text"/>
    <w:basedOn w:val="Normal"/>
    <w:link w:val="TextedebullesCar"/>
    <w:uiPriority w:val="99"/>
    <w:semiHidden/>
    <w:unhideWhenUsed/>
    <w:rsid w:val="003E1F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F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372916">
      <w:bodyDiv w:val="1"/>
      <w:marLeft w:val="0"/>
      <w:marRight w:val="0"/>
      <w:marTop w:val="0"/>
      <w:marBottom w:val="0"/>
      <w:divBdr>
        <w:top w:val="none" w:sz="0" w:space="0" w:color="auto"/>
        <w:left w:val="none" w:sz="0" w:space="0" w:color="auto"/>
        <w:bottom w:val="none" w:sz="0" w:space="0" w:color="auto"/>
        <w:right w:val="none" w:sz="0" w:space="0" w:color="auto"/>
      </w:divBdr>
      <w:divsChild>
        <w:div w:id="1266956616">
          <w:marLeft w:val="0"/>
          <w:marRight w:val="0"/>
          <w:marTop w:val="0"/>
          <w:marBottom w:val="0"/>
          <w:divBdr>
            <w:top w:val="none" w:sz="0" w:space="0" w:color="auto"/>
            <w:left w:val="none" w:sz="0" w:space="0" w:color="auto"/>
            <w:bottom w:val="none" w:sz="0" w:space="0" w:color="auto"/>
            <w:right w:val="none" w:sz="0" w:space="0" w:color="auto"/>
          </w:divBdr>
          <w:divsChild>
            <w:div w:id="1534343828">
              <w:marLeft w:val="0"/>
              <w:marRight w:val="0"/>
              <w:marTop w:val="0"/>
              <w:marBottom w:val="0"/>
              <w:divBdr>
                <w:top w:val="none" w:sz="0" w:space="0" w:color="auto"/>
                <w:left w:val="none" w:sz="0" w:space="0" w:color="auto"/>
                <w:bottom w:val="none" w:sz="0" w:space="0" w:color="auto"/>
                <w:right w:val="none" w:sz="0" w:space="0" w:color="auto"/>
              </w:divBdr>
            </w:div>
          </w:divsChild>
        </w:div>
        <w:div w:id="706222568">
          <w:marLeft w:val="0"/>
          <w:marRight w:val="0"/>
          <w:marTop w:val="0"/>
          <w:marBottom w:val="0"/>
          <w:divBdr>
            <w:top w:val="none" w:sz="0" w:space="0" w:color="auto"/>
            <w:left w:val="none" w:sz="0" w:space="0" w:color="auto"/>
            <w:bottom w:val="none" w:sz="0" w:space="0" w:color="auto"/>
            <w:right w:val="none" w:sz="0" w:space="0" w:color="auto"/>
          </w:divBdr>
        </w:div>
        <w:div w:id="715004239">
          <w:marLeft w:val="0"/>
          <w:marRight w:val="0"/>
          <w:marTop w:val="450"/>
          <w:marBottom w:val="450"/>
          <w:divBdr>
            <w:top w:val="none" w:sz="0" w:space="0" w:color="auto"/>
            <w:left w:val="none" w:sz="0" w:space="0" w:color="auto"/>
            <w:bottom w:val="none" w:sz="0" w:space="0" w:color="auto"/>
            <w:right w:val="none" w:sz="0" w:space="0" w:color="auto"/>
          </w:divBdr>
          <w:divsChild>
            <w:div w:id="1462066689">
              <w:marLeft w:val="0"/>
              <w:marRight w:val="300"/>
              <w:marTop w:val="0"/>
              <w:marBottom w:val="0"/>
              <w:divBdr>
                <w:top w:val="none" w:sz="0" w:space="0" w:color="auto"/>
                <w:left w:val="none" w:sz="0" w:space="0" w:color="auto"/>
                <w:bottom w:val="none" w:sz="0" w:space="0" w:color="auto"/>
                <w:right w:val="none" w:sz="0" w:space="0" w:color="auto"/>
              </w:divBdr>
            </w:div>
            <w:div w:id="1187210874">
              <w:marLeft w:val="300"/>
              <w:marRight w:val="0"/>
              <w:marTop w:val="0"/>
              <w:marBottom w:val="0"/>
              <w:divBdr>
                <w:top w:val="none" w:sz="0" w:space="0" w:color="auto"/>
                <w:left w:val="none" w:sz="0" w:space="0" w:color="auto"/>
                <w:bottom w:val="none" w:sz="0" w:space="0" w:color="auto"/>
                <w:right w:val="none" w:sz="0" w:space="0" w:color="auto"/>
              </w:divBdr>
            </w:div>
            <w:div w:id="128282833">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rancepodcasts.com/2019/07/30/les-connecteurs-logiques/" TargetMode="External"/><Relationship Id="rId3" Type="http://schemas.openxmlformats.org/officeDocument/2006/relationships/settings" Target="settings.xml"/><Relationship Id="rId7" Type="http://schemas.openxmlformats.org/officeDocument/2006/relationships/hyperlink" Target="https://www.francepodcasts.com/2019/06/05/la-question-douverture-pour-la-po-du-dal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rancepodcasts.com/2020/01/30/presentation-du-delf-b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534</Words>
  <Characters>2939</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TARATRA</cp:lastModifiedBy>
  <cp:revision>6</cp:revision>
  <dcterms:created xsi:type="dcterms:W3CDTF">2020-10-07T16:38:00Z</dcterms:created>
  <dcterms:modified xsi:type="dcterms:W3CDTF">2020-10-22T09:11:00Z</dcterms:modified>
</cp:coreProperties>
</file>