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1DE" w:rsidRDefault="00352661">
      <w:pPr>
        <w:pStyle w:val="Textbody"/>
        <w:jc w:val="center"/>
        <w:rPr>
          <w:rFonts w:hint="eastAsia"/>
        </w:rPr>
      </w:pPr>
      <w:bookmarkStart w:id="0" w:name="docs-internal-guid-826980b7-7fff-584e-62"/>
      <w:bookmarkEnd w:id="0"/>
      <w:r>
        <w:t>Project Design Phase-II</w:t>
      </w:r>
    </w:p>
    <w:p w:rsidR="00D161DE" w:rsidRDefault="00352661">
      <w:pPr>
        <w:pStyle w:val="Textbody"/>
        <w:jc w:val="center"/>
        <w:rPr>
          <w:rFonts w:hint="eastAsia"/>
        </w:rPr>
      </w:pPr>
      <w:r>
        <w:t>Technology Stack (Architecture &amp; Stack)</w:t>
      </w:r>
    </w:p>
    <w:p w:rsidR="00D161DE" w:rsidRDefault="00352661">
      <w:pPr>
        <w:pStyle w:val="Textbody"/>
        <w:jc w:val="center"/>
        <w:rPr>
          <w:rFonts w:hint="eastAsia"/>
        </w:rPr>
      </w:pPr>
      <w:r>
        <w:br/>
      </w:r>
      <w:bookmarkStart w:id="1" w:name="docs-internal-guid-0b750114-7fff-b5c6-84"/>
      <w:bookmarkEnd w:id="1"/>
    </w:p>
    <w:tbl>
      <w:tblPr>
        <w:tblW w:w="959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6"/>
        <w:gridCol w:w="4976"/>
      </w:tblGrid>
      <w:tr w:rsidR="00D161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31 January 2025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Team ID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LTVIP2025TMID32102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Project Name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</w:rPr>
              <w:t>SmartSDLC – AI-Enhanced Software Development Lifecycle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Maximum Marks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4 Marks</w:t>
            </w:r>
          </w:p>
        </w:tc>
      </w:tr>
    </w:tbl>
    <w:p w:rsidR="00D161DE" w:rsidRDefault="00D161DE">
      <w:pPr>
        <w:pStyle w:val="Textbody"/>
        <w:jc w:val="center"/>
        <w:rPr>
          <w:rFonts w:hint="eastAsia"/>
        </w:rPr>
      </w:pPr>
    </w:p>
    <w:p w:rsidR="00D161DE" w:rsidRDefault="00352661">
      <w:pPr>
        <w:pStyle w:val="Textbody"/>
        <w:rPr>
          <w:rFonts w:hint="eastAsia"/>
        </w:rPr>
      </w:pPr>
      <w:bookmarkStart w:id="2" w:name="docs-internal-guid-933ca611-7fff-ff77-65"/>
      <w:bookmarkEnd w:id="2"/>
      <w:r>
        <w:rPr>
          <w:rStyle w:val="StrongEmphasis"/>
        </w:rPr>
        <w:t>Technical Architecture:</w:t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2972520</wp:posOffset>
            </wp:positionH>
            <wp:positionV relativeFrom="paragraph">
              <wp:posOffset>77400</wp:posOffset>
            </wp:positionV>
            <wp:extent cx="2613600" cy="21412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214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61DE" w:rsidRDefault="00352661">
      <w:pPr>
        <w:pStyle w:val="Textbody"/>
        <w:rPr>
          <w:rFonts w:hint="eastAsia"/>
        </w:rPr>
      </w:pPr>
      <w:r>
        <w:rPr>
          <w:rStyle w:val="StrongEmphasis"/>
          <w:b w:val="0"/>
          <w:bCs w:val="0"/>
        </w:rPr>
        <w:t>This AI-powered system processes software project requirements, performs classification, generates code, creates documentation, and offers bug detection using Watsonx and other generative AI services. Bel</w:t>
      </w:r>
      <w:r>
        <w:rPr>
          <w:rStyle w:val="StrongEmphasis"/>
          <w:b w:val="0"/>
          <w:bCs w:val="0"/>
        </w:rPr>
        <w:t>ow are component-wise mappings.</w:t>
      </w:r>
    </w:p>
    <w:p w:rsidR="00D161DE" w:rsidRDefault="00D161DE">
      <w:pPr>
        <w:pStyle w:val="Textbody"/>
        <w:rPr>
          <w:rFonts w:hint="eastAsia"/>
        </w:rPr>
      </w:pPr>
    </w:p>
    <w:p w:rsidR="00D161DE" w:rsidRDefault="00352661">
      <w:pPr>
        <w:pStyle w:val="Textbody"/>
        <w:rPr>
          <w:rFonts w:hint="eastAsia"/>
        </w:rPr>
      </w:pPr>
      <w:r>
        <w:rPr>
          <w:b/>
          <w:bCs/>
          <w:sz w:val="30"/>
          <w:szCs w:val="30"/>
          <w:u w:val="single"/>
        </w:rPr>
        <w:t>Guidelines:</w:t>
      </w:r>
      <w:r>
        <w:br/>
      </w:r>
      <w:r>
        <w:t xml:space="preserve"> 1. </w:t>
      </w:r>
      <w:r>
        <w:rPr>
          <w:rStyle w:val="StrongEmphasis"/>
        </w:rPr>
        <w:t>Actors / Users (System Context)</w:t>
      </w:r>
    </w:p>
    <w:p w:rsidR="00D161DE" w:rsidRDefault="00352661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User</w:t>
      </w:r>
      <w:r>
        <w:t>: Represented with a stick figure labeled "Software Developer or Project Manager".</w:t>
      </w:r>
    </w:p>
    <w:p w:rsidR="00D161DE" w:rsidRDefault="00352661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Guideline</w:t>
      </w:r>
      <w:r>
        <w:t xml:space="preserve">: Clearly identify roles that interact with the system (e.g., Mobile App user, </w:t>
      </w:r>
      <w:r>
        <w:t>Admin, Developer).</w:t>
      </w:r>
    </w:p>
    <w:p w:rsidR="00D161DE" w:rsidRDefault="00352661">
      <w:pPr>
        <w:pStyle w:val="Heading4"/>
        <w:spacing w:before="0" w:after="140" w:line="276" w:lineRule="auto"/>
        <w:rPr>
          <w:rFonts w:hint="eastAsia"/>
        </w:rPr>
      </w:pPr>
      <w:r>
        <w:t xml:space="preserve"> 2. </w:t>
      </w:r>
      <w:r>
        <w:rPr>
          <w:rStyle w:val="StrongEmphasis"/>
        </w:rPr>
        <w:t>Web Application (Container)</w:t>
      </w:r>
    </w:p>
    <w:p w:rsidR="00D161DE" w:rsidRDefault="00352661">
      <w:pPr>
        <w:pStyle w:val="Textbody"/>
        <w:numPr>
          <w:ilvl w:val="0"/>
          <w:numId w:val="2"/>
        </w:numPr>
        <w:rPr>
          <w:rFonts w:hint="eastAsia"/>
        </w:rPr>
      </w:pPr>
      <w:r>
        <w:t xml:space="preserve">Label it as a </w:t>
      </w:r>
      <w:r>
        <w:rPr>
          <w:rStyle w:val="StrongEmphasis"/>
        </w:rPr>
        <w:t>Streamlit Web Interface</w:t>
      </w:r>
      <w:r>
        <w:t>.</w:t>
      </w:r>
    </w:p>
    <w:p w:rsidR="00D161DE" w:rsidRDefault="00352661">
      <w:pPr>
        <w:pStyle w:val="Textbody"/>
        <w:numPr>
          <w:ilvl w:val="0"/>
          <w:numId w:val="2"/>
        </w:numPr>
        <w:rPr>
          <w:rFonts w:hint="eastAsia"/>
        </w:rPr>
      </w:pPr>
      <w:r>
        <w:t>Describe its purpose: “User-facing interface for uploading requirements, viewing outputs, and interacting with the SmartSDLC tools.”</w:t>
      </w:r>
    </w:p>
    <w:p w:rsidR="00D161DE" w:rsidRDefault="00352661">
      <w:pPr>
        <w:pStyle w:val="Textbody"/>
        <w:numPr>
          <w:ilvl w:val="0"/>
          <w:numId w:val="2"/>
        </w:numPr>
        <w:rPr>
          <w:rFonts w:hint="eastAsia"/>
        </w:rPr>
      </w:pPr>
      <w:r>
        <w:t xml:space="preserve">Mention technologies used </w:t>
      </w:r>
      <w:r>
        <w:t>(Streamlit, HTML, etc.)</w:t>
      </w:r>
    </w:p>
    <w:p w:rsidR="00D161DE" w:rsidRDefault="00352661">
      <w:pPr>
        <w:pStyle w:val="Heading4"/>
        <w:spacing w:before="0" w:after="140" w:line="276" w:lineRule="auto"/>
        <w:rPr>
          <w:rFonts w:hint="eastAsia"/>
        </w:rPr>
      </w:pPr>
      <w:r>
        <w:t xml:space="preserve"> 3. </w:t>
      </w:r>
      <w:r>
        <w:rPr>
          <w:rStyle w:val="StrongEmphasis"/>
        </w:rPr>
        <w:t>API Server (Container)</w:t>
      </w:r>
    </w:p>
    <w:p w:rsidR="00D161DE" w:rsidRDefault="00352661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Label it </w:t>
      </w:r>
      <w:r>
        <w:rPr>
          <w:rStyle w:val="StrongEmphasis"/>
        </w:rPr>
        <w:t>FastAPI backend</w:t>
      </w:r>
      <w:r>
        <w:t>.</w:t>
      </w:r>
    </w:p>
    <w:p w:rsidR="00D161DE" w:rsidRDefault="00352661">
      <w:pPr>
        <w:pStyle w:val="Textbody"/>
        <w:numPr>
          <w:ilvl w:val="0"/>
          <w:numId w:val="3"/>
        </w:numPr>
        <w:rPr>
          <w:rFonts w:hint="eastAsia"/>
        </w:rPr>
      </w:pPr>
      <w:r>
        <w:t>List responsibilities like:</w:t>
      </w:r>
    </w:p>
    <w:p w:rsidR="00D161DE" w:rsidRDefault="00352661">
      <w:pPr>
        <w:pStyle w:val="Textbody"/>
        <w:numPr>
          <w:ilvl w:val="1"/>
          <w:numId w:val="3"/>
        </w:numPr>
        <w:rPr>
          <w:rFonts w:hint="eastAsia"/>
        </w:rPr>
      </w:pPr>
      <w:r>
        <w:t>Requirement classification</w:t>
      </w:r>
    </w:p>
    <w:p w:rsidR="00D161DE" w:rsidRDefault="00352661">
      <w:pPr>
        <w:pStyle w:val="Textbody"/>
        <w:numPr>
          <w:ilvl w:val="1"/>
          <w:numId w:val="3"/>
        </w:numPr>
        <w:rPr>
          <w:rFonts w:hint="eastAsia"/>
        </w:rPr>
      </w:pPr>
      <w:r>
        <w:t>Code/test generation</w:t>
      </w:r>
    </w:p>
    <w:p w:rsidR="00D161DE" w:rsidRDefault="00352661">
      <w:pPr>
        <w:pStyle w:val="Textbody"/>
        <w:numPr>
          <w:ilvl w:val="1"/>
          <w:numId w:val="4"/>
        </w:numPr>
        <w:rPr>
          <w:rFonts w:hint="eastAsia"/>
        </w:rPr>
      </w:pPr>
      <w:r>
        <w:t>Calling AI models and services</w:t>
      </w:r>
    </w:p>
    <w:p w:rsidR="00D161DE" w:rsidRDefault="00352661">
      <w:pPr>
        <w:pStyle w:val="Textbody"/>
        <w:numPr>
          <w:ilvl w:val="0"/>
          <w:numId w:val="4"/>
        </w:numPr>
        <w:rPr>
          <w:rFonts w:hint="eastAsia"/>
        </w:rPr>
      </w:pPr>
      <w:r>
        <w:t xml:space="preserve">Mention optional use of async API endpoints for better </w:t>
      </w:r>
      <w:r>
        <w:t>performance.</w:t>
      </w:r>
    </w:p>
    <w:p w:rsidR="00D161DE" w:rsidRDefault="00352661">
      <w:pPr>
        <w:pStyle w:val="Heading4"/>
        <w:spacing w:before="0" w:after="140" w:line="276" w:lineRule="auto"/>
        <w:rPr>
          <w:rFonts w:hint="eastAsia"/>
        </w:rPr>
      </w:pPr>
      <w:r>
        <w:lastRenderedPageBreak/>
        <w:t xml:space="preserve"> 4. </w:t>
      </w:r>
      <w:r>
        <w:rPr>
          <w:rStyle w:val="StrongEmphasis"/>
        </w:rPr>
        <w:t>External Systems</w:t>
      </w:r>
    </w:p>
    <w:p w:rsidR="00D161DE" w:rsidRDefault="00352661">
      <w:pPr>
        <w:pStyle w:val="Textbody"/>
        <w:numPr>
          <w:ilvl w:val="0"/>
          <w:numId w:val="5"/>
        </w:numPr>
        <w:rPr>
          <w:rFonts w:hint="eastAsia"/>
        </w:rPr>
      </w:pPr>
      <w:r>
        <w:t>Identify AI services and databases:</w:t>
      </w:r>
    </w:p>
    <w:p w:rsidR="00D161DE" w:rsidRDefault="00352661">
      <w:pPr>
        <w:pStyle w:val="Textbody"/>
        <w:numPr>
          <w:ilvl w:val="1"/>
          <w:numId w:val="5"/>
        </w:numPr>
        <w:rPr>
          <w:rFonts w:hint="eastAsia"/>
        </w:rPr>
      </w:pPr>
      <w:r>
        <w:rPr>
          <w:rStyle w:val="StrongEmphasis"/>
        </w:rPr>
        <w:t>Watsonx Granite</w:t>
      </w:r>
      <w:r>
        <w:t xml:space="preserve"> for prompt-to-code generation</w:t>
      </w:r>
    </w:p>
    <w:p w:rsidR="00D161DE" w:rsidRDefault="00352661">
      <w:pPr>
        <w:pStyle w:val="Textbody"/>
        <w:numPr>
          <w:ilvl w:val="1"/>
          <w:numId w:val="5"/>
        </w:numPr>
        <w:rPr>
          <w:rFonts w:hint="eastAsia"/>
        </w:rPr>
      </w:pPr>
      <w:r>
        <w:rPr>
          <w:rStyle w:val="StrongEmphasis"/>
        </w:rPr>
        <w:t>GitHub API</w:t>
      </w:r>
      <w:r>
        <w:t xml:space="preserve"> for code commits</w:t>
      </w:r>
    </w:p>
    <w:p w:rsidR="00D161DE" w:rsidRDefault="00352661">
      <w:pPr>
        <w:pStyle w:val="Textbody"/>
        <w:numPr>
          <w:ilvl w:val="1"/>
          <w:numId w:val="5"/>
        </w:numPr>
        <w:rPr>
          <w:rFonts w:hint="eastAsia"/>
        </w:rPr>
      </w:pPr>
      <w:r>
        <w:rPr>
          <w:rStyle w:val="StrongEmphasis"/>
        </w:rPr>
        <w:t>MongoDB</w:t>
      </w:r>
      <w:r>
        <w:t xml:space="preserve"> for storing structured project data</w:t>
      </w:r>
    </w:p>
    <w:p w:rsidR="00D161DE" w:rsidRDefault="00D161DE">
      <w:pPr>
        <w:pStyle w:val="Textbody"/>
        <w:rPr>
          <w:rFonts w:hint="eastAsia"/>
        </w:rPr>
      </w:pPr>
    </w:p>
    <w:p w:rsidR="00D161DE" w:rsidRDefault="00352661">
      <w:pPr>
        <w:pStyle w:val="Textbody"/>
        <w:rPr>
          <w:rFonts w:hint="eastAsia"/>
        </w:rPr>
      </w:pPr>
      <w:r>
        <w:t xml:space="preserve">5. </w:t>
      </w:r>
      <w:r>
        <w:rPr>
          <w:rStyle w:val="StrongEmphasis"/>
        </w:rPr>
        <w:t>Best Practices</w:t>
      </w:r>
    </w:p>
    <w:p w:rsidR="00D161DE" w:rsidRDefault="00352661">
      <w:pPr>
        <w:pStyle w:val="Textbody"/>
        <w:numPr>
          <w:ilvl w:val="0"/>
          <w:numId w:val="6"/>
        </w:numPr>
        <w:rPr>
          <w:rFonts w:hint="eastAsia"/>
        </w:rPr>
      </w:pPr>
      <w:r>
        <w:t>Keep it simple, 3–5 main components.</w:t>
      </w:r>
    </w:p>
    <w:p w:rsidR="00D161DE" w:rsidRDefault="00352661">
      <w:pPr>
        <w:pStyle w:val="Textbody"/>
        <w:numPr>
          <w:ilvl w:val="0"/>
          <w:numId w:val="6"/>
        </w:numPr>
        <w:rPr>
          <w:rFonts w:hint="eastAsia"/>
        </w:rPr>
      </w:pPr>
      <w:r>
        <w:t>Use clear la</w:t>
      </w:r>
      <w:r>
        <w:t>bels and arrows for communication flow.</w:t>
      </w:r>
    </w:p>
    <w:p w:rsidR="00D161DE" w:rsidRDefault="00352661">
      <w:pPr>
        <w:pStyle w:val="Textbody"/>
        <w:numPr>
          <w:ilvl w:val="0"/>
          <w:numId w:val="6"/>
        </w:numPr>
        <w:rPr>
          <w:rFonts w:hint="eastAsia"/>
        </w:rPr>
      </w:pPr>
      <w:r>
        <w:t>Add icons or color if converting to presentation.</w:t>
      </w:r>
    </w:p>
    <w:p w:rsidR="00D161DE" w:rsidRDefault="00352661">
      <w:pPr>
        <w:pStyle w:val="Textbody"/>
        <w:rPr>
          <w:rFonts w:hint="eastAsia"/>
        </w:rPr>
      </w:pPr>
      <w:r>
        <w:t>Table-1:Components &amp; Technology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7"/>
        <w:gridCol w:w="1741"/>
        <w:gridCol w:w="3833"/>
        <w:gridCol w:w="3457"/>
      </w:tblGrid>
      <w:tr w:rsidR="00D161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S.No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Component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Technology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User Interface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 xml:space="preserve">Web interface for uploading requirements, viewing output, and </w:t>
            </w:r>
            <w:r>
              <w:t>interacting with AI assistant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Streamlit, HTML5, CSS3, JavaScript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2.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Application Logic-1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Requirement analysis &amp; classification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Python (FastAPI)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3.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Application Logic-2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Code generation &amp; documentation assistant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IBM Watsonx Granite 13B Instruct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4.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Application Logic-3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Chatbot for query answering and guidance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IBM Watson Assistant, OpenAI GPT API (optional)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5.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Database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Store project metadata, user logs, and results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MongoDB Atlas / SQLite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6.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Cloud Database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Scalable cloud-hosted DB for team data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 xml:space="preserve">IBM </w:t>
            </w:r>
            <w:r>
              <w:rPr>
                <w:rStyle w:val="StrongEmphasis"/>
              </w:rPr>
              <w:t>Cloudant / Firebase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7.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File Storage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Store uploaded PDFs, result files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IBM Cloud Object Storage / Google Drive API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8.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External API-1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GitHub Integration (e.g., commit code, fetch issues)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GitHub REST API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9.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External API-2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 xml:space="preserve">Email service for </w:t>
            </w:r>
            <w:r>
              <w:t>notifications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SendGrid API / SMTP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10.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Machine Learning Model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AI requirement classifier, code generator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Watsonx Granite, custom Transformers via Hugging Face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11.</w:t>
            </w:r>
          </w:p>
        </w:tc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Infrastructure</w:t>
            </w:r>
          </w:p>
        </w:tc>
        <w:tc>
          <w:tcPr>
            <w:tcW w:w="38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Deployment platform</w:t>
            </w:r>
          </w:p>
        </w:tc>
        <w:tc>
          <w:tcPr>
            <w:tcW w:w="34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 xml:space="preserve">IBM Cloud Foundry / Google Colab / Streamlit Cloud / </w:t>
            </w:r>
            <w:r>
              <w:rPr>
                <w:rStyle w:val="StrongEmphasis"/>
              </w:rPr>
              <w:t>Kubernetes (for scale)</w:t>
            </w:r>
          </w:p>
        </w:tc>
      </w:tr>
    </w:tbl>
    <w:p w:rsidR="00D161DE" w:rsidRDefault="00D161DE">
      <w:pPr>
        <w:pStyle w:val="Textbody"/>
        <w:rPr>
          <w:rFonts w:hint="eastAsia"/>
        </w:rPr>
      </w:pPr>
    </w:p>
    <w:p w:rsidR="00D161DE" w:rsidRDefault="00D161DE">
      <w:pPr>
        <w:pStyle w:val="Textbody"/>
        <w:rPr>
          <w:rFonts w:hint="eastAsia"/>
        </w:rPr>
      </w:pPr>
    </w:p>
    <w:p w:rsidR="00D161DE" w:rsidRDefault="00352661">
      <w:pPr>
        <w:pStyle w:val="Textbody"/>
        <w:rPr>
          <w:rFonts w:hint="eastAsia"/>
        </w:rPr>
      </w:pPr>
      <w:r>
        <w:t>Table-2:Application Characteristics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7"/>
        <w:gridCol w:w="2150"/>
        <w:gridCol w:w="2914"/>
        <w:gridCol w:w="3967"/>
      </w:tblGrid>
      <w:tr w:rsidR="00D161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S.No</w:t>
            </w:r>
          </w:p>
        </w:tc>
        <w:tc>
          <w:tcPr>
            <w:tcW w:w="21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Characteristic</w:t>
            </w:r>
          </w:p>
        </w:tc>
        <w:tc>
          <w:tcPr>
            <w:tcW w:w="29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9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Heading"/>
              <w:rPr>
                <w:rFonts w:hint="eastAsia"/>
              </w:rPr>
            </w:pPr>
            <w:r>
              <w:t>Technology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1.</w:t>
            </w:r>
          </w:p>
        </w:tc>
        <w:tc>
          <w:tcPr>
            <w:tcW w:w="21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Open-Source Frameworks</w:t>
            </w:r>
          </w:p>
        </w:tc>
        <w:tc>
          <w:tcPr>
            <w:tcW w:w="29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Core frameworks for web, ML, and deployment</w:t>
            </w:r>
          </w:p>
        </w:tc>
        <w:tc>
          <w:tcPr>
            <w:tcW w:w="39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FastAPI, Streamlit, PyTorch, Transformers (HF)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2.</w:t>
            </w:r>
          </w:p>
        </w:tc>
        <w:tc>
          <w:tcPr>
            <w:tcW w:w="21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 xml:space="preserve">Security </w:t>
            </w:r>
            <w:r>
              <w:t>Implementations</w:t>
            </w:r>
          </w:p>
        </w:tc>
        <w:tc>
          <w:tcPr>
            <w:tcW w:w="29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Secure APIs, authentication, file handling</w:t>
            </w:r>
          </w:p>
        </w:tc>
        <w:tc>
          <w:tcPr>
            <w:tcW w:w="39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OAuth 2.0, SHA-256, IAM Roles, HTTPS, Streamlit Auth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3.</w:t>
            </w:r>
          </w:p>
        </w:tc>
        <w:tc>
          <w:tcPr>
            <w:tcW w:w="21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Scalable Architecture</w:t>
            </w:r>
          </w:p>
        </w:tc>
        <w:tc>
          <w:tcPr>
            <w:tcW w:w="29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Supports modular services, scalable on cloud</w:t>
            </w:r>
          </w:p>
        </w:tc>
        <w:tc>
          <w:tcPr>
            <w:tcW w:w="39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Microservices pattern using FastAPI &amp; containerization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4.</w:t>
            </w:r>
          </w:p>
        </w:tc>
        <w:tc>
          <w:tcPr>
            <w:tcW w:w="21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Availability</w:t>
            </w:r>
          </w:p>
        </w:tc>
        <w:tc>
          <w:tcPr>
            <w:tcW w:w="29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99.5% uptime with fallback mechanisms</w:t>
            </w:r>
          </w:p>
        </w:tc>
        <w:tc>
          <w:tcPr>
            <w:tcW w:w="39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Streamlit Cloud + IBM Cloud Load Balancing</w:t>
            </w:r>
          </w:p>
        </w:tc>
      </w:tr>
      <w:tr w:rsidR="00D161DE">
        <w:tblPrEx>
          <w:tblCellMar>
            <w:top w:w="0" w:type="dxa"/>
            <w:bottom w:w="0" w:type="dxa"/>
          </w:tblCellMar>
        </w:tblPrEx>
        <w:tc>
          <w:tcPr>
            <w:tcW w:w="6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5.</w:t>
            </w:r>
          </w:p>
        </w:tc>
        <w:tc>
          <w:tcPr>
            <w:tcW w:w="21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Performance</w:t>
            </w:r>
          </w:p>
        </w:tc>
        <w:tc>
          <w:tcPr>
            <w:tcW w:w="29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t>Caching, async APIs, optimized model calls</w:t>
            </w:r>
          </w:p>
        </w:tc>
        <w:tc>
          <w:tcPr>
            <w:tcW w:w="39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161DE" w:rsidRDefault="00352661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Redis (optional), CDN, async FastAPI endpoints</w:t>
            </w:r>
          </w:p>
        </w:tc>
      </w:tr>
    </w:tbl>
    <w:p w:rsidR="00D161DE" w:rsidRDefault="00D161DE">
      <w:pPr>
        <w:pStyle w:val="Textbody"/>
        <w:rPr>
          <w:rFonts w:hint="eastAsia"/>
        </w:rPr>
      </w:pPr>
    </w:p>
    <w:p w:rsidR="00D161DE" w:rsidRDefault="00D161DE">
      <w:pPr>
        <w:pStyle w:val="Textbody"/>
        <w:jc w:val="center"/>
        <w:rPr>
          <w:rFonts w:hint="eastAsia"/>
        </w:rPr>
      </w:pPr>
    </w:p>
    <w:sectPr w:rsidR="00D161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52661">
      <w:pPr>
        <w:rPr>
          <w:rFonts w:hint="eastAsia"/>
        </w:rPr>
      </w:pPr>
      <w:r>
        <w:separator/>
      </w:r>
    </w:p>
  </w:endnote>
  <w:endnote w:type="continuationSeparator" w:id="0">
    <w:p w:rsidR="00000000" w:rsidRDefault="003526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5266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3526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6B6"/>
    <w:multiLevelType w:val="multilevel"/>
    <w:tmpl w:val="8A6A961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D20506F"/>
    <w:multiLevelType w:val="multilevel"/>
    <w:tmpl w:val="DD76A81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04E2B65"/>
    <w:multiLevelType w:val="multilevel"/>
    <w:tmpl w:val="FE2208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6C9707B"/>
    <w:multiLevelType w:val="multilevel"/>
    <w:tmpl w:val="D03042C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5841E72"/>
    <w:multiLevelType w:val="multilevel"/>
    <w:tmpl w:val="6E50818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7E719F1"/>
    <w:multiLevelType w:val="multilevel"/>
    <w:tmpl w:val="E11219E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61DE"/>
    <w:rsid w:val="00352661"/>
    <w:rsid w:val="00D1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86E00-EDC1-4556-B836-8ABB6722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2025-06-27T10:12:00Z</dcterms:created>
  <dcterms:modified xsi:type="dcterms:W3CDTF">2025-06-27T10:12:00Z</dcterms:modified>
</cp:coreProperties>
</file>