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После установки вукомерса сначала добавляем в function php темы подклчюение поддержки вукомерса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theme_setup()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load_theme_textdomain(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get_template_directory()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'/languages'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'automatic-feed-links'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'title-tag'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'post-thumbnails'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'widgets'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'widgets-block-editor'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'woocommerce'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array(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'comment-form'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'comment-list'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'gallery'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theme support for selective refresh for widgets.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add_theme_support(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'customize-selective-refresh-widgets'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add_action(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'after_setup_theme'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'theme_setup'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после включаем наш плагин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он находится будет в сайдбаре вукомерса там проставляем главное вверху а именно наши тип записи и категории кастомные</w:t>
        <w:br w:type="textWrapping"/>
        <w:t xml:space="preserve">Маппинг не работает он под обсуждением как сделать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дальше мы копируем шаблоны в тему по кнопке с галочкей перезаписи после проставляем все нужные нам поля вводим максимально чёткий регистр </w:t>
        <w:br w:type="textWrapping"/>
        <w:t xml:space="preserve"> запускаем каждая вкладка внесли изменения запустили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тут уже идёт работа с бд тут тоже вписываем всё чётко как есть проставляем все галочки и запускаем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тут уже тоже всё проставляем дабы очистить от лишнего </w:t>
        <w:br w:type="textWrapping"/>
        <w:br w:type="textWrapping"/>
        <w:br w:type="textWrapping"/>
        <w:t xml:space="preserve">Comming soon </w:t>
        <w:br w:type="textWrapping"/>
        <w:t xml:space="preserve">Добавление шорткодов корзины и автоматическая их вёрстка в чекаутом</w:t>
        <w:br w:type="textWrapping"/>
        <w:t xml:space="preserve">Когда то сделаю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