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04 靈光載體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靈光載體可說是挑戰度特別高的一份project ，延續上學期「心靈構成」的創作方式,以「光」作為裝置創作媒介。這次我們結合各種所學，運用「光」這個多變的元素與其他材質結構做組合，讓光與影在不同的物體下產生出不同的回應，因而擁有多種全新的視覺可能。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靈感發想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做了各種光與生命經歷的聯想後，我決定以「月蝕」做為主題來延伸。我認為月亮是個奇妙的存在，雖然它並不會發光，但卻能因為太陽，而在夜晚映照出雪白光輝照耀他人，而它不斷更迭的缺口，也如生命的起伏般擁有圓滿與遺憾。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設計歷程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了呈現月的陰晴圓缺，做了許多的構思。第一次的設計圖因實際操作的困難而決定更改，第二次則是決定以鐘擺效應，利用半圓擺盪的時間差達成月的變大變小，雖然已做出了詳細的設計圖與規劃，但因和打鐵師父討論後發現風險頗高且時間不足而重新構思。最後，我以馬達為月圓形的轉動機制，並改掉原先選用的較冰冷的鐵材質，以具質感與溫度的木材做為整體結構支撐，如同我記憶裡從葉縫中看見月光的感受。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製作過程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真正開始做此項目前，我先在電腦上做了比較精確的大小尺寸規劃以符合我腦海中的構思。開始購買材料是比較費時的過程，因為像木材就必須跑到較遠的地方收集，而馬達因為需訂製部分零件而花了些時間等待等等。在製作之時，因為有找到人能教我裁切木材，所以過程才能較為順利。雖然做完成品有些不如當初構想，但最後在做些小更改後還算是滿意的。而決定擺放地點時，我選擇了一處因建築架構而始終暗暗的一教室外走道，雖其位置比較像是人經過而不停留的地方，但我認為它稍狹長而又大片的牆是很適合襯托這件作品的，最終光打出的方式便能有加分效果。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