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9C9F8" w14:textId="08F1874C" w:rsidR="00927DFA" w:rsidRPr="00AE32B1" w:rsidRDefault="000F0BE8" w:rsidP="00AE32B1">
      <w:pPr>
        <w:pStyle w:val="a3"/>
        <w:rPr>
          <w:rFonts w:ascii="Times New Roman" w:hAnsi="Times New Roman" w:cs="Times New Roman"/>
        </w:rPr>
      </w:pPr>
      <w:r w:rsidRPr="00AE32B1">
        <w:rPr>
          <w:rFonts w:ascii="Times New Roman" w:hAnsi="Times New Roman" w:cs="Times New Roman"/>
        </w:rPr>
        <w:t>Ethical AI Impact Assessment for the City of Ottawa GenAI Internal Research Tool</w:t>
      </w:r>
    </w:p>
    <w:p w14:paraId="3556748E" w14:textId="77777777" w:rsidR="000F0BE8" w:rsidRPr="00AE32B1" w:rsidRDefault="000F0BE8">
      <w:pPr>
        <w:rPr>
          <w:rFonts w:ascii="Times New Roman" w:hAnsi="Times New Roman" w:cs="Times New Roman"/>
        </w:rPr>
      </w:pPr>
    </w:p>
    <w:p w14:paraId="44F47A8A" w14:textId="54393F08" w:rsidR="000F0BE8" w:rsidRPr="00AE32B1" w:rsidRDefault="000F0BE8" w:rsidP="00AE32B1">
      <w:pPr>
        <w:pStyle w:val="1"/>
        <w:rPr>
          <w:rFonts w:ascii="Times New Roman" w:hAnsi="Times New Roman" w:cs="Times New Roman"/>
        </w:rPr>
      </w:pPr>
      <w:r w:rsidRPr="00AE32B1">
        <w:rPr>
          <w:rFonts w:ascii="Times New Roman" w:hAnsi="Times New Roman" w:cs="Times New Roman"/>
        </w:rPr>
        <w:t xml:space="preserve">Application </w:t>
      </w:r>
      <w:r w:rsidR="00AE32B1" w:rsidRPr="00AE32B1">
        <w:rPr>
          <w:rFonts w:ascii="Times New Roman" w:hAnsi="Times New Roman" w:cs="Times New Roman"/>
        </w:rPr>
        <w:t>Area</w:t>
      </w:r>
    </w:p>
    <w:p w14:paraId="47BFC2BE" w14:textId="52F79EE3" w:rsidR="00C50CDB" w:rsidRPr="00AE32B1" w:rsidRDefault="00C50CDB" w:rsidP="00AE32B1">
      <w:pPr>
        <w:rPr>
          <w:rFonts w:ascii="Times New Roman" w:hAnsi="Times New Roman" w:cs="Times New Roman"/>
        </w:rPr>
      </w:pPr>
      <w:r w:rsidRPr="00AE32B1">
        <w:rPr>
          <w:rFonts w:ascii="Times New Roman" w:hAnsi="Times New Roman" w:cs="Times New Roman"/>
        </w:rPr>
        <w:t xml:space="preserve">Our team is currently collaborating on the development of the City of Ottawa GenAI Internal Research Tool, an ongoing municipal project designed to assist government employees with information retrieval, policy research, and report summarization. The system uses large language models (LLMs) and retrieval-augmented generation (RAG) techniques to generate concise and context-relevant summaries from internal datasets and policy documents. Because it processes sensitive, non-public information within a government environment, the tool provides a realistic and high-impact context for ethical analysis. As active contributors to its research and design, our team can directly observe the technical decisions and data-handling procedures that influence ethical risks such as privacy, bias, and accountability. </w:t>
      </w:r>
      <w:r w:rsidR="00AE32B1" w:rsidRPr="00AE32B1">
        <w:rPr>
          <w:rFonts w:ascii="Times New Roman" w:hAnsi="Times New Roman" w:cs="Times New Roman"/>
        </w:rPr>
        <w:t>This area is particularly significant for ethical analysis because AI adoption in the public sector directly affects citizens’ rights, government transparency, and equitable access to information.</w:t>
      </w:r>
    </w:p>
    <w:p w14:paraId="56EF8731" w14:textId="7C03FB44" w:rsidR="000F0BE8" w:rsidRPr="00AE32B1" w:rsidRDefault="000F0BE8" w:rsidP="00AE32B1">
      <w:pPr>
        <w:pStyle w:val="1"/>
        <w:rPr>
          <w:rFonts w:ascii="Times New Roman" w:hAnsi="Times New Roman" w:cs="Times New Roman"/>
        </w:rPr>
      </w:pPr>
      <w:r w:rsidRPr="00AE32B1">
        <w:rPr>
          <w:rFonts w:ascii="Times New Roman" w:hAnsi="Times New Roman" w:cs="Times New Roman"/>
        </w:rPr>
        <w:t>Problem Statement</w:t>
      </w:r>
    </w:p>
    <w:p w14:paraId="1D1EDA0F" w14:textId="2E25D40B" w:rsidR="00AE32B1" w:rsidRPr="00AE32B1" w:rsidRDefault="00AE32B1" w:rsidP="00AE32B1">
      <w:pPr>
        <w:rPr>
          <w:rFonts w:ascii="Times New Roman" w:hAnsi="Times New Roman" w:cs="Times New Roman"/>
        </w:rPr>
      </w:pPr>
      <w:r w:rsidRPr="00AE32B1">
        <w:rPr>
          <w:rFonts w:ascii="Times New Roman" w:hAnsi="Times New Roman" w:cs="Times New Roman"/>
        </w:rPr>
        <w:t>This application involves sensitive municipal data, including internal reports and potentially personal information. Improper access control or model memorization could expose confidential material, violating privacy laws such as the Municipal Freedom of Information and Protection of Privacy Act (MFIPPA). Bias in training data or retrieval sources may lead to unequal or misleading policy insights, particularly if the model reproduces social or demographic stereotypes. Hallucinations and unverifiable outputs could influence policy recommendations, creating risks of misinformation and erosion of trust. Accountability and transparency also pose challenges: when an AI-generated summary influences administrative decisions, determining who is responsible, the model, developer, or civil servant, is complex.</w:t>
      </w:r>
    </w:p>
    <w:p w14:paraId="66D0F078" w14:textId="77777777" w:rsidR="00AE32B1" w:rsidRPr="00AE32B1" w:rsidRDefault="00AE32B1" w:rsidP="00AE32B1">
      <w:pPr>
        <w:rPr>
          <w:rFonts w:ascii="Times New Roman" w:hAnsi="Times New Roman" w:cs="Times New Roman"/>
        </w:rPr>
      </w:pPr>
      <w:r w:rsidRPr="00AE32B1">
        <w:rPr>
          <w:rFonts w:ascii="Times New Roman" w:hAnsi="Times New Roman" w:cs="Times New Roman"/>
        </w:rPr>
        <w:t xml:space="preserve">These dilemmas matter socially, legally, and professionally because they shape how municipal employees and residents interact with AI-mediated information. Breaches of confidentiality or biased outputs could undermine fairness in service delivery and public decision-making. Violations of privacy or accountability principles would not only </w:t>
      </w:r>
      <w:r w:rsidRPr="00AE32B1">
        <w:rPr>
          <w:rFonts w:ascii="Times New Roman" w:hAnsi="Times New Roman" w:cs="Times New Roman"/>
        </w:rPr>
        <w:lastRenderedPageBreak/>
        <w:t>contravene MFIPPA but also damage institutional credibility and citizen trust. Addressing these ethical issues is therefore essential to ensure responsible, transparent, and equitable deployment of AI in municipal governance.</w:t>
      </w:r>
    </w:p>
    <w:p w14:paraId="2A1EA2BA" w14:textId="7C446483" w:rsidR="000F0BE8" w:rsidRPr="00AE32B1" w:rsidRDefault="000F0BE8" w:rsidP="00AE32B1">
      <w:pPr>
        <w:pStyle w:val="1"/>
        <w:rPr>
          <w:rFonts w:ascii="Times New Roman" w:hAnsi="Times New Roman" w:cs="Times New Roman"/>
        </w:rPr>
      </w:pPr>
      <w:r w:rsidRPr="00AE32B1">
        <w:rPr>
          <w:rFonts w:ascii="Times New Roman" w:hAnsi="Times New Roman" w:cs="Times New Roman"/>
        </w:rPr>
        <w:t xml:space="preserve">Work Plan </w:t>
      </w:r>
    </w:p>
    <w:tbl>
      <w:tblPr>
        <w:tblStyle w:val="ae"/>
        <w:tblW w:w="0" w:type="auto"/>
        <w:tblLook w:val="04A0" w:firstRow="1" w:lastRow="0" w:firstColumn="1" w:lastColumn="0" w:noHBand="0" w:noVBand="1"/>
      </w:tblPr>
      <w:tblGrid>
        <w:gridCol w:w="2855"/>
        <w:gridCol w:w="2855"/>
        <w:gridCol w:w="2857"/>
      </w:tblGrid>
      <w:tr w:rsidR="002378A6" w:rsidRPr="00AE32B1" w14:paraId="5E43B0EA" w14:textId="77777777" w:rsidTr="002378A6">
        <w:trPr>
          <w:trHeight w:val="599"/>
        </w:trPr>
        <w:tc>
          <w:tcPr>
            <w:tcW w:w="2855" w:type="dxa"/>
          </w:tcPr>
          <w:p w14:paraId="2C942A79" w14:textId="14F408DA" w:rsidR="002378A6" w:rsidRPr="00AE32B1" w:rsidRDefault="00C040B8" w:rsidP="000F0BE8">
            <w:pPr>
              <w:rPr>
                <w:rFonts w:ascii="Times New Roman" w:hAnsi="Times New Roman" w:cs="Times New Roman"/>
                <w:b/>
                <w:bCs/>
              </w:rPr>
            </w:pPr>
            <w:r w:rsidRPr="00AE32B1">
              <w:rPr>
                <w:rFonts w:ascii="Times New Roman" w:hAnsi="Times New Roman" w:cs="Times New Roman"/>
                <w:b/>
                <w:bCs/>
              </w:rPr>
              <w:t>Timeline</w:t>
            </w:r>
          </w:p>
          <w:p w14:paraId="7AC9486D" w14:textId="77777777" w:rsidR="002378A6" w:rsidRPr="00AE32B1" w:rsidRDefault="002378A6" w:rsidP="000F0BE8">
            <w:pPr>
              <w:rPr>
                <w:rFonts w:ascii="Times New Roman" w:hAnsi="Times New Roman" w:cs="Times New Roman"/>
              </w:rPr>
            </w:pPr>
          </w:p>
        </w:tc>
        <w:tc>
          <w:tcPr>
            <w:tcW w:w="2855" w:type="dxa"/>
          </w:tcPr>
          <w:p w14:paraId="16EC80E0" w14:textId="352C4012" w:rsidR="002378A6" w:rsidRPr="00AE32B1" w:rsidRDefault="002378A6" w:rsidP="000F0BE8">
            <w:pPr>
              <w:rPr>
                <w:rFonts w:ascii="Times New Roman" w:hAnsi="Times New Roman" w:cs="Times New Roman"/>
              </w:rPr>
            </w:pPr>
            <w:r w:rsidRPr="00AE32B1">
              <w:rPr>
                <w:rFonts w:ascii="Times New Roman" w:hAnsi="Times New Roman" w:cs="Times New Roman"/>
              </w:rPr>
              <w:t>Task</w:t>
            </w:r>
          </w:p>
        </w:tc>
        <w:tc>
          <w:tcPr>
            <w:tcW w:w="2857" w:type="dxa"/>
          </w:tcPr>
          <w:p w14:paraId="749DA158" w14:textId="752E59A5" w:rsidR="002378A6" w:rsidRPr="00AE32B1" w:rsidRDefault="002378A6" w:rsidP="000F0BE8">
            <w:pPr>
              <w:rPr>
                <w:rFonts w:ascii="Times New Roman" w:hAnsi="Times New Roman" w:cs="Times New Roman"/>
              </w:rPr>
            </w:pPr>
            <w:r w:rsidRPr="00AE32B1">
              <w:rPr>
                <w:rFonts w:ascii="Times New Roman" w:hAnsi="Times New Roman" w:cs="Times New Roman"/>
              </w:rPr>
              <w:t>Responsible</w:t>
            </w:r>
          </w:p>
        </w:tc>
      </w:tr>
      <w:tr w:rsidR="005749C0" w:rsidRPr="00AE32B1" w14:paraId="6D36A1D8" w14:textId="77777777" w:rsidTr="002378A6">
        <w:trPr>
          <w:trHeight w:val="292"/>
        </w:trPr>
        <w:tc>
          <w:tcPr>
            <w:tcW w:w="2855" w:type="dxa"/>
          </w:tcPr>
          <w:p w14:paraId="37783BFD" w14:textId="1BC6BC35" w:rsidR="005749C0" w:rsidRPr="00AE32B1" w:rsidRDefault="005749C0" w:rsidP="005749C0">
            <w:pPr>
              <w:rPr>
                <w:rFonts w:ascii="Times New Roman" w:hAnsi="Times New Roman" w:cs="Times New Roman"/>
              </w:rPr>
            </w:pPr>
            <w:r w:rsidRPr="00AE32B1">
              <w:rPr>
                <w:rFonts w:ascii="Times New Roman" w:hAnsi="Times New Roman" w:cs="Times New Roman"/>
              </w:rPr>
              <w:t>Week 6</w:t>
            </w:r>
          </w:p>
        </w:tc>
        <w:tc>
          <w:tcPr>
            <w:tcW w:w="2855" w:type="dxa"/>
          </w:tcPr>
          <w:p w14:paraId="1AA22FFB" w14:textId="1A88CEC2" w:rsidR="005749C0" w:rsidRPr="00AE32B1" w:rsidRDefault="005749C0" w:rsidP="005749C0">
            <w:pPr>
              <w:rPr>
                <w:rFonts w:ascii="Times New Roman" w:hAnsi="Times New Roman" w:cs="Times New Roman"/>
              </w:rPr>
            </w:pPr>
            <w:r w:rsidRPr="00AE32B1">
              <w:rPr>
                <w:rFonts w:ascii="Times New Roman" w:hAnsi="Times New Roman" w:cs="Times New Roman"/>
              </w:rPr>
              <w:t>Collect and summarize technical details of the GenAI tool (architecture, functions, intended users).</w:t>
            </w:r>
          </w:p>
        </w:tc>
        <w:tc>
          <w:tcPr>
            <w:tcW w:w="2857" w:type="dxa"/>
          </w:tcPr>
          <w:p w14:paraId="2BB8D7AC" w14:textId="7C73B1A5" w:rsidR="005749C0" w:rsidRPr="005749C0" w:rsidRDefault="005749C0" w:rsidP="005749C0">
            <w:pPr>
              <w:rPr>
                <w:rFonts w:ascii="Times New Roman" w:hAnsi="Times New Roman" w:cs="Times New Roman"/>
              </w:rPr>
            </w:pPr>
            <w:r w:rsidRPr="005749C0">
              <w:rPr>
                <w:rStyle w:val="normaltextrun"/>
                <w:rFonts w:ascii="Times New Roman" w:hAnsi="Times New Roman" w:cs="Times New Roman"/>
              </w:rPr>
              <w:t>Huaqing Zheng</w:t>
            </w:r>
            <w:r w:rsidRPr="005749C0">
              <w:rPr>
                <w:rStyle w:val="scxw22757087"/>
                <w:rFonts w:ascii="Times New Roman" w:hAnsi="Times New Roman" w:cs="Times New Roman"/>
              </w:rPr>
              <w:t> </w:t>
            </w:r>
            <w:r w:rsidRPr="005749C0">
              <w:rPr>
                <w:rFonts w:ascii="Times New Roman" w:hAnsi="Times New Roman" w:cs="Times New Roman"/>
              </w:rPr>
              <w:br/>
            </w:r>
            <w:r w:rsidRPr="005749C0">
              <w:rPr>
                <w:rStyle w:val="normaltextrun"/>
                <w:rFonts w:ascii="Times New Roman" w:hAnsi="Times New Roman" w:cs="Times New Roman"/>
              </w:rPr>
              <w:t>Jiaxing Yi</w:t>
            </w:r>
            <w:r w:rsidRPr="005749C0">
              <w:rPr>
                <w:rStyle w:val="eop"/>
                <w:rFonts w:ascii="Times New Roman" w:hAnsi="Times New Roman" w:cs="Times New Roman"/>
              </w:rPr>
              <w:t> </w:t>
            </w:r>
          </w:p>
        </w:tc>
      </w:tr>
      <w:tr w:rsidR="005749C0" w:rsidRPr="00AE32B1" w14:paraId="6ECA190F" w14:textId="77777777" w:rsidTr="002378A6">
        <w:trPr>
          <w:trHeight w:val="292"/>
        </w:trPr>
        <w:tc>
          <w:tcPr>
            <w:tcW w:w="2855" w:type="dxa"/>
          </w:tcPr>
          <w:p w14:paraId="63EBDCCB" w14:textId="6D396599" w:rsidR="005749C0" w:rsidRPr="00AE32B1" w:rsidRDefault="005749C0" w:rsidP="005749C0">
            <w:pPr>
              <w:rPr>
                <w:rFonts w:ascii="Times New Roman" w:hAnsi="Times New Roman" w:cs="Times New Roman"/>
              </w:rPr>
            </w:pPr>
            <w:r w:rsidRPr="00AE32B1">
              <w:rPr>
                <w:rFonts w:ascii="Times New Roman" w:hAnsi="Times New Roman" w:cs="Times New Roman"/>
              </w:rPr>
              <w:t xml:space="preserve">Week 6 </w:t>
            </w:r>
          </w:p>
        </w:tc>
        <w:tc>
          <w:tcPr>
            <w:tcW w:w="2855" w:type="dxa"/>
          </w:tcPr>
          <w:p w14:paraId="6A82455D" w14:textId="7E0ED612" w:rsidR="005749C0" w:rsidRPr="00AE32B1" w:rsidRDefault="005749C0" w:rsidP="005749C0">
            <w:pPr>
              <w:rPr>
                <w:rFonts w:ascii="Times New Roman" w:hAnsi="Times New Roman" w:cs="Times New Roman"/>
              </w:rPr>
            </w:pPr>
            <w:r w:rsidRPr="00AE32B1">
              <w:rPr>
                <w:rFonts w:ascii="Times New Roman" w:hAnsi="Times New Roman" w:cs="Times New Roman"/>
              </w:rPr>
              <w:t>Create stakeholder map showing departments, users, and data owners.</w:t>
            </w:r>
          </w:p>
        </w:tc>
        <w:tc>
          <w:tcPr>
            <w:tcW w:w="2857" w:type="dxa"/>
          </w:tcPr>
          <w:p w14:paraId="3A306CC8" w14:textId="7D730963" w:rsidR="005749C0" w:rsidRPr="005749C0" w:rsidRDefault="005749C0" w:rsidP="005749C0">
            <w:pPr>
              <w:rPr>
                <w:rFonts w:ascii="Times New Roman" w:hAnsi="Times New Roman" w:cs="Times New Roman"/>
              </w:rPr>
            </w:pPr>
            <w:r w:rsidRPr="005749C0">
              <w:rPr>
                <w:rStyle w:val="normaltextrun"/>
                <w:rFonts w:ascii="Times New Roman" w:hAnsi="Times New Roman" w:cs="Times New Roman"/>
              </w:rPr>
              <w:t>HyeRan Yoo</w:t>
            </w:r>
            <w:r w:rsidRPr="005749C0">
              <w:rPr>
                <w:rStyle w:val="scxw22757087"/>
                <w:rFonts w:ascii="Times New Roman" w:hAnsi="Times New Roman" w:cs="Times New Roman"/>
              </w:rPr>
              <w:t> </w:t>
            </w:r>
            <w:r w:rsidRPr="005749C0">
              <w:rPr>
                <w:rFonts w:ascii="Times New Roman" w:hAnsi="Times New Roman" w:cs="Times New Roman"/>
              </w:rPr>
              <w:br/>
            </w:r>
            <w:r w:rsidRPr="005749C0">
              <w:rPr>
                <w:rStyle w:val="normaltextrun"/>
                <w:rFonts w:ascii="Times New Roman" w:hAnsi="Times New Roman" w:cs="Times New Roman"/>
              </w:rPr>
              <w:t>Peng Wang</w:t>
            </w:r>
            <w:r w:rsidRPr="005749C0">
              <w:rPr>
                <w:rStyle w:val="scxw22757087"/>
                <w:rFonts w:ascii="Times New Roman" w:hAnsi="Times New Roman" w:cs="Times New Roman"/>
              </w:rPr>
              <w:t> </w:t>
            </w:r>
            <w:r w:rsidRPr="005749C0">
              <w:rPr>
                <w:rFonts w:ascii="Times New Roman" w:hAnsi="Times New Roman" w:cs="Times New Roman"/>
              </w:rPr>
              <w:br/>
            </w:r>
            <w:r w:rsidRPr="005749C0">
              <w:rPr>
                <w:rStyle w:val="eop"/>
                <w:rFonts w:ascii="Times New Roman" w:hAnsi="Times New Roman" w:cs="Times New Roman"/>
              </w:rPr>
              <w:t> </w:t>
            </w:r>
          </w:p>
        </w:tc>
      </w:tr>
      <w:tr w:rsidR="005749C0" w:rsidRPr="00AE32B1" w14:paraId="4E01CE97" w14:textId="77777777" w:rsidTr="002378A6">
        <w:trPr>
          <w:trHeight w:val="292"/>
        </w:trPr>
        <w:tc>
          <w:tcPr>
            <w:tcW w:w="2855" w:type="dxa"/>
          </w:tcPr>
          <w:p w14:paraId="5A303D93" w14:textId="481021E3" w:rsidR="005749C0" w:rsidRPr="00AE32B1" w:rsidRDefault="005749C0" w:rsidP="005749C0">
            <w:pPr>
              <w:rPr>
                <w:rFonts w:ascii="Times New Roman" w:hAnsi="Times New Roman" w:cs="Times New Roman"/>
              </w:rPr>
            </w:pPr>
            <w:r w:rsidRPr="00AE32B1">
              <w:rPr>
                <w:rFonts w:ascii="Times New Roman" w:hAnsi="Times New Roman" w:cs="Times New Roman"/>
              </w:rPr>
              <w:t>Week 8</w:t>
            </w:r>
          </w:p>
        </w:tc>
        <w:tc>
          <w:tcPr>
            <w:tcW w:w="2855" w:type="dxa"/>
          </w:tcPr>
          <w:p w14:paraId="07B70440" w14:textId="048615E9" w:rsidR="005749C0" w:rsidRPr="00AE32B1" w:rsidRDefault="005749C0" w:rsidP="005749C0">
            <w:pPr>
              <w:rPr>
                <w:rFonts w:ascii="Times New Roman" w:hAnsi="Times New Roman" w:cs="Times New Roman"/>
              </w:rPr>
            </w:pPr>
            <w:r w:rsidRPr="00AE32B1">
              <w:rPr>
                <w:rFonts w:ascii="Times New Roman" w:hAnsi="Times New Roman" w:cs="Times New Roman"/>
              </w:rPr>
              <w:t>Build system data-flow diagram and identify sensitive information paths.</w:t>
            </w:r>
          </w:p>
        </w:tc>
        <w:tc>
          <w:tcPr>
            <w:tcW w:w="2857" w:type="dxa"/>
          </w:tcPr>
          <w:p w14:paraId="6B5C464C" w14:textId="413C244F" w:rsidR="005749C0" w:rsidRPr="005749C0" w:rsidRDefault="005749C0" w:rsidP="005749C0">
            <w:pPr>
              <w:rPr>
                <w:rFonts w:ascii="Times New Roman" w:hAnsi="Times New Roman" w:cs="Times New Roman"/>
              </w:rPr>
            </w:pPr>
            <w:r w:rsidRPr="005749C0">
              <w:rPr>
                <w:rStyle w:val="normaltextrun"/>
                <w:rFonts w:ascii="Times New Roman" w:hAnsi="Times New Roman" w:cs="Times New Roman"/>
              </w:rPr>
              <w:t>Huaqing Zheng</w:t>
            </w:r>
            <w:r w:rsidRPr="005749C0">
              <w:rPr>
                <w:rStyle w:val="scxw22757087"/>
                <w:rFonts w:ascii="Times New Roman" w:hAnsi="Times New Roman" w:cs="Times New Roman"/>
              </w:rPr>
              <w:t> </w:t>
            </w:r>
            <w:r w:rsidRPr="005749C0">
              <w:rPr>
                <w:rFonts w:ascii="Times New Roman" w:hAnsi="Times New Roman" w:cs="Times New Roman"/>
              </w:rPr>
              <w:br/>
            </w:r>
            <w:r w:rsidRPr="005749C0">
              <w:rPr>
                <w:rStyle w:val="eop"/>
                <w:rFonts w:ascii="Times New Roman" w:hAnsi="Times New Roman" w:cs="Times New Roman"/>
              </w:rPr>
              <w:t> </w:t>
            </w:r>
          </w:p>
        </w:tc>
      </w:tr>
      <w:tr w:rsidR="005749C0" w:rsidRPr="00AE32B1" w14:paraId="6C528DCD" w14:textId="77777777" w:rsidTr="002378A6">
        <w:trPr>
          <w:trHeight w:val="292"/>
        </w:trPr>
        <w:tc>
          <w:tcPr>
            <w:tcW w:w="2855" w:type="dxa"/>
          </w:tcPr>
          <w:p w14:paraId="1AF2B9D9" w14:textId="0E72D5FB" w:rsidR="005749C0" w:rsidRPr="00AE32B1" w:rsidRDefault="005749C0" w:rsidP="005749C0">
            <w:pPr>
              <w:rPr>
                <w:rFonts w:ascii="Times New Roman" w:hAnsi="Times New Roman" w:cs="Times New Roman"/>
              </w:rPr>
            </w:pPr>
            <w:r w:rsidRPr="00AE32B1">
              <w:rPr>
                <w:rFonts w:ascii="Times New Roman" w:hAnsi="Times New Roman" w:cs="Times New Roman"/>
              </w:rPr>
              <w:t>Week 8</w:t>
            </w:r>
          </w:p>
        </w:tc>
        <w:tc>
          <w:tcPr>
            <w:tcW w:w="2855" w:type="dxa"/>
          </w:tcPr>
          <w:p w14:paraId="6CD070E7" w14:textId="372BFEE9" w:rsidR="005749C0" w:rsidRPr="00AE32B1" w:rsidRDefault="005749C0" w:rsidP="005749C0">
            <w:pPr>
              <w:rPr>
                <w:rFonts w:ascii="Times New Roman" w:hAnsi="Times New Roman" w:cs="Times New Roman"/>
              </w:rPr>
            </w:pPr>
            <w:r w:rsidRPr="00AE32B1">
              <w:rPr>
                <w:rFonts w:ascii="Times New Roman" w:hAnsi="Times New Roman" w:cs="Times New Roman"/>
              </w:rPr>
              <w:t>Research municipal and provincial privacy and data-protection regulations (e.g., MFIPPA, AODA).</w:t>
            </w:r>
          </w:p>
        </w:tc>
        <w:tc>
          <w:tcPr>
            <w:tcW w:w="2857" w:type="dxa"/>
          </w:tcPr>
          <w:p w14:paraId="13883B2B" w14:textId="3B49C297" w:rsidR="005749C0" w:rsidRPr="005749C0" w:rsidRDefault="005749C0" w:rsidP="005749C0">
            <w:pPr>
              <w:rPr>
                <w:rFonts w:ascii="Times New Roman" w:hAnsi="Times New Roman" w:cs="Times New Roman"/>
              </w:rPr>
            </w:pPr>
            <w:r w:rsidRPr="005749C0">
              <w:rPr>
                <w:rStyle w:val="normaltextrun"/>
                <w:rFonts w:ascii="Times New Roman" w:hAnsi="Times New Roman" w:cs="Times New Roman"/>
              </w:rPr>
              <w:t>HyeRan Yoo</w:t>
            </w:r>
            <w:r w:rsidRPr="005749C0">
              <w:rPr>
                <w:rStyle w:val="eop"/>
                <w:rFonts w:ascii="Times New Roman" w:hAnsi="Times New Roman" w:cs="Times New Roman"/>
              </w:rPr>
              <w:t> </w:t>
            </w:r>
          </w:p>
        </w:tc>
      </w:tr>
      <w:tr w:rsidR="005749C0" w:rsidRPr="00AE32B1" w14:paraId="3CCC0986" w14:textId="77777777" w:rsidTr="002378A6">
        <w:trPr>
          <w:trHeight w:val="292"/>
        </w:trPr>
        <w:tc>
          <w:tcPr>
            <w:tcW w:w="2855" w:type="dxa"/>
          </w:tcPr>
          <w:p w14:paraId="5FFCFC51" w14:textId="3EE4E3AA" w:rsidR="005749C0" w:rsidRPr="00AE32B1" w:rsidRDefault="005749C0" w:rsidP="005749C0">
            <w:pPr>
              <w:rPr>
                <w:rFonts w:ascii="Times New Roman" w:hAnsi="Times New Roman" w:cs="Times New Roman"/>
              </w:rPr>
            </w:pPr>
            <w:r w:rsidRPr="00AE32B1">
              <w:rPr>
                <w:rFonts w:ascii="Times New Roman" w:hAnsi="Times New Roman" w:cs="Times New Roman"/>
              </w:rPr>
              <w:t>Week 8</w:t>
            </w:r>
          </w:p>
        </w:tc>
        <w:tc>
          <w:tcPr>
            <w:tcW w:w="2855" w:type="dxa"/>
          </w:tcPr>
          <w:p w14:paraId="07689DA6" w14:textId="2EA76CEA" w:rsidR="005749C0" w:rsidRPr="00AE32B1" w:rsidRDefault="005749C0" w:rsidP="005749C0">
            <w:pPr>
              <w:rPr>
                <w:rFonts w:ascii="Times New Roman" w:hAnsi="Times New Roman" w:cs="Times New Roman"/>
              </w:rPr>
            </w:pPr>
            <w:r w:rsidRPr="00AE32B1">
              <w:rPr>
                <w:rFonts w:ascii="Times New Roman" w:hAnsi="Times New Roman" w:cs="Times New Roman"/>
              </w:rPr>
              <w:t>Identify main ethical risks: privacy, bias, transparency, accountability, intellectual property.</w:t>
            </w:r>
          </w:p>
        </w:tc>
        <w:tc>
          <w:tcPr>
            <w:tcW w:w="2857" w:type="dxa"/>
          </w:tcPr>
          <w:p w14:paraId="5374A433" w14:textId="17BAF72B" w:rsidR="005749C0" w:rsidRPr="005749C0" w:rsidRDefault="005749C0" w:rsidP="005749C0">
            <w:pPr>
              <w:rPr>
                <w:rFonts w:ascii="Times New Roman" w:hAnsi="Times New Roman" w:cs="Times New Roman"/>
              </w:rPr>
            </w:pPr>
            <w:r w:rsidRPr="005749C0">
              <w:rPr>
                <w:rStyle w:val="normaltextrun"/>
                <w:rFonts w:ascii="Times New Roman" w:hAnsi="Times New Roman" w:cs="Times New Roman"/>
              </w:rPr>
              <w:t>Jiaxing Yi</w:t>
            </w:r>
            <w:r w:rsidRPr="005749C0">
              <w:rPr>
                <w:rStyle w:val="eop"/>
                <w:rFonts w:ascii="Times New Roman" w:hAnsi="Times New Roman" w:cs="Times New Roman"/>
              </w:rPr>
              <w:t> </w:t>
            </w:r>
          </w:p>
        </w:tc>
      </w:tr>
      <w:tr w:rsidR="005749C0" w:rsidRPr="00AE32B1" w14:paraId="6679AF36" w14:textId="77777777" w:rsidTr="002378A6">
        <w:trPr>
          <w:trHeight w:val="292"/>
        </w:trPr>
        <w:tc>
          <w:tcPr>
            <w:tcW w:w="2855" w:type="dxa"/>
          </w:tcPr>
          <w:p w14:paraId="6261B4CB" w14:textId="62170E3A" w:rsidR="005749C0" w:rsidRPr="00AE32B1" w:rsidRDefault="005749C0" w:rsidP="005749C0">
            <w:pPr>
              <w:rPr>
                <w:rFonts w:ascii="Times New Roman" w:hAnsi="Times New Roman" w:cs="Times New Roman"/>
              </w:rPr>
            </w:pPr>
            <w:r w:rsidRPr="00AE32B1">
              <w:rPr>
                <w:rFonts w:ascii="Times New Roman" w:hAnsi="Times New Roman" w:cs="Times New Roman"/>
              </w:rPr>
              <w:t>Week 8</w:t>
            </w:r>
          </w:p>
        </w:tc>
        <w:tc>
          <w:tcPr>
            <w:tcW w:w="2855" w:type="dxa"/>
          </w:tcPr>
          <w:p w14:paraId="5961CAC7" w14:textId="1FC17A7D" w:rsidR="005749C0" w:rsidRPr="00AE32B1" w:rsidRDefault="005749C0" w:rsidP="005749C0">
            <w:pPr>
              <w:rPr>
                <w:rFonts w:ascii="Times New Roman" w:hAnsi="Times New Roman" w:cs="Times New Roman"/>
              </w:rPr>
            </w:pPr>
            <w:r w:rsidRPr="00AE32B1">
              <w:rPr>
                <w:rFonts w:ascii="Times New Roman" w:hAnsi="Times New Roman" w:cs="Times New Roman"/>
              </w:rPr>
              <w:t>Develop risk register with likelihood and impact levels.</w:t>
            </w:r>
          </w:p>
        </w:tc>
        <w:tc>
          <w:tcPr>
            <w:tcW w:w="2857" w:type="dxa"/>
          </w:tcPr>
          <w:p w14:paraId="17AD17E0" w14:textId="7AA8FE11" w:rsidR="005749C0" w:rsidRPr="005749C0" w:rsidRDefault="005749C0" w:rsidP="005749C0">
            <w:pPr>
              <w:rPr>
                <w:rFonts w:ascii="Times New Roman" w:hAnsi="Times New Roman" w:cs="Times New Roman"/>
              </w:rPr>
            </w:pPr>
            <w:r w:rsidRPr="005749C0">
              <w:rPr>
                <w:rStyle w:val="normaltextrun"/>
                <w:rFonts w:ascii="Times New Roman" w:hAnsi="Times New Roman" w:cs="Times New Roman"/>
              </w:rPr>
              <w:t>Peng Wang</w:t>
            </w:r>
            <w:r w:rsidRPr="005749C0">
              <w:rPr>
                <w:rStyle w:val="eop"/>
                <w:rFonts w:ascii="Times New Roman" w:hAnsi="Times New Roman" w:cs="Times New Roman"/>
              </w:rPr>
              <w:t> </w:t>
            </w:r>
          </w:p>
        </w:tc>
      </w:tr>
      <w:tr w:rsidR="005749C0" w:rsidRPr="00AE32B1" w14:paraId="5764342E" w14:textId="77777777" w:rsidTr="002378A6">
        <w:trPr>
          <w:trHeight w:val="292"/>
        </w:trPr>
        <w:tc>
          <w:tcPr>
            <w:tcW w:w="2855" w:type="dxa"/>
          </w:tcPr>
          <w:p w14:paraId="6F0DC309" w14:textId="1EBFD760" w:rsidR="005749C0" w:rsidRPr="00AE32B1" w:rsidRDefault="005749C0" w:rsidP="005749C0">
            <w:pPr>
              <w:rPr>
                <w:rFonts w:ascii="Times New Roman" w:hAnsi="Times New Roman" w:cs="Times New Roman"/>
              </w:rPr>
            </w:pPr>
            <w:r w:rsidRPr="00AE32B1">
              <w:rPr>
                <w:rFonts w:ascii="Times New Roman" w:hAnsi="Times New Roman" w:cs="Times New Roman"/>
              </w:rPr>
              <w:t>Week 9</w:t>
            </w:r>
          </w:p>
        </w:tc>
        <w:tc>
          <w:tcPr>
            <w:tcW w:w="2855" w:type="dxa"/>
          </w:tcPr>
          <w:p w14:paraId="7E003231" w14:textId="05A343A5" w:rsidR="005749C0" w:rsidRPr="00AE32B1" w:rsidRDefault="005749C0" w:rsidP="005749C0">
            <w:pPr>
              <w:rPr>
                <w:rFonts w:ascii="Times New Roman" w:hAnsi="Times New Roman" w:cs="Times New Roman"/>
              </w:rPr>
            </w:pPr>
            <w:r w:rsidRPr="00AE32B1">
              <w:rPr>
                <w:rFonts w:ascii="Times New Roman" w:hAnsi="Times New Roman" w:cs="Times New Roman"/>
              </w:rPr>
              <w:t>Collect academic and industry references for each identified risk.</w:t>
            </w:r>
          </w:p>
        </w:tc>
        <w:tc>
          <w:tcPr>
            <w:tcW w:w="2857" w:type="dxa"/>
          </w:tcPr>
          <w:p w14:paraId="689280CD" w14:textId="4027BD06" w:rsidR="005749C0" w:rsidRPr="005749C0" w:rsidRDefault="005749C0" w:rsidP="005749C0">
            <w:pPr>
              <w:rPr>
                <w:rFonts w:ascii="Times New Roman" w:hAnsi="Times New Roman" w:cs="Times New Roman"/>
              </w:rPr>
            </w:pPr>
            <w:r w:rsidRPr="005749C0">
              <w:rPr>
                <w:rStyle w:val="normaltextrun"/>
                <w:rFonts w:ascii="Times New Roman" w:hAnsi="Times New Roman" w:cs="Times New Roman"/>
              </w:rPr>
              <w:t>Huaqing Zheng</w:t>
            </w:r>
            <w:r w:rsidRPr="005749C0">
              <w:rPr>
                <w:rStyle w:val="scxw22757087"/>
                <w:rFonts w:ascii="Times New Roman" w:hAnsi="Times New Roman" w:cs="Times New Roman"/>
              </w:rPr>
              <w:t> </w:t>
            </w:r>
            <w:r w:rsidRPr="005749C0">
              <w:rPr>
                <w:rFonts w:ascii="Times New Roman" w:hAnsi="Times New Roman" w:cs="Times New Roman"/>
              </w:rPr>
              <w:br/>
            </w:r>
            <w:r w:rsidRPr="005749C0">
              <w:rPr>
                <w:rStyle w:val="normaltextrun"/>
                <w:rFonts w:ascii="Times New Roman" w:hAnsi="Times New Roman" w:cs="Times New Roman"/>
              </w:rPr>
              <w:t>Jiaxing Yi</w:t>
            </w:r>
            <w:r w:rsidRPr="005749C0">
              <w:rPr>
                <w:rStyle w:val="eop"/>
                <w:rFonts w:ascii="Times New Roman" w:hAnsi="Times New Roman" w:cs="Times New Roman"/>
              </w:rPr>
              <w:t> </w:t>
            </w:r>
          </w:p>
        </w:tc>
      </w:tr>
      <w:tr w:rsidR="005749C0" w:rsidRPr="00AE32B1" w14:paraId="1FE0E2DE" w14:textId="77777777" w:rsidTr="002378A6">
        <w:trPr>
          <w:trHeight w:val="292"/>
        </w:trPr>
        <w:tc>
          <w:tcPr>
            <w:tcW w:w="2855" w:type="dxa"/>
          </w:tcPr>
          <w:p w14:paraId="4D84899D" w14:textId="60153522" w:rsidR="005749C0" w:rsidRPr="00AE32B1" w:rsidRDefault="005749C0" w:rsidP="005749C0">
            <w:pPr>
              <w:rPr>
                <w:rFonts w:ascii="Times New Roman" w:hAnsi="Times New Roman" w:cs="Times New Roman"/>
              </w:rPr>
            </w:pPr>
            <w:r w:rsidRPr="00AE32B1">
              <w:rPr>
                <w:rFonts w:ascii="Times New Roman" w:hAnsi="Times New Roman" w:cs="Times New Roman"/>
              </w:rPr>
              <w:t>Week 9</w:t>
            </w:r>
          </w:p>
        </w:tc>
        <w:tc>
          <w:tcPr>
            <w:tcW w:w="2855" w:type="dxa"/>
          </w:tcPr>
          <w:p w14:paraId="70A01E4E" w14:textId="5FD4B002" w:rsidR="005749C0" w:rsidRPr="00AE32B1" w:rsidRDefault="005749C0" w:rsidP="005749C0">
            <w:pPr>
              <w:rPr>
                <w:rFonts w:ascii="Times New Roman" w:hAnsi="Times New Roman" w:cs="Times New Roman"/>
              </w:rPr>
            </w:pPr>
            <w:r w:rsidRPr="00AE32B1">
              <w:rPr>
                <w:rFonts w:ascii="Times New Roman" w:hAnsi="Times New Roman" w:cs="Times New Roman"/>
              </w:rPr>
              <w:t>Research mitigation tools and frameworks (AIF360, Model Cards, System Cards, Human-in-the-Loop).</w:t>
            </w:r>
          </w:p>
        </w:tc>
        <w:tc>
          <w:tcPr>
            <w:tcW w:w="2857" w:type="dxa"/>
          </w:tcPr>
          <w:p w14:paraId="49B7811C" w14:textId="4F8B69EB" w:rsidR="005749C0" w:rsidRPr="005749C0" w:rsidRDefault="005749C0" w:rsidP="005749C0">
            <w:pPr>
              <w:rPr>
                <w:rFonts w:ascii="Times New Roman" w:hAnsi="Times New Roman" w:cs="Times New Roman"/>
              </w:rPr>
            </w:pPr>
            <w:r w:rsidRPr="005749C0">
              <w:rPr>
                <w:rStyle w:val="normaltextrun"/>
                <w:rFonts w:ascii="Times New Roman" w:hAnsi="Times New Roman" w:cs="Times New Roman"/>
              </w:rPr>
              <w:t>HyeRan Yoo</w:t>
            </w:r>
            <w:r w:rsidRPr="005749C0">
              <w:rPr>
                <w:rStyle w:val="scxw22757087"/>
                <w:rFonts w:ascii="Times New Roman" w:hAnsi="Times New Roman" w:cs="Times New Roman"/>
              </w:rPr>
              <w:t> </w:t>
            </w:r>
            <w:r w:rsidRPr="005749C0">
              <w:rPr>
                <w:rFonts w:ascii="Times New Roman" w:hAnsi="Times New Roman" w:cs="Times New Roman"/>
              </w:rPr>
              <w:br/>
            </w:r>
            <w:r w:rsidRPr="005749C0">
              <w:rPr>
                <w:rStyle w:val="normaltextrun"/>
                <w:rFonts w:ascii="Times New Roman" w:hAnsi="Times New Roman" w:cs="Times New Roman"/>
              </w:rPr>
              <w:t>Peng Wang</w:t>
            </w:r>
            <w:r w:rsidRPr="005749C0">
              <w:rPr>
                <w:rStyle w:val="eop"/>
                <w:rFonts w:ascii="Times New Roman" w:hAnsi="Times New Roman" w:cs="Times New Roman"/>
              </w:rPr>
              <w:t> </w:t>
            </w:r>
          </w:p>
        </w:tc>
      </w:tr>
      <w:tr w:rsidR="005749C0" w:rsidRPr="00AE32B1" w14:paraId="1DC7DC1C" w14:textId="77777777" w:rsidTr="002378A6">
        <w:trPr>
          <w:trHeight w:val="292"/>
        </w:trPr>
        <w:tc>
          <w:tcPr>
            <w:tcW w:w="2855" w:type="dxa"/>
          </w:tcPr>
          <w:p w14:paraId="65CEC7A7" w14:textId="0B7DF56C" w:rsidR="005749C0" w:rsidRPr="00AE32B1" w:rsidRDefault="005749C0" w:rsidP="005749C0">
            <w:pPr>
              <w:rPr>
                <w:rFonts w:ascii="Times New Roman" w:hAnsi="Times New Roman" w:cs="Times New Roman"/>
              </w:rPr>
            </w:pPr>
            <w:r w:rsidRPr="00AE32B1">
              <w:rPr>
                <w:rFonts w:ascii="Times New Roman" w:hAnsi="Times New Roman" w:cs="Times New Roman"/>
              </w:rPr>
              <w:t>Week 10</w:t>
            </w:r>
          </w:p>
        </w:tc>
        <w:tc>
          <w:tcPr>
            <w:tcW w:w="2855" w:type="dxa"/>
          </w:tcPr>
          <w:p w14:paraId="48CE3BD7" w14:textId="48429BD2" w:rsidR="005749C0" w:rsidRPr="00AE32B1" w:rsidRDefault="005749C0" w:rsidP="005749C0">
            <w:pPr>
              <w:rPr>
                <w:rFonts w:ascii="Times New Roman" w:hAnsi="Times New Roman" w:cs="Times New Roman"/>
              </w:rPr>
            </w:pPr>
            <w:r w:rsidRPr="00AE32B1">
              <w:rPr>
                <w:rFonts w:ascii="Times New Roman" w:hAnsi="Times New Roman" w:cs="Times New Roman"/>
              </w:rPr>
              <w:t>Draft mitigation strategy matrix linking tools to risks.</w:t>
            </w:r>
          </w:p>
        </w:tc>
        <w:tc>
          <w:tcPr>
            <w:tcW w:w="2857" w:type="dxa"/>
          </w:tcPr>
          <w:p w14:paraId="2ADA8FB5" w14:textId="326B34F0" w:rsidR="005749C0" w:rsidRPr="005749C0" w:rsidRDefault="005749C0" w:rsidP="005749C0">
            <w:pPr>
              <w:rPr>
                <w:rFonts w:ascii="Times New Roman" w:hAnsi="Times New Roman" w:cs="Times New Roman"/>
              </w:rPr>
            </w:pPr>
            <w:r w:rsidRPr="005749C0">
              <w:rPr>
                <w:rStyle w:val="normaltextrun"/>
                <w:rFonts w:ascii="Times New Roman" w:hAnsi="Times New Roman" w:cs="Times New Roman"/>
              </w:rPr>
              <w:t>Huaqing Zheng</w:t>
            </w:r>
            <w:r w:rsidRPr="005749C0">
              <w:rPr>
                <w:rStyle w:val="scxw22757087"/>
                <w:rFonts w:ascii="Times New Roman" w:hAnsi="Times New Roman" w:cs="Times New Roman"/>
              </w:rPr>
              <w:t> </w:t>
            </w:r>
            <w:r w:rsidRPr="005749C0">
              <w:rPr>
                <w:rFonts w:ascii="Times New Roman" w:hAnsi="Times New Roman" w:cs="Times New Roman"/>
              </w:rPr>
              <w:br/>
            </w:r>
            <w:r w:rsidRPr="005749C0">
              <w:rPr>
                <w:rStyle w:val="normaltextrun"/>
                <w:rFonts w:ascii="Times New Roman" w:hAnsi="Times New Roman" w:cs="Times New Roman"/>
              </w:rPr>
              <w:t>Jiaxing Yi</w:t>
            </w:r>
            <w:r w:rsidRPr="005749C0">
              <w:rPr>
                <w:rStyle w:val="eop"/>
                <w:rFonts w:ascii="Times New Roman" w:hAnsi="Times New Roman" w:cs="Times New Roman"/>
              </w:rPr>
              <w:t> </w:t>
            </w:r>
          </w:p>
        </w:tc>
      </w:tr>
      <w:tr w:rsidR="005749C0" w:rsidRPr="00AE32B1" w14:paraId="07276046" w14:textId="77777777" w:rsidTr="002378A6">
        <w:trPr>
          <w:trHeight w:val="292"/>
        </w:trPr>
        <w:tc>
          <w:tcPr>
            <w:tcW w:w="2855" w:type="dxa"/>
          </w:tcPr>
          <w:p w14:paraId="4F8A2AEF" w14:textId="05C78796" w:rsidR="005749C0" w:rsidRPr="00AE32B1" w:rsidRDefault="005749C0" w:rsidP="005749C0">
            <w:pPr>
              <w:rPr>
                <w:rFonts w:ascii="Times New Roman" w:hAnsi="Times New Roman" w:cs="Times New Roman"/>
              </w:rPr>
            </w:pPr>
            <w:r w:rsidRPr="00AE32B1">
              <w:rPr>
                <w:rFonts w:ascii="Times New Roman" w:hAnsi="Times New Roman" w:cs="Times New Roman"/>
              </w:rPr>
              <w:t>Week 10</w:t>
            </w:r>
          </w:p>
        </w:tc>
        <w:tc>
          <w:tcPr>
            <w:tcW w:w="2855" w:type="dxa"/>
          </w:tcPr>
          <w:p w14:paraId="029E0565" w14:textId="040BE722" w:rsidR="005749C0" w:rsidRPr="00AE32B1" w:rsidRDefault="005749C0" w:rsidP="005749C0">
            <w:pPr>
              <w:rPr>
                <w:rFonts w:ascii="Times New Roman" w:hAnsi="Times New Roman" w:cs="Times New Roman"/>
              </w:rPr>
            </w:pPr>
            <w:r w:rsidRPr="00AE32B1">
              <w:rPr>
                <w:rFonts w:ascii="Times New Roman" w:hAnsi="Times New Roman" w:cs="Times New Roman"/>
              </w:rPr>
              <w:t>Design proposed governance workflow (review, approval, escalation).</w:t>
            </w:r>
          </w:p>
        </w:tc>
        <w:tc>
          <w:tcPr>
            <w:tcW w:w="2857" w:type="dxa"/>
          </w:tcPr>
          <w:p w14:paraId="03419CC2" w14:textId="55DAA97D" w:rsidR="005749C0" w:rsidRPr="005749C0" w:rsidRDefault="005749C0" w:rsidP="005749C0">
            <w:pPr>
              <w:rPr>
                <w:rFonts w:ascii="Times New Roman" w:hAnsi="Times New Roman" w:cs="Times New Roman"/>
              </w:rPr>
            </w:pPr>
            <w:r w:rsidRPr="005749C0">
              <w:rPr>
                <w:rStyle w:val="normaltextrun"/>
                <w:rFonts w:ascii="Times New Roman" w:hAnsi="Times New Roman" w:cs="Times New Roman"/>
              </w:rPr>
              <w:t>HyeRan Yoo</w:t>
            </w:r>
            <w:r w:rsidRPr="005749C0">
              <w:rPr>
                <w:rStyle w:val="scxw22757087"/>
                <w:rFonts w:ascii="Times New Roman" w:hAnsi="Times New Roman" w:cs="Times New Roman"/>
              </w:rPr>
              <w:t> </w:t>
            </w:r>
            <w:r w:rsidRPr="005749C0">
              <w:rPr>
                <w:rFonts w:ascii="Times New Roman" w:hAnsi="Times New Roman" w:cs="Times New Roman"/>
              </w:rPr>
              <w:br/>
            </w:r>
            <w:r w:rsidRPr="005749C0">
              <w:rPr>
                <w:rStyle w:val="normaltextrun"/>
                <w:rFonts w:ascii="Times New Roman" w:hAnsi="Times New Roman" w:cs="Times New Roman"/>
              </w:rPr>
              <w:t>Peng Wang</w:t>
            </w:r>
            <w:r w:rsidRPr="005749C0">
              <w:rPr>
                <w:rStyle w:val="eop"/>
                <w:rFonts w:ascii="Times New Roman" w:hAnsi="Times New Roman" w:cs="Times New Roman"/>
              </w:rPr>
              <w:t> </w:t>
            </w:r>
          </w:p>
        </w:tc>
      </w:tr>
      <w:tr w:rsidR="002378A6" w:rsidRPr="00AE32B1" w14:paraId="0EA75140" w14:textId="77777777" w:rsidTr="002378A6">
        <w:trPr>
          <w:trHeight w:val="292"/>
        </w:trPr>
        <w:tc>
          <w:tcPr>
            <w:tcW w:w="2855" w:type="dxa"/>
          </w:tcPr>
          <w:p w14:paraId="2B3186F2" w14:textId="3951A043" w:rsidR="002378A6" w:rsidRPr="00AE32B1" w:rsidRDefault="002378A6" w:rsidP="000F0BE8">
            <w:pPr>
              <w:rPr>
                <w:rFonts w:ascii="Times New Roman" w:hAnsi="Times New Roman" w:cs="Times New Roman"/>
              </w:rPr>
            </w:pPr>
            <w:r w:rsidRPr="00AE32B1">
              <w:rPr>
                <w:rFonts w:ascii="Times New Roman" w:hAnsi="Times New Roman" w:cs="Times New Roman"/>
              </w:rPr>
              <w:lastRenderedPageBreak/>
              <w:t>Week 11</w:t>
            </w:r>
          </w:p>
        </w:tc>
        <w:tc>
          <w:tcPr>
            <w:tcW w:w="2855" w:type="dxa"/>
          </w:tcPr>
          <w:p w14:paraId="2612C037" w14:textId="55FCA16F" w:rsidR="002378A6" w:rsidRPr="00AE32B1" w:rsidRDefault="002378A6" w:rsidP="000F0BE8">
            <w:pPr>
              <w:rPr>
                <w:rFonts w:ascii="Times New Roman" w:hAnsi="Times New Roman" w:cs="Times New Roman"/>
              </w:rPr>
            </w:pPr>
            <w:r w:rsidRPr="00AE32B1">
              <w:rPr>
                <w:rFonts w:ascii="Times New Roman" w:hAnsi="Times New Roman" w:cs="Times New Roman"/>
              </w:rPr>
              <w:t>Write report sections: introduction, background, ethical analysis, stakeholder mapping, mitigation strategies.</w:t>
            </w:r>
          </w:p>
        </w:tc>
        <w:tc>
          <w:tcPr>
            <w:tcW w:w="2857" w:type="dxa"/>
          </w:tcPr>
          <w:p w14:paraId="3864D0B4" w14:textId="44E2B084" w:rsidR="002378A6" w:rsidRPr="00AE32B1" w:rsidRDefault="00C040B8" w:rsidP="000F0BE8">
            <w:pPr>
              <w:rPr>
                <w:rFonts w:ascii="Times New Roman" w:hAnsi="Times New Roman" w:cs="Times New Roman"/>
              </w:rPr>
            </w:pPr>
            <w:r w:rsidRPr="00AE32B1">
              <w:rPr>
                <w:rFonts w:ascii="Times New Roman" w:hAnsi="Times New Roman" w:cs="Times New Roman"/>
              </w:rPr>
              <w:t>All members</w:t>
            </w:r>
          </w:p>
        </w:tc>
      </w:tr>
      <w:tr w:rsidR="002378A6" w:rsidRPr="00AE32B1" w14:paraId="1E70667A" w14:textId="77777777" w:rsidTr="002378A6">
        <w:trPr>
          <w:trHeight w:val="292"/>
        </w:trPr>
        <w:tc>
          <w:tcPr>
            <w:tcW w:w="2855" w:type="dxa"/>
          </w:tcPr>
          <w:p w14:paraId="78B407EF" w14:textId="1A4D2213" w:rsidR="002378A6" w:rsidRPr="00AE32B1" w:rsidRDefault="002378A6" w:rsidP="000F0BE8">
            <w:pPr>
              <w:rPr>
                <w:rFonts w:ascii="Times New Roman" w:hAnsi="Times New Roman" w:cs="Times New Roman"/>
              </w:rPr>
            </w:pPr>
            <w:r w:rsidRPr="00AE32B1">
              <w:rPr>
                <w:rFonts w:ascii="Times New Roman" w:hAnsi="Times New Roman" w:cs="Times New Roman"/>
              </w:rPr>
              <w:t>Week 11</w:t>
            </w:r>
          </w:p>
        </w:tc>
        <w:tc>
          <w:tcPr>
            <w:tcW w:w="2855" w:type="dxa"/>
          </w:tcPr>
          <w:p w14:paraId="2DA161F3" w14:textId="37200CB7" w:rsidR="002378A6" w:rsidRPr="00AE32B1" w:rsidRDefault="002378A6" w:rsidP="000F0BE8">
            <w:pPr>
              <w:rPr>
                <w:rFonts w:ascii="Times New Roman" w:hAnsi="Times New Roman" w:cs="Times New Roman"/>
              </w:rPr>
            </w:pPr>
            <w:r w:rsidRPr="00AE32B1">
              <w:rPr>
                <w:rFonts w:ascii="Times New Roman" w:hAnsi="Times New Roman" w:cs="Times New Roman"/>
              </w:rPr>
              <w:t>Review and integrate all written sections into one report draft.</w:t>
            </w:r>
          </w:p>
        </w:tc>
        <w:tc>
          <w:tcPr>
            <w:tcW w:w="2857" w:type="dxa"/>
          </w:tcPr>
          <w:p w14:paraId="23376026" w14:textId="2BF8A963" w:rsidR="002378A6" w:rsidRPr="00AE32B1" w:rsidRDefault="00C040B8" w:rsidP="000F0BE8">
            <w:pPr>
              <w:rPr>
                <w:rFonts w:ascii="Times New Roman" w:hAnsi="Times New Roman" w:cs="Times New Roman"/>
              </w:rPr>
            </w:pPr>
            <w:r w:rsidRPr="00AE32B1">
              <w:rPr>
                <w:rFonts w:ascii="Times New Roman" w:hAnsi="Times New Roman" w:cs="Times New Roman"/>
              </w:rPr>
              <w:t>All members</w:t>
            </w:r>
          </w:p>
        </w:tc>
      </w:tr>
      <w:tr w:rsidR="002378A6" w:rsidRPr="00AE32B1" w14:paraId="054F35C6" w14:textId="77777777" w:rsidTr="002378A6">
        <w:trPr>
          <w:trHeight w:val="292"/>
        </w:trPr>
        <w:tc>
          <w:tcPr>
            <w:tcW w:w="2855" w:type="dxa"/>
          </w:tcPr>
          <w:p w14:paraId="2A87F8C8" w14:textId="299E4F36" w:rsidR="002378A6" w:rsidRPr="00AE32B1" w:rsidRDefault="002378A6" w:rsidP="000F0BE8">
            <w:pPr>
              <w:rPr>
                <w:rFonts w:ascii="Times New Roman" w:hAnsi="Times New Roman" w:cs="Times New Roman"/>
              </w:rPr>
            </w:pPr>
            <w:r w:rsidRPr="00AE32B1">
              <w:rPr>
                <w:rFonts w:ascii="Times New Roman" w:hAnsi="Times New Roman" w:cs="Times New Roman"/>
              </w:rPr>
              <w:t>Week 12</w:t>
            </w:r>
          </w:p>
        </w:tc>
        <w:tc>
          <w:tcPr>
            <w:tcW w:w="2855" w:type="dxa"/>
          </w:tcPr>
          <w:p w14:paraId="3D5FDF68" w14:textId="37BA97F2" w:rsidR="002378A6" w:rsidRPr="00AE32B1" w:rsidRDefault="002378A6" w:rsidP="000F0BE8">
            <w:pPr>
              <w:rPr>
                <w:rFonts w:ascii="Times New Roman" w:hAnsi="Times New Roman" w:cs="Times New Roman"/>
              </w:rPr>
            </w:pPr>
            <w:r w:rsidRPr="00AE32B1">
              <w:rPr>
                <w:rFonts w:ascii="Times New Roman" w:hAnsi="Times New Roman" w:cs="Times New Roman"/>
              </w:rPr>
              <w:t>Design and prepare presentation slides summarizing key findings.</w:t>
            </w:r>
          </w:p>
        </w:tc>
        <w:tc>
          <w:tcPr>
            <w:tcW w:w="2857" w:type="dxa"/>
          </w:tcPr>
          <w:p w14:paraId="220A6EF3" w14:textId="03929344" w:rsidR="002378A6" w:rsidRPr="00AE32B1" w:rsidRDefault="00C040B8" w:rsidP="000F0BE8">
            <w:pPr>
              <w:rPr>
                <w:rFonts w:ascii="Times New Roman" w:hAnsi="Times New Roman" w:cs="Times New Roman"/>
              </w:rPr>
            </w:pPr>
            <w:r w:rsidRPr="00AE32B1">
              <w:rPr>
                <w:rFonts w:ascii="Times New Roman" w:hAnsi="Times New Roman" w:cs="Times New Roman"/>
              </w:rPr>
              <w:t>All members</w:t>
            </w:r>
          </w:p>
        </w:tc>
      </w:tr>
      <w:tr w:rsidR="002378A6" w:rsidRPr="00AE32B1" w14:paraId="0E85F064" w14:textId="77777777" w:rsidTr="002378A6">
        <w:trPr>
          <w:trHeight w:val="292"/>
        </w:trPr>
        <w:tc>
          <w:tcPr>
            <w:tcW w:w="2855" w:type="dxa"/>
          </w:tcPr>
          <w:p w14:paraId="5F926082" w14:textId="5EB62D82" w:rsidR="002378A6" w:rsidRPr="00AE32B1" w:rsidRDefault="002378A6" w:rsidP="000F0BE8">
            <w:pPr>
              <w:rPr>
                <w:rFonts w:ascii="Times New Roman" w:hAnsi="Times New Roman" w:cs="Times New Roman"/>
              </w:rPr>
            </w:pPr>
            <w:r w:rsidRPr="00AE32B1">
              <w:rPr>
                <w:rFonts w:ascii="Times New Roman" w:hAnsi="Times New Roman" w:cs="Times New Roman"/>
              </w:rPr>
              <w:t>Week 12</w:t>
            </w:r>
          </w:p>
        </w:tc>
        <w:tc>
          <w:tcPr>
            <w:tcW w:w="2855" w:type="dxa"/>
          </w:tcPr>
          <w:p w14:paraId="0D8D4567" w14:textId="74E93326" w:rsidR="002378A6" w:rsidRPr="00AE32B1" w:rsidRDefault="002378A6" w:rsidP="000F0BE8">
            <w:pPr>
              <w:rPr>
                <w:rFonts w:ascii="Times New Roman" w:hAnsi="Times New Roman" w:cs="Times New Roman"/>
              </w:rPr>
            </w:pPr>
            <w:r w:rsidRPr="00AE32B1">
              <w:rPr>
                <w:rFonts w:ascii="Times New Roman" w:hAnsi="Times New Roman" w:cs="Times New Roman"/>
              </w:rPr>
              <w:t>Conduct internal presentation rehearsal and finalize slides.</w:t>
            </w:r>
          </w:p>
        </w:tc>
        <w:tc>
          <w:tcPr>
            <w:tcW w:w="2857" w:type="dxa"/>
          </w:tcPr>
          <w:p w14:paraId="7FAC42A7" w14:textId="0BFEB5BB" w:rsidR="002378A6" w:rsidRPr="00AE32B1" w:rsidRDefault="002378A6" w:rsidP="000F0BE8">
            <w:pPr>
              <w:rPr>
                <w:rFonts w:ascii="Times New Roman" w:hAnsi="Times New Roman" w:cs="Times New Roman"/>
              </w:rPr>
            </w:pPr>
            <w:r w:rsidRPr="00AE32B1">
              <w:rPr>
                <w:rFonts w:ascii="Times New Roman" w:hAnsi="Times New Roman" w:cs="Times New Roman"/>
              </w:rPr>
              <w:t>All members</w:t>
            </w:r>
          </w:p>
        </w:tc>
      </w:tr>
      <w:tr w:rsidR="002378A6" w:rsidRPr="00AE32B1" w14:paraId="43A44519" w14:textId="77777777" w:rsidTr="002378A6">
        <w:trPr>
          <w:trHeight w:val="292"/>
        </w:trPr>
        <w:tc>
          <w:tcPr>
            <w:tcW w:w="2855" w:type="dxa"/>
          </w:tcPr>
          <w:p w14:paraId="4E7D7B1F" w14:textId="69217A8F" w:rsidR="002378A6" w:rsidRPr="00AE32B1" w:rsidRDefault="002378A6" w:rsidP="000F0BE8">
            <w:pPr>
              <w:rPr>
                <w:rFonts w:ascii="Times New Roman" w:hAnsi="Times New Roman" w:cs="Times New Roman"/>
              </w:rPr>
            </w:pPr>
            <w:r w:rsidRPr="00AE32B1">
              <w:rPr>
                <w:rFonts w:ascii="Times New Roman" w:hAnsi="Times New Roman" w:cs="Times New Roman"/>
              </w:rPr>
              <w:t>Weeks 13 – 14</w:t>
            </w:r>
          </w:p>
        </w:tc>
        <w:tc>
          <w:tcPr>
            <w:tcW w:w="2855" w:type="dxa"/>
          </w:tcPr>
          <w:p w14:paraId="3EE92602" w14:textId="35C91133" w:rsidR="002378A6" w:rsidRPr="00AE32B1" w:rsidRDefault="002378A6" w:rsidP="000F0BE8">
            <w:pPr>
              <w:rPr>
                <w:rFonts w:ascii="Times New Roman" w:hAnsi="Times New Roman" w:cs="Times New Roman"/>
              </w:rPr>
            </w:pPr>
            <w:r w:rsidRPr="00AE32B1">
              <w:rPr>
                <w:rFonts w:ascii="Times New Roman" w:hAnsi="Times New Roman" w:cs="Times New Roman"/>
              </w:rPr>
              <w:t>Deliver in-class presentation.</w:t>
            </w:r>
          </w:p>
        </w:tc>
        <w:tc>
          <w:tcPr>
            <w:tcW w:w="2857" w:type="dxa"/>
          </w:tcPr>
          <w:p w14:paraId="1163FB16" w14:textId="071FD7FD" w:rsidR="002378A6" w:rsidRPr="00AE32B1" w:rsidRDefault="002378A6" w:rsidP="000F0BE8">
            <w:pPr>
              <w:rPr>
                <w:rFonts w:ascii="Times New Roman" w:hAnsi="Times New Roman" w:cs="Times New Roman"/>
              </w:rPr>
            </w:pPr>
            <w:r w:rsidRPr="00AE32B1">
              <w:rPr>
                <w:rFonts w:ascii="Times New Roman" w:hAnsi="Times New Roman" w:cs="Times New Roman"/>
              </w:rPr>
              <w:t>All members</w:t>
            </w:r>
          </w:p>
        </w:tc>
      </w:tr>
      <w:tr w:rsidR="002378A6" w:rsidRPr="00AE32B1" w14:paraId="00596889" w14:textId="77777777" w:rsidTr="002378A6">
        <w:trPr>
          <w:trHeight w:val="292"/>
        </w:trPr>
        <w:tc>
          <w:tcPr>
            <w:tcW w:w="2855" w:type="dxa"/>
          </w:tcPr>
          <w:p w14:paraId="723156C0" w14:textId="0DC9562B" w:rsidR="002378A6" w:rsidRPr="00AE32B1" w:rsidRDefault="002378A6" w:rsidP="000F0BE8">
            <w:pPr>
              <w:rPr>
                <w:rFonts w:ascii="Times New Roman" w:hAnsi="Times New Roman" w:cs="Times New Roman"/>
              </w:rPr>
            </w:pPr>
            <w:r w:rsidRPr="00AE32B1">
              <w:rPr>
                <w:rFonts w:ascii="Times New Roman" w:hAnsi="Times New Roman" w:cs="Times New Roman"/>
              </w:rPr>
              <w:t>Week 15</w:t>
            </w:r>
          </w:p>
        </w:tc>
        <w:tc>
          <w:tcPr>
            <w:tcW w:w="2855" w:type="dxa"/>
          </w:tcPr>
          <w:p w14:paraId="69DA0752" w14:textId="63035CB0" w:rsidR="002378A6" w:rsidRPr="00AE32B1" w:rsidRDefault="002378A6" w:rsidP="000F0BE8">
            <w:pPr>
              <w:rPr>
                <w:rFonts w:ascii="Times New Roman" w:hAnsi="Times New Roman" w:cs="Times New Roman"/>
              </w:rPr>
            </w:pPr>
            <w:r w:rsidRPr="00AE32B1">
              <w:rPr>
                <w:rFonts w:ascii="Times New Roman" w:hAnsi="Times New Roman" w:cs="Times New Roman"/>
              </w:rPr>
              <w:t>Peer Reflection.</w:t>
            </w:r>
          </w:p>
        </w:tc>
        <w:tc>
          <w:tcPr>
            <w:tcW w:w="2857" w:type="dxa"/>
          </w:tcPr>
          <w:p w14:paraId="6C57D37E" w14:textId="66D12E54" w:rsidR="002378A6" w:rsidRPr="00AE32B1" w:rsidRDefault="002378A6" w:rsidP="000F0BE8">
            <w:pPr>
              <w:rPr>
                <w:rFonts w:ascii="Times New Roman" w:hAnsi="Times New Roman" w:cs="Times New Roman"/>
              </w:rPr>
            </w:pPr>
            <w:r w:rsidRPr="00AE32B1">
              <w:rPr>
                <w:rFonts w:ascii="Times New Roman" w:hAnsi="Times New Roman" w:cs="Times New Roman"/>
              </w:rPr>
              <w:t>All members</w:t>
            </w:r>
          </w:p>
        </w:tc>
      </w:tr>
    </w:tbl>
    <w:p w14:paraId="4EDF356D" w14:textId="77777777" w:rsidR="000F0BE8" w:rsidRPr="00AE32B1" w:rsidRDefault="000F0BE8" w:rsidP="000F0BE8">
      <w:pPr>
        <w:rPr>
          <w:rFonts w:ascii="Times New Roman" w:hAnsi="Times New Roman" w:cs="Times New Roman"/>
        </w:rPr>
      </w:pPr>
    </w:p>
    <w:sectPr w:rsidR="000F0BE8" w:rsidRPr="00AE32B1">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30F"/>
    <w:rsid w:val="0005030F"/>
    <w:rsid w:val="000D7D79"/>
    <w:rsid w:val="000F0BE8"/>
    <w:rsid w:val="002378A6"/>
    <w:rsid w:val="005749C0"/>
    <w:rsid w:val="005868F3"/>
    <w:rsid w:val="007F61F1"/>
    <w:rsid w:val="00805969"/>
    <w:rsid w:val="00861A17"/>
    <w:rsid w:val="00927DFA"/>
    <w:rsid w:val="00AE32B1"/>
    <w:rsid w:val="00B83A18"/>
    <w:rsid w:val="00C040B8"/>
    <w:rsid w:val="00C50CDB"/>
    <w:rsid w:val="00CE00DF"/>
    <w:rsid w:val="00D83441"/>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02070"/>
  <w15:chartTrackingRefBased/>
  <w15:docId w15:val="{9B165F31-C9C2-4CC9-8EDE-8CF2D434F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503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0503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05030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05030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5030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5030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5030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5030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5030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5030F"/>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rsid w:val="0005030F"/>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05030F"/>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05030F"/>
    <w:rPr>
      <w:rFonts w:eastAsiaTheme="majorEastAsia" w:cstheme="majorBidi"/>
      <w:i/>
      <w:iCs/>
      <w:color w:val="0F4761" w:themeColor="accent1" w:themeShade="BF"/>
    </w:rPr>
  </w:style>
  <w:style w:type="character" w:customStyle="1" w:styleId="50">
    <w:name w:val="标题 5 字符"/>
    <w:basedOn w:val="a0"/>
    <w:link w:val="5"/>
    <w:uiPriority w:val="9"/>
    <w:semiHidden/>
    <w:rsid w:val="0005030F"/>
    <w:rPr>
      <w:rFonts w:eastAsiaTheme="majorEastAsia" w:cstheme="majorBidi"/>
      <w:color w:val="0F4761" w:themeColor="accent1" w:themeShade="BF"/>
    </w:rPr>
  </w:style>
  <w:style w:type="character" w:customStyle="1" w:styleId="60">
    <w:name w:val="标题 6 字符"/>
    <w:basedOn w:val="a0"/>
    <w:link w:val="6"/>
    <w:uiPriority w:val="9"/>
    <w:semiHidden/>
    <w:rsid w:val="0005030F"/>
    <w:rPr>
      <w:rFonts w:eastAsiaTheme="majorEastAsia" w:cstheme="majorBidi"/>
      <w:i/>
      <w:iCs/>
      <w:color w:val="595959" w:themeColor="text1" w:themeTint="A6"/>
    </w:rPr>
  </w:style>
  <w:style w:type="character" w:customStyle="1" w:styleId="70">
    <w:name w:val="标题 7 字符"/>
    <w:basedOn w:val="a0"/>
    <w:link w:val="7"/>
    <w:uiPriority w:val="9"/>
    <w:semiHidden/>
    <w:rsid w:val="0005030F"/>
    <w:rPr>
      <w:rFonts w:eastAsiaTheme="majorEastAsia" w:cstheme="majorBidi"/>
      <w:color w:val="595959" w:themeColor="text1" w:themeTint="A6"/>
    </w:rPr>
  </w:style>
  <w:style w:type="character" w:customStyle="1" w:styleId="80">
    <w:name w:val="标题 8 字符"/>
    <w:basedOn w:val="a0"/>
    <w:link w:val="8"/>
    <w:uiPriority w:val="9"/>
    <w:semiHidden/>
    <w:rsid w:val="0005030F"/>
    <w:rPr>
      <w:rFonts w:eastAsiaTheme="majorEastAsia" w:cstheme="majorBidi"/>
      <w:i/>
      <w:iCs/>
      <w:color w:val="272727" w:themeColor="text1" w:themeTint="D8"/>
    </w:rPr>
  </w:style>
  <w:style w:type="character" w:customStyle="1" w:styleId="90">
    <w:name w:val="标题 9 字符"/>
    <w:basedOn w:val="a0"/>
    <w:link w:val="9"/>
    <w:uiPriority w:val="9"/>
    <w:semiHidden/>
    <w:rsid w:val="0005030F"/>
    <w:rPr>
      <w:rFonts w:eastAsiaTheme="majorEastAsia" w:cstheme="majorBidi"/>
      <w:color w:val="272727" w:themeColor="text1" w:themeTint="D8"/>
    </w:rPr>
  </w:style>
  <w:style w:type="paragraph" w:styleId="a3">
    <w:name w:val="Title"/>
    <w:basedOn w:val="a"/>
    <w:next w:val="a"/>
    <w:link w:val="a4"/>
    <w:uiPriority w:val="10"/>
    <w:qFormat/>
    <w:rsid w:val="000503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5030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5030F"/>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05030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5030F"/>
    <w:pPr>
      <w:spacing w:before="160"/>
      <w:jc w:val="center"/>
    </w:pPr>
    <w:rPr>
      <w:i/>
      <w:iCs/>
      <w:color w:val="404040" w:themeColor="text1" w:themeTint="BF"/>
    </w:rPr>
  </w:style>
  <w:style w:type="character" w:customStyle="1" w:styleId="a8">
    <w:name w:val="引用 字符"/>
    <w:basedOn w:val="a0"/>
    <w:link w:val="a7"/>
    <w:uiPriority w:val="29"/>
    <w:rsid w:val="0005030F"/>
    <w:rPr>
      <w:i/>
      <w:iCs/>
      <w:color w:val="404040" w:themeColor="text1" w:themeTint="BF"/>
    </w:rPr>
  </w:style>
  <w:style w:type="paragraph" w:styleId="a9">
    <w:name w:val="List Paragraph"/>
    <w:basedOn w:val="a"/>
    <w:uiPriority w:val="34"/>
    <w:qFormat/>
    <w:rsid w:val="0005030F"/>
    <w:pPr>
      <w:ind w:left="720"/>
      <w:contextualSpacing/>
    </w:pPr>
  </w:style>
  <w:style w:type="character" w:styleId="aa">
    <w:name w:val="Intense Emphasis"/>
    <w:basedOn w:val="a0"/>
    <w:uiPriority w:val="21"/>
    <w:qFormat/>
    <w:rsid w:val="0005030F"/>
    <w:rPr>
      <w:i/>
      <w:iCs/>
      <w:color w:val="0F4761" w:themeColor="accent1" w:themeShade="BF"/>
    </w:rPr>
  </w:style>
  <w:style w:type="paragraph" w:styleId="ab">
    <w:name w:val="Intense Quote"/>
    <w:basedOn w:val="a"/>
    <w:next w:val="a"/>
    <w:link w:val="ac"/>
    <w:uiPriority w:val="30"/>
    <w:qFormat/>
    <w:rsid w:val="000503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5030F"/>
    <w:rPr>
      <w:i/>
      <w:iCs/>
      <w:color w:val="0F4761" w:themeColor="accent1" w:themeShade="BF"/>
    </w:rPr>
  </w:style>
  <w:style w:type="character" w:styleId="ad">
    <w:name w:val="Intense Reference"/>
    <w:basedOn w:val="a0"/>
    <w:uiPriority w:val="32"/>
    <w:qFormat/>
    <w:rsid w:val="0005030F"/>
    <w:rPr>
      <w:b/>
      <w:bCs/>
      <w:smallCaps/>
      <w:color w:val="0F4761" w:themeColor="accent1" w:themeShade="BF"/>
      <w:spacing w:val="5"/>
    </w:rPr>
  </w:style>
  <w:style w:type="table" w:styleId="ae">
    <w:name w:val="Table Grid"/>
    <w:basedOn w:val="a1"/>
    <w:uiPriority w:val="39"/>
    <w:rsid w:val="000F0B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a0"/>
    <w:rsid w:val="005749C0"/>
  </w:style>
  <w:style w:type="character" w:customStyle="1" w:styleId="scxw22757087">
    <w:name w:val="scxw22757087"/>
    <w:basedOn w:val="a0"/>
    <w:rsid w:val="005749C0"/>
  </w:style>
  <w:style w:type="character" w:customStyle="1" w:styleId="eop">
    <w:name w:val="eop"/>
    <w:basedOn w:val="a0"/>
    <w:rsid w:val="005749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304</TotalTime>
  <Pages>3</Pages>
  <Words>610</Words>
  <Characters>3483</Characters>
  <Application>Microsoft Office Word</Application>
  <DocSecurity>0</DocSecurity>
  <Lines>29</Lines>
  <Paragraphs>8</Paragraphs>
  <ScaleCrop>false</ScaleCrop>
  <Company/>
  <LinksUpToDate>false</LinksUpToDate>
  <CharactersWithSpaces>4085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Jiaxing Yi</dc:creator>
  <cp:keywords/>
  <dc:description/>
  <cp:lastModifiedBy>Jiaxing Yi</cp:lastModifiedBy>
  <cp:revision>6</cp:revision>
  <dcterms:created xsi:type="dcterms:W3CDTF">2025-10-04T20:03:00Z</dcterms:created>
  <dcterms:modified xsi:type="dcterms:W3CDTF">2025-10-06T01:44:00Z</dcterms:modified>
</cp:coreProperties>
</file>