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4E1" w:rsidRDefault="006C508B" w:rsidP="006C508B">
      <w:pPr>
        <w:rPr>
          <w:rFonts w:ascii="Times" w:eastAsia="Times New Roman" w:hAnsi="Times" w:cs="Times New Roman"/>
          <w:color w:val="000000"/>
          <w:sz w:val="22"/>
          <w:szCs w:val="22"/>
          <w:shd w:val="clear" w:color="auto" w:fill="FFFFFF"/>
        </w:rPr>
      </w:pPr>
      <w:r w:rsidRPr="006C508B">
        <w:rPr>
          <w:rFonts w:ascii="Times" w:eastAsia="Times New Roman" w:hAnsi="Times" w:cs="Times New Roman"/>
          <w:color w:val="000000"/>
          <w:sz w:val="22"/>
          <w:szCs w:val="22"/>
          <w:shd w:val="clear" w:color="auto" w:fill="FFFFFF"/>
        </w:rPr>
        <w:t xml:space="preserve">1.    Quorum consensus replication is in use at servers X, Y and Z which all hold replicas of data items A and B. The initial values (version 0) of all replicas of A are all 200 and of B are all 100. Let the Read and Write </w:t>
      </w:r>
      <w:proofErr w:type="spellStart"/>
      <w:r w:rsidRPr="006C508B">
        <w:rPr>
          <w:rFonts w:ascii="Times" w:eastAsia="Times New Roman" w:hAnsi="Times" w:cs="Times New Roman"/>
          <w:color w:val="000000"/>
          <w:sz w:val="22"/>
          <w:szCs w:val="22"/>
          <w:shd w:val="clear" w:color="auto" w:fill="FFFFFF"/>
        </w:rPr>
        <w:t>quora</w:t>
      </w:r>
      <w:proofErr w:type="spellEnd"/>
      <w:r w:rsidRPr="006C508B">
        <w:rPr>
          <w:rFonts w:ascii="Times" w:eastAsia="Times New Roman" w:hAnsi="Times" w:cs="Times New Roman"/>
          <w:color w:val="000000"/>
          <w:sz w:val="22"/>
          <w:szCs w:val="22"/>
          <w:shd w:val="clear" w:color="auto" w:fill="FFFFFF"/>
        </w:rPr>
        <w:t xml:space="preserve"> be R = W = 2, for both A and B.</w:t>
      </w:r>
    </w:p>
    <w:p w:rsidR="004A64E1" w:rsidRPr="006C508B" w:rsidRDefault="004A64E1" w:rsidP="006C508B">
      <w:pPr>
        <w:rPr>
          <w:rFonts w:ascii="Times" w:eastAsia="Times New Roman" w:hAnsi="Times" w:cs="Times New Roman"/>
          <w:color w:val="000000"/>
          <w:sz w:val="22"/>
          <w:szCs w:val="22"/>
          <w:shd w:val="clear" w:color="auto" w:fill="FFFFFF"/>
        </w:rPr>
      </w:pPr>
    </w:p>
    <w:p w:rsidR="006C508B" w:rsidRDefault="006C508B" w:rsidP="006C508B">
      <w:pPr>
        <w:numPr>
          <w:ilvl w:val="0"/>
          <w:numId w:val="1"/>
        </w:numPr>
        <w:spacing w:before="100" w:beforeAutospacing="1" w:after="100" w:afterAutospacing="1"/>
        <w:rPr>
          <w:rFonts w:ascii="Times" w:eastAsia="Times New Roman" w:hAnsi="Times" w:cs="Times New Roman"/>
          <w:color w:val="000000"/>
          <w:sz w:val="22"/>
          <w:szCs w:val="22"/>
        </w:rPr>
      </w:pPr>
      <w:r w:rsidRPr="006C508B">
        <w:rPr>
          <w:rFonts w:ascii="Times" w:eastAsia="Times New Roman" w:hAnsi="Times" w:cs="Times New Roman"/>
          <w:color w:val="000000"/>
          <w:sz w:val="22"/>
          <w:szCs w:val="22"/>
        </w:rPr>
        <w:t xml:space="preserve">Suppose a client reads the value of A and then writes it to B. At the time the client performs these operations, a partition separates servers X and Y from server Z. Describe the </w:t>
      </w:r>
      <w:proofErr w:type="spellStart"/>
      <w:r w:rsidRPr="006C508B">
        <w:rPr>
          <w:rFonts w:ascii="Times" w:eastAsia="Times New Roman" w:hAnsi="Times" w:cs="Times New Roman"/>
          <w:color w:val="000000"/>
          <w:sz w:val="22"/>
          <w:szCs w:val="22"/>
        </w:rPr>
        <w:t>quora</w:t>
      </w:r>
      <w:proofErr w:type="spellEnd"/>
      <w:r w:rsidRPr="006C508B">
        <w:rPr>
          <w:rFonts w:ascii="Times" w:eastAsia="Times New Roman" w:hAnsi="Times" w:cs="Times New Roman"/>
          <w:color w:val="000000"/>
          <w:sz w:val="22"/>
          <w:szCs w:val="22"/>
        </w:rPr>
        <w:t xml:space="preserve"> obtained and the operations that take place, if any, if the client can access servers X and Y.</w:t>
      </w:r>
    </w:p>
    <w:tbl>
      <w:tblPr>
        <w:tblStyle w:val="TableGrid"/>
        <w:tblW w:w="0" w:type="auto"/>
        <w:tblInd w:w="720" w:type="dxa"/>
        <w:tblLook w:val="04A0" w:firstRow="1" w:lastRow="0" w:firstColumn="1" w:lastColumn="0" w:noHBand="0" w:noVBand="1"/>
      </w:tblPr>
      <w:tblGrid>
        <w:gridCol w:w="2878"/>
        <w:gridCol w:w="2876"/>
        <w:gridCol w:w="2876"/>
      </w:tblGrid>
      <w:tr w:rsidR="006C508B" w:rsidTr="006C508B">
        <w:tc>
          <w:tcPr>
            <w:tcW w:w="2878" w:type="dxa"/>
          </w:tcPr>
          <w:p w:rsidR="006C508B" w:rsidRDefault="006C508B" w:rsidP="006C508B">
            <w:pPr>
              <w:spacing w:before="100" w:beforeAutospacing="1" w:after="100" w:afterAutospacing="1"/>
              <w:jc w:val="center"/>
              <w:rPr>
                <w:rFonts w:ascii="Times" w:eastAsia="Times New Roman" w:hAnsi="Times" w:cs="Times New Roman"/>
                <w:color w:val="000000"/>
                <w:sz w:val="22"/>
                <w:szCs w:val="22"/>
              </w:rPr>
            </w:pPr>
            <w:bookmarkStart w:id="0" w:name="OLE_LINK9"/>
            <w:bookmarkStart w:id="1" w:name="OLE_LINK10"/>
            <w:r>
              <w:rPr>
                <w:rFonts w:ascii="Times" w:eastAsia="Times New Roman" w:hAnsi="Times" w:cs="Times New Roman"/>
                <w:color w:val="000000"/>
                <w:sz w:val="22"/>
                <w:szCs w:val="22"/>
              </w:rPr>
              <w:t>X</w:t>
            </w:r>
          </w:p>
        </w:tc>
        <w:tc>
          <w:tcPr>
            <w:tcW w:w="2876" w:type="dxa"/>
          </w:tcPr>
          <w:p w:rsidR="006C508B" w:rsidRDefault="006C508B" w:rsidP="006C508B">
            <w:pPr>
              <w:spacing w:before="100" w:beforeAutospacing="1" w:after="100" w:afterAutospacing="1"/>
              <w:jc w:val="center"/>
              <w:rPr>
                <w:rFonts w:ascii="Times" w:eastAsia="Times New Roman" w:hAnsi="Times" w:cs="Times New Roman"/>
                <w:color w:val="000000"/>
                <w:sz w:val="22"/>
                <w:szCs w:val="22"/>
              </w:rPr>
            </w:pPr>
            <w:r>
              <w:rPr>
                <w:rFonts w:ascii="Times" w:eastAsia="Times New Roman" w:hAnsi="Times" w:cs="Times New Roman"/>
                <w:color w:val="000000"/>
                <w:sz w:val="22"/>
                <w:szCs w:val="22"/>
              </w:rPr>
              <w:t>Y</w:t>
            </w:r>
          </w:p>
        </w:tc>
        <w:tc>
          <w:tcPr>
            <w:tcW w:w="2876" w:type="dxa"/>
          </w:tcPr>
          <w:p w:rsidR="006C508B" w:rsidRDefault="006C508B" w:rsidP="006C508B">
            <w:pPr>
              <w:spacing w:before="100" w:beforeAutospacing="1" w:after="100" w:afterAutospacing="1"/>
              <w:jc w:val="center"/>
              <w:rPr>
                <w:rFonts w:ascii="Times" w:eastAsia="Times New Roman" w:hAnsi="Times" w:cs="Times New Roman"/>
                <w:color w:val="000000"/>
                <w:sz w:val="22"/>
                <w:szCs w:val="22"/>
              </w:rPr>
            </w:pPr>
            <w:r>
              <w:rPr>
                <w:rFonts w:ascii="Times" w:eastAsia="Times New Roman" w:hAnsi="Times" w:cs="Times New Roman"/>
                <w:color w:val="000000"/>
                <w:sz w:val="22"/>
                <w:szCs w:val="22"/>
              </w:rPr>
              <w:t>Z</w:t>
            </w:r>
          </w:p>
        </w:tc>
      </w:tr>
      <w:tr w:rsidR="006C508B" w:rsidTr="006C508B">
        <w:tc>
          <w:tcPr>
            <w:tcW w:w="2878" w:type="dxa"/>
          </w:tcPr>
          <w:p w:rsidR="006C508B" w:rsidRDefault="006C508B" w:rsidP="006C508B">
            <w:pPr>
              <w:spacing w:before="100" w:beforeAutospacing="1" w:after="100" w:afterAutospacing="1"/>
              <w:rPr>
                <w:rFonts w:ascii="Times" w:eastAsia="Times New Roman" w:hAnsi="Times" w:cs="Times New Roman"/>
                <w:color w:val="000000"/>
                <w:sz w:val="22"/>
                <w:szCs w:val="22"/>
              </w:rPr>
            </w:pPr>
            <w:r>
              <w:rPr>
                <w:rFonts w:ascii="Times" w:eastAsia="Times New Roman" w:hAnsi="Times" w:cs="Times New Roman"/>
                <w:color w:val="000000"/>
                <w:sz w:val="22"/>
                <w:szCs w:val="22"/>
              </w:rPr>
              <w:t>A = 200 (v0)</w:t>
            </w:r>
          </w:p>
        </w:tc>
        <w:tc>
          <w:tcPr>
            <w:tcW w:w="2876" w:type="dxa"/>
          </w:tcPr>
          <w:p w:rsidR="006C508B" w:rsidRDefault="006C508B" w:rsidP="006C508B">
            <w:pPr>
              <w:tabs>
                <w:tab w:val="right" w:pos="2660"/>
              </w:tabs>
              <w:spacing w:before="100" w:beforeAutospacing="1" w:after="100" w:afterAutospacing="1"/>
              <w:rPr>
                <w:rFonts w:ascii="Times" w:eastAsia="Times New Roman" w:hAnsi="Times" w:cs="Times New Roman"/>
                <w:color w:val="000000"/>
                <w:sz w:val="22"/>
                <w:szCs w:val="22"/>
              </w:rPr>
            </w:pPr>
            <w:r>
              <w:rPr>
                <w:rFonts w:ascii="Times" w:eastAsia="Times New Roman" w:hAnsi="Times" w:cs="Times New Roman"/>
                <w:color w:val="000000"/>
                <w:sz w:val="22"/>
                <w:szCs w:val="22"/>
              </w:rPr>
              <w:t xml:space="preserve">A = 200 </w:t>
            </w:r>
            <w:bookmarkStart w:id="2" w:name="OLE_LINK5"/>
            <w:bookmarkStart w:id="3" w:name="OLE_LINK6"/>
            <w:r>
              <w:rPr>
                <w:rFonts w:ascii="Times" w:eastAsia="Times New Roman" w:hAnsi="Times" w:cs="Times New Roman"/>
                <w:color w:val="000000"/>
                <w:sz w:val="22"/>
                <w:szCs w:val="22"/>
              </w:rPr>
              <w:t>(v0)</w:t>
            </w:r>
            <w:bookmarkEnd w:id="2"/>
            <w:bookmarkEnd w:id="3"/>
            <w:r>
              <w:rPr>
                <w:rFonts w:ascii="Times" w:eastAsia="Times New Roman" w:hAnsi="Times" w:cs="Times New Roman"/>
                <w:color w:val="000000"/>
                <w:sz w:val="22"/>
                <w:szCs w:val="22"/>
              </w:rPr>
              <w:tab/>
            </w:r>
          </w:p>
        </w:tc>
        <w:tc>
          <w:tcPr>
            <w:tcW w:w="2876" w:type="dxa"/>
          </w:tcPr>
          <w:p w:rsidR="006C508B" w:rsidRDefault="006C508B" w:rsidP="006C508B">
            <w:pPr>
              <w:spacing w:before="100" w:beforeAutospacing="1" w:after="100" w:afterAutospacing="1"/>
              <w:rPr>
                <w:rFonts w:ascii="Times" w:eastAsia="Times New Roman" w:hAnsi="Times" w:cs="Times New Roman"/>
                <w:color w:val="000000"/>
                <w:sz w:val="22"/>
                <w:szCs w:val="22"/>
              </w:rPr>
            </w:pPr>
            <w:r>
              <w:rPr>
                <w:rFonts w:ascii="Times" w:eastAsia="Times New Roman" w:hAnsi="Times" w:cs="Times New Roman"/>
                <w:color w:val="000000"/>
                <w:sz w:val="22"/>
                <w:szCs w:val="22"/>
              </w:rPr>
              <w:t>A = 200 (v0)</w:t>
            </w:r>
          </w:p>
        </w:tc>
      </w:tr>
      <w:tr w:rsidR="006C508B" w:rsidTr="006C508B">
        <w:tc>
          <w:tcPr>
            <w:tcW w:w="2878" w:type="dxa"/>
          </w:tcPr>
          <w:p w:rsidR="006C508B" w:rsidRDefault="006C508B" w:rsidP="006C508B">
            <w:pPr>
              <w:spacing w:before="100" w:beforeAutospacing="1" w:after="100" w:afterAutospacing="1"/>
              <w:rPr>
                <w:rFonts w:ascii="Times" w:eastAsia="Times New Roman" w:hAnsi="Times" w:cs="Times New Roman"/>
                <w:color w:val="000000"/>
                <w:sz w:val="22"/>
                <w:szCs w:val="22"/>
              </w:rPr>
            </w:pPr>
            <w:bookmarkStart w:id="4" w:name="OLE_LINK7"/>
            <w:bookmarkStart w:id="5" w:name="OLE_LINK8"/>
            <w:r>
              <w:rPr>
                <w:rFonts w:ascii="Times" w:eastAsia="Times New Roman" w:hAnsi="Times" w:cs="Times New Roman"/>
                <w:color w:val="000000"/>
                <w:sz w:val="22"/>
                <w:szCs w:val="22"/>
              </w:rPr>
              <w:t xml:space="preserve">B = 100 </w:t>
            </w:r>
            <w:r>
              <w:rPr>
                <w:rFonts w:ascii="Times" w:eastAsia="Times New Roman" w:hAnsi="Times" w:cs="Times New Roman"/>
                <w:color w:val="000000"/>
                <w:sz w:val="22"/>
                <w:szCs w:val="22"/>
              </w:rPr>
              <w:t>(v0)</w:t>
            </w:r>
            <w:bookmarkEnd w:id="4"/>
            <w:bookmarkEnd w:id="5"/>
          </w:p>
        </w:tc>
        <w:tc>
          <w:tcPr>
            <w:tcW w:w="2876" w:type="dxa"/>
          </w:tcPr>
          <w:p w:rsidR="006C508B" w:rsidRDefault="006C508B" w:rsidP="006C508B">
            <w:pPr>
              <w:spacing w:before="100" w:beforeAutospacing="1" w:after="100" w:afterAutospacing="1"/>
              <w:rPr>
                <w:rFonts w:ascii="Times" w:eastAsia="Times New Roman" w:hAnsi="Times" w:cs="Times New Roman"/>
                <w:color w:val="000000"/>
                <w:sz w:val="22"/>
                <w:szCs w:val="22"/>
              </w:rPr>
            </w:pPr>
            <w:r>
              <w:rPr>
                <w:rFonts w:ascii="Times" w:eastAsia="Times New Roman" w:hAnsi="Times" w:cs="Times New Roman"/>
                <w:color w:val="000000"/>
                <w:sz w:val="22"/>
                <w:szCs w:val="22"/>
              </w:rPr>
              <w:t>B = 100 (v0)</w:t>
            </w:r>
          </w:p>
        </w:tc>
        <w:tc>
          <w:tcPr>
            <w:tcW w:w="2876" w:type="dxa"/>
          </w:tcPr>
          <w:p w:rsidR="006C508B" w:rsidRDefault="006C508B" w:rsidP="006C508B">
            <w:pPr>
              <w:spacing w:before="100" w:beforeAutospacing="1" w:after="100" w:afterAutospacing="1"/>
              <w:rPr>
                <w:rFonts w:ascii="Times" w:eastAsia="Times New Roman" w:hAnsi="Times" w:cs="Times New Roman"/>
                <w:color w:val="000000"/>
                <w:sz w:val="22"/>
                <w:szCs w:val="22"/>
              </w:rPr>
            </w:pPr>
            <w:r>
              <w:rPr>
                <w:rFonts w:ascii="Times" w:eastAsia="Times New Roman" w:hAnsi="Times" w:cs="Times New Roman"/>
                <w:color w:val="000000"/>
                <w:sz w:val="22"/>
                <w:szCs w:val="22"/>
              </w:rPr>
              <w:t>B = 100 (v0)</w:t>
            </w:r>
          </w:p>
        </w:tc>
      </w:tr>
    </w:tbl>
    <w:bookmarkEnd w:id="0"/>
    <w:bookmarkEnd w:id="1"/>
    <w:p w:rsidR="006C508B" w:rsidRDefault="006C508B" w:rsidP="006C508B">
      <w:pPr>
        <w:ind w:left="720"/>
        <w:rPr>
          <w:rFonts w:ascii="Times" w:eastAsia="Times New Roman" w:hAnsi="Times" w:cs="Times New Roman"/>
          <w:color w:val="000000"/>
          <w:sz w:val="22"/>
          <w:szCs w:val="22"/>
        </w:rPr>
      </w:pPr>
      <w:r w:rsidRPr="006C508B">
        <w:rPr>
          <w:rFonts w:ascii="Times" w:eastAsia="Times New Roman" w:hAnsi="Times" w:cs="Times New Roman"/>
          <w:color w:val="000000"/>
          <w:sz w:val="22"/>
          <w:szCs w:val="22"/>
        </w:rPr>
        <w:t>A client reads the value of A and then writes it to B:</w:t>
      </w:r>
      <w:r>
        <w:rPr>
          <w:rFonts w:ascii="Times" w:eastAsia="Times New Roman" w:hAnsi="Times" w:cs="Times New Roman"/>
          <w:color w:val="000000"/>
          <w:sz w:val="22"/>
          <w:szCs w:val="22"/>
        </w:rPr>
        <w:t xml:space="preserve"> </w:t>
      </w:r>
    </w:p>
    <w:p w:rsidR="006C508B" w:rsidRDefault="006C508B" w:rsidP="006C508B">
      <w:pPr>
        <w:ind w:left="720"/>
        <w:rPr>
          <w:rFonts w:ascii="Times" w:eastAsia="Times New Roman" w:hAnsi="Times" w:cs="Times New Roman"/>
          <w:color w:val="000000"/>
          <w:sz w:val="22"/>
          <w:szCs w:val="22"/>
        </w:rPr>
      </w:pPr>
      <w:r w:rsidRPr="006C508B">
        <w:rPr>
          <w:rFonts w:ascii="Times" w:eastAsia="Times New Roman" w:hAnsi="Times" w:cs="Times New Roman"/>
          <w:color w:val="000000"/>
          <w:sz w:val="22"/>
          <w:szCs w:val="22"/>
        </w:rPr>
        <w:t>client Reads A from X or Y</w:t>
      </w:r>
      <w:r>
        <w:rPr>
          <w:rFonts w:ascii="Times" w:eastAsia="Times New Roman" w:hAnsi="Times" w:cs="Times New Roman"/>
          <w:color w:val="000000"/>
          <w:sz w:val="22"/>
          <w:szCs w:val="22"/>
        </w:rPr>
        <w:t xml:space="preserve">, </w:t>
      </w:r>
      <w:r>
        <w:rPr>
          <w:rFonts w:ascii="Times" w:eastAsia="Times New Roman" w:hAnsi="Times" w:cs="Times New Roman"/>
          <w:color w:val="000000"/>
          <w:sz w:val="22"/>
          <w:szCs w:val="22"/>
        </w:rPr>
        <w:t>read quorum = 1+1 for A and B</w:t>
      </w:r>
    </w:p>
    <w:p w:rsidR="006C508B" w:rsidRPr="006C508B" w:rsidRDefault="006C508B" w:rsidP="006C508B">
      <w:pPr>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Client W</w:t>
      </w:r>
      <w:r w:rsidRPr="006C508B">
        <w:rPr>
          <w:rFonts w:ascii="Times" w:eastAsia="Times New Roman" w:hAnsi="Times" w:cs="Times New Roman"/>
          <w:color w:val="000000"/>
          <w:sz w:val="22"/>
          <w:szCs w:val="22"/>
        </w:rPr>
        <w:t>rites B at X and Y</w:t>
      </w:r>
      <w:r>
        <w:rPr>
          <w:rFonts w:ascii="Times" w:eastAsia="Times New Roman" w:hAnsi="Times" w:cs="Times New Roman"/>
          <w:color w:val="000000"/>
          <w:sz w:val="22"/>
          <w:szCs w:val="22"/>
        </w:rPr>
        <w:t xml:space="preserve">, </w:t>
      </w:r>
      <w:r w:rsidRPr="006C508B">
        <w:rPr>
          <w:rFonts w:ascii="Times" w:eastAsia="Times New Roman" w:hAnsi="Times" w:cs="Times New Roman"/>
          <w:color w:val="000000"/>
          <w:sz w:val="22"/>
          <w:szCs w:val="22"/>
        </w:rPr>
        <w:t xml:space="preserve">write quorum = 1+1 for B </w:t>
      </w:r>
    </w:p>
    <w:p w:rsidR="006C508B" w:rsidRDefault="006C508B" w:rsidP="006C508B">
      <w:pPr>
        <w:numPr>
          <w:ilvl w:val="0"/>
          <w:numId w:val="1"/>
        </w:numPr>
        <w:spacing w:before="100" w:beforeAutospacing="1" w:after="100" w:afterAutospacing="1"/>
        <w:rPr>
          <w:rFonts w:ascii="Times" w:eastAsia="Times New Roman" w:hAnsi="Times" w:cs="Times New Roman"/>
          <w:color w:val="000000"/>
          <w:sz w:val="22"/>
          <w:szCs w:val="22"/>
        </w:rPr>
      </w:pPr>
      <w:r w:rsidRPr="006C508B">
        <w:rPr>
          <w:rFonts w:ascii="Times" w:eastAsia="Times New Roman" w:hAnsi="Times" w:cs="Times New Roman"/>
          <w:color w:val="000000"/>
          <w:sz w:val="22"/>
          <w:szCs w:val="22"/>
        </w:rPr>
        <w:t xml:space="preserve">After the scenario in a. has completed, suppose that the same client wants to read the value of B and then to write it to A. Describe the </w:t>
      </w:r>
      <w:proofErr w:type="spellStart"/>
      <w:r w:rsidRPr="006C508B">
        <w:rPr>
          <w:rFonts w:ascii="Times" w:eastAsia="Times New Roman" w:hAnsi="Times" w:cs="Times New Roman"/>
          <w:color w:val="000000"/>
          <w:sz w:val="22"/>
          <w:szCs w:val="22"/>
        </w:rPr>
        <w:t>quora</w:t>
      </w:r>
      <w:proofErr w:type="spellEnd"/>
      <w:r w:rsidRPr="006C508B">
        <w:rPr>
          <w:rFonts w:ascii="Times" w:eastAsia="Times New Roman" w:hAnsi="Times" w:cs="Times New Roman"/>
          <w:color w:val="000000"/>
          <w:sz w:val="22"/>
          <w:szCs w:val="22"/>
        </w:rPr>
        <w:t xml:space="preserve"> obtained and the operations that take place, if any, if the client can access only server Z.</w:t>
      </w:r>
    </w:p>
    <w:p w:rsidR="006C508B" w:rsidRPr="006C508B" w:rsidRDefault="006C508B" w:rsidP="006C508B">
      <w:pPr>
        <w:spacing w:before="100" w:beforeAutospacing="1" w:after="100" w:afterAutospacing="1"/>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Client only has access to server Z: read quorum = 1, so it can’t read. Write quorum = 1, it can’t write either. Operations can’t happen.</w:t>
      </w:r>
    </w:p>
    <w:p w:rsidR="00E40E86" w:rsidRDefault="006C508B" w:rsidP="004A64E1">
      <w:pPr>
        <w:numPr>
          <w:ilvl w:val="0"/>
          <w:numId w:val="1"/>
        </w:numPr>
        <w:spacing w:before="100" w:beforeAutospacing="1" w:after="100" w:afterAutospacing="1"/>
        <w:rPr>
          <w:rFonts w:ascii="Times" w:eastAsia="Times New Roman" w:hAnsi="Times" w:cs="Times New Roman"/>
          <w:color w:val="000000"/>
          <w:sz w:val="22"/>
          <w:szCs w:val="22"/>
        </w:rPr>
      </w:pPr>
      <w:r w:rsidRPr="006C508B">
        <w:rPr>
          <w:rFonts w:ascii="Times" w:eastAsia="Times New Roman" w:hAnsi="Times" w:cs="Times New Roman"/>
          <w:color w:val="000000"/>
          <w:sz w:val="22"/>
          <w:szCs w:val="22"/>
        </w:rPr>
        <w:t xml:space="preserve">After the </w:t>
      </w:r>
      <w:proofErr w:type="spellStart"/>
      <w:r w:rsidRPr="006C508B">
        <w:rPr>
          <w:rFonts w:ascii="Times" w:eastAsia="Times New Roman" w:hAnsi="Times" w:cs="Times New Roman"/>
          <w:color w:val="000000"/>
          <w:sz w:val="22"/>
          <w:szCs w:val="22"/>
        </w:rPr>
        <w:t>senario</w:t>
      </w:r>
      <w:proofErr w:type="spellEnd"/>
      <w:r w:rsidRPr="006C508B">
        <w:rPr>
          <w:rFonts w:ascii="Times" w:eastAsia="Times New Roman" w:hAnsi="Times" w:cs="Times New Roman"/>
          <w:color w:val="000000"/>
          <w:sz w:val="22"/>
          <w:szCs w:val="22"/>
        </w:rPr>
        <w:t xml:space="preserve"> in a. (</w:t>
      </w:r>
      <w:proofErr w:type="spellStart"/>
      <w:r w:rsidRPr="006C508B">
        <w:rPr>
          <w:rFonts w:ascii="Times" w:eastAsia="Times New Roman" w:hAnsi="Times" w:cs="Times New Roman"/>
          <w:color w:val="000000"/>
          <w:sz w:val="22"/>
          <w:szCs w:val="22"/>
        </w:rPr>
        <w:t>not</w:t>
      </w:r>
      <w:proofErr w:type="spellEnd"/>
      <w:r w:rsidRPr="006C508B">
        <w:rPr>
          <w:rFonts w:ascii="Times" w:eastAsia="Times New Roman" w:hAnsi="Times" w:cs="Times New Roman"/>
          <w:color w:val="000000"/>
          <w:sz w:val="22"/>
          <w:szCs w:val="22"/>
        </w:rPr>
        <w:t xml:space="preserve"> b.) has completed, suppose that the same client wants to read the value of B. The partition from (</w:t>
      </w:r>
      <w:proofErr w:type="spellStart"/>
      <w:r w:rsidRPr="006C508B">
        <w:rPr>
          <w:rFonts w:ascii="Times" w:eastAsia="Times New Roman" w:hAnsi="Times" w:cs="Times New Roman"/>
          <w:color w:val="000000"/>
          <w:sz w:val="22"/>
          <w:szCs w:val="22"/>
        </w:rPr>
        <w:t>i</w:t>
      </w:r>
      <w:proofErr w:type="spellEnd"/>
      <w:r w:rsidRPr="006C508B">
        <w:rPr>
          <w:rFonts w:ascii="Times" w:eastAsia="Times New Roman" w:hAnsi="Times" w:cs="Times New Roman"/>
          <w:color w:val="000000"/>
          <w:sz w:val="22"/>
          <w:szCs w:val="22"/>
        </w:rPr>
        <w:t xml:space="preserve">) and (ii) has been repaired, but now another partition occurs so that X and Z are separated from Y. Describe the </w:t>
      </w:r>
      <w:proofErr w:type="spellStart"/>
      <w:r w:rsidRPr="006C508B">
        <w:rPr>
          <w:rFonts w:ascii="Times" w:eastAsia="Times New Roman" w:hAnsi="Times" w:cs="Times New Roman"/>
          <w:color w:val="000000"/>
          <w:sz w:val="22"/>
          <w:szCs w:val="22"/>
        </w:rPr>
        <w:t>quora</w:t>
      </w:r>
      <w:proofErr w:type="spellEnd"/>
      <w:r w:rsidRPr="006C508B">
        <w:rPr>
          <w:rFonts w:ascii="Times" w:eastAsia="Times New Roman" w:hAnsi="Times" w:cs="Times New Roman"/>
          <w:color w:val="000000"/>
          <w:sz w:val="22"/>
          <w:szCs w:val="22"/>
        </w:rPr>
        <w:t xml:space="preserve"> obtained and the operation that takes place if the client can access servers X and Z.</w:t>
      </w:r>
    </w:p>
    <w:p w:rsidR="004A64E1" w:rsidRDefault="004A64E1" w:rsidP="004A64E1">
      <w:pPr>
        <w:spacing w:before="100" w:beforeAutospacing="1" w:after="100" w:afterAutospacing="1"/>
        <w:ind w:left="720"/>
        <w:rPr>
          <w:rFonts w:ascii="Times" w:eastAsia="Times New Roman" w:hAnsi="Times" w:cs="Times New Roman"/>
          <w:color w:val="000000"/>
          <w:sz w:val="22"/>
          <w:szCs w:val="22"/>
        </w:rPr>
      </w:pPr>
      <w:r>
        <w:rPr>
          <w:rFonts w:ascii="Times" w:eastAsia="Times New Roman" w:hAnsi="Times" w:cs="Times New Roman"/>
          <w:color w:val="000000"/>
          <w:sz w:val="22"/>
          <w:szCs w:val="22"/>
        </w:rPr>
        <w:t>Client Read request attempts to obtain a read quorum from X and Z, finds out versions is out of date at Z, and Z will get updated versions of A and B from X. And read and write quorum are the same = 1+1, read and writes operations can be done.</w:t>
      </w:r>
    </w:p>
    <w:p w:rsidR="004A64E1" w:rsidRDefault="004A64E1" w:rsidP="004A64E1">
      <w:pPr>
        <w:spacing w:before="100" w:beforeAutospacing="1" w:after="100" w:afterAutospacing="1"/>
        <w:ind w:left="720"/>
        <w:rPr>
          <w:rFonts w:ascii="Times" w:eastAsia="Times New Roman" w:hAnsi="Times" w:cs="Times New Roman"/>
          <w:color w:val="000000"/>
          <w:sz w:val="22"/>
          <w:szCs w:val="22"/>
        </w:rPr>
      </w:pPr>
    </w:p>
    <w:p w:rsidR="002C39FD" w:rsidRDefault="004A64E1" w:rsidP="004A64E1">
      <w:pPr>
        <w:spacing w:before="100" w:beforeAutospacing="1" w:after="100" w:afterAutospacing="1"/>
        <w:rPr>
          <w:rFonts w:ascii="Times" w:eastAsia="Times New Roman" w:hAnsi="Times" w:cs="Times New Roman"/>
          <w:color w:val="000000"/>
          <w:sz w:val="22"/>
          <w:szCs w:val="22"/>
          <w:shd w:val="clear" w:color="auto" w:fill="FFFFFF"/>
        </w:rPr>
      </w:pPr>
      <w:r>
        <w:rPr>
          <w:rFonts w:ascii="Times" w:eastAsia="Times New Roman" w:hAnsi="Times" w:cs="Times New Roman"/>
          <w:color w:val="000000"/>
          <w:sz w:val="22"/>
          <w:szCs w:val="22"/>
          <w:shd w:val="clear" w:color="auto" w:fill="FFFFFF"/>
        </w:rPr>
        <w:t>2.</w:t>
      </w:r>
      <w:r>
        <w:rPr>
          <w:rFonts w:ascii="Times" w:eastAsia="Times New Roman" w:hAnsi="Times" w:cs="Times New Roman"/>
          <w:color w:val="000000"/>
          <w:sz w:val="22"/>
          <w:szCs w:val="22"/>
          <w:shd w:val="clear" w:color="auto" w:fill="FFFFFF"/>
        </w:rPr>
        <w:t xml:space="preserve"> </w:t>
      </w:r>
    </w:p>
    <w:p w:rsidR="002C39FD" w:rsidRDefault="00CA562B" w:rsidP="002C39FD">
      <w:pPr>
        <w:rPr>
          <w:rFonts w:ascii="Times" w:eastAsia="Times New Roman" w:hAnsi="Times" w:cs="Times New Roman"/>
          <w:color w:val="000000"/>
          <w:sz w:val="22"/>
          <w:szCs w:val="22"/>
          <w:shd w:val="clear" w:color="auto" w:fill="FFFFFF"/>
        </w:rPr>
      </w:pPr>
      <w:r>
        <w:rPr>
          <w:rFonts w:ascii="Times" w:eastAsia="Times New Roman" w:hAnsi="Times" w:cs="Times New Roman"/>
          <w:color w:val="000000"/>
          <w:sz w:val="22"/>
          <w:szCs w:val="22"/>
          <w:shd w:val="clear" w:color="auto" w:fill="FFFFFF"/>
        </w:rPr>
        <w:t>A</w:t>
      </w:r>
      <w:r>
        <w:rPr>
          <w:rFonts w:ascii="Times" w:eastAsia="Times New Roman" w:hAnsi="Times" w:cs="Times New Roman" w:hint="eastAsia"/>
          <w:color w:val="000000"/>
          <w:sz w:val="22"/>
          <w:szCs w:val="22"/>
          <w:shd w:val="clear" w:color="auto" w:fill="FFFFFF"/>
        </w:rPr>
        <w:t>ka</w:t>
      </w:r>
      <w:r>
        <w:rPr>
          <w:rFonts w:ascii="Times" w:eastAsia="Times New Roman" w:hAnsi="Times" w:cs="Times New Roman"/>
          <w:color w:val="000000"/>
          <w:sz w:val="22"/>
          <w:szCs w:val="22"/>
          <w:shd w:val="clear" w:color="auto" w:fill="FFFFFF"/>
        </w:rPr>
        <w:t xml:space="preserve">mai has a Content Delivery Network of many servers in around the world. The customers </w:t>
      </w:r>
      <w:r>
        <w:rPr>
          <w:rFonts w:ascii="Times" w:eastAsia="Times New Roman" w:hAnsi="Times" w:cs="Times New Roman" w:hint="eastAsia"/>
          <w:color w:val="000000"/>
          <w:sz w:val="22"/>
          <w:szCs w:val="22"/>
          <w:shd w:val="clear" w:color="auto" w:fill="FFFFFF"/>
        </w:rPr>
        <w:t>of</w:t>
      </w:r>
      <w:r>
        <w:rPr>
          <w:rFonts w:ascii="Times" w:eastAsia="Times New Roman" w:hAnsi="Times" w:cs="Times New Roman"/>
          <w:color w:val="000000"/>
          <w:sz w:val="22"/>
          <w:szCs w:val="22"/>
          <w:shd w:val="clear" w:color="auto" w:fill="FFFFFF"/>
        </w:rPr>
        <w:t xml:space="preserve"> Akamai use the servers to share their web content and application, and t</w:t>
      </w:r>
      <w:r w:rsidR="005964A1">
        <w:rPr>
          <w:rFonts w:ascii="Times" w:eastAsia="Times New Roman" w:hAnsi="Times" w:cs="Times New Roman"/>
          <w:color w:val="000000"/>
          <w:sz w:val="22"/>
          <w:szCs w:val="22"/>
          <w:shd w:val="clear" w:color="auto" w:fill="FFFFFF"/>
        </w:rPr>
        <w:t xml:space="preserve">hey can achieve the configuration and control by using vector exchange. </w:t>
      </w:r>
      <w:bookmarkStart w:id="6" w:name="_GoBack"/>
      <w:bookmarkEnd w:id="6"/>
    </w:p>
    <w:p w:rsidR="002C39FD" w:rsidRDefault="00D146C1" w:rsidP="002C39FD">
      <w:pPr>
        <w:rPr>
          <w:rFonts w:ascii="Times" w:eastAsia="Times New Roman" w:hAnsi="Times" w:cs="Times New Roman"/>
          <w:color w:val="000000"/>
          <w:sz w:val="22"/>
          <w:szCs w:val="22"/>
          <w:shd w:val="clear" w:color="auto" w:fill="FFFFFF"/>
        </w:rPr>
      </w:pPr>
      <w:r>
        <w:rPr>
          <w:rFonts w:ascii="Times" w:eastAsia="Times New Roman" w:hAnsi="Times" w:cs="Times New Roman"/>
          <w:color w:val="000000"/>
          <w:sz w:val="22"/>
          <w:szCs w:val="22"/>
          <w:shd w:val="clear" w:color="auto" w:fill="FFFFFF"/>
        </w:rPr>
        <w:t xml:space="preserve">Vector exchange is a quorum-based agreement scheme. </w:t>
      </w:r>
      <w:r w:rsidR="005964A1">
        <w:rPr>
          <w:rFonts w:ascii="Times" w:eastAsia="Times New Roman" w:hAnsi="Times" w:cs="Times New Roman"/>
          <w:color w:val="000000"/>
          <w:sz w:val="22"/>
          <w:szCs w:val="22"/>
          <w:shd w:val="clear" w:color="auto" w:fill="FFFFFF"/>
        </w:rPr>
        <w:t xml:space="preserve">Quorum means when most of (majority) storage points (contents are transmitted by publisher) agrees on a submission, and in future use, the </w:t>
      </w:r>
      <w:r>
        <w:rPr>
          <w:rFonts w:ascii="Times" w:eastAsia="Times New Roman" w:hAnsi="Times" w:cs="Times New Roman"/>
          <w:color w:val="000000"/>
          <w:sz w:val="22"/>
          <w:szCs w:val="22"/>
          <w:shd w:val="clear" w:color="auto" w:fill="FFFFFF"/>
        </w:rPr>
        <w:t>quorum will overlap with earlier majority. Using vector timestamps to change the status of storage point. When majority of bit vectors are set, the storage point knows the “agreement” is taken place. T</w:t>
      </w:r>
      <w:r w:rsidRPr="00D146C1">
        <w:rPr>
          <w:rFonts w:ascii="Times" w:eastAsia="Times New Roman" w:hAnsi="Times" w:cs="Times New Roman"/>
          <w:color w:val="000000"/>
          <w:sz w:val="22"/>
          <w:szCs w:val="22"/>
          <w:shd w:val="clear" w:color="auto" w:fill="FFFFFF"/>
        </w:rPr>
        <w:t>he quorum protocol</w:t>
      </w:r>
      <w:r>
        <w:rPr>
          <w:rFonts w:ascii="Times" w:eastAsia="Times New Roman" w:hAnsi="Times" w:cs="Times New Roman"/>
          <w:color w:val="000000"/>
          <w:sz w:val="22"/>
          <w:szCs w:val="22"/>
          <w:shd w:val="clear" w:color="auto" w:fill="FFFFFF"/>
        </w:rPr>
        <w:t xml:space="preserve"> </w:t>
      </w:r>
      <w:r w:rsidR="002C39FD">
        <w:rPr>
          <w:rFonts w:ascii="Times" w:eastAsia="Times New Roman" w:hAnsi="Times" w:cs="Times New Roman"/>
          <w:color w:val="000000"/>
          <w:sz w:val="22"/>
          <w:szCs w:val="22"/>
          <w:shd w:val="clear" w:color="auto" w:fill="FFFFFF"/>
        </w:rPr>
        <w:t>makes sure the agreement is never lost. Quorum based system eliminates transient faults and allow the users to have more time to deal with the storage point failures.</w:t>
      </w:r>
    </w:p>
    <w:p w:rsidR="00D146C1" w:rsidRPr="00D146C1" w:rsidRDefault="00D146C1" w:rsidP="004A64E1">
      <w:pPr>
        <w:spacing w:before="100" w:beforeAutospacing="1" w:after="100" w:afterAutospacing="1"/>
        <w:rPr>
          <w:rFonts w:ascii="Times" w:eastAsia="Times New Roman" w:hAnsi="Times" w:cs="Times New Roman"/>
          <w:color w:val="000000"/>
          <w:sz w:val="22"/>
          <w:szCs w:val="22"/>
          <w:shd w:val="clear" w:color="auto" w:fill="FFFFFF"/>
        </w:rPr>
      </w:pPr>
    </w:p>
    <w:sectPr w:rsidR="00D146C1" w:rsidRPr="00D146C1" w:rsidSect="00BA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46342"/>
    <w:multiLevelType w:val="multilevel"/>
    <w:tmpl w:val="74240B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8B"/>
    <w:rsid w:val="00134DA1"/>
    <w:rsid w:val="002C39FD"/>
    <w:rsid w:val="004A64E1"/>
    <w:rsid w:val="005964A1"/>
    <w:rsid w:val="006C508B"/>
    <w:rsid w:val="00A00FD4"/>
    <w:rsid w:val="00BA7C34"/>
    <w:rsid w:val="00CA562B"/>
    <w:rsid w:val="00D14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6088"/>
  <w14:defaultImageDpi w14:val="32767"/>
  <w15:chartTrackingRefBased/>
  <w15:docId w15:val="{5FFB6CE5-42DF-5E42-9D41-521958ED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152">
      <w:bodyDiv w:val="1"/>
      <w:marLeft w:val="0"/>
      <w:marRight w:val="0"/>
      <w:marTop w:val="0"/>
      <w:marBottom w:val="0"/>
      <w:divBdr>
        <w:top w:val="none" w:sz="0" w:space="0" w:color="auto"/>
        <w:left w:val="none" w:sz="0" w:space="0" w:color="auto"/>
        <w:bottom w:val="none" w:sz="0" w:space="0" w:color="auto"/>
        <w:right w:val="none" w:sz="0" w:space="0" w:color="auto"/>
      </w:divBdr>
    </w:div>
    <w:div w:id="1284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lxu20</dc:creator>
  <cp:keywords/>
  <dc:description/>
  <cp:lastModifiedBy>lxu20</cp:lastModifiedBy>
  <cp:revision>1</cp:revision>
  <dcterms:created xsi:type="dcterms:W3CDTF">2018-05-01T16:44:00Z</dcterms:created>
  <dcterms:modified xsi:type="dcterms:W3CDTF">2018-05-01T21:54:00Z</dcterms:modified>
</cp:coreProperties>
</file>