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436E516" w14:textId="4C6D72E0" w:rsidR="0031566B" w:rsidRPr="00E175E2" w:rsidRDefault="0031566B" w:rsidP="002612D6">
      <w:pPr>
        <w:spacing w:line="360" w:lineRule="auto"/>
        <w:rPr>
          <w:rFonts w:ascii="Times New Roman" w:eastAsia="Times New Roman" w:hAnsi="Times New Roman" w:cs="Times New Roman"/>
          <w:b/>
          <w:bCs/>
          <w:color w:val="000000" w:themeColor="text1"/>
        </w:rPr>
        <w:sectPr w:rsidR="0031566B" w:rsidRPr="00E175E2" w:rsidSect="0031566B">
          <w:pgSz w:w="12240" w:h="15840"/>
          <w:pgMar w:top="1440" w:right="1440" w:bottom="1440" w:left="1440" w:header="720" w:footer="720" w:gutter="0"/>
          <w:cols w:space="720"/>
          <w:docGrid w:linePitch="360"/>
        </w:sectPr>
      </w:pPr>
      <w:r w:rsidRPr="00E175E2">
        <w:rPr>
          <w:rFonts w:ascii="Times New Roman" w:eastAsia="Times New Roman" w:hAnsi="Times New Roman" w:cs="Times New Roman"/>
          <w:b/>
          <w:bCs/>
          <w:color w:val="000000" w:themeColor="text1"/>
        </w:rPr>
        <w:t xml:space="preserve">Explainable </w:t>
      </w:r>
      <w:r w:rsidR="00463EAB" w:rsidRPr="00E175E2">
        <w:rPr>
          <w:rFonts w:ascii="Times New Roman" w:eastAsia="Times New Roman" w:hAnsi="Times New Roman" w:cs="Times New Roman"/>
          <w:b/>
          <w:bCs/>
          <w:color w:val="000000" w:themeColor="text1"/>
        </w:rPr>
        <w:t>LLMs</w:t>
      </w:r>
      <w:r w:rsidRPr="00E175E2">
        <w:rPr>
          <w:rFonts w:ascii="Times New Roman" w:eastAsia="Times New Roman" w:hAnsi="Times New Roman" w:cs="Times New Roman"/>
          <w:b/>
          <w:bCs/>
          <w:color w:val="000000" w:themeColor="text1"/>
        </w:rPr>
        <w:t xml:space="preserve"> with Visual analytics: a comprehensive revie</w:t>
      </w:r>
      <w:r w:rsidR="007203A9" w:rsidRPr="00E175E2">
        <w:rPr>
          <w:rFonts w:ascii="Times New Roman" w:eastAsia="Times New Roman" w:hAnsi="Times New Roman" w:cs="Times New Roman"/>
          <w:b/>
          <w:bCs/>
          <w:color w:val="000000" w:themeColor="text1"/>
        </w:rPr>
        <w:t>w</w:t>
      </w:r>
    </w:p>
    <w:p w14:paraId="68FF42E6" w14:textId="066C69AC" w:rsidR="0031566B" w:rsidRPr="00E175E2" w:rsidRDefault="0031566B" w:rsidP="002612D6">
      <w:pPr>
        <w:spacing w:line="360" w:lineRule="auto"/>
        <w:rPr>
          <w:rFonts w:ascii="Times New Roman" w:eastAsia="Times New Roman" w:hAnsi="Times New Roman" w:cs="Times New Roman"/>
          <w:b/>
          <w:bCs/>
          <w:color w:val="000000" w:themeColor="text1"/>
          <w:u w:val="single"/>
        </w:rPr>
      </w:pPr>
      <w:r w:rsidRPr="00E175E2">
        <w:rPr>
          <w:rFonts w:ascii="Times New Roman" w:eastAsia="Times New Roman" w:hAnsi="Times New Roman" w:cs="Times New Roman"/>
          <w:b/>
          <w:bCs/>
          <w:color w:val="000000" w:themeColor="text1"/>
          <w:u w:val="single"/>
        </w:rPr>
        <w:lastRenderedPageBreak/>
        <w:t>Abstrac</w:t>
      </w:r>
      <w:r w:rsidR="005D0637" w:rsidRPr="00E175E2">
        <w:rPr>
          <w:rFonts w:ascii="Times New Roman" w:eastAsia="Times New Roman" w:hAnsi="Times New Roman" w:cs="Times New Roman"/>
          <w:b/>
          <w:bCs/>
          <w:color w:val="000000" w:themeColor="text1"/>
          <w:u w:val="single"/>
        </w:rPr>
        <w:t>t</w:t>
      </w:r>
    </w:p>
    <w:p w14:paraId="23B65D74" w14:textId="2933E5A0" w:rsidR="0031566B" w:rsidRPr="00E175E2" w:rsidRDefault="0031566B" w:rsidP="002612D6">
      <w:pPr>
        <w:spacing w:line="360" w:lineRule="auto"/>
        <w:rPr>
          <w:rFonts w:ascii="Times New Roman" w:eastAsia="Times New Roman" w:hAnsi="Times New Roman" w:cs="Times New Roman"/>
          <w:color w:val="000000" w:themeColor="text1"/>
        </w:rPr>
      </w:pPr>
      <w:r w:rsidRPr="00E175E2">
        <w:rPr>
          <w:rFonts w:ascii="Times New Roman" w:eastAsia="Times New Roman" w:hAnsi="Times New Roman" w:cs="Times New Roman"/>
          <w:color w:val="000000" w:themeColor="text1"/>
        </w:rPr>
        <w:t>Artificial intelligence is becoming significantly important in the field of IT. With advancements in machine learning, particularly “deep learning,” AI has become very important. The technology and models used for AI are now so advanced that it’s difficult for humans to understand, even with the understanding of the underlying mathematics required to develop AI, the inner workings of the models</w:t>
      </w:r>
      <w:r w:rsidR="00BF2672" w:rsidRPr="00E175E2">
        <w:rPr>
          <w:rFonts w:ascii="Times New Roman" w:eastAsia="Times New Roman" w:hAnsi="Times New Roman" w:cs="Times New Roman"/>
          <w:color w:val="000000" w:themeColor="text1"/>
        </w:rPr>
        <w:t xml:space="preserve"> are still unknown</w:t>
      </w:r>
      <w:r w:rsidRPr="00E175E2">
        <w:rPr>
          <w:rFonts w:ascii="Times New Roman" w:eastAsia="Times New Roman" w:hAnsi="Times New Roman" w:cs="Times New Roman"/>
          <w:color w:val="000000" w:themeColor="text1"/>
        </w:rPr>
        <w:t>. The use of so-called ‘black box’ methods in modeling AI has made it uninterpretable, and thus untrustworthy.</w:t>
      </w:r>
      <w:r w:rsidR="00BF2672" w:rsidRPr="00E175E2">
        <w:rPr>
          <w:rFonts w:ascii="Times New Roman" w:eastAsia="Times New Roman" w:hAnsi="Times New Roman" w:cs="Times New Roman"/>
          <w:color w:val="000000" w:themeColor="text1"/>
        </w:rPr>
        <w:t xml:space="preserve"> LLM is a field of </w:t>
      </w:r>
      <w:r w:rsidR="00242D8A" w:rsidRPr="00E175E2">
        <w:rPr>
          <w:rFonts w:ascii="Times New Roman" w:eastAsia="Times New Roman" w:hAnsi="Times New Roman" w:cs="Times New Roman"/>
          <w:color w:val="000000" w:themeColor="text1"/>
        </w:rPr>
        <w:t xml:space="preserve">deep learning that makes use of several transformer layers and other </w:t>
      </w:r>
      <w:r w:rsidR="004C1B6A" w:rsidRPr="00E175E2">
        <w:rPr>
          <w:rFonts w:ascii="Times New Roman" w:eastAsia="Times New Roman" w:hAnsi="Times New Roman" w:cs="Times New Roman"/>
          <w:color w:val="000000" w:themeColor="text1"/>
        </w:rPr>
        <w:t>deep learning principles to perform several natural language tasks such as sentiment analysis, language translation</w:t>
      </w:r>
      <w:r w:rsidR="003A0436" w:rsidRPr="00E175E2">
        <w:rPr>
          <w:rFonts w:ascii="Times New Roman" w:eastAsia="Times New Roman" w:hAnsi="Times New Roman" w:cs="Times New Roman"/>
          <w:color w:val="000000" w:themeColor="text1"/>
        </w:rPr>
        <w:t>,</w:t>
      </w:r>
      <w:r w:rsidR="004C1B6A" w:rsidRPr="00E175E2">
        <w:rPr>
          <w:rFonts w:ascii="Times New Roman" w:eastAsia="Times New Roman" w:hAnsi="Times New Roman" w:cs="Times New Roman"/>
          <w:color w:val="000000" w:themeColor="text1"/>
        </w:rPr>
        <w:t xml:space="preserve"> </w:t>
      </w:r>
      <w:r w:rsidR="003A0436" w:rsidRPr="00E175E2">
        <w:rPr>
          <w:rFonts w:ascii="Times New Roman" w:eastAsia="Times New Roman" w:hAnsi="Times New Roman" w:cs="Times New Roman"/>
          <w:color w:val="000000" w:themeColor="text1"/>
        </w:rPr>
        <w:t>text generation, and text summarization.</w:t>
      </w:r>
      <w:r w:rsidR="00FE350C" w:rsidRPr="00E175E2">
        <w:rPr>
          <w:rFonts w:ascii="Times New Roman" w:eastAsia="Times New Roman" w:hAnsi="Times New Roman" w:cs="Times New Roman"/>
          <w:color w:val="000000" w:themeColor="text1"/>
        </w:rPr>
        <w:t xml:space="preserve"> LLMs have got so good that they are now being integrated </w:t>
      </w:r>
      <w:r w:rsidR="005D0637" w:rsidRPr="00E175E2">
        <w:rPr>
          <w:rFonts w:ascii="Times New Roman" w:eastAsia="Times New Roman" w:hAnsi="Times New Roman" w:cs="Times New Roman"/>
          <w:color w:val="000000" w:themeColor="text1"/>
        </w:rPr>
        <w:t>into</w:t>
      </w:r>
      <w:r w:rsidR="00FE350C" w:rsidRPr="00E175E2">
        <w:rPr>
          <w:rFonts w:ascii="Times New Roman" w:eastAsia="Times New Roman" w:hAnsi="Times New Roman" w:cs="Times New Roman"/>
          <w:color w:val="000000" w:themeColor="text1"/>
        </w:rPr>
        <w:t xml:space="preserve"> several </w:t>
      </w:r>
      <w:r w:rsidR="005D0637" w:rsidRPr="00E175E2">
        <w:rPr>
          <w:rFonts w:ascii="Times New Roman" w:eastAsia="Times New Roman" w:hAnsi="Times New Roman" w:cs="Times New Roman"/>
          <w:color w:val="000000" w:themeColor="text1"/>
        </w:rPr>
        <w:t>high-stake</w:t>
      </w:r>
      <w:r w:rsidR="00FE350C" w:rsidRPr="00E175E2">
        <w:rPr>
          <w:rFonts w:ascii="Times New Roman" w:eastAsia="Times New Roman" w:hAnsi="Times New Roman" w:cs="Times New Roman"/>
          <w:color w:val="000000" w:themeColor="text1"/>
        </w:rPr>
        <w:t xml:space="preserve"> </w:t>
      </w:r>
      <w:r w:rsidR="00ED4D13" w:rsidRPr="00E175E2">
        <w:rPr>
          <w:rFonts w:ascii="Times New Roman" w:eastAsia="Times New Roman" w:hAnsi="Times New Roman" w:cs="Times New Roman"/>
          <w:color w:val="000000" w:themeColor="text1"/>
        </w:rPr>
        <w:t xml:space="preserve">jobs such as finance, education and healthcare. With the tremendous advancement in </w:t>
      </w:r>
      <w:r w:rsidR="005D0637" w:rsidRPr="00E175E2">
        <w:rPr>
          <w:rFonts w:ascii="Times New Roman" w:eastAsia="Times New Roman" w:hAnsi="Times New Roman" w:cs="Times New Roman"/>
          <w:color w:val="000000" w:themeColor="text1"/>
        </w:rPr>
        <w:t>these models</w:t>
      </w:r>
      <w:r w:rsidR="00ED4D13" w:rsidRPr="00E175E2">
        <w:rPr>
          <w:rFonts w:ascii="Times New Roman" w:eastAsia="Times New Roman" w:hAnsi="Times New Roman" w:cs="Times New Roman"/>
          <w:color w:val="000000" w:themeColor="text1"/>
        </w:rPr>
        <w:t xml:space="preserve">, there is a need to understand the </w:t>
      </w:r>
      <w:r w:rsidR="0057464A" w:rsidRPr="00E175E2">
        <w:rPr>
          <w:rFonts w:ascii="Times New Roman" w:eastAsia="Times New Roman" w:hAnsi="Times New Roman" w:cs="Times New Roman"/>
          <w:color w:val="000000" w:themeColor="text1"/>
        </w:rPr>
        <w:t>innerworkings</w:t>
      </w:r>
      <w:r w:rsidR="00ED4D13" w:rsidRPr="00E175E2">
        <w:rPr>
          <w:rFonts w:ascii="Times New Roman" w:eastAsia="Times New Roman" w:hAnsi="Times New Roman" w:cs="Times New Roman"/>
          <w:color w:val="000000" w:themeColor="text1"/>
        </w:rPr>
        <w:t xml:space="preserve"> and the </w:t>
      </w:r>
      <w:r w:rsidR="003A3C70" w:rsidRPr="00E175E2">
        <w:rPr>
          <w:rFonts w:ascii="Times New Roman" w:eastAsia="Times New Roman" w:hAnsi="Times New Roman" w:cs="Times New Roman"/>
          <w:color w:val="000000" w:themeColor="text1"/>
        </w:rPr>
        <w:t xml:space="preserve">logic behind </w:t>
      </w:r>
      <w:r w:rsidR="005D0637" w:rsidRPr="00E175E2">
        <w:rPr>
          <w:rFonts w:ascii="Times New Roman" w:eastAsia="Times New Roman" w:hAnsi="Times New Roman" w:cs="Times New Roman"/>
          <w:color w:val="000000" w:themeColor="text1"/>
        </w:rPr>
        <w:t>its</w:t>
      </w:r>
      <w:r w:rsidR="003A3C70" w:rsidRPr="00E175E2">
        <w:rPr>
          <w:rFonts w:ascii="Times New Roman" w:eastAsia="Times New Roman" w:hAnsi="Times New Roman" w:cs="Times New Roman"/>
          <w:color w:val="000000" w:themeColor="text1"/>
        </w:rPr>
        <w:t xml:space="preserve"> prediction before it is fully integrated into these high </w:t>
      </w:r>
      <w:r w:rsidR="0057464A" w:rsidRPr="00E175E2">
        <w:rPr>
          <w:rFonts w:ascii="Times New Roman" w:eastAsia="Times New Roman" w:hAnsi="Times New Roman" w:cs="Times New Roman"/>
          <w:color w:val="000000" w:themeColor="text1"/>
        </w:rPr>
        <w:t>stakes’</w:t>
      </w:r>
      <w:r w:rsidR="00DD6496" w:rsidRPr="00E175E2">
        <w:rPr>
          <w:rFonts w:ascii="Times New Roman" w:eastAsia="Times New Roman" w:hAnsi="Times New Roman" w:cs="Times New Roman"/>
          <w:color w:val="000000" w:themeColor="text1"/>
        </w:rPr>
        <w:t xml:space="preserve"> </w:t>
      </w:r>
      <w:r w:rsidR="005D0637" w:rsidRPr="00E175E2">
        <w:rPr>
          <w:rFonts w:ascii="Times New Roman" w:eastAsia="Times New Roman" w:hAnsi="Times New Roman" w:cs="Times New Roman"/>
          <w:color w:val="000000" w:themeColor="text1"/>
        </w:rPr>
        <w:t>situations</w:t>
      </w:r>
      <w:r w:rsidR="00DD6496" w:rsidRPr="00E175E2">
        <w:rPr>
          <w:rFonts w:ascii="Times New Roman" w:eastAsia="Times New Roman" w:hAnsi="Times New Roman" w:cs="Times New Roman"/>
          <w:color w:val="000000" w:themeColor="text1"/>
        </w:rPr>
        <w:t>. We are now being left with the question</w:t>
      </w:r>
      <w:r w:rsidRPr="00E175E2">
        <w:rPr>
          <w:rFonts w:ascii="Times New Roman" w:eastAsia="Times New Roman" w:hAnsi="Times New Roman" w:cs="Times New Roman"/>
          <w:color w:val="000000" w:themeColor="text1"/>
        </w:rPr>
        <w:t xml:space="preserve"> </w:t>
      </w:r>
      <w:r w:rsidR="00DD6496" w:rsidRPr="00E175E2">
        <w:rPr>
          <w:rFonts w:ascii="Times New Roman" w:eastAsia="Times New Roman" w:hAnsi="Times New Roman" w:cs="Times New Roman"/>
          <w:color w:val="000000" w:themeColor="text1"/>
        </w:rPr>
        <w:t>“</w:t>
      </w:r>
      <w:r w:rsidRPr="00E175E2">
        <w:rPr>
          <w:rFonts w:ascii="Times New Roman" w:eastAsia="Times New Roman" w:hAnsi="Times New Roman" w:cs="Times New Roman"/>
          <w:color w:val="000000" w:themeColor="text1"/>
        </w:rPr>
        <w:t>Can AI be held accountable for its decisions? This is a big ethical concern. This has led to the emergence of a field called explainable AI (XAI), which aims to allow humans to understand what is going on behind the hood of these black box models. This paper aims to present a comprehensive overview of research in XAI, it offers detailed insight, analysis and summary of the current state of XAI research</w:t>
      </w:r>
      <w:r w:rsidR="0057464A" w:rsidRPr="00E175E2">
        <w:rPr>
          <w:rFonts w:ascii="Times New Roman" w:eastAsia="Times New Roman" w:hAnsi="Times New Roman" w:cs="Times New Roman"/>
          <w:color w:val="000000" w:themeColor="text1"/>
        </w:rPr>
        <w:t>, pertaining specifically to LLMs.</w:t>
      </w:r>
    </w:p>
    <w:p w14:paraId="175BA6DD" w14:textId="77777777" w:rsidR="0048756E" w:rsidRPr="00E175E2" w:rsidRDefault="0048756E" w:rsidP="002612D6">
      <w:pPr>
        <w:spacing w:line="360" w:lineRule="auto"/>
        <w:rPr>
          <w:rFonts w:ascii="Times New Roman" w:eastAsia="Times New Roman" w:hAnsi="Times New Roman" w:cs="Times New Roman"/>
          <w:color w:val="000000" w:themeColor="text1"/>
        </w:rPr>
      </w:pPr>
    </w:p>
    <w:p w14:paraId="53E23CA5" w14:textId="77777777" w:rsidR="00525FE3" w:rsidRPr="00E175E2" w:rsidRDefault="00525FE3" w:rsidP="00525FE3">
      <w:pPr>
        <w:spacing w:line="360" w:lineRule="auto"/>
        <w:rPr>
          <w:rFonts w:ascii="Times New Roman" w:eastAsia="Times New Roman" w:hAnsi="Times New Roman" w:cs="Times New Roman"/>
          <w:b/>
          <w:bCs/>
          <w:color w:val="000000" w:themeColor="text1"/>
          <w:u w:val="single"/>
        </w:rPr>
      </w:pPr>
      <w:r w:rsidRPr="00E175E2">
        <w:rPr>
          <w:rFonts w:ascii="Times New Roman" w:eastAsia="Times New Roman" w:hAnsi="Times New Roman" w:cs="Times New Roman"/>
          <w:b/>
          <w:bCs/>
          <w:color w:val="000000" w:themeColor="text1"/>
          <w:u w:val="single"/>
        </w:rPr>
        <w:t>INTRODUCTION</w:t>
      </w:r>
    </w:p>
    <w:p w14:paraId="293D797C" w14:textId="77777777" w:rsidR="00525FE3" w:rsidRPr="00E175E2" w:rsidRDefault="00525FE3" w:rsidP="00525FE3">
      <w:pPr>
        <w:spacing w:line="360" w:lineRule="auto"/>
        <w:rPr>
          <w:rFonts w:ascii="Times New Roman" w:eastAsia="Times New Roman" w:hAnsi="Times New Roman" w:cs="Times New Roman"/>
          <w:color w:val="000000" w:themeColor="text1"/>
        </w:rPr>
      </w:pPr>
      <w:r w:rsidRPr="00E175E2">
        <w:rPr>
          <w:rFonts w:ascii="Times New Roman" w:eastAsia="Times New Roman" w:hAnsi="Times New Roman" w:cs="Times New Roman"/>
          <w:color w:val="000000" w:themeColor="text1"/>
        </w:rPr>
        <w:t xml:space="preserve"> Artificial intelligence (AI) has been the most revolutionary technology of the last decade, according to reports by the International Data corporation (IDC) as of February 2025 the artificial intelligence Infrastructure spending is estimated to surpass the $200billion mark in the next 5 years. This shows that there is and will continue to be a growing demand for AI In the modern-day. Artificial intelligence is very much required in most of our day-to-day tasks, humans to an extent have become quite reliant on this technology, as it has made great leaps over the past few years, it is now being used in so many sectors where its output could have serious consequences. But if an AI makes a costly decision, who is held accountable? Many analysts accept the data generated by AI without knowing the rationale taken to get the outcome. The goal is to have AI also explain the Rationale taken to produce the outcome, so the Analyst can decide if the rationale is feasible. With the exponential growth of data, data </w:t>
      </w:r>
      <w:r w:rsidRPr="00E175E2">
        <w:rPr>
          <w:rFonts w:ascii="Times New Roman" w:eastAsia="Times New Roman" w:hAnsi="Times New Roman" w:cs="Times New Roman"/>
          <w:color w:val="000000" w:themeColor="text1"/>
        </w:rPr>
        <w:lastRenderedPageBreak/>
        <w:t>has become a “resource” for industries to develop their business strategies and decision-making. The growth of data has also led to increasing demand in gaining insights on this data, Methodologies have been developed to help make sense of all these data, methodologies such as visualization, statistics-based data analysis, machine learning, data mining, and perceptual and cognitive sciences, it is still up for debate if any of these can adequately interpret the data in a form understandable to humans, In some cases, it can be argued that you need a combination of these subspecialties. One of the emerging ways data can be best understood is through visual analytics. Visual analytics is the science of analytical reasoning supported by Interactive Visual interfaces. Visualization provides a means of communicating the results of machine learning with humans.</w:t>
      </w:r>
    </w:p>
    <w:p w14:paraId="366A40F8" w14:textId="77777777" w:rsidR="00525FE3" w:rsidRPr="00E175E2" w:rsidRDefault="00525FE3" w:rsidP="00525FE3">
      <w:pPr>
        <w:spacing w:line="360" w:lineRule="auto"/>
        <w:rPr>
          <w:rFonts w:ascii="Times New Roman" w:eastAsia="Times New Roman" w:hAnsi="Times New Roman" w:cs="Times New Roman"/>
          <w:color w:val="000000" w:themeColor="text1"/>
        </w:rPr>
      </w:pPr>
      <w:r w:rsidRPr="00E175E2">
        <w:rPr>
          <w:rFonts w:ascii="Times New Roman" w:eastAsia="Times New Roman" w:hAnsi="Times New Roman" w:cs="Times New Roman"/>
          <w:color w:val="000000" w:themeColor="text1"/>
        </w:rPr>
        <w:t xml:space="preserve">     Machine Learning is a subclass of AI that makes use of mathematical models to perform analytic or predictive tasks.  Thes ML models are trained in specific data which have gone through the process of cleaning and preprocessing, so that accurate results are produced. There are various machine learning models tailored for performing various tasks, and while they mostly produce good results, we still do not know how and why they produce these results. While machine learning tools are still relevant today, more complex systems and algorithms have been developed, these systems are even more complex to understand due to their very high dimensions.</w:t>
      </w:r>
    </w:p>
    <w:p w14:paraId="254B4968" w14:textId="271C6DEF" w:rsidR="00525FE3" w:rsidRPr="00E175E2" w:rsidRDefault="00525FE3" w:rsidP="00525FE3">
      <w:pPr>
        <w:spacing w:line="360" w:lineRule="auto"/>
        <w:rPr>
          <w:rFonts w:ascii="Times New Roman" w:hAnsi="Times New Roman" w:cs="Times New Roman"/>
        </w:rPr>
      </w:pPr>
      <w:r w:rsidRPr="00E175E2">
        <w:rPr>
          <w:rFonts w:ascii="Times New Roman" w:eastAsia="Times New Roman" w:hAnsi="Times New Roman" w:cs="Times New Roman"/>
          <w:color w:val="000000" w:themeColor="text1"/>
        </w:rPr>
        <w:t xml:space="preserve">     The breakthrough of large-scale language models such as ChatGPT and DeepSeek has stunned the world with their ability to respond to questions in a human-like manner, it has raised the question of how AI can be applied in all human endeavors. AI can now be involved in the process of Visualization, because of advancements in technology. Intelligent data visual analysis makes the process of visualization more efficient than the traditional methods used.  There are two methods for explainable AI, the local and global explainability method. The local explainability method focuses on a single instance or prediction that the model makes, while Global explainability focuses on the functioning of the whole model. Dimension reduction and Visualization are three of the techniques used in global explainability, as they are intuitive and easily understood.  Clustering is technique often applied for Local explainability; most surveys and papers mention the popular techniques of XAI but often neglect the preprocessing steps like Dimension reduction and clustering that make the visualization possible and meaningful</w:t>
      </w:r>
      <w:r w:rsidR="004A6C07" w:rsidRPr="00E175E2">
        <w:rPr>
          <w:rFonts w:ascii="Times New Roman" w:eastAsia="Times New Roman" w:hAnsi="Times New Roman" w:cs="Times New Roman"/>
          <w:color w:val="000000" w:themeColor="text1"/>
        </w:rPr>
        <w:t>, especially for complex LLM</w:t>
      </w:r>
      <w:r w:rsidRPr="00E175E2">
        <w:rPr>
          <w:rFonts w:ascii="Times New Roman" w:eastAsia="Times New Roman" w:hAnsi="Times New Roman" w:cs="Times New Roman"/>
          <w:color w:val="000000" w:themeColor="text1"/>
        </w:rPr>
        <w:t>.</w:t>
      </w:r>
    </w:p>
    <w:p w14:paraId="544BD00E" w14:textId="77777777" w:rsidR="00525FE3" w:rsidRPr="00E175E2" w:rsidRDefault="00525FE3" w:rsidP="00525FE3">
      <w:pPr>
        <w:spacing w:line="360" w:lineRule="auto"/>
        <w:rPr>
          <w:rFonts w:ascii="Times New Roman" w:hAnsi="Times New Roman" w:cs="Times New Roman"/>
        </w:rPr>
      </w:pPr>
    </w:p>
    <w:p w14:paraId="7B79888B" w14:textId="77777777" w:rsidR="00525FE3" w:rsidRPr="00E175E2" w:rsidRDefault="00525FE3" w:rsidP="00525FE3">
      <w:pPr>
        <w:spacing w:line="360" w:lineRule="auto"/>
        <w:rPr>
          <w:rFonts w:ascii="Times New Roman" w:eastAsia="Times New Roman" w:hAnsi="Times New Roman" w:cs="Times New Roman"/>
          <w:b/>
          <w:bCs/>
          <w:color w:val="000000" w:themeColor="text1"/>
        </w:rPr>
      </w:pPr>
      <w:r w:rsidRPr="00E175E2">
        <w:rPr>
          <w:rFonts w:ascii="Times New Roman" w:eastAsia="Times New Roman" w:hAnsi="Times New Roman" w:cs="Times New Roman"/>
          <w:b/>
          <w:bCs/>
          <w:color w:val="000000" w:themeColor="text1"/>
        </w:rPr>
        <w:lastRenderedPageBreak/>
        <w:t xml:space="preserve"> XAI Landscape</w:t>
      </w:r>
    </w:p>
    <w:p w14:paraId="00782613" w14:textId="184CD3B7" w:rsidR="00525FE3" w:rsidRPr="00E175E2" w:rsidRDefault="00525FE3" w:rsidP="00525FE3">
      <w:pPr>
        <w:spacing w:line="360" w:lineRule="auto"/>
        <w:rPr>
          <w:rFonts w:ascii="Times New Roman" w:eastAsia="Times New Roman" w:hAnsi="Times New Roman" w:cs="Times New Roman"/>
          <w:color w:val="000000" w:themeColor="text1"/>
        </w:rPr>
      </w:pPr>
      <w:r w:rsidRPr="00E175E2">
        <w:rPr>
          <w:rFonts w:ascii="Times New Roman" w:eastAsia="Times New Roman" w:hAnsi="Times New Roman" w:cs="Times New Roman"/>
          <w:color w:val="000000" w:themeColor="text1"/>
        </w:rPr>
        <w:t xml:space="preserve">     Due to the massive growth of the XAI field, there have been increasing number of scientific events and conferences. For instance the annual international conference series dedicated exclusively to the topic include fairness, Accountability and Transparency (FAT-ML) workshop at KDD 2014-2018 and ICML Workshop on human Interpretability in machine learning(WHI) 2016-2018</w:t>
      </w:r>
      <w:r w:rsidRPr="00E175E2">
        <w:rPr>
          <w:rFonts w:ascii="Times New Roman" w:eastAsia="Times New Roman" w:hAnsi="Times New Roman" w:cs="Times New Roman"/>
          <w:color w:val="000000" w:themeColor="text1"/>
        </w:rPr>
        <w:fldChar w:fldCharType="begin"/>
      </w:r>
      <w:r w:rsidR="007C47EC">
        <w:rPr>
          <w:rFonts w:ascii="Times New Roman" w:eastAsia="Times New Roman" w:hAnsi="Times New Roman" w:cs="Times New Roman"/>
          <w:color w:val="000000" w:themeColor="text1"/>
        </w:rPr>
        <w:instrText xml:space="preserve"> ADDIN ZOTERO_ITEM CSL_CITATION {"citationID":"GCWLkJX8","properties":{"unsorted":false,"formattedCitation":"(Adadi and Berrada, 2018)","plainCitation":"(Adadi and Berrada, 2018)","noteIndex":0},"citationItems":[{"id":"oXrSEEJp/nfOraEJH","uris":["http://zotero.org/users/19902890/items/N4G59XAK"],"itemData":{"id":177,"type":"article-journal","abstract":"At the dawn of the fourth industrial revolution, we are witnessing a fast and widespread adoption of artiﬁcial intelligence (AI) in our daily life, which contributes to accelerating the shift towards a more algorithmic society. However, even with such unprecedented advancements, a key impediment to the use of AI-based systems is that they often lack transparency. Indeed, the black-box nature of these systems allows powerful predictions, but it cannot be directly explained. This issue has triggered a new debate on explainable AI (XAI). A research ﬁeld holds substantial promise for improving trust and transparency of AI-based systems. It is recognized as the sine qua non for AI to continue making steady progress without disruption. This survey provides an entry point for interested researchers and practitioners to learn key aspects of the young and rapidly growing body of research related to XAI. Through the lens of the literature, we review the existing approaches regarding the topic, discuss trends surrounding its sphere, and present major research trajectories.","container-title":"IEEE Access","DOI":"10.1109/ACCESS.2018.2870052","ISSN":"2169-3536","journalAbbreviation":"IEEE Access","language":"en","license":"https://ieeexplore.ieee.org/Xplorehelp/downloads/license-information/OAPA.html","page":"52138-52160","source":"DOI.org (Crossref)","title":"Peeking Inside the Black-Box: A Survey on Explainable Artificial Intelligence (XAI)","title-short":"Peeking Inside the Black-Box","volume":"6","author":[{"family":"Adadi","given":"Amina"},{"family":"Berrada","given":"Mohammed"}],"issued":{"date-parts":[["2018"]]}}}],"schema":"https://github.com/citation-style-language/schema/raw/master/csl-citation.json"} </w:instrText>
      </w:r>
      <w:r w:rsidRPr="00E175E2">
        <w:rPr>
          <w:rFonts w:ascii="Times New Roman" w:eastAsia="Times New Roman" w:hAnsi="Times New Roman" w:cs="Times New Roman"/>
          <w:color w:val="000000" w:themeColor="text1"/>
        </w:rPr>
        <w:fldChar w:fldCharType="separate"/>
      </w:r>
      <w:r w:rsidRPr="00E175E2">
        <w:rPr>
          <w:rFonts w:ascii="Times New Roman" w:hAnsi="Times New Roman" w:cs="Times New Roman"/>
        </w:rPr>
        <w:t>(Adadi and Berrada, 2018)</w:t>
      </w:r>
      <w:r w:rsidRPr="00E175E2">
        <w:rPr>
          <w:rFonts w:ascii="Times New Roman" w:eastAsia="Times New Roman" w:hAnsi="Times New Roman" w:cs="Times New Roman"/>
          <w:color w:val="000000" w:themeColor="text1"/>
        </w:rPr>
        <w:fldChar w:fldCharType="end"/>
      </w:r>
      <w:r w:rsidRPr="00E175E2">
        <w:rPr>
          <w:rFonts w:ascii="Times New Roman" w:eastAsia="Times New Roman" w:hAnsi="Times New Roman" w:cs="Times New Roman"/>
          <w:color w:val="000000" w:themeColor="text1"/>
        </w:rPr>
        <w:t>. There are several high-level conferences, where the most brilliant minds in the field meet to discuss emerging topics in the field. Here is a list of a few XAI conferences that will be held soon:</w:t>
      </w:r>
    </w:p>
    <w:p w14:paraId="1C5957D5" w14:textId="77777777" w:rsidR="00525FE3" w:rsidRPr="00E175E2" w:rsidRDefault="00525FE3" w:rsidP="00525FE3">
      <w:pPr>
        <w:pStyle w:val="ListParagraph"/>
        <w:numPr>
          <w:ilvl w:val="0"/>
          <w:numId w:val="1"/>
        </w:numPr>
        <w:shd w:val="clear" w:color="auto" w:fill="FFFFFF" w:themeFill="background1"/>
        <w:tabs>
          <w:tab w:val="num" w:pos="720"/>
        </w:tabs>
        <w:spacing w:before="240" w:after="240" w:line="360" w:lineRule="auto"/>
        <w:jc w:val="both"/>
        <w:rPr>
          <w:rFonts w:ascii="Times New Roman" w:eastAsia="system-ui" w:hAnsi="Times New Roman" w:cs="Times New Roman"/>
          <w:color w:val="0F1115"/>
        </w:rPr>
      </w:pPr>
      <w:hyperlink r:id="rId6" w:history="1">
        <w:r w:rsidRPr="00E175E2">
          <w:rPr>
            <w:rFonts w:ascii="Times New Roman" w:hAnsi="Times New Roman" w:cs="Times New Roman"/>
            <w:color w:val="0F1115"/>
          </w:rPr>
          <w:t>IEEE VIS 2026</w:t>
        </w:r>
      </w:hyperlink>
      <w:r w:rsidRPr="00E175E2">
        <w:rPr>
          <w:rFonts w:ascii="Times New Roman" w:eastAsia="system-ui" w:hAnsi="Times New Roman" w:cs="Times New Roman"/>
          <w:color w:val="0F1115"/>
        </w:rPr>
        <w:t> :The premier forum for advances in visualization and visual analytics.</w:t>
      </w:r>
    </w:p>
    <w:p w14:paraId="2A8B514F" w14:textId="77777777" w:rsidR="00525FE3" w:rsidRPr="00E175E2" w:rsidRDefault="00525FE3" w:rsidP="00525FE3">
      <w:pPr>
        <w:pStyle w:val="ListParagraph"/>
        <w:numPr>
          <w:ilvl w:val="0"/>
          <w:numId w:val="1"/>
        </w:numPr>
        <w:shd w:val="clear" w:color="auto" w:fill="FFFFFF" w:themeFill="background1"/>
        <w:tabs>
          <w:tab w:val="num" w:pos="720"/>
        </w:tabs>
        <w:spacing w:before="240" w:after="240" w:line="360" w:lineRule="auto"/>
        <w:jc w:val="both"/>
        <w:rPr>
          <w:rFonts w:ascii="Times New Roman" w:eastAsia="system-ui" w:hAnsi="Times New Roman" w:cs="Times New Roman"/>
          <w:color w:val="0F1115"/>
        </w:rPr>
      </w:pPr>
      <w:hyperlink r:id="rId7" w:history="1">
        <w:r w:rsidRPr="00E175E2">
          <w:rPr>
            <w:rFonts w:ascii="Times New Roman" w:hAnsi="Times New Roman" w:cs="Times New Roman"/>
            <w:color w:val="0F1115"/>
          </w:rPr>
          <w:t>Vis Meets AI</w:t>
        </w:r>
      </w:hyperlink>
      <w:r w:rsidRPr="00E175E2">
        <w:rPr>
          <w:rFonts w:ascii="Times New Roman" w:eastAsia="system-ui" w:hAnsi="Times New Roman" w:cs="Times New Roman"/>
          <w:color w:val="0F1115"/>
        </w:rPr>
        <w:t>: Focuses on AI-enhanced visualization (AI4VIS) and visualization-enhanced AI (VIS4AI).</w:t>
      </w:r>
    </w:p>
    <w:p w14:paraId="3DBB1B41" w14:textId="77777777" w:rsidR="00525FE3" w:rsidRPr="00E175E2" w:rsidRDefault="00525FE3" w:rsidP="00525FE3">
      <w:pPr>
        <w:pStyle w:val="ListParagraph"/>
        <w:numPr>
          <w:ilvl w:val="0"/>
          <w:numId w:val="1"/>
        </w:numPr>
        <w:shd w:val="clear" w:color="auto" w:fill="FFFFFF" w:themeFill="background1"/>
        <w:tabs>
          <w:tab w:val="num" w:pos="720"/>
        </w:tabs>
        <w:spacing w:before="240" w:after="240" w:line="360" w:lineRule="auto"/>
        <w:jc w:val="both"/>
        <w:rPr>
          <w:rFonts w:ascii="Times New Roman" w:eastAsia="system-ui" w:hAnsi="Times New Roman" w:cs="Times New Roman"/>
          <w:color w:val="0F1115"/>
        </w:rPr>
      </w:pPr>
      <w:r w:rsidRPr="00E175E2">
        <w:rPr>
          <w:rFonts w:ascii="Times New Roman" w:eastAsia="system-ui" w:hAnsi="Times New Roman" w:cs="Times New Roman"/>
          <w:color w:val="0F1115"/>
        </w:rPr>
        <w:t>AI-Viz 2025/2026: International conference on AI and visualization, covering AI-driven workflows and interactive visual models.</w:t>
      </w:r>
    </w:p>
    <w:p w14:paraId="4E115CC0" w14:textId="77777777" w:rsidR="00525FE3" w:rsidRPr="00E175E2" w:rsidRDefault="00525FE3" w:rsidP="00525FE3">
      <w:pPr>
        <w:pStyle w:val="ListParagraph"/>
        <w:numPr>
          <w:ilvl w:val="0"/>
          <w:numId w:val="1"/>
        </w:numPr>
        <w:shd w:val="clear" w:color="auto" w:fill="FFFFFF" w:themeFill="background1"/>
        <w:tabs>
          <w:tab w:val="num" w:pos="720"/>
        </w:tabs>
        <w:spacing w:before="240" w:after="240" w:line="360" w:lineRule="auto"/>
        <w:jc w:val="both"/>
        <w:rPr>
          <w:rFonts w:ascii="Times New Roman" w:eastAsia="system-ui" w:hAnsi="Times New Roman" w:cs="Times New Roman"/>
          <w:color w:val="0F1115"/>
        </w:rPr>
      </w:pPr>
      <w:r w:rsidRPr="00E175E2">
        <w:rPr>
          <w:rFonts w:ascii="Times New Roman" w:eastAsia="system-ui" w:hAnsi="Times New Roman" w:cs="Times New Roman"/>
          <w:color w:val="0F1115"/>
        </w:rPr>
        <w:t>The Alan Turing Institute Workshop: Regularly hosts events on visualization for data science and AI.</w:t>
      </w:r>
    </w:p>
    <w:p w14:paraId="0B200287" w14:textId="77777777" w:rsidR="00525FE3" w:rsidRPr="00E175E2" w:rsidRDefault="00525FE3" w:rsidP="00525FE3">
      <w:pPr>
        <w:pStyle w:val="ListParagraph"/>
        <w:numPr>
          <w:ilvl w:val="0"/>
          <w:numId w:val="1"/>
        </w:numPr>
        <w:shd w:val="clear" w:color="auto" w:fill="FFFFFF" w:themeFill="background1"/>
        <w:tabs>
          <w:tab w:val="num" w:pos="720"/>
        </w:tabs>
        <w:spacing w:before="240" w:after="240" w:line="360" w:lineRule="auto"/>
        <w:jc w:val="both"/>
        <w:rPr>
          <w:rFonts w:ascii="Times New Roman" w:eastAsia="system-ui" w:hAnsi="Times New Roman" w:cs="Times New Roman"/>
          <w:color w:val="0F1115"/>
        </w:rPr>
      </w:pPr>
      <w:r w:rsidRPr="00E175E2">
        <w:rPr>
          <w:rFonts w:ascii="Times New Roman" w:eastAsia="system-ui" w:hAnsi="Times New Roman" w:cs="Times New Roman"/>
          <w:color w:val="0F1115"/>
        </w:rPr>
        <w:t>NVIDIA GTC: Covers AI, computer vision, and visualization techniques. </w:t>
      </w:r>
    </w:p>
    <w:p w14:paraId="660DA12C" w14:textId="77777777" w:rsidR="00525FE3" w:rsidRPr="00E175E2" w:rsidRDefault="00525FE3" w:rsidP="00525FE3">
      <w:pPr>
        <w:pStyle w:val="ListParagraph"/>
        <w:numPr>
          <w:ilvl w:val="0"/>
          <w:numId w:val="1"/>
        </w:numPr>
        <w:shd w:val="clear" w:color="auto" w:fill="FFFFFF" w:themeFill="background1"/>
        <w:tabs>
          <w:tab w:val="num" w:pos="720"/>
        </w:tabs>
        <w:spacing w:before="240" w:after="240" w:line="360" w:lineRule="auto"/>
        <w:jc w:val="both"/>
        <w:rPr>
          <w:rFonts w:ascii="Times New Roman" w:eastAsia="system-ui" w:hAnsi="Times New Roman" w:cs="Times New Roman"/>
          <w:color w:val="0F1115"/>
        </w:rPr>
      </w:pPr>
      <w:r w:rsidRPr="00E175E2">
        <w:rPr>
          <w:rFonts w:ascii="Times New Roman" w:eastAsia="system-ui" w:hAnsi="Times New Roman" w:cs="Times New Roman"/>
          <w:color w:val="0F1115"/>
        </w:rPr>
        <w:t>Big Data Conference Europe: important topics in AI like ChatGPT, deep learning, and predictive analytics</w:t>
      </w:r>
    </w:p>
    <w:p w14:paraId="33ED14AA" w14:textId="77777777" w:rsidR="00525FE3" w:rsidRPr="00E175E2" w:rsidRDefault="00525FE3" w:rsidP="00525FE3">
      <w:pPr>
        <w:pStyle w:val="ListParagraph"/>
        <w:numPr>
          <w:ilvl w:val="0"/>
          <w:numId w:val="1"/>
        </w:numPr>
        <w:shd w:val="clear" w:color="auto" w:fill="FFFFFF" w:themeFill="background1"/>
        <w:tabs>
          <w:tab w:val="num" w:pos="720"/>
        </w:tabs>
        <w:spacing w:before="240" w:after="240" w:line="360" w:lineRule="auto"/>
        <w:jc w:val="both"/>
        <w:rPr>
          <w:rFonts w:ascii="Times New Roman" w:eastAsia="system-ui" w:hAnsi="Times New Roman" w:cs="Times New Roman"/>
          <w:color w:val="0F1115"/>
        </w:rPr>
      </w:pPr>
      <w:r w:rsidRPr="00E175E2">
        <w:rPr>
          <w:rFonts w:ascii="Times New Roman" w:eastAsia="system-ui" w:hAnsi="Times New Roman" w:cs="Times New Roman"/>
          <w:color w:val="0F1115"/>
        </w:rPr>
        <w:t>World Summit AI: on relevant topics like Generative AI, scaling startups with AI, and AI in finance and other industries</w:t>
      </w:r>
    </w:p>
    <w:p w14:paraId="293E8504" w14:textId="77777777" w:rsidR="00525FE3" w:rsidRPr="00E175E2" w:rsidRDefault="00525FE3" w:rsidP="00525FE3">
      <w:pPr>
        <w:pStyle w:val="ListParagraph"/>
        <w:numPr>
          <w:ilvl w:val="0"/>
          <w:numId w:val="1"/>
        </w:numPr>
        <w:shd w:val="clear" w:color="auto" w:fill="FFFFFF" w:themeFill="background1"/>
        <w:tabs>
          <w:tab w:val="num" w:pos="720"/>
        </w:tabs>
        <w:spacing w:before="240" w:after="240" w:line="360" w:lineRule="auto"/>
        <w:jc w:val="both"/>
        <w:rPr>
          <w:rFonts w:ascii="Times New Roman" w:eastAsia="system-ui" w:hAnsi="Times New Roman" w:cs="Times New Roman"/>
          <w:color w:val="0F1115"/>
        </w:rPr>
      </w:pPr>
      <w:r w:rsidRPr="00E175E2">
        <w:rPr>
          <w:rFonts w:ascii="Times New Roman" w:eastAsia="system-ui" w:hAnsi="Times New Roman" w:cs="Times New Roman"/>
          <w:color w:val="0F1115"/>
        </w:rPr>
        <w:t>The AI Summit London: wide range of topics, including how to use AI responsibly and its application in different industries</w:t>
      </w:r>
    </w:p>
    <w:p w14:paraId="5E81BA53" w14:textId="5800D49D" w:rsidR="00525FE3" w:rsidRPr="00E175E2" w:rsidRDefault="00525FE3" w:rsidP="00525FE3">
      <w:pPr>
        <w:shd w:val="clear" w:color="auto" w:fill="FFFFFF" w:themeFill="background1"/>
        <w:spacing w:before="240" w:after="240" w:line="360" w:lineRule="auto"/>
        <w:ind w:left="360"/>
        <w:jc w:val="both"/>
        <w:rPr>
          <w:rFonts w:ascii="Times New Roman" w:eastAsia="system-ui" w:hAnsi="Times New Roman" w:cs="Times New Roman"/>
          <w:color w:val="0F1115"/>
        </w:rPr>
      </w:pPr>
      <w:r w:rsidRPr="00E175E2">
        <w:rPr>
          <w:rFonts w:ascii="Times New Roman" w:eastAsia="system-ui" w:hAnsi="Times New Roman" w:cs="Times New Roman"/>
          <w:color w:val="0F1115"/>
        </w:rPr>
        <w:t xml:space="preserve">Several companies and organizations are investing a lot in XAI, in March of 2023, Elon Musk one of the wealthiest men in the world founded </w:t>
      </w:r>
      <w:proofErr w:type="spellStart"/>
      <w:r w:rsidRPr="00E175E2">
        <w:rPr>
          <w:rFonts w:ascii="Times New Roman" w:eastAsia="system-ui" w:hAnsi="Times New Roman" w:cs="Times New Roman"/>
          <w:color w:val="0F1115"/>
        </w:rPr>
        <w:t>xAI</w:t>
      </w:r>
      <w:proofErr w:type="spellEnd"/>
      <w:r w:rsidRPr="00E175E2">
        <w:rPr>
          <w:rFonts w:ascii="Times New Roman" w:eastAsia="system-ui" w:hAnsi="Times New Roman" w:cs="Times New Roman"/>
          <w:color w:val="0F1115"/>
        </w:rPr>
        <w:t>, with the goal of creating a powerful AI-driven ecosystem that enhances human interaction on social media, while remaining transparent. Several companies have also got involved, The two leading players are ACM conference, and Defense Advanced Research Projects Agency (DARPA)</w:t>
      </w:r>
      <w:r w:rsidRPr="00E175E2">
        <w:rPr>
          <w:rFonts w:ascii="Times New Roman" w:eastAsia="system-ui" w:hAnsi="Times New Roman" w:cs="Times New Roman"/>
          <w:color w:val="0F1115"/>
        </w:rPr>
        <w:fldChar w:fldCharType="begin"/>
      </w:r>
      <w:r w:rsidR="007C47EC">
        <w:rPr>
          <w:rFonts w:ascii="Times New Roman" w:eastAsia="system-ui" w:hAnsi="Times New Roman" w:cs="Times New Roman"/>
          <w:color w:val="0F1115"/>
        </w:rPr>
        <w:instrText xml:space="preserve"> ADDIN ZOTERO_ITEM CSL_CITATION {"citationID":"TjSm1wud","properties":{"unsorted":false,"formattedCitation":"(Minh et al., 2022)","plainCitation":"(Minh et al., 2022)","noteIndex":0},"citationItems":[{"id":"oXrSEEJp/ADwM3zo9","uris":["http://zotero.org/users/19902890/items/RZ8D6SCR"],"itemData":{"id":210,"type":"article-journal","abstract":"Thanks to the exponential growth in computing power and vast amounts of data, artificial intelligence (AI) has witnessed remarkable developments in recent years, enabling it to be ubiquitously adopted in our daily lives. Even though AI-powered systems have brought competitive advantages, the black-box nature makes them lack transparency and prevents them from explaining their decisions. This issue has motivated the introduction of explainable artificial intelligence (XAI), which promotes AI algorithms that can show their internal process and explain how they made decisions. The number of XAI research has increased significantly in recent years, but there lacks a unified and comprehensive review of the latest XAI progress. This review aims to bridge the gap by discovering the critical perspectives of the rapidly growing body of research associated with XAI. After offering the readers a solid XAI background, we analyze and review various XAI methods, which are grouped into (i) pre-modeling explainability, (ii) interpretable model, and (iii) post-modeling explainability. We also pay attention to the current methods that dedicate to interpret and analyze deep learning methods. In addition, we systematically discuss various XAI challenges, such as the trade-off between the performance and the explainability, evaluation methods, security, and policy. Finally, we show the standard approaches that are leveraged to deal with the mentioned challenges.","container-title":"Artificial Intelligence Review","DOI":"10.1007/s10462-021-10088-y","ISSN":"0269-2821, 1573-7462","issue":"5","journalAbbreviation":"Artif Intell Rev","language":"en","page":"3503-3568","source":"DOI.org (Crossref)","title":"Explainable artificial intelligence: a comprehensive review","title-short":"Explainable artificial intelligence","volume":"55","author":[{"family":"Minh","given":"Dang"},{"family":"Wang","given":"H. Xiang"},{"family":"Li","given":"Y. Fen"},{"family":"Nguyen","given":"Tan N."}],"issued":{"date-parts":[["2022",6]]}}}],"schema":"https://github.com/citation-style-language/schema/raw/master/csl-citation.json"} </w:instrText>
      </w:r>
      <w:r w:rsidRPr="00E175E2">
        <w:rPr>
          <w:rFonts w:ascii="Times New Roman" w:eastAsia="system-ui" w:hAnsi="Times New Roman" w:cs="Times New Roman"/>
          <w:color w:val="0F1115"/>
        </w:rPr>
        <w:fldChar w:fldCharType="separate"/>
      </w:r>
      <w:r w:rsidRPr="00E175E2">
        <w:rPr>
          <w:rFonts w:ascii="Times New Roman" w:hAnsi="Times New Roman" w:cs="Times New Roman"/>
        </w:rPr>
        <w:t>(Minh et al., 2022)</w:t>
      </w:r>
      <w:r w:rsidRPr="00E175E2">
        <w:rPr>
          <w:rFonts w:ascii="Times New Roman" w:eastAsia="system-ui" w:hAnsi="Times New Roman" w:cs="Times New Roman"/>
          <w:color w:val="0F1115"/>
        </w:rPr>
        <w:fldChar w:fldCharType="end"/>
      </w:r>
      <w:r w:rsidRPr="00E175E2">
        <w:rPr>
          <w:rFonts w:ascii="Times New Roman" w:eastAsia="system-ui" w:hAnsi="Times New Roman" w:cs="Times New Roman"/>
          <w:color w:val="0F1115"/>
        </w:rPr>
        <w:t>. This is all shows the importance of XAI, it’s an emerging field with high growth potential, and has AI systems become more capable, the need for responsible AI increases.</w:t>
      </w:r>
    </w:p>
    <w:p w14:paraId="19CE430A" w14:textId="77777777" w:rsidR="00734A9C" w:rsidRPr="00E175E2" w:rsidRDefault="00734A9C" w:rsidP="002612D6">
      <w:pPr>
        <w:spacing w:line="360" w:lineRule="auto"/>
        <w:rPr>
          <w:rFonts w:ascii="Times New Roman" w:eastAsia="Times New Roman" w:hAnsi="Times New Roman" w:cs="Times New Roman"/>
          <w:b/>
          <w:bCs/>
          <w:color w:val="000000" w:themeColor="text1"/>
          <w:u w:val="single"/>
        </w:rPr>
      </w:pPr>
    </w:p>
    <w:p w14:paraId="0B1FE885" w14:textId="7BEB3224" w:rsidR="00C51588" w:rsidRPr="00E175E2" w:rsidRDefault="00A852B4" w:rsidP="002612D6">
      <w:pPr>
        <w:spacing w:line="360" w:lineRule="auto"/>
        <w:rPr>
          <w:rFonts w:ascii="Times New Roman" w:eastAsia="Times New Roman" w:hAnsi="Times New Roman" w:cs="Times New Roman"/>
          <w:b/>
          <w:bCs/>
          <w:color w:val="000000" w:themeColor="text1"/>
          <w:u w:val="single"/>
        </w:rPr>
      </w:pPr>
      <w:r w:rsidRPr="00E175E2">
        <w:rPr>
          <w:rFonts w:ascii="Times New Roman" w:eastAsia="Times New Roman" w:hAnsi="Times New Roman" w:cs="Times New Roman"/>
          <w:b/>
          <w:bCs/>
          <w:color w:val="000000" w:themeColor="text1"/>
          <w:u w:val="single"/>
        </w:rPr>
        <w:lastRenderedPageBreak/>
        <w:t>Contributions</w:t>
      </w:r>
    </w:p>
    <w:p w14:paraId="69C5C9FD" w14:textId="4406DDCF" w:rsidR="00A852B4" w:rsidRPr="00E175E2" w:rsidRDefault="00C755E6" w:rsidP="002612D6">
      <w:pPr>
        <w:spacing w:line="360" w:lineRule="auto"/>
        <w:rPr>
          <w:rFonts w:ascii="Times New Roman" w:eastAsia="Times New Roman" w:hAnsi="Times New Roman" w:cs="Times New Roman"/>
          <w:color w:val="000000" w:themeColor="text1"/>
        </w:rPr>
      </w:pPr>
      <w:r w:rsidRPr="00E175E2">
        <w:rPr>
          <w:rFonts w:ascii="Times New Roman" w:eastAsia="Times New Roman" w:hAnsi="Times New Roman" w:cs="Times New Roman"/>
          <w:color w:val="000000" w:themeColor="text1"/>
        </w:rPr>
        <w:t xml:space="preserve">The existing surveys and literature reviews have done a good Job of breaking down fundamental concepts in the field of XAI and given the most up to date information for that period when the paper was published, but as said earlier XAI is a rapidly growing field with interest from a lot of large companies and research bodies, thus there is a need to regularly update the body of knowledge available. Compared to other reviews of the topic, this paper will go </w:t>
      </w:r>
      <w:r w:rsidR="00610BCA" w:rsidRPr="00E175E2">
        <w:rPr>
          <w:rFonts w:ascii="Times New Roman" w:eastAsia="Times New Roman" w:hAnsi="Times New Roman" w:cs="Times New Roman"/>
          <w:color w:val="000000" w:themeColor="text1"/>
        </w:rPr>
        <w:t>in-</w:t>
      </w:r>
      <w:r w:rsidR="00357D5B" w:rsidRPr="00E175E2">
        <w:rPr>
          <w:rFonts w:ascii="Times New Roman" w:eastAsia="Times New Roman" w:hAnsi="Times New Roman" w:cs="Times New Roman"/>
          <w:color w:val="000000" w:themeColor="text1"/>
        </w:rPr>
        <w:t>depth.</w:t>
      </w:r>
      <w:r w:rsidRPr="00E175E2">
        <w:rPr>
          <w:rFonts w:ascii="Times New Roman" w:eastAsia="Times New Roman" w:hAnsi="Times New Roman" w:cs="Times New Roman"/>
          <w:color w:val="000000" w:themeColor="text1"/>
        </w:rPr>
        <w:t xml:space="preserve"> This is done by reviewing the most relevant and up to date XAI articles and journals. Methods will be categorized on the level of explainability, and the inclusion of more complex models that were not spoken of in previous papers, such as research on </w:t>
      </w:r>
      <w:proofErr w:type="spellStart"/>
      <w:r w:rsidRPr="00E175E2">
        <w:rPr>
          <w:rFonts w:ascii="Times New Roman" w:eastAsia="Times New Roman" w:hAnsi="Times New Roman" w:cs="Times New Roman"/>
          <w:color w:val="000000" w:themeColor="text1"/>
        </w:rPr>
        <w:t>attentionviz</w:t>
      </w:r>
      <w:proofErr w:type="spellEnd"/>
      <w:r w:rsidRPr="00E175E2">
        <w:rPr>
          <w:rFonts w:ascii="Times New Roman" w:eastAsia="Times New Roman" w:hAnsi="Times New Roman" w:cs="Times New Roman"/>
          <w:color w:val="000000" w:themeColor="text1"/>
        </w:rPr>
        <w:t xml:space="preserve">, </w:t>
      </w:r>
      <w:proofErr w:type="spellStart"/>
      <w:r w:rsidRPr="00E175E2">
        <w:rPr>
          <w:rFonts w:ascii="Times New Roman" w:eastAsia="Times New Roman" w:hAnsi="Times New Roman" w:cs="Times New Roman"/>
          <w:color w:val="000000" w:themeColor="text1"/>
        </w:rPr>
        <w:t>visbert</w:t>
      </w:r>
      <w:proofErr w:type="spellEnd"/>
      <w:r w:rsidRPr="00E175E2">
        <w:rPr>
          <w:rFonts w:ascii="Times New Roman" w:eastAsia="Times New Roman" w:hAnsi="Times New Roman" w:cs="Times New Roman"/>
          <w:color w:val="000000" w:themeColor="text1"/>
        </w:rPr>
        <w:t xml:space="preserve"> and other interesting XAI tools. A big concept most papers seem to lack is the evaluation of these XAI tools, there are certain procedures and tasks an XAI tool should be able to carry out to a standard before we consider them trustworthy. With the field still growing, there are many more challenges in the field of AI, and it’s explainability, this literature review will do a deep dive into that. </w:t>
      </w:r>
    </w:p>
    <w:p w14:paraId="0EBD999B" w14:textId="77777777" w:rsidR="00A852B4" w:rsidRPr="00E175E2" w:rsidRDefault="00A852B4" w:rsidP="002612D6">
      <w:pPr>
        <w:spacing w:line="360" w:lineRule="auto"/>
        <w:rPr>
          <w:rFonts w:ascii="Times New Roman" w:eastAsia="Times New Roman" w:hAnsi="Times New Roman" w:cs="Times New Roman"/>
          <w:b/>
          <w:bCs/>
          <w:color w:val="000000" w:themeColor="text1"/>
          <w:u w:val="single"/>
        </w:rPr>
      </w:pPr>
    </w:p>
    <w:p w14:paraId="011B407B" w14:textId="77777777" w:rsidR="00A852B4" w:rsidRPr="00E175E2" w:rsidRDefault="00A852B4" w:rsidP="002612D6">
      <w:pPr>
        <w:spacing w:line="360" w:lineRule="auto"/>
        <w:rPr>
          <w:rFonts w:ascii="Times New Roman" w:eastAsia="Times New Roman" w:hAnsi="Times New Roman" w:cs="Times New Roman"/>
          <w:b/>
          <w:bCs/>
          <w:color w:val="000000" w:themeColor="text1"/>
          <w:u w:val="single"/>
        </w:rPr>
      </w:pPr>
    </w:p>
    <w:p w14:paraId="4E36918C" w14:textId="3AA74FC0" w:rsidR="00A852B4" w:rsidRPr="00E175E2" w:rsidRDefault="00A852B4" w:rsidP="002612D6">
      <w:pPr>
        <w:spacing w:line="360" w:lineRule="auto"/>
        <w:rPr>
          <w:rFonts w:ascii="Times New Roman" w:eastAsia="Times New Roman" w:hAnsi="Times New Roman" w:cs="Times New Roman"/>
          <w:b/>
          <w:bCs/>
          <w:color w:val="000000" w:themeColor="text1"/>
          <w:u w:val="single"/>
        </w:rPr>
      </w:pPr>
      <w:r w:rsidRPr="00E175E2">
        <w:rPr>
          <w:rFonts w:ascii="Times New Roman" w:eastAsia="Times New Roman" w:hAnsi="Times New Roman" w:cs="Times New Roman"/>
          <w:b/>
          <w:bCs/>
          <w:color w:val="000000" w:themeColor="text1"/>
          <w:u w:val="single"/>
        </w:rPr>
        <w:t>Background</w:t>
      </w:r>
    </w:p>
    <w:p w14:paraId="62A35BED" w14:textId="328DFDB2" w:rsidR="005E2362" w:rsidRPr="00E175E2" w:rsidRDefault="005E2362" w:rsidP="005E2362">
      <w:pPr>
        <w:spacing w:line="360" w:lineRule="auto"/>
        <w:rPr>
          <w:rFonts w:ascii="Times New Roman" w:eastAsia="Times New Roman" w:hAnsi="Times New Roman" w:cs="Times New Roman"/>
          <w:color w:val="000000" w:themeColor="text1"/>
        </w:rPr>
      </w:pPr>
      <w:r w:rsidRPr="00E175E2">
        <w:rPr>
          <w:rFonts w:ascii="Times New Roman" w:eastAsia="Times New Roman" w:hAnsi="Times New Roman" w:cs="Times New Roman"/>
          <w:color w:val="000000" w:themeColor="text1"/>
        </w:rPr>
        <w:t xml:space="preserve">     XAI is a research field that aims to make AI systems more understandable, the term was first coined by Van Lent et al in 2004 </w:t>
      </w:r>
      <w:r w:rsidRPr="00E175E2">
        <w:rPr>
          <w:rFonts w:ascii="Times New Roman" w:eastAsia="Times New Roman" w:hAnsi="Times New Roman" w:cs="Times New Roman"/>
          <w:color w:val="000000" w:themeColor="text1"/>
        </w:rPr>
        <w:fldChar w:fldCharType="begin"/>
      </w:r>
      <w:r w:rsidR="007C47EC">
        <w:rPr>
          <w:rFonts w:ascii="Times New Roman" w:eastAsia="Times New Roman" w:hAnsi="Times New Roman" w:cs="Times New Roman"/>
          <w:color w:val="000000" w:themeColor="text1"/>
        </w:rPr>
        <w:instrText xml:space="preserve"> ADDIN ZOTERO_ITEM CSL_CITATION {"citationID":"HKJqxL8I","properties":{"unsorted":false,"formattedCitation":"(Adadi and Berrada, 2018)","plainCitation":"(Adadi and Berrada, 2018)","noteIndex":0},"citationItems":[{"id":"oXrSEEJp/nfOraEJH","uris":["http://zotero.org/users/19902890/items/N4G59XAK"],"itemData":{"id":177,"type":"article-journal","abstract":"At the dawn of the fourth industrial revolution, we are witnessing a fast and widespread adoption of artiﬁcial intelligence (AI) in our daily life, which contributes to accelerating the shift towards a more algorithmic society. However, even with such unprecedented advancements, a key impediment to the use of AI-based systems is that they often lack transparency. Indeed, the black-box nature of these systems allows powerful predictions, but it cannot be directly explained. This issue has triggered a new debate on explainable AI (XAI). A research ﬁeld holds substantial promise for improving trust and transparency of AI-based systems. It is recognized as the sine qua non for AI to continue making steady progress without disruption. This survey provides an entry point for interested researchers and practitioners to learn key aspects of the young and rapidly growing body of research related to XAI. Through the lens of the literature, we review the existing approaches regarding the topic, discuss trends surrounding its sphere, and present major research trajectories.","container-title":"IEEE Access","DOI":"10.1109/ACCESS.2018.2870052","ISSN":"2169-3536","journalAbbreviation":"IEEE Access","language":"en","license":"https://ieeexplore.ieee.org/Xplorehelp/downloads/license-information/OAPA.html","page":"52138-52160","source":"DOI.org (Crossref)","title":"Peeking Inside the Black-Box: A Survey on Explainable Artificial Intelligence (XAI)","title-short":"Peeking Inside the Black-Box","volume":"6","author":[{"family":"Adadi","given":"Amina"},{"family":"Berrada","given":"Mohammed"}],"issued":{"date-parts":[["2018"]]}}}],"schema":"https://github.com/citation-style-language/schema/raw/master/csl-citation.json"} </w:instrText>
      </w:r>
      <w:r w:rsidRPr="00E175E2">
        <w:rPr>
          <w:rFonts w:ascii="Times New Roman" w:eastAsia="Times New Roman" w:hAnsi="Times New Roman" w:cs="Times New Roman"/>
          <w:color w:val="000000" w:themeColor="text1"/>
        </w:rPr>
        <w:fldChar w:fldCharType="separate"/>
      </w:r>
      <w:r w:rsidRPr="00E175E2">
        <w:rPr>
          <w:rFonts w:ascii="Times New Roman" w:hAnsi="Times New Roman" w:cs="Times New Roman"/>
        </w:rPr>
        <w:t>(Adadi and Berrada, 2018)</w:t>
      </w:r>
      <w:r w:rsidRPr="00E175E2">
        <w:rPr>
          <w:rFonts w:ascii="Times New Roman" w:eastAsia="Times New Roman" w:hAnsi="Times New Roman" w:cs="Times New Roman"/>
          <w:color w:val="000000" w:themeColor="text1"/>
        </w:rPr>
        <w:fldChar w:fldCharType="end"/>
      </w:r>
      <w:r w:rsidRPr="00E175E2">
        <w:rPr>
          <w:rFonts w:ascii="Times New Roman" w:eastAsia="Times New Roman" w:hAnsi="Times New Roman" w:cs="Times New Roman"/>
          <w:color w:val="000000" w:themeColor="text1"/>
        </w:rPr>
        <w:t xml:space="preserve">. While the term is still new, researchers have had the problem of explainability since the mid-1970s </w:t>
      </w:r>
      <w:r w:rsidRPr="00E175E2">
        <w:rPr>
          <w:rFonts w:ascii="Times New Roman" w:eastAsia="Times New Roman" w:hAnsi="Times New Roman" w:cs="Times New Roman"/>
          <w:color w:val="000000" w:themeColor="text1"/>
        </w:rPr>
        <w:fldChar w:fldCharType="begin"/>
      </w:r>
      <w:r w:rsidR="007C47EC">
        <w:rPr>
          <w:rFonts w:ascii="Times New Roman" w:eastAsia="Times New Roman" w:hAnsi="Times New Roman" w:cs="Times New Roman"/>
          <w:color w:val="000000" w:themeColor="text1"/>
        </w:rPr>
        <w:instrText xml:space="preserve"> ADDIN ZOTERO_ITEM CSL_CITATION {"citationID":"UUZ80o3n","properties":{"unsorted":false,"formattedCitation":"(Adadi and Berrada, 2018)","plainCitation":"(Adadi and Berrada, 2018)","noteIndex":0},"citationItems":[{"id":"oXrSEEJp/nfOraEJH","uris":["http://zotero.org/users/19902890/items/N4G59XAK"],"itemData":{"id":177,"type":"article-journal","abstract":"At the dawn of the fourth industrial revolution, we are witnessing a fast and widespread adoption of artiﬁcial intelligence (AI) in our daily life, which contributes to accelerating the shift towards a more algorithmic society. However, even with such unprecedented advancements, a key impediment to the use of AI-based systems is that they often lack transparency. Indeed, the black-box nature of these systems allows powerful predictions, but it cannot be directly explained. This issue has triggered a new debate on explainable AI (XAI). A research ﬁeld holds substantial promise for improving trust and transparency of AI-based systems. It is recognized as the sine qua non for AI to continue making steady progress without disruption. This survey provides an entry point for interested researchers and practitioners to learn key aspects of the young and rapidly growing body of research related to XAI. Through the lens of the literature, we review the existing approaches regarding the topic, discuss trends surrounding its sphere, and present major research trajectories.","container-title":"IEEE Access","DOI":"10.1109/ACCESS.2018.2870052","ISSN":"2169-3536","journalAbbreviation":"IEEE Access","language":"en","license":"https://ieeexplore.ieee.org/Xplorehelp/downloads/license-information/OAPA.html","page":"52138-52160","source":"DOI.org (Crossref)","title":"Peeking Inside the Black-Box: A Survey on Explainable Artificial Intelligence (XAI)","title-short":"Peeking Inside the Black-Box","volume":"6","author":[{"family":"Adadi","given":"Amina"},{"family":"Berrada","given":"Mohammed"}],"issued":{"date-parts":[["2018"]]}}}],"schema":"https://github.com/citation-style-language/schema/raw/master/csl-citation.json"} </w:instrText>
      </w:r>
      <w:r w:rsidRPr="00E175E2">
        <w:rPr>
          <w:rFonts w:ascii="Times New Roman" w:eastAsia="Times New Roman" w:hAnsi="Times New Roman" w:cs="Times New Roman"/>
          <w:color w:val="000000" w:themeColor="text1"/>
        </w:rPr>
        <w:fldChar w:fldCharType="separate"/>
      </w:r>
      <w:r w:rsidRPr="00E175E2">
        <w:rPr>
          <w:rFonts w:ascii="Times New Roman" w:hAnsi="Times New Roman" w:cs="Times New Roman"/>
        </w:rPr>
        <w:t>(Adadi and Berrada, 2018)</w:t>
      </w:r>
      <w:r w:rsidRPr="00E175E2">
        <w:rPr>
          <w:rFonts w:ascii="Times New Roman" w:eastAsia="Times New Roman" w:hAnsi="Times New Roman" w:cs="Times New Roman"/>
          <w:color w:val="000000" w:themeColor="text1"/>
        </w:rPr>
        <w:fldChar w:fldCharType="end"/>
      </w:r>
      <w:r w:rsidRPr="00E175E2">
        <w:rPr>
          <w:rFonts w:ascii="Times New Roman" w:eastAsia="Times New Roman" w:hAnsi="Times New Roman" w:cs="Times New Roman"/>
          <w:color w:val="000000" w:themeColor="text1"/>
        </w:rPr>
        <w:t xml:space="preserve">. The focus of AI research in the last few years shifted from XAI to creating powerful models, but recently XAI is starting to receive traction in the research community. From Graph 1 we see an increase in the number of searches for XAI. The rise of powerful LLMs in the last few years has been a big reason for this. Due to years of focusing on more powerful AI algorithms and models, we now need the field of XAI to catch up with the abilities of these models. Models like Claude, Gemini, LLAMA, ChatGPT, DeepSeek etc. </w:t>
      </w:r>
      <w:r w:rsidR="00FC6E05" w:rsidRPr="00E175E2">
        <w:rPr>
          <w:rFonts w:ascii="Times New Roman" w:eastAsia="Times New Roman" w:hAnsi="Times New Roman" w:cs="Times New Roman"/>
          <w:color w:val="000000" w:themeColor="text1"/>
        </w:rPr>
        <w:t>is</w:t>
      </w:r>
      <w:r w:rsidRPr="00E175E2">
        <w:rPr>
          <w:rFonts w:ascii="Times New Roman" w:eastAsia="Times New Roman" w:hAnsi="Times New Roman" w:cs="Times New Roman"/>
          <w:color w:val="000000" w:themeColor="text1"/>
        </w:rPr>
        <w:t xml:space="preserve"> now capable of performing tasks to expert human levels.</w:t>
      </w:r>
    </w:p>
    <w:p w14:paraId="607BE6A2" w14:textId="0356E401" w:rsidR="009B0D4E" w:rsidRPr="00E175E2" w:rsidRDefault="009B0D4E" w:rsidP="009B0D4E">
      <w:pPr>
        <w:spacing w:line="360" w:lineRule="auto"/>
        <w:rPr>
          <w:rFonts w:ascii="Times New Roman" w:eastAsia="Times New Roman" w:hAnsi="Times New Roman" w:cs="Times New Roman"/>
          <w:color w:val="000000" w:themeColor="text1"/>
        </w:rPr>
      </w:pPr>
      <w:r w:rsidRPr="00E175E2">
        <w:rPr>
          <w:rFonts w:ascii="Times New Roman" w:eastAsia="Times New Roman" w:hAnsi="Times New Roman" w:cs="Times New Roman"/>
          <w:color w:val="000000" w:themeColor="text1"/>
        </w:rPr>
        <w:t xml:space="preserve">     Explainability and interpretability are used interchangeably. Interpretability is the ability to explain or provide the meaning of something in terms understandable to humans; the definition assumes implicitly that an explanation is self-contained and does not need further explanations</w:t>
      </w:r>
      <w:r w:rsidRPr="00E175E2">
        <w:rPr>
          <w:rFonts w:ascii="Times New Roman" w:eastAsia="Times New Roman" w:hAnsi="Times New Roman" w:cs="Times New Roman"/>
          <w:color w:val="000000" w:themeColor="text1"/>
        </w:rPr>
        <w:fldChar w:fldCharType="begin"/>
      </w:r>
      <w:r w:rsidR="007C47EC">
        <w:rPr>
          <w:rFonts w:ascii="Times New Roman" w:eastAsia="Times New Roman" w:hAnsi="Times New Roman" w:cs="Times New Roman"/>
          <w:color w:val="000000" w:themeColor="text1"/>
        </w:rPr>
        <w:instrText xml:space="preserve"> ADDIN ZOTERO_ITEM CSL_CITATION {"citationID":"VqnwxXRt","properties":{"unsorted":false,"formattedCitation":"(Andrienko, N. et al., 2022)","plainCitation":"(Andrienko, N. et al., 2022)","noteIndex":0},"citationItems":[{"id":"oXrSEEJp/Rbwt8oiO","uris":["http://zotero.org/users/19902890/items/SLCX2G78"],"itemData":{"id":185,"type":"article-journal","container-title":"IEEE Computer Graphics and Applications","DOI":"10.1109/MCG.2021.3130314","ISSN":"0272-1716, 1558-1756","issue":"1","journalAbbreviation":"IEEE Comput. Grap. Appl.","language":"en","license":"https://ieeexplore.ieee.org/Xplorehelp/downloads/license-information/IEEE.html","page":"123-133","source":"DOI.org (Crossref)","title":"Visual Analytics for Human-Centered Machine Learning","volume":"42","author":[{"family":"Andrienko","given":"Natalia"},{"family":"Andrienko","given":"Gennady"},{"family":"Adilova","given":"Linara"},{"family":"Wrobel","given":"Stefan"}],"issued":{"date-parts":[["2022",1,1]]}}}],"schema":"https://github.com/citation-style-language/schema/raw/master/csl-citation.json"} </w:instrText>
      </w:r>
      <w:r w:rsidRPr="00E175E2">
        <w:rPr>
          <w:rFonts w:ascii="Times New Roman" w:eastAsia="Times New Roman" w:hAnsi="Times New Roman" w:cs="Times New Roman"/>
          <w:color w:val="000000" w:themeColor="text1"/>
        </w:rPr>
        <w:fldChar w:fldCharType="separate"/>
      </w:r>
      <w:r w:rsidRPr="00E175E2">
        <w:rPr>
          <w:rFonts w:ascii="Times New Roman" w:hAnsi="Times New Roman" w:cs="Times New Roman"/>
        </w:rPr>
        <w:t>(Andrienko, N. et al., 2022)</w:t>
      </w:r>
      <w:r w:rsidRPr="00E175E2">
        <w:rPr>
          <w:rFonts w:ascii="Times New Roman" w:eastAsia="Times New Roman" w:hAnsi="Times New Roman" w:cs="Times New Roman"/>
          <w:color w:val="000000" w:themeColor="text1"/>
        </w:rPr>
        <w:fldChar w:fldCharType="end"/>
      </w:r>
      <w:r w:rsidRPr="00E175E2">
        <w:rPr>
          <w:rFonts w:ascii="Times New Roman" w:eastAsia="Times New Roman" w:hAnsi="Times New Roman" w:cs="Times New Roman"/>
          <w:color w:val="000000" w:themeColor="text1"/>
        </w:rPr>
        <w:t xml:space="preserve">. As with machine learning models themselves, there </w:t>
      </w:r>
      <w:r w:rsidRPr="00E175E2">
        <w:rPr>
          <w:rFonts w:ascii="Times New Roman" w:eastAsia="Times New Roman" w:hAnsi="Times New Roman" w:cs="Times New Roman"/>
          <w:color w:val="000000" w:themeColor="text1"/>
        </w:rPr>
        <w:lastRenderedPageBreak/>
        <w:t>is no universally best XAI approach; the optimal technique depends on factors such as the nature of the data, the specific application, and the characteristics of the underlying AI model</w:t>
      </w:r>
      <w:r w:rsidRPr="00E175E2">
        <w:rPr>
          <w:rFonts w:ascii="Times New Roman" w:eastAsia="Times New Roman" w:hAnsi="Times New Roman" w:cs="Times New Roman"/>
          <w:color w:val="000000" w:themeColor="text1"/>
        </w:rPr>
        <w:fldChar w:fldCharType="begin"/>
      </w:r>
      <w:r w:rsidR="007C47EC">
        <w:rPr>
          <w:rFonts w:ascii="Times New Roman" w:eastAsia="Times New Roman" w:hAnsi="Times New Roman" w:cs="Times New Roman"/>
          <w:color w:val="000000" w:themeColor="text1"/>
        </w:rPr>
        <w:instrText xml:space="preserve"> ADDIN ZOTERO_ITEM CSL_CITATION {"citationID":"a0TZPWvu","properties":{"unsorted":false,"formattedCitation":"(Saarela and Podgorelec, 2024)","plainCitation":"(Saarela and Podgorelec, 2024)","noteIndex":0},"citationItems":[{"id":"oXrSEEJp/9HKzBl2o","uris":["http://zotero.org/users/19902890/items/Y63R87RE"],"itemData":{"id":199,"type":"article-journal","abstract":"This systematic literature review employs the Preferred Reporting Items for Systematic Reviews and Meta-Analyses (PRISMA) methodology to investigate recent applications of explainable AI (XAI) over the past three years. From an initial pool of 664 articles identified through the Web of Science database, 512 peer-reviewed journal articles met the inclusion criteria—namely, being recent, high-quality XAI application articles published in English—and were analyzed in detail. Both qualitative and quantitative statistical techniques were used to analyze the identified articles: qualitatively by summarizing the characteristics of the included studies based on predefined codes, and quantitatively through statistical analysis of the data. These articles were categorized according to their application domains, techniques, and evaluation methods. Health-related applications were particularly prevalent, with a strong focus on cancer diagnosis, COVID-19 management, and medical imaging. Other significant areas of application included environmental and agricultural management, industrial optimization, cybersecurity, finance, transportation, and entertainment. Additionally, emerging applications in law, education, and social care highlight XAI’s expanding impact. The review reveals a predominant use of local explanation methods, particularly SHAP and LIME, with SHAP being favored for its stability and mathematical guarantees. However, a critical gap in the evaluation of XAI results is identified, as most studies rely on anecdotal evidence or expert opinion rather than robust quantitative metrics. This underscores the urgent need for standardized evaluation frameworks to ensure the reliability and effectiveness of XAI applications. Future research should focus on developing comprehensive evaluation standards and improving the interpretability and stability of explanations. These advancements are essential for addressing the diverse demands of various application domains while ensuring trust and transparency in AI systems.","container-title":"Applied Sciences","DOI":"10.3390/app14198884","ISSN":"2076-3417","issue":"19","journalAbbreviation":"Applied Sciences","language":"en","page":"8884","source":"DOI.org (Crossref)","title":"Recent Applications of Explainable AI (XAI): A Systematic Literature Review","title-short":"Recent Applications of Explainable AI (XAI)","volume":"14","author":[{"family":"Saarela","given":"Mirka"},{"family":"Podgorelec","given":"Vili"}],"issued":{"date-parts":[["2024",10,2]]}}}],"schema":"https://github.com/citation-style-language/schema/raw/master/csl-citation.json"} </w:instrText>
      </w:r>
      <w:r w:rsidRPr="00E175E2">
        <w:rPr>
          <w:rFonts w:ascii="Times New Roman" w:eastAsia="Times New Roman" w:hAnsi="Times New Roman" w:cs="Times New Roman"/>
          <w:color w:val="000000" w:themeColor="text1"/>
        </w:rPr>
        <w:fldChar w:fldCharType="separate"/>
      </w:r>
      <w:r w:rsidRPr="00E175E2">
        <w:rPr>
          <w:rFonts w:ascii="Times New Roman" w:hAnsi="Times New Roman" w:cs="Times New Roman"/>
        </w:rPr>
        <w:t>(Saarela and Podgorelec, 2024)</w:t>
      </w:r>
      <w:r w:rsidRPr="00E175E2">
        <w:rPr>
          <w:rFonts w:ascii="Times New Roman" w:eastAsia="Times New Roman" w:hAnsi="Times New Roman" w:cs="Times New Roman"/>
          <w:color w:val="000000" w:themeColor="text1"/>
        </w:rPr>
        <w:fldChar w:fldCharType="end"/>
      </w:r>
      <w:r w:rsidRPr="00E175E2">
        <w:rPr>
          <w:rFonts w:ascii="Times New Roman" w:eastAsia="Times New Roman" w:hAnsi="Times New Roman" w:cs="Times New Roman"/>
          <w:color w:val="000000" w:themeColor="text1"/>
        </w:rPr>
        <w:t>.</w:t>
      </w:r>
    </w:p>
    <w:p w14:paraId="105CAD53" w14:textId="0C4BB789" w:rsidR="009B0D4E" w:rsidRPr="00E175E2" w:rsidRDefault="009B0D4E" w:rsidP="005E2362">
      <w:pPr>
        <w:spacing w:line="360" w:lineRule="auto"/>
        <w:rPr>
          <w:rFonts w:ascii="Times New Roman" w:eastAsia="Times New Roman" w:hAnsi="Times New Roman" w:cs="Times New Roman"/>
          <w:color w:val="000000" w:themeColor="text1"/>
        </w:rPr>
      </w:pPr>
    </w:p>
    <w:p w14:paraId="300A77A7" w14:textId="77777777" w:rsidR="005E2362" w:rsidRPr="00E175E2" w:rsidRDefault="005E2362" w:rsidP="005E2362">
      <w:pPr>
        <w:spacing w:line="360" w:lineRule="auto"/>
        <w:rPr>
          <w:rFonts w:ascii="Times New Roman" w:eastAsia="Times New Roman" w:hAnsi="Times New Roman" w:cs="Times New Roman"/>
          <w:color w:val="000000" w:themeColor="text1"/>
        </w:rPr>
      </w:pPr>
      <w:r w:rsidRPr="00E175E2">
        <w:rPr>
          <w:rFonts w:ascii="Times New Roman" w:eastAsia="Times New Roman" w:hAnsi="Times New Roman" w:cs="Times New Roman"/>
          <w:noProof/>
          <w:color w:val="000000" w:themeColor="text1"/>
        </w:rPr>
        <w:drawing>
          <wp:inline distT="0" distB="0" distL="0" distR="0" wp14:anchorId="54841C67" wp14:editId="6B426ED0">
            <wp:extent cx="5943600" cy="2809875"/>
            <wp:effectExtent l="0" t="0" r="0" b="9525"/>
            <wp:docPr id="563851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51378" name=""/>
                    <pic:cNvPicPr/>
                  </pic:nvPicPr>
                  <pic:blipFill>
                    <a:blip r:embed="rId8"/>
                    <a:stretch>
                      <a:fillRect/>
                    </a:stretch>
                  </pic:blipFill>
                  <pic:spPr>
                    <a:xfrm>
                      <a:off x="0" y="0"/>
                      <a:ext cx="5943600" cy="2809875"/>
                    </a:xfrm>
                    <a:prstGeom prst="rect">
                      <a:avLst/>
                    </a:prstGeom>
                  </pic:spPr>
                </pic:pic>
              </a:graphicData>
            </a:graphic>
          </wp:inline>
        </w:drawing>
      </w:r>
    </w:p>
    <w:p w14:paraId="1C9D125E" w14:textId="77777777" w:rsidR="005E2362" w:rsidRPr="00E175E2" w:rsidRDefault="005E2362" w:rsidP="005E2362">
      <w:pPr>
        <w:spacing w:line="360" w:lineRule="auto"/>
        <w:rPr>
          <w:rFonts w:ascii="Times New Roman" w:eastAsia="Times New Roman" w:hAnsi="Times New Roman" w:cs="Times New Roman"/>
          <w:color w:val="000000" w:themeColor="text1"/>
        </w:rPr>
      </w:pPr>
      <w:r w:rsidRPr="00E175E2">
        <w:rPr>
          <w:rFonts w:ascii="Times New Roman" w:eastAsia="Times New Roman" w:hAnsi="Times New Roman" w:cs="Times New Roman"/>
          <w:color w:val="000000" w:themeColor="text1"/>
        </w:rPr>
        <w:t xml:space="preserve"> Graph 1: showing google trends search of the word XAI since 2004-2025</w:t>
      </w:r>
    </w:p>
    <w:p w14:paraId="50D66BAD" w14:textId="77777777" w:rsidR="005E2362" w:rsidRPr="00E175E2" w:rsidRDefault="005E2362" w:rsidP="005E2362">
      <w:pPr>
        <w:spacing w:line="360" w:lineRule="auto"/>
        <w:rPr>
          <w:rFonts w:ascii="Times New Roman" w:eastAsia="Times New Roman" w:hAnsi="Times New Roman" w:cs="Times New Roman"/>
          <w:color w:val="000000" w:themeColor="text1"/>
        </w:rPr>
      </w:pPr>
    </w:p>
    <w:p w14:paraId="6440C547" w14:textId="71A7FE66" w:rsidR="00023FDF" w:rsidRPr="00E175E2" w:rsidRDefault="005E2362" w:rsidP="002612D6">
      <w:pPr>
        <w:spacing w:line="360" w:lineRule="auto"/>
        <w:rPr>
          <w:rFonts w:ascii="Times New Roman" w:eastAsia="Times New Roman" w:hAnsi="Times New Roman" w:cs="Times New Roman"/>
          <w:color w:val="000000" w:themeColor="text1"/>
        </w:rPr>
      </w:pPr>
      <w:r w:rsidRPr="00E175E2">
        <w:rPr>
          <w:rFonts w:ascii="Times New Roman" w:eastAsia="Times New Roman" w:hAnsi="Times New Roman" w:cs="Times New Roman"/>
          <w:color w:val="000000" w:themeColor="text1"/>
        </w:rPr>
        <w:t xml:space="preserve">     XAI term tends to refer to the movement, initiatives, and efforts made in response to AI transparency and trust concerns, more than to a formal technical concept. According to DARPA, a leading body in XAI research,  XAI aims to ‘‘produce more explainable models, while maintaining a high level of learning performance (prediction accuracy); and enable human users to understand, appropriately, trust, and effectively manage the emerging generation of artificially intelligent partners’’</w:t>
      </w:r>
      <w:r w:rsidRPr="00E175E2">
        <w:rPr>
          <w:rFonts w:ascii="Times New Roman" w:eastAsia="Times New Roman" w:hAnsi="Times New Roman" w:cs="Times New Roman"/>
          <w:color w:val="000000" w:themeColor="text1"/>
        </w:rPr>
        <w:fldChar w:fldCharType="begin"/>
      </w:r>
      <w:r w:rsidR="007C47EC">
        <w:rPr>
          <w:rFonts w:ascii="Times New Roman" w:eastAsia="Times New Roman" w:hAnsi="Times New Roman" w:cs="Times New Roman"/>
          <w:color w:val="000000" w:themeColor="text1"/>
        </w:rPr>
        <w:instrText xml:space="preserve"> ADDIN ZOTERO_ITEM CSL_CITATION {"citationID":"4cPqrlLa","properties":{"unsorted":false,"formattedCitation":"(Adadi and Berrada, 2018)","plainCitation":"(Adadi and Berrada, 2018)","noteIndex":0},"citationItems":[{"id":"oXrSEEJp/nfOraEJH","uris":["http://zotero.org/users/19902890/items/N4G59XAK"],"itemData":{"id":177,"type":"article-journal","abstract":"At the dawn of the fourth industrial revolution, we are witnessing a fast and widespread adoption of artiﬁcial intelligence (AI) in our daily life, which contributes to accelerating the shift towards a more algorithmic society. However, even with such unprecedented advancements, a key impediment to the use of AI-based systems is that they often lack transparency. Indeed, the black-box nature of these systems allows powerful predictions, but it cannot be directly explained. This issue has triggered a new debate on explainable AI (XAI). A research ﬁeld holds substantial promise for improving trust and transparency of AI-based systems. It is recognized as the sine qua non for AI to continue making steady progress without disruption. This survey provides an entry point for interested researchers and practitioners to learn key aspects of the young and rapidly growing body of research related to XAI. Through the lens of the literature, we review the existing approaches regarding the topic, discuss trends surrounding its sphere, and present major research trajectories.","container-title":"IEEE Access","DOI":"10.1109/ACCESS.2018.2870052","ISSN":"2169-3536","journalAbbreviation":"IEEE Access","language":"en","license":"https://ieeexplore.ieee.org/Xplorehelp/downloads/license-information/OAPA.html","page":"52138-52160","source":"DOI.org (Crossref)","title":"Peeking Inside the Black-Box: A Survey on Explainable Artificial Intelligence (XAI)","title-short":"Peeking Inside the Black-Box","volume":"6","author":[{"family":"Adadi","given":"Amina"},{"family":"Berrada","given":"Mohammed"}],"issued":{"date-parts":[["2018"]]}}}],"schema":"https://github.com/citation-style-language/schema/raw/master/csl-citation.json"} </w:instrText>
      </w:r>
      <w:r w:rsidRPr="00E175E2">
        <w:rPr>
          <w:rFonts w:ascii="Times New Roman" w:eastAsia="Times New Roman" w:hAnsi="Times New Roman" w:cs="Times New Roman"/>
          <w:color w:val="000000" w:themeColor="text1"/>
        </w:rPr>
        <w:fldChar w:fldCharType="separate"/>
      </w:r>
      <w:r w:rsidRPr="00E175E2">
        <w:rPr>
          <w:rFonts w:ascii="Times New Roman" w:hAnsi="Times New Roman" w:cs="Times New Roman"/>
        </w:rPr>
        <w:t>(Adadi and Berrada, 2018)</w:t>
      </w:r>
      <w:r w:rsidRPr="00E175E2">
        <w:rPr>
          <w:rFonts w:ascii="Times New Roman" w:eastAsia="Times New Roman" w:hAnsi="Times New Roman" w:cs="Times New Roman"/>
          <w:color w:val="000000" w:themeColor="text1"/>
        </w:rPr>
        <w:fldChar w:fldCharType="end"/>
      </w:r>
      <w:r w:rsidRPr="00E175E2">
        <w:rPr>
          <w:rFonts w:ascii="Times New Roman" w:eastAsia="Times New Roman" w:hAnsi="Times New Roman" w:cs="Times New Roman"/>
          <w:color w:val="000000" w:themeColor="text1"/>
        </w:rPr>
        <w:t xml:space="preserve">. The goal of XAI is to ensure that the decision of AI models can be explained to end-users and other stakeholders in non-technical terms. The primary goal of this review is to investigate the recent applications of XAI with visual analytics across various domains. </w:t>
      </w:r>
      <w:r w:rsidR="002E1334" w:rsidRPr="00E175E2">
        <w:rPr>
          <w:rFonts w:ascii="Times New Roman" w:eastAsia="Times New Roman" w:hAnsi="Times New Roman" w:cs="Times New Roman"/>
          <w:color w:val="000000" w:themeColor="text1"/>
        </w:rPr>
        <w:t>T</w:t>
      </w:r>
      <w:r w:rsidRPr="00E175E2">
        <w:rPr>
          <w:rFonts w:ascii="Times New Roman" w:eastAsia="Times New Roman" w:hAnsi="Times New Roman" w:cs="Times New Roman"/>
          <w:color w:val="000000" w:themeColor="text1"/>
        </w:rPr>
        <w:t xml:space="preserve">here are several ways explainable AI can be categorized, and this image does a good job of highlighting them. XAI can be categorized on various metrics some of them are stage of explainability, Scope of explainability, Applicability, explanation mechanism. </w:t>
      </w:r>
    </w:p>
    <w:p w14:paraId="72D1EB28" w14:textId="77777777" w:rsidR="00023FDF" w:rsidRPr="00E175E2" w:rsidRDefault="00023FDF" w:rsidP="002612D6">
      <w:pPr>
        <w:spacing w:line="360" w:lineRule="auto"/>
        <w:rPr>
          <w:rFonts w:ascii="Times New Roman" w:eastAsia="Times New Roman" w:hAnsi="Times New Roman" w:cs="Times New Roman"/>
          <w:b/>
          <w:bCs/>
          <w:color w:val="000000" w:themeColor="text1"/>
          <w:u w:val="single"/>
        </w:rPr>
      </w:pPr>
    </w:p>
    <w:p w14:paraId="0FC8D2D6" w14:textId="77777777" w:rsidR="00C03E73" w:rsidRPr="00E175E2" w:rsidRDefault="00C03E73" w:rsidP="00C03E73">
      <w:pPr>
        <w:spacing w:line="360" w:lineRule="auto"/>
        <w:rPr>
          <w:rFonts w:ascii="Times New Roman" w:hAnsi="Times New Roman" w:cs="Times New Roman"/>
          <w:b/>
          <w:bCs/>
        </w:rPr>
      </w:pPr>
      <w:r w:rsidRPr="00E175E2">
        <w:rPr>
          <w:rFonts w:ascii="Times New Roman" w:hAnsi="Times New Roman" w:cs="Times New Roman"/>
          <w:b/>
          <w:bCs/>
        </w:rPr>
        <w:t>What are Visual Analytics?</w:t>
      </w:r>
    </w:p>
    <w:p w14:paraId="264D06D4" w14:textId="234C7D5A" w:rsidR="00C03E73" w:rsidRPr="00E175E2" w:rsidRDefault="00C03E73" w:rsidP="00C03E73">
      <w:pPr>
        <w:spacing w:line="360" w:lineRule="auto"/>
        <w:rPr>
          <w:rFonts w:ascii="Times New Roman" w:eastAsia="Times New Roman" w:hAnsi="Times New Roman" w:cs="Times New Roman"/>
          <w:color w:val="000000" w:themeColor="text1"/>
        </w:rPr>
      </w:pPr>
      <w:r w:rsidRPr="00E175E2">
        <w:rPr>
          <w:rFonts w:ascii="Times New Roman" w:eastAsia="Times New Roman" w:hAnsi="Times New Roman" w:cs="Times New Roman"/>
          <w:color w:val="000000" w:themeColor="text1"/>
        </w:rPr>
        <w:lastRenderedPageBreak/>
        <w:t>VA is the science of analytical reasoning supported by interactive visual interfaces</w:t>
      </w:r>
      <w:r w:rsidRPr="00E175E2">
        <w:rPr>
          <w:rFonts w:ascii="Times New Roman" w:eastAsia="Times New Roman" w:hAnsi="Times New Roman" w:cs="Times New Roman"/>
          <w:color w:val="000000" w:themeColor="text1"/>
        </w:rPr>
        <w:fldChar w:fldCharType="begin"/>
      </w:r>
      <w:r w:rsidR="007C47EC">
        <w:rPr>
          <w:rFonts w:ascii="Times New Roman" w:eastAsia="Times New Roman" w:hAnsi="Times New Roman" w:cs="Times New Roman"/>
          <w:color w:val="000000" w:themeColor="text1"/>
        </w:rPr>
        <w:instrText xml:space="preserve"> ADDIN ZOTERO_ITEM CSL_CITATION {"citationID":"IHOsn1dV","properties":{"unsorted":false,"formattedCitation":"(La Rosa et al., 2023)","plainCitation":"(La Rosa et al., 2023)","noteIndex":0},"citationItems":[{"id":"oXrSEEJp/mZa4ZzhD","uris":["http://zotero.org/users/19902890/items/EQ85QAYU"],"itemData":{"id":179,"type":"article-journal","abstract":"The use and creation of machine-learning-based solutions to solve problems or reduce their computational costs are becoming increasingly widespread in many domains. Deep Learning plays a large part in this growth. However, it has drawbacks such as a lack of explainability and behaving as a black-box model. During the last few years, Visual Analytics has provided several proposals to cope with these drawbacks, supporting the emerging eXplainable Deep Learning field. This survey aims to (i) systematically report the contributions of Visual Analytics for eXplainable Deep Learning; (ii) spot gaps and challenges; (iii) serve as an anthology of visual analytical solutions ready to be exploited and put into operation by the Deep Learning community (architects, trainers and end users) and (iv) prove the degree of maturity, ease of integration and results for specific domains. The survey concludes by identifying future research challenges and bridging activities that are helpful to strengthen the role of Visual Analytics as effective support for eXplainable Deep Learning and to foster the adoption of Visual Analytics solutions in the eXplainable Deep Learning community. An interactive explorable version of this survey is available online at https:// awarediag-sapienza.github.io/ VA4XDL.","container-title":"Computer Graphics Forum","DOI":"10.1111/cgf.14733","ISSN":"0167-7055, 1467-8659","issue":"1","journalAbbreviation":"Computer Graphics Forum","language":"en","page":"319-355","source":"DOI.org (Crossref)","title":"State of the Art of Visual Analytics for eXplainable Deep Learning","volume":"42","author":[{"family":"La Rosa","given":"B."},{"family":"Blasilli","given":"G."},{"family":"Bourqui","given":"R."},{"family":"Auber","given":"D."},{"family":"Santucci","given":"G."},{"family":"Capobianco","given":"R."},{"family":"Bertini","given":"E."},{"family":"Giot","given":"R."},{"family":"Angelini","given":"M."}],"issued":{"date-parts":[["2023",2]]}}}],"schema":"https://github.com/citation-style-language/schema/raw/master/csl-citation.json"} </w:instrText>
      </w:r>
      <w:r w:rsidRPr="00E175E2">
        <w:rPr>
          <w:rFonts w:ascii="Times New Roman" w:eastAsia="Times New Roman" w:hAnsi="Times New Roman" w:cs="Times New Roman"/>
          <w:color w:val="000000" w:themeColor="text1"/>
        </w:rPr>
        <w:fldChar w:fldCharType="separate"/>
      </w:r>
      <w:r w:rsidRPr="00E175E2">
        <w:rPr>
          <w:rFonts w:ascii="Times New Roman" w:hAnsi="Times New Roman" w:cs="Times New Roman"/>
        </w:rPr>
        <w:t>(La Rosa et al., 2023)</w:t>
      </w:r>
      <w:r w:rsidRPr="00E175E2">
        <w:rPr>
          <w:rFonts w:ascii="Times New Roman" w:eastAsia="Times New Roman" w:hAnsi="Times New Roman" w:cs="Times New Roman"/>
          <w:color w:val="000000" w:themeColor="text1"/>
        </w:rPr>
        <w:fldChar w:fldCharType="end"/>
      </w:r>
      <w:r w:rsidRPr="00E175E2">
        <w:rPr>
          <w:rFonts w:ascii="Times New Roman" w:eastAsia="Times New Roman" w:hAnsi="Times New Roman" w:cs="Times New Roman"/>
          <w:color w:val="000000" w:themeColor="text1"/>
        </w:rPr>
        <w:t xml:space="preserve">. VA combines computer driven and human interactive components, to create understanding of complex models. With human input, we can steer VA systems to generate new visualizations and analyze data from a different perspective, which can lead to a better ability to investigate problems. Jeroen </w:t>
      </w:r>
      <w:proofErr w:type="spellStart"/>
      <w:r w:rsidRPr="00E175E2">
        <w:rPr>
          <w:rFonts w:ascii="Times New Roman" w:eastAsia="Times New Roman" w:hAnsi="Times New Roman" w:cs="Times New Roman"/>
          <w:color w:val="000000" w:themeColor="text1"/>
        </w:rPr>
        <w:t>Ooge</w:t>
      </w:r>
      <w:proofErr w:type="spellEnd"/>
      <w:r w:rsidRPr="00E175E2">
        <w:rPr>
          <w:rFonts w:ascii="Times New Roman" w:eastAsia="Times New Roman" w:hAnsi="Times New Roman" w:cs="Times New Roman"/>
          <w:color w:val="000000" w:themeColor="text1"/>
        </w:rPr>
        <w:t xml:space="preserve"> et al (2021) details several ways in which visual analytics can be interacted with, these are Abstract/elaborate, connect, Encode, Filter, Reconfigure, and select</w:t>
      </w:r>
      <w:r w:rsidR="00EA1E5F">
        <w:rPr>
          <w:rFonts w:ascii="Times New Roman" w:eastAsia="Times New Roman" w:hAnsi="Times New Roman" w:cs="Times New Roman"/>
          <w:color w:val="000000" w:themeColor="text1"/>
        </w:rPr>
        <w:t xml:space="preserve"> </w:t>
      </w:r>
      <w:r w:rsidR="00EA1E5F">
        <w:rPr>
          <w:rFonts w:ascii="Times New Roman" w:eastAsia="Times New Roman" w:hAnsi="Times New Roman" w:cs="Times New Roman"/>
          <w:color w:val="000000" w:themeColor="text1"/>
        </w:rPr>
        <w:fldChar w:fldCharType="begin"/>
      </w:r>
      <w:r w:rsidR="00EA1E5F">
        <w:rPr>
          <w:rFonts w:ascii="Times New Roman" w:eastAsia="Times New Roman" w:hAnsi="Times New Roman" w:cs="Times New Roman"/>
          <w:color w:val="000000" w:themeColor="text1"/>
        </w:rPr>
        <w:instrText xml:space="preserve"> ADDIN ZOTERO_ITEM CSL_CITATION {"citationID":"41Thpzu7","properties":{"unsorted":false,"formattedCitation":"(Ooge et al., 2022)","plainCitation":"(Ooge et al., 2022)","noteIndex":0},"citationItems":[{"id":274,"uris":["http://zotero.org/users/19902890/items/YFRJ6ACF"],"itemData":{"id":274,"type":"article-journal","abstract":"To make predictions and explore large datasets, healthcare is increasingly applying advanced algorithms of artificial intelligence. However, to make wellconsidered and trustworthy decisions, healthcare professionals require ways to gain insights in these algorithms' outputs. One approach is visual analytics, which integrates humans in decision-making through visualizations that facilitate interaction with algorithms. Although many visual analytics systems have been developed for healthcare, a clear overview of their explanation techniques is lacking. Therefore, we review 71 visual analytics systems for healthcare, and analyze how they explain advanced algorithms through visualization, interaction, shepherding, and direct explanation. Based on our analysis, we outline research opportunities and challenges to further guide the exciting rapprochement of visual analytics and healthcare.","container-title":"WIREs Data Mining and Knowledge Discovery","DOI":"10.1002/widm.1427","ISSN":"1942-4787, 1942-4795","issue":"1","journalAbbreviation":"WIREs Data Min &amp; Knowl","language":"en","page":"e1427","source":"DOI.org (Crossref)","title":"Explaining artificial intelligence with visual analytics in healthcare","volume":"12","author":[{"family":"Ooge","given":"Jeroen"},{"family":"Stiglic","given":"Gregor"},{"family":"Verbert","given":"Katrien"}],"issued":{"date-parts":[["2022",1]]}}}],"schema":"https://github.com/citation-style-language/schema/raw/master/csl-citation.json"} </w:instrText>
      </w:r>
      <w:r w:rsidR="00EA1E5F">
        <w:rPr>
          <w:rFonts w:ascii="Times New Roman" w:eastAsia="Times New Roman" w:hAnsi="Times New Roman" w:cs="Times New Roman"/>
          <w:color w:val="000000" w:themeColor="text1"/>
        </w:rPr>
        <w:fldChar w:fldCharType="separate"/>
      </w:r>
      <w:r w:rsidR="00EA1E5F" w:rsidRPr="00AD1B2B">
        <w:rPr>
          <w:rFonts w:ascii="Times New Roman" w:hAnsi="Times New Roman" w:cs="Times New Roman"/>
        </w:rPr>
        <w:t>(Ooge et al., 2022)</w:t>
      </w:r>
      <w:r w:rsidR="00EA1E5F">
        <w:rPr>
          <w:rFonts w:ascii="Times New Roman" w:eastAsia="Times New Roman" w:hAnsi="Times New Roman" w:cs="Times New Roman"/>
          <w:color w:val="000000" w:themeColor="text1"/>
        </w:rPr>
        <w:fldChar w:fldCharType="end"/>
      </w:r>
      <w:r w:rsidRPr="00E175E2">
        <w:rPr>
          <w:rFonts w:ascii="Times New Roman" w:eastAsia="Times New Roman" w:hAnsi="Times New Roman" w:cs="Times New Roman"/>
          <w:color w:val="000000" w:themeColor="text1"/>
        </w:rPr>
        <w:t xml:space="preserve">. Very often the challenge with applying AI and analytics in real-life scenarios is the level of complexity and information that is derived from the interfaces. In most cases, it would be wise to tailor the amount of interactivity involved during the visual analytics process so end users can be involved in the design process and easily identify their needs. This is known as human in the loop and builds trust for the system used. The interpretation from Most XAI models are mathematical representations, these are less intuitive for human understanding, presenting the findings as interactive visualizations, is the most intuitive way to get humans to understand the inner workings of these complex models. Fig 3 shows the visualization process. Visualization methods and techniques depends on the kind of represented data, such as text, numbers, multidimensional or hierarchical data, or networks </w:t>
      </w:r>
      <w:r w:rsidRPr="00E175E2">
        <w:rPr>
          <w:rFonts w:ascii="Times New Roman" w:eastAsia="Times New Roman" w:hAnsi="Times New Roman" w:cs="Times New Roman"/>
          <w:color w:val="000000" w:themeColor="text1"/>
        </w:rPr>
        <w:fldChar w:fldCharType="begin"/>
      </w:r>
      <w:r w:rsidR="007C47EC">
        <w:rPr>
          <w:rFonts w:ascii="Times New Roman" w:eastAsia="Times New Roman" w:hAnsi="Times New Roman" w:cs="Times New Roman"/>
          <w:color w:val="000000" w:themeColor="text1"/>
        </w:rPr>
        <w:instrText xml:space="preserve"> ADDIN ZOTERO_ITEM CSL_CITATION {"citationID":"htaT4mXJ","properties":{"unsorted":false,"formattedCitation":"(La Rosa et al., 2023)","plainCitation":"(La Rosa et al., 2023)","noteIndex":0},"citationItems":[{"id":"oXrSEEJp/mZa4ZzhD","uris":["http://zotero.org/users/19902890/items/EQ85QAYU"],"itemData":{"id":179,"type":"article-journal","abstract":"The use and creation of machine-learning-based solutions to solve problems or reduce their computational costs are becoming increasingly widespread in many domains. Deep Learning plays a large part in this growth. However, it has drawbacks such as a lack of explainability and behaving as a black-box model. During the last few years, Visual Analytics has provided several proposals to cope with these drawbacks, supporting the emerging eXplainable Deep Learning field. This survey aims to (i) systematically report the contributions of Visual Analytics for eXplainable Deep Learning; (ii) spot gaps and challenges; (iii) serve as an anthology of visual analytical solutions ready to be exploited and put into operation by the Deep Learning community (architects, trainers and end users) and (iv) prove the degree of maturity, ease of integration and results for specific domains. The survey concludes by identifying future research challenges and bridging activities that are helpful to strengthen the role of Visual Analytics as effective support for eXplainable Deep Learning and to foster the adoption of Visual Analytics solutions in the eXplainable Deep Learning community. An interactive explorable version of this survey is available online at https:// awarediag-sapienza.github.io/ VA4XDL.","container-title":"Computer Graphics Forum","DOI":"10.1111/cgf.14733","ISSN":"0167-7055, 1467-8659","issue":"1","journalAbbreviation":"Computer Graphics Forum","language":"en","page":"319-355","source":"DOI.org (Crossref)","title":"State of the Art of Visual Analytics for eXplainable Deep Learning","volume":"42","author":[{"family":"La Rosa","given":"B."},{"family":"Blasilli","given":"G."},{"family":"Bourqui","given":"R."},{"family":"Auber","given":"D."},{"family":"Santucci","given":"G."},{"family":"Capobianco","given":"R."},{"family":"Bertini","given":"E."},{"family":"Giot","given":"R."},{"family":"Angelini","given":"M."}],"issued":{"date-parts":[["2023",2]]}}}],"schema":"https://github.com/citation-style-language/schema/raw/master/csl-citation.json"} </w:instrText>
      </w:r>
      <w:r w:rsidRPr="00E175E2">
        <w:rPr>
          <w:rFonts w:ascii="Times New Roman" w:eastAsia="Times New Roman" w:hAnsi="Times New Roman" w:cs="Times New Roman"/>
          <w:color w:val="000000" w:themeColor="text1"/>
        </w:rPr>
        <w:fldChar w:fldCharType="separate"/>
      </w:r>
      <w:r w:rsidRPr="00E175E2">
        <w:rPr>
          <w:rFonts w:ascii="Times New Roman" w:hAnsi="Times New Roman" w:cs="Times New Roman"/>
        </w:rPr>
        <w:t>(La Rosa et al., 2023)</w:t>
      </w:r>
      <w:r w:rsidRPr="00E175E2">
        <w:rPr>
          <w:rFonts w:ascii="Times New Roman" w:eastAsia="Times New Roman" w:hAnsi="Times New Roman" w:cs="Times New Roman"/>
          <w:color w:val="000000" w:themeColor="text1"/>
        </w:rPr>
        <w:fldChar w:fldCharType="end"/>
      </w:r>
      <w:r w:rsidRPr="00E175E2">
        <w:rPr>
          <w:rFonts w:ascii="Times New Roman" w:eastAsia="Times New Roman" w:hAnsi="Times New Roman" w:cs="Times New Roman"/>
          <w:color w:val="000000" w:themeColor="text1"/>
        </w:rPr>
        <w:t>.</w:t>
      </w:r>
    </w:p>
    <w:p w14:paraId="6BA873A5" w14:textId="77777777" w:rsidR="002C14B7" w:rsidRPr="00E175E2" w:rsidRDefault="002C14B7" w:rsidP="002C14B7">
      <w:pPr>
        <w:spacing w:line="360" w:lineRule="auto"/>
        <w:rPr>
          <w:rFonts w:ascii="Times New Roman" w:eastAsia="Times New Roman" w:hAnsi="Times New Roman" w:cs="Times New Roman"/>
          <w:b/>
          <w:bCs/>
          <w:color w:val="000000" w:themeColor="text1"/>
        </w:rPr>
      </w:pPr>
      <w:r w:rsidRPr="00E175E2">
        <w:rPr>
          <w:rFonts w:ascii="Times New Roman" w:eastAsia="Times New Roman" w:hAnsi="Times New Roman" w:cs="Times New Roman"/>
          <w:b/>
          <w:bCs/>
          <w:color w:val="000000" w:themeColor="text1"/>
        </w:rPr>
        <w:t>What is XAI?</w:t>
      </w:r>
    </w:p>
    <w:p w14:paraId="38697F6C" w14:textId="364C562D" w:rsidR="002C14B7" w:rsidRPr="00E175E2" w:rsidRDefault="002C14B7" w:rsidP="002C14B7">
      <w:pPr>
        <w:spacing w:line="360" w:lineRule="auto"/>
        <w:rPr>
          <w:rFonts w:ascii="Times New Roman" w:eastAsia="Times New Roman" w:hAnsi="Times New Roman" w:cs="Times New Roman"/>
          <w:color w:val="000000" w:themeColor="text1"/>
        </w:rPr>
      </w:pPr>
      <w:r w:rsidRPr="00E175E2">
        <w:rPr>
          <w:rFonts w:ascii="Times New Roman" w:eastAsia="Times New Roman" w:hAnsi="Times New Roman" w:cs="Times New Roman"/>
          <w:color w:val="000000" w:themeColor="text1"/>
        </w:rPr>
        <w:t>Explainable Artificial Intelligence(XAI) is a new research field that aims to provide understandable artificial intelligence(AI) results for end-users</w:t>
      </w:r>
      <w:r w:rsidRPr="00E175E2">
        <w:rPr>
          <w:rFonts w:ascii="Times New Roman" w:eastAsia="Times New Roman" w:hAnsi="Times New Roman" w:cs="Times New Roman"/>
          <w:color w:val="000000" w:themeColor="text1"/>
        </w:rPr>
        <w:fldChar w:fldCharType="begin"/>
      </w:r>
      <w:r w:rsidR="007C47EC">
        <w:rPr>
          <w:rFonts w:ascii="Times New Roman" w:eastAsia="Times New Roman" w:hAnsi="Times New Roman" w:cs="Times New Roman"/>
          <w:color w:val="000000" w:themeColor="text1"/>
        </w:rPr>
        <w:instrText xml:space="preserve"> ADDIN ZOTERO_ITEM CSL_CITATION {"citationID":"j6c5yFqT","properties":{"unsorted":false,"formattedCitation":"(Alicioglu and Sun, 2022)","plainCitation":"(Alicioglu and Sun, 2022)","noteIndex":0},"citationItems":[{"id":"oXrSEEJp/bb1KkuVP","uris":["http://zotero.org/users/19902890/items/M7ZXNW2G"],"itemData":{"id":201,"type":"article-journal","abstract":"Deep learning (DL) models have achieved impressive performance in various domains such as medicine, finance, and autonomous vehicle systems with advances in computing power and technologies. However, due to the black-box structure of DL models, the decisions of these learning models often need to be explained to end-users. Explainable Artificial Intelligence (XAI) provides explanations of black-box models to reveal the behavior and underlying decision-making mechanisms of the models through tools, techniques, and algorithms. Visualization techniques help to present model and prediction explanations in a more understandable, explainable, and interpretable way. This survey paper aims to review current trends and challenges of visual analytics in interpreting DL models by adopting XAI methods and present future research directions in this area. We reviewed literature based on two different aspects, model usage and visual approaches. We addressed several research questions based on our findings and then discussed missing points, research gaps, and potential future research directions. This survey provides guidelines to develop a better interpretation of neural networks through XAI methods in the field of visual analytics.","container-title":"Computers &amp; Graphics","DOI":"10.1016/j.cag.2021.09.002","ISSN":"00978493","journalAbbreviation":"Computers &amp; Graphics","language":"en","page":"502-520","source":"DOI.org (Crossref)","title":"A survey of visual analytics for Explainable Artificial Intelligence methods","volume":"102","author":[{"family":"Alicioglu","given":"Gulsum"},{"family":"Sun","given":"Bo"}],"issued":{"date-parts":[["2022",2]]}}}],"schema":"https://github.com/citation-style-language/schema/raw/master/csl-citation.json"} </w:instrText>
      </w:r>
      <w:r w:rsidRPr="00E175E2">
        <w:rPr>
          <w:rFonts w:ascii="Times New Roman" w:eastAsia="Times New Roman" w:hAnsi="Times New Roman" w:cs="Times New Roman"/>
          <w:color w:val="000000" w:themeColor="text1"/>
        </w:rPr>
        <w:fldChar w:fldCharType="separate"/>
      </w:r>
      <w:r w:rsidRPr="00E175E2">
        <w:rPr>
          <w:rFonts w:ascii="Times New Roman" w:hAnsi="Times New Roman" w:cs="Times New Roman"/>
        </w:rPr>
        <w:t>(Alicioglu and Sun, 2022)</w:t>
      </w:r>
      <w:r w:rsidRPr="00E175E2">
        <w:rPr>
          <w:rFonts w:ascii="Times New Roman" w:eastAsia="Times New Roman" w:hAnsi="Times New Roman" w:cs="Times New Roman"/>
          <w:color w:val="000000" w:themeColor="text1"/>
        </w:rPr>
        <w:fldChar w:fldCharType="end"/>
      </w:r>
      <w:r w:rsidRPr="00E175E2">
        <w:rPr>
          <w:rFonts w:ascii="Times New Roman" w:eastAsia="Times New Roman" w:hAnsi="Times New Roman" w:cs="Times New Roman"/>
          <w:color w:val="000000" w:themeColor="text1"/>
        </w:rPr>
        <w:t>. Most machine learning, and deep learning models are “black box”, this simply means the inner workings of these models are unknown, the goal of XAI is the make these models white box, thereby providing understandable, trustworthy, and explainable rationales for decisions made by the black box models. While some studies mathematically define explainability, other studies emphasize that explainability should include more non-technical concepts to increase human-understandability</w:t>
      </w:r>
      <w:r w:rsidRPr="00E175E2">
        <w:rPr>
          <w:rFonts w:ascii="Times New Roman" w:eastAsia="Times New Roman" w:hAnsi="Times New Roman" w:cs="Times New Roman"/>
          <w:color w:val="000000" w:themeColor="text1"/>
        </w:rPr>
        <w:fldChar w:fldCharType="begin"/>
      </w:r>
      <w:r w:rsidR="007C47EC">
        <w:rPr>
          <w:rFonts w:ascii="Times New Roman" w:eastAsia="Times New Roman" w:hAnsi="Times New Roman" w:cs="Times New Roman"/>
          <w:color w:val="000000" w:themeColor="text1"/>
        </w:rPr>
        <w:instrText xml:space="preserve"> ADDIN ZOTERO_ITEM CSL_CITATION {"citationID":"4X4m7z9U","properties":{"unsorted":false,"formattedCitation":"(Alicioglu and Sun, 2022)","plainCitation":"(Alicioglu and Sun, 2022)","noteIndex":0},"citationItems":[{"id":"oXrSEEJp/bb1KkuVP","uris":["http://zotero.org/users/19902890/items/M7ZXNW2G"],"itemData":{"id":201,"type":"article-journal","abstract":"Deep learning (DL) models have achieved impressive performance in various domains such as medicine, finance, and autonomous vehicle systems with advances in computing power and technologies. However, due to the black-box structure of DL models, the decisions of these learning models often need to be explained to end-users. Explainable Artificial Intelligence (XAI) provides explanations of black-box models to reveal the behavior and underlying decision-making mechanisms of the models through tools, techniques, and algorithms. Visualization techniques help to present model and prediction explanations in a more understandable, explainable, and interpretable way. This survey paper aims to review current trends and challenges of visual analytics in interpreting DL models by adopting XAI methods and present future research directions in this area. We reviewed literature based on two different aspects, model usage and visual approaches. We addressed several research questions based on our findings and then discussed missing points, research gaps, and potential future research directions. This survey provides guidelines to develop a better interpretation of neural networks through XAI methods in the field of visual analytics.","container-title":"Computers &amp; Graphics","DOI":"10.1016/j.cag.2021.09.002","ISSN":"00978493","journalAbbreviation":"Computers &amp; Graphics","language":"en","page":"502-520","source":"DOI.org (Crossref)","title":"A survey of visual analytics for Explainable Artificial Intelligence methods","volume":"102","author":[{"family":"Alicioglu","given":"Gulsum"},{"family":"Sun","given":"Bo"}],"issued":{"date-parts":[["2022",2]]}}}],"schema":"https://github.com/citation-style-language/schema/raw/master/csl-citation.json"} </w:instrText>
      </w:r>
      <w:r w:rsidRPr="00E175E2">
        <w:rPr>
          <w:rFonts w:ascii="Times New Roman" w:eastAsia="Times New Roman" w:hAnsi="Times New Roman" w:cs="Times New Roman"/>
          <w:color w:val="000000" w:themeColor="text1"/>
        </w:rPr>
        <w:fldChar w:fldCharType="separate"/>
      </w:r>
      <w:r w:rsidRPr="00E175E2">
        <w:rPr>
          <w:rFonts w:ascii="Times New Roman" w:hAnsi="Times New Roman" w:cs="Times New Roman"/>
        </w:rPr>
        <w:t>(Alicioglu and Sun, 2022)</w:t>
      </w:r>
      <w:r w:rsidRPr="00E175E2">
        <w:rPr>
          <w:rFonts w:ascii="Times New Roman" w:eastAsia="Times New Roman" w:hAnsi="Times New Roman" w:cs="Times New Roman"/>
          <w:color w:val="000000" w:themeColor="text1"/>
        </w:rPr>
        <w:fldChar w:fldCharType="end"/>
      </w:r>
      <w:r w:rsidRPr="00E175E2">
        <w:rPr>
          <w:rFonts w:ascii="Times New Roman" w:eastAsia="Times New Roman" w:hAnsi="Times New Roman" w:cs="Times New Roman"/>
          <w:color w:val="000000" w:themeColor="text1"/>
        </w:rPr>
        <w:t xml:space="preserve">. The XAI methods can be divided into three main categories based on explanation level, implementation level, and model dependency. The subcategories of the explanation level of an XAI method are named global level, which focuses on the explainability of the entire model, and its working </w:t>
      </w:r>
      <w:r w:rsidR="003B14A7" w:rsidRPr="00E175E2">
        <w:rPr>
          <w:rFonts w:ascii="Times New Roman" w:eastAsia="Times New Roman" w:hAnsi="Times New Roman" w:cs="Times New Roman"/>
          <w:color w:val="000000" w:themeColor="text1"/>
        </w:rPr>
        <w:t>and decision</w:t>
      </w:r>
      <w:r w:rsidRPr="00E175E2">
        <w:rPr>
          <w:rFonts w:ascii="Times New Roman" w:eastAsia="Times New Roman" w:hAnsi="Times New Roman" w:cs="Times New Roman"/>
          <w:color w:val="000000" w:themeColor="text1"/>
        </w:rPr>
        <w:t>-making mechanisms, and local level, which explains the decisions of a model for a single instance or subpopulation.</w:t>
      </w:r>
    </w:p>
    <w:p w14:paraId="424A1D17" w14:textId="6821F769" w:rsidR="002C14B7" w:rsidRPr="00E175E2" w:rsidRDefault="002C14B7" w:rsidP="002C14B7">
      <w:pPr>
        <w:spacing w:line="360" w:lineRule="auto"/>
        <w:rPr>
          <w:rFonts w:ascii="Times New Roman" w:eastAsia="Times New Roman" w:hAnsi="Times New Roman" w:cs="Times New Roman"/>
          <w:color w:val="000000" w:themeColor="text1"/>
        </w:rPr>
      </w:pPr>
      <w:r w:rsidRPr="00E175E2">
        <w:rPr>
          <w:rFonts w:ascii="Times New Roman" w:eastAsia="Times New Roman" w:hAnsi="Times New Roman" w:cs="Times New Roman"/>
          <w:color w:val="000000" w:themeColor="text1"/>
        </w:rPr>
        <w:lastRenderedPageBreak/>
        <w:t xml:space="preserve"> A very important aspect of this research and the progression of Visual analytics in the explainability of AI is its ability to take human input and interaction. Fig 2 shows how XAI opens a black box making it more explainable. XAI can also be categorized based on the stage that the method is applied, the stages are pre-modelling (EDA), Interpretable model (intrinsic model), post-modelling (post-hoc explainability). The final categorization of XAI is on the restriction of use of a method, some methods are restricted to a particular model, they are model specific. While others can be used for several models, they are model agnostic. </w:t>
      </w:r>
    </w:p>
    <w:p w14:paraId="33278F05" w14:textId="77777777" w:rsidR="009C5123" w:rsidRPr="00E175E2" w:rsidRDefault="009C5123" w:rsidP="002C14B7">
      <w:pPr>
        <w:spacing w:line="360" w:lineRule="auto"/>
        <w:rPr>
          <w:rFonts w:ascii="Times New Roman" w:eastAsia="Times New Roman" w:hAnsi="Times New Roman" w:cs="Times New Roman"/>
          <w:color w:val="000000" w:themeColor="text1"/>
        </w:rPr>
      </w:pPr>
    </w:p>
    <w:p w14:paraId="1EAD252B" w14:textId="7B29474E" w:rsidR="009C5123" w:rsidRPr="00E175E2" w:rsidRDefault="009C5123" w:rsidP="009C5123">
      <w:pPr>
        <w:spacing w:line="360" w:lineRule="auto"/>
        <w:rPr>
          <w:rFonts w:ascii="Times New Roman" w:eastAsia="Times New Roman" w:hAnsi="Times New Roman" w:cs="Times New Roman"/>
          <w:b/>
          <w:bCs/>
          <w:color w:val="000000" w:themeColor="text1"/>
        </w:rPr>
      </w:pPr>
      <w:r w:rsidRPr="00E175E2">
        <w:rPr>
          <w:rFonts w:ascii="Times New Roman" w:eastAsia="Times New Roman" w:hAnsi="Times New Roman" w:cs="Times New Roman"/>
          <w:b/>
          <w:bCs/>
          <w:color w:val="000000" w:themeColor="text1"/>
        </w:rPr>
        <w:t>XAI with LLM</w:t>
      </w:r>
    </w:p>
    <w:p w14:paraId="6AAF9656" w14:textId="08D0D5FF" w:rsidR="006A4A85" w:rsidRPr="00E175E2" w:rsidRDefault="000B305C" w:rsidP="002C14B7">
      <w:pPr>
        <w:spacing w:line="360" w:lineRule="auto"/>
        <w:rPr>
          <w:rFonts w:ascii="Times New Roman" w:eastAsia="Times New Roman" w:hAnsi="Times New Roman" w:cs="Times New Roman"/>
          <w:color w:val="000000" w:themeColor="text1"/>
        </w:rPr>
      </w:pPr>
      <w:r w:rsidRPr="00E175E2">
        <w:rPr>
          <w:rFonts w:ascii="Times New Roman" w:eastAsia="Times New Roman" w:hAnsi="Times New Roman" w:cs="Times New Roman"/>
          <w:color w:val="000000" w:themeColor="text1"/>
        </w:rPr>
        <w:t xml:space="preserve">     </w:t>
      </w:r>
      <w:r w:rsidR="00BA7209" w:rsidRPr="00E175E2">
        <w:rPr>
          <w:rFonts w:ascii="Times New Roman" w:eastAsia="Times New Roman" w:hAnsi="Times New Roman" w:cs="Times New Roman"/>
          <w:color w:val="000000" w:themeColor="text1"/>
        </w:rPr>
        <w:t>The rate at with AI technology has</w:t>
      </w:r>
      <w:r w:rsidR="0082434C" w:rsidRPr="00E175E2">
        <w:rPr>
          <w:rFonts w:ascii="Times New Roman" w:eastAsia="Times New Roman" w:hAnsi="Times New Roman" w:cs="Times New Roman"/>
          <w:color w:val="000000" w:themeColor="text1"/>
        </w:rPr>
        <w:t xml:space="preserve"> developed</w:t>
      </w:r>
      <w:r w:rsidR="00BA7209" w:rsidRPr="00E175E2">
        <w:rPr>
          <w:rFonts w:ascii="Times New Roman" w:eastAsia="Times New Roman" w:hAnsi="Times New Roman" w:cs="Times New Roman"/>
          <w:color w:val="000000" w:themeColor="text1"/>
        </w:rPr>
        <w:t xml:space="preserve"> rapid</w:t>
      </w:r>
      <w:r w:rsidR="0082434C" w:rsidRPr="00E175E2">
        <w:rPr>
          <w:rFonts w:ascii="Times New Roman" w:eastAsia="Times New Roman" w:hAnsi="Times New Roman" w:cs="Times New Roman"/>
          <w:color w:val="000000" w:themeColor="text1"/>
        </w:rPr>
        <w:t>ly</w:t>
      </w:r>
      <w:r w:rsidR="00BA7209" w:rsidRPr="00E175E2">
        <w:rPr>
          <w:rFonts w:ascii="Times New Roman" w:eastAsia="Times New Roman" w:hAnsi="Times New Roman" w:cs="Times New Roman"/>
          <w:color w:val="000000" w:themeColor="text1"/>
        </w:rPr>
        <w:t xml:space="preserve"> in the last few years,</w:t>
      </w:r>
      <w:r w:rsidR="0082434C" w:rsidRPr="00E175E2">
        <w:rPr>
          <w:rFonts w:ascii="Times New Roman" w:eastAsia="Times New Roman" w:hAnsi="Times New Roman" w:cs="Times New Roman"/>
          <w:color w:val="000000" w:themeColor="text1"/>
        </w:rPr>
        <w:t xml:space="preserve"> </w:t>
      </w:r>
      <w:r w:rsidR="00B7791C" w:rsidRPr="00E175E2">
        <w:rPr>
          <w:rFonts w:ascii="Times New Roman" w:eastAsia="Times New Roman" w:hAnsi="Times New Roman" w:cs="Times New Roman"/>
          <w:color w:val="000000" w:themeColor="text1"/>
        </w:rPr>
        <w:t xml:space="preserve">to the extent where it has </w:t>
      </w:r>
      <w:r w:rsidR="00A6672C" w:rsidRPr="00E175E2">
        <w:rPr>
          <w:rFonts w:ascii="Times New Roman" w:eastAsia="Times New Roman" w:hAnsi="Times New Roman" w:cs="Times New Roman"/>
          <w:color w:val="000000" w:themeColor="text1"/>
        </w:rPr>
        <w:t>begun</w:t>
      </w:r>
      <w:r w:rsidR="00B7791C" w:rsidRPr="00E175E2">
        <w:rPr>
          <w:rFonts w:ascii="Times New Roman" w:eastAsia="Times New Roman" w:hAnsi="Times New Roman" w:cs="Times New Roman"/>
          <w:color w:val="000000" w:themeColor="text1"/>
        </w:rPr>
        <w:t xml:space="preserve"> to surpass human abilities in certain tasks</w:t>
      </w:r>
      <w:r w:rsidR="00A768FC" w:rsidRPr="00E175E2">
        <w:rPr>
          <w:rFonts w:ascii="Times New Roman" w:eastAsia="Times New Roman" w:hAnsi="Times New Roman" w:cs="Times New Roman"/>
          <w:color w:val="000000" w:themeColor="text1"/>
        </w:rPr>
        <w:t xml:space="preserve">. But </w:t>
      </w:r>
      <w:r w:rsidR="00A6672C" w:rsidRPr="00E175E2">
        <w:rPr>
          <w:rFonts w:ascii="Times New Roman" w:eastAsia="Times New Roman" w:hAnsi="Times New Roman" w:cs="Times New Roman"/>
          <w:color w:val="000000" w:themeColor="text1"/>
        </w:rPr>
        <w:t>as</w:t>
      </w:r>
      <w:r w:rsidR="00A768FC" w:rsidRPr="00E175E2">
        <w:rPr>
          <w:rFonts w:ascii="Times New Roman" w:eastAsia="Times New Roman" w:hAnsi="Times New Roman" w:cs="Times New Roman"/>
          <w:color w:val="000000" w:themeColor="text1"/>
        </w:rPr>
        <w:t xml:space="preserve"> predictions have got more accurate, interpretability has been sacrificed</w:t>
      </w:r>
      <w:r w:rsidR="00A6672C" w:rsidRPr="00E175E2">
        <w:rPr>
          <w:rFonts w:ascii="Times New Roman" w:eastAsia="Times New Roman" w:hAnsi="Times New Roman" w:cs="Times New Roman"/>
          <w:color w:val="000000" w:themeColor="text1"/>
        </w:rPr>
        <w:t xml:space="preserve">, we have seen a steady tradeoff in </w:t>
      </w:r>
      <w:r w:rsidR="006F379B" w:rsidRPr="00E175E2">
        <w:rPr>
          <w:rFonts w:ascii="Times New Roman" w:eastAsia="Times New Roman" w:hAnsi="Times New Roman" w:cs="Times New Roman"/>
          <w:color w:val="000000" w:themeColor="text1"/>
        </w:rPr>
        <w:t xml:space="preserve">our ability to understand </w:t>
      </w:r>
      <w:r w:rsidR="003F03D8" w:rsidRPr="00E175E2">
        <w:rPr>
          <w:rFonts w:ascii="Times New Roman" w:eastAsia="Times New Roman" w:hAnsi="Times New Roman" w:cs="Times New Roman"/>
          <w:color w:val="000000" w:themeColor="text1"/>
        </w:rPr>
        <w:t>these complex models</w:t>
      </w:r>
      <w:r w:rsidR="006F379B" w:rsidRPr="00E175E2">
        <w:rPr>
          <w:rFonts w:ascii="Times New Roman" w:eastAsia="Times New Roman" w:hAnsi="Times New Roman" w:cs="Times New Roman"/>
          <w:color w:val="000000" w:themeColor="text1"/>
        </w:rPr>
        <w:t xml:space="preserve"> as they get better, thus leading to a “black box</w:t>
      </w:r>
      <w:r w:rsidR="00D47F74" w:rsidRPr="00E175E2">
        <w:rPr>
          <w:rFonts w:ascii="Times New Roman" w:eastAsia="Times New Roman" w:hAnsi="Times New Roman" w:cs="Times New Roman"/>
          <w:color w:val="000000" w:themeColor="text1"/>
        </w:rPr>
        <w:t>”</w:t>
      </w:r>
      <w:r w:rsidR="006F379B" w:rsidRPr="00E175E2">
        <w:rPr>
          <w:rFonts w:ascii="Times New Roman" w:eastAsia="Times New Roman" w:hAnsi="Times New Roman" w:cs="Times New Roman"/>
          <w:color w:val="000000" w:themeColor="text1"/>
        </w:rPr>
        <w:t xml:space="preserve"> effe</w:t>
      </w:r>
      <w:r w:rsidR="00D47F74" w:rsidRPr="00E175E2">
        <w:rPr>
          <w:rFonts w:ascii="Times New Roman" w:eastAsia="Times New Roman" w:hAnsi="Times New Roman" w:cs="Times New Roman"/>
          <w:color w:val="000000" w:themeColor="text1"/>
        </w:rPr>
        <w:t xml:space="preserve">ct. XAI is a movement that aims to </w:t>
      </w:r>
      <w:r w:rsidR="00450C53" w:rsidRPr="00E175E2">
        <w:rPr>
          <w:rFonts w:ascii="Times New Roman" w:eastAsia="Times New Roman" w:hAnsi="Times New Roman" w:cs="Times New Roman"/>
          <w:color w:val="000000" w:themeColor="text1"/>
        </w:rPr>
        <w:t xml:space="preserve">make the complex large language models more explainable. </w:t>
      </w:r>
      <w:r w:rsidR="0073432C" w:rsidRPr="00E175E2">
        <w:rPr>
          <w:rFonts w:ascii="Times New Roman" w:eastAsia="Times New Roman" w:hAnsi="Times New Roman" w:cs="Times New Roman"/>
          <w:color w:val="000000" w:themeColor="text1"/>
        </w:rPr>
        <w:t xml:space="preserve">Several </w:t>
      </w:r>
      <w:r w:rsidR="00D47512" w:rsidRPr="00E175E2">
        <w:rPr>
          <w:rFonts w:ascii="Times New Roman" w:eastAsia="Times New Roman" w:hAnsi="Times New Roman" w:cs="Times New Roman"/>
          <w:color w:val="000000" w:themeColor="text1"/>
        </w:rPr>
        <w:t xml:space="preserve">techniques have been proposed to </w:t>
      </w:r>
      <w:r w:rsidR="004C2AF0" w:rsidRPr="00E175E2">
        <w:rPr>
          <w:rFonts w:ascii="Times New Roman" w:eastAsia="Times New Roman" w:hAnsi="Times New Roman" w:cs="Times New Roman"/>
          <w:color w:val="000000" w:themeColor="text1"/>
        </w:rPr>
        <w:t xml:space="preserve">make LLMs explainable, some of the techniques are </w:t>
      </w:r>
      <w:r w:rsidR="00F305A5" w:rsidRPr="00E175E2">
        <w:rPr>
          <w:rFonts w:ascii="Times New Roman" w:eastAsia="Times New Roman" w:hAnsi="Times New Roman" w:cs="Times New Roman"/>
          <w:color w:val="000000" w:themeColor="text1"/>
        </w:rPr>
        <w:t xml:space="preserve">attribution, </w:t>
      </w:r>
      <w:r w:rsidR="008051DD" w:rsidRPr="00E175E2">
        <w:rPr>
          <w:rFonts w:ascii="Times New Roman" w:eastAsia="Times New Roman" w:hAnsi="Times New Roman" w:cs="Times New Roman"/>
          <w:color w:val="000000" w:themeColor="text1"/>
        </w:rPr>
        <w:t xml:space="preserve">Interpreting model </w:t>
      </w:r>
      <w:r w:rsidR="007E1390" w:rsidRPr="00E175E2">
        <w:rPr>
          <w:rFonts w:ascii="Times New Roman" w:eastAsia="Times New Roman" w:hAnsi="Times New Roman" w:cs="Times New Roman"/>
          <w:color w:val="000000" w:themeColor="text1"/>
        </w:rPr>
        <w:t>internals, explanation of latent representations</w:t>
      </w:r>
      <w:r w:rsidR="0069795C" w:rsidRPr="00E175E2">
        <w:rPr>
          <w:rFonts w:ascii="Times New Roman" w:eastAsia="Times New Roman" w:hAnsi="Times New Roman" w:cs="Times New Roman"/>
          <w:color w:val="000000" w:themeColor="text1"/>
        </w:rPr>
        <w:t xml:space="preserve">, </w:t>
      </w:r>
      <w:r w:rsidR="00C45A81" w:rsidRPr="00E175E2">
        <w:rPr>
          <w:rFonts w:ascii="Times New Roman" w:eastAsia="Times New Roman" w:hAnsi="Times New Roman" w:cs="Times New Roman"/>
          <w:color w:val="000000" w:themeColor="text1"/>
        </w:rPr>
        <w:t xml:space="preserve">and </w:t>
      </w:r>
      <w:r w:rsidR="00906FBD" w:rsidRPr="00E175E2">
        <w:rPr>
          <w:rFonts w:ascii="Times New Roman" w:eastAsia="Times New Roman" w:hAnsi="Times New Roman" w:cs="Times New Roman"/>
          <w:color w:val="000000" w:themeColor="text1"/>
        </w:rPr>
        <w:t>sample-based</w:t>
      </w:r>
      <w:r w:rsidR="0069795C" w:rsidRPr="00E175E2">
        <w:rPr>
          <w:rFonts w:ascii="Times New Roman" w:eastAsia="Times New Roman" w:hAnsi="Times New Roman" w:cs="Times New Roman"/>
          <w:color w:val="000000" w:themeColor="text1"/>
        </w:rPr>
        <w:t xml:space="preserve"> explanations</w:t>
      </w:r>
      <w:r w:rsidR="00C45A81" w:rsidRPr="00E175E2">
        <w:rPr>
          <w:rFonts w:ascii="Times New Roman" w:eastAsia="Times New Roman" w:hAnsi="Times New Roman" w:cs="Times New Roman"/>
          <w:color w:val="000000" w:themeColor="text1"/>
        </w:rPr>
        <w:t>. Researchers in the field have made use of several of these metho</w:t>
      </w:r>
      <w:r w:rsidR="00337F68" w:rsidRPr="00E175E2">
        <w:rPr>
          <w:rFonts w:ascii="Times New Roman" w:eastAsia="Times New Roman" w:hAnsi="Times New Roman" w:cs="Times New Roman"/>
          <w:color w:val="000000" w:themeColor="text1"/>
        </w:rPr>
        <w:t xml:space="preserve">ds, sometimes in combination </w:t>
      </w:r>
      <w:r w:rsidR="00906FBD" w:rsidRPr="00E175E2">
        <w:rPr>
          <w:rFonts w:ascii="Times New Roman" w:eastAsia="Times New Roman" w:hAnsi="Times New Roman" w:cs="Times New Roman"/>
          <w:color w:val="000000" w:themeColor="text1"/>
        </w:rPr>
        <w:t>to explain</w:t>
      </w:r>
      <w:r w:rsidR="00337F68" w:rsidRPr="00E175E2">
        <w:rPr>
          <w:rFonts w:ascii="Times New Roman" w:eastAsia="Times New Roman" w:hAnsi="Times New Roman" w:cs="Times New Roman"/>
          <w:color w:val="000000" w:themeColor="text1"/>
        </w:rPr>
        <w:t xml:space="preserve"> LLMs</w:t>
      </w:r>
      <w:r w:rsidR="00906FBD" w:rsidRPr="00E175E2">
        <w:rPr>
          <w:rFonts w:ascii="Times New Roman" w:eastAsia="Times New Roman" w:hAnsi="Times New Roman" w:cs="Times New Roman"/>
          <w:color w:val="000000" w:themeColor="text1"/>
        </w:rPr>
        <w:t xml:space="preserve"> and the</w:t>
      </w:r>
      <w:r w:rsidR="007B4FC9" w:rsidRPr="00E175E2">
        <w:rPr>
          <w:rFonts w:ascii="Times New Roman" w:eastAsia="Times New Roman" w:hAnsi="Times New Roman" w:cs="Times New Roman"/>
          <w:color w:val="000000" w:themeColor="text1"/>
        </w:rPr>
        <w:t>ir</w:t>
      </w:r>
      <w:r w:rsidR="00906FBD" w:rsidRPr="00E175E2">
        <w:rPr>
          <w:rFonts w:ascii="Times New Roman" w:eastAsia="Times New Roman" w:hAnsi="Times New Roman" w:cs="Times New Roman"/>
          <w:color w:val="000000" w:themeColor="text1"/>
        </w:rPr>
        <w:t xml:space="preserve"> pr</w:t>
      </w:r>
      <w:r w:rsidR="007B4FC9" w:rsidRPr="00E175E2">
        <w:rPr>
          <w:rFonts w:ascii="Times New Roman" w:eastAsia="Times New Roman" w:hAnsi="Times New Roman" w:cs="Times New Roman"/>
          <w:color w:val="000000" w:themeColor="text1"/>
        </w:rPr>
        <w:t>e</w:t>
      </w:r>
      <w:r w:rsidR="00906FBD" w:rsidRPr="00E175E2">
        <w:rPr>
          <w:rFonts w:ascii="Times New Roman" w:eastAsia="Times New Roman" w:hAnsi="Times New Roman" w:cs="Times New Roman"/>
          <w:color w:val="000000" w:themeColor="text1"/>
        </w:rPr>
        <w:t>dictions</w:t>
      </w:r>
      <w:r w:rsidR="00337F68" w:rsidRPr="00E175E2">
        <w:rPr>
          <w:rFonts w:ascii="Times New Roman" w:eastAsia="Times New Roman" w:hAnsi="Times New Roman" w:cs="Times New Roman"/>
          <w:color w:val="000000" w:themeColor="text1"/>
        </w:rPr>
        <w:t xml:space="preserve">, in the next section we’ll be discussing some popular tools </w:t>
      </w:r>
      <w:r w:rsidR="00906FBD" w:rsidRPr="00E175E2">
        <w:rPr>
          <w:rFonts w:ascii="Times New Roman" w:eastAsia="Times New Roman" w:hAnsi="Times New Roman" w:cs="Times New Roman"/>
          <w:color w:val="000000" w:themeColor="text1"/>
        </w:rPr>
        <w:t>that make use of these techniques.</w:t>
      </w:r>
    </w:p>
    <w:p w14:paraId="304AC071" w14:textId="77777777" w:rsidR="002C14B7" w:rsidRPr="00E175E2" w:rsidRDefault="002C14B7" w:rsidP="002C14B7">
      <w:pPr>
        <w:spacing w:line="360" w:lineRule="auto"/>
        <w:rPr>
          <w:rFonts w:ascii="Times New Roman" w:eastAsia="Times New Roman" w:hAnsi="Times New Roman" w:cs="Times New Roman"/>
          <w:color w:val="000000" w:themeColor="text1"/>
        </w:rPr>
      </w:pPr>
    </w:p>
    <w:p w14:paraId="3A333A1D" w14:textId="729A30AC" w:rsidR="00023FDF" w:rsidRPr="00133BF8" w:rsidRDefault="002C14B7" w:rsidP="002612D6">
      <w:pPr>
        <w:spacing w:line="360" w:lineRule="auto"/>
        <w:rPr>
          <w:rFonts w:ascii="Times New Roman" w:eastAsia="Times New Roman" w:hAnsi="Times New Roman" w:cs="Times New Roman"/>
          <w:b/>
          <w:bCs/>
          <w:color w:val="000000" w:themeColor="text1"/>
        </w:rPr>
      </w:pPr>
      <w:r w:rsidRPr="00133BF8">
        <w:rPr>
          <w:rFonts w:ascii="Times New Roman" w:eastAsia="Times New Roman" w:hAnsi="Times New Roman" w:cs="Times New Roman"/>
          <w:b/>
          <w:bCs/>
          <w:color w:val="000000" w:themeColor="text1"/>
        </w:rPr>
        <w:t>Explainable LLM with visual analytics: the current tools and methods in the landscape</w:t>
      </w:r>
    </w:p>
    <w:p w14:paraId="517FF3B9" w14:textId="4DB02BCC" w:rsidR="0044085C" w:rsidRPr="00E175E2" w:rsidRDefault="006439ED" w:rsidP="00023E6B">
      <w:pPr>
        <w:shd w:val="clear" w:color="auto" w:fill="FFFFFF" w:themeFill="background1"/>
        <w:spacing w:before="240" w:after="240"/>
        <w:jc w:val="both"/>
        <w:rPr>
          <w:rFonts w:ascii="Times New Roman" w:eastAsia="system-ui" w:hAnsi="Times New Roman" w:cs="Times New Roman"/>
          <w:color w:val="0F1115"/>
        </w:rPr>
      </w:pPr>
      <w:r w:rsidRPr="00E175E2">
        <w:rPr>
          <w:rFonts w:ascii="Times New Roman" w:eastAsia="Times New Roman" w:hAnsi="Times New Roman" w:cs="Times New Roman"/>
          <w:b/>
          <w:bCs/>
          <w:color w:val="000000" w:themeColor="text1"/>
        </w:rPr>
        <w:t xml:space="preserve">    </w:t>
      </w:r>
      <w:r w:rsidRPr="00E175E2">
        <w:rPr>
          <w:rFonts w:ascii="Times New Roman" w:eastAsia="Times New Roman" w:hAnsi="Times New Roman" w:cs="Times New Roman"/>
          <w:color w:val="000000" w:themeColor="text1"/>
        </w:rPr>
        <w:t>Several tools have been developed to cover the gap between the growing accur</w:t>
      </w:r>
      <w:r w:rsidR="00190487" w:rsidRPr="00E175E2">
        <w:rPr>
          <w:rFonts w:ascii="Times New Roman" w:eastAsia="Times New Roman" w:hAnsi="Times New Roman" w:cs="Times New Roman"/>
          <w:color w:val="000000" w:themeColor="text1"/>
        </w:rPr>
        <w:t>acy of LLMs and the lack of explainability, many efforts have been made by XAI researchers</w:t>
      </w:r>
      <w:r w:rsidR="007D30B3" w:rsidRPr="00E175E2">
        <w:rPr>
          <w:rFonts w:ascii="Times New Roman" w:eastAsia="Times New Roman" w:hAnsi="Times New Roman" w:cs="Times New Roman"/>
          <w:color w:val="000000" w:themeColor="text1"/>
        </w:rPr>
        <w:t xml:space="preserve">, producing tools using various techniques to </w:t>
      </w:r>
      <w:r w:rsidR="006B45A9" w:rsidRPr="00E175E2">
        <w:rPr>
          <w:rFonts w:ascii="Times New Roman" w:eastAsia="Times New Roman" w:hAnsi="Times New Roman" w:cs="Times New Roman"/>
          <w:color w:val="000000" w:themeColor="text1"/>
        </w:rPr>
        <w:t xml:space="preserve">demystify these black box models. </w:t>
      </w:r>
      <w:r w:rsidR="00C948FF" w:rsidRPr="00E175E2">
        <w:rPr>
          <w:rFonts w:ascii="Times New Roman" w:eastAsia="Times New Roman" w:hAnsi="Times New Roman" w:cs="Times New Roman"/>
          <w:color w:val="000000" w:themeColor="text1"/>
        </w:rPr>
        <w:t xml:space="preserve">Jesse </w:t>
      </w:r>
      <w:proofErr w:type="spellStart"/>
      <w:r w:rsidR="00C948FF" w:rsidRPr="00E175E2">
        <w:rPr>
          <w:rFonts w:ascii="Times New Roman" w:eastAsia="Times New Roman" w:hAnsi="Times New Roman" w:cs="Times New Roman"/>
          <w:color w:val="000000" w:themeColor="text1"/>
        </w:rPr>
        <w:t>Vig</w:t>
      </w:r>
      <w:proofErr w:type="spellEnd"/>
      <w:r w:rsidR="00190487" w:rsidRPr="00E175E2">
        <w:rPr>
          <w:rFonts w:ascii="Times New Roman" w:eastAsia="Times New Roman" w:hAnsi="Times New Roman" w:cs="Times New Roman"/>
          <w:color w:val="000000" w:themeColor="text1"/>
        </w:rPr>
        <w:t xml:space="preserve"> </w:t>
      </w:r>
      <w:r w:rsidR="002E7717">
        <w:rPr>
          <w:rFonts w:ascii="Times New Roman" w:eastAsia="Times New Roman" w:hAnsi="Times New Roman" w:cs="Times New Roman"/>
          <w:color w:val="000000" w:themeColor="text1"/>
        </w:rPr>
        <w:t>i</w:t>
      </w:r>
      <w:r w:rsidR="005F3099" w:rsidRPr="00E175E2">
        <w:rPr>
          <w:rFonts w:ascii="Times New Roman" w:eastAsia="Times New Roman" w:hAnsi="Times New Roman" w:cs="Times New Roman"/>
          <w:color w:val="000000" w:themeColor="text1"/>
        </w:rPr>
        <w:t xml:space="preserve">n 2019 proposed BERTVIZ, </w:t>
      </w:r>
      <w:r w:rsidR="009D68E7" w:rsidRPr="00E175E2">
        <w:rPr>
          <w:rFonts w:ascii="Times New Roman" w:eastAsia="Times New Roman" w:hAnsi="Times New Roman" w:cs="Times New Roman"/>
          <w:color w:val="000000" w:themeColor="text1"/>
        </w:rPr>
        <w:t xml:space="preserve">a tool designed </w:t>
      </w:r>
      <w:r w:rsidR="00115FF1" w:rsidRPr="00E175E2">
        <w:rPr>
          <w:rFonts w:ascii="Times New Roman" w:eastAsia="Times New Roman" w:hAnsi="Times New Roman" w:cs="Times New Roman"/>
          <w:color w:val="000000" w:themeColor="text1"/>
        </w:rPr>
        <w:t>to tackle the challenge of multiple attention heads</w:t>
      </w:r>
      <w:r w:rsidR="00204297" w:rsidRPr="00E175E2">
        <w:rPr>
          <w:rFonts w:ascii="Times New Roman" w:eastAsia="Times New Roman" w:hAnsi="Times New Roman" w:cs="Times New Roman"/>
          <w:color w:val="000000" w:themeColor="text1"/>
        </w:rPr>
        <w:t xml:space="preserve"> by introducing a high-level model view, which visualizes all the layers and attention heads </w:t>
      </w:r>
      <w:r w:rsidR="00F13357" w:rsidRPr="00E175E2">
        <w:rPr>
          <w:rFonts w:ascii="Times New Roman" w:eastAsia="Times New Roman" w:hAnsi="Times New Roman" w:cs="Times New Roman"/>
          <w:color w:val="000000" w:themeColor="text1"/>
        </w:rPr>
        <w:t xml:space="preserve">in a single interface, and a low-level neuron view, which shows how </w:t>
      </w:r>
      <w:r w:rsidR="00970804" w:rsidRPr="00E175E2">
        <w:rPr>
          <w:rFonts w:ascii="Times New Roman" w:eastAsia="Times New Roman" w:hAnsi="Times New Roman" w:cs="Times New Roman"/>
          <w:color w:val="000000" w:themeColor="text1"/>
        </w:rPr>
        <w:t>individual neurons interact to produce attention</w:t>
      </w:r>
      <w:r w:rsidR="0062223D">
        <w:rPr>
          <w:rFonts w:ascii="Times New Roman" w:eastAsia="Times New Roman" w:hAnsi="Times New Roman" w:cs="Times New Roman"/>
          <w:color w:val="000000" w:themeColor="text1"/>
        </w:rPr>
        <w:t xml:space="preserve"> </w:t>
      </w:r>
      <w:r w:rsidR="0062223D">
        <w:rPr>
          <w:rFonts w:ascii="Times New Roman" w:eastAsia="Times New Roman" w:hAnsi="Times New Roman" w:cs="Times New Roman"/>
          <w:color w:val="000000" w:themeColor="text1"/>
        </w:rPr>
        <w:fldChar w:fldCharType="begin"/>
      </w:r>
      <w:r w:rsidR="0062223D">
        <w:rPr>
          <w:rFonts w:ascii="Times New Roman" w:eastAsia="Times New Roman" w:hAnsi="Times New Roman" w:cs="Times New Roman"/>
          <w:color w:val="000000" w:themeColor="text1"/>
        </w:rPr>
        <w:instrText xml:space="preserve"> ADDIN ZOTERO_ITEM CSL_CITATION {"citationID":"v36vdi67","properties":{"unsorted":false,"formattedCitation":"(Vig, 2019)","plainCitation":"(Vig, 2019)","noteIndex":0},"citationItems":[{"id":291,"uris":["http://zotero.org/users/19902890/items/8CNZFTDV"],"itemData":{"id":291,"type":"paper-conference","abstract":"The Transformer is a sequence model that forgoes traditional recurrent architectures in favor of a fully attention-based approach. Besides improving performance, an advantage of using attention is that it can also help to interpret a model by showing how the model assigns weight to different input elements. However, the multi-layer, multi-head attention mechanism in the Transformer model can be difﬁcult to decipher. To make the model more accessible, we introduce an open-source tool that visualizes attention at multiple scales, each of which provides a unique perspective on the attention mechanism. We demonstrate the tool on BERT and OpenAI GPT-2 and present three example use cases: detecting model bias, locating relevant attention heads, and linking neurons to model behavior.","container-title":"Proceedings of the 57th Annual Meeting of the Association for Computational Linguistics: System Demonstrations","DOI":"10.18653/v1/P19-3007","event-title":"Proceedings of the 57th Annual Meeting of the Association for Computational Linguistics: System Demonstrations","language":"en","page":"37-42","publisher":"Association for Computational Linguistics","publisher-place":"Florence, Italy","source":"DOI.org (Crossref)","title":"A Multiscale Visualization of Attention in the Transformer Model","URL":"https://aclanthology.org/P19-3007","author":[{"family":"Vig","given":"Jesse"}],"accessed":{"date-parts":[["2026",4,22]]},"issued":{"date-parts":[["2019"]]}}}],"schema":"https://github.com/citation-style-language/schema/raw/master/csl-citation.json"} </w:instrText>
      </w:r>
      <w:r w:rsidR="0062223D">
        <w:rPr>
          <w:rFonts w:ascii="Times New Roman" w:eastAsia="Times New Roman" w:hAnsi="Times New Roman" w:cs="Times New Roman"/>
          <w:color w:val="000000" w:themeColor="text1"/>
        </w:rPr>
        <w:fldChar w:fldCharType="separate"/>
      </w:r>
      <w:r w:rsidR="0062223D" w:rsidRPr="002E7717">
        <w:rPr>
          <w:rFonts w:ascii="Times New Roman" w:hAnsi="Times New Roman" w:cs="Times New Roman"/>
        </w:rPr>
        <w:t>(Vig, 2019)</w:t>
      </w:r>
      <w:r w:rsidR="0062223D">
        <w:rPr>
          <w:rFonts w:ascii="Times New Roman" w:eastAsia="Times New Roman" w:hAnsi="Times New Roman" w:cs="Times New Roman"/>
          <w:color w:val="000000" w:themeColor="text1"/>
        </w:rPr>
        <w:fldChar w:fldCharType="end"/>
      </w:r>
      <w:r w:rsidR="00AE5E01" w:rsidRPr="00E175E2">
        <w:rPr>
          <w:rFonts w:ascii="Times New Roman" w:eastAsia="Times New Roman" w:hAnsi="Times New Roman" w:cs="Times New Roman"/>
          <w:color w:val="000000" w:themeColor="text1"/>
        </w:rPr>
        <w:t xml:space="preserve">. </w:t>
      </w:r>
      <w:r w:rsidR="00C80080" w:rsidRPr="00E175E2">
        <w:rPr>
          <w:rFonts w:ascii="Times New Roman" w:eastAsia="system-ui" w:hAnsi="Times New Roman" w:cs="Times New Roman"/>
          <w:color w:val="0F1115"/>
        </w:rPr>
        <w:t xml:space="preserve">The tool comprises three views: </w:t>
      </w:r>
      <w:r w:rsidR="00C80080" w:rsidRPr="00E175E2">
        <w:rPr>
          <w:rFonts w:ascii="Times New Roman" w:eastAsia="system-ui" w:hAnsi="Times New Roman" w:cs="Times New Roman"/>
          <w:b/>
          <w:bCs/>
          <w:color w:val="0F1115"/>
        </w:rPr>
        <w:t>attention-head view</w:t>
      </w:r>
      <w:r w:rsidR="00696131" w:rsidRPr="00E175E2">
        <w:rPr>
          <w:rFonts w:ascii="Times New Roman" w:eastAsia="system-ui" w:hAnsi="Times New Roman" w:cs="Times New Roman"/>
          <w:color w:val="0F1115"/>
        </w:rPr>
        <w:t>;</w:t>
      </w:r>
      <w:r w:rsidR="00A47997" w:rsidRPr="00E175E2">
        <w:rPr>
          <w:rFonts w:ascii="Times New Roman" w:eastAsia="system-ui" w:hAnsi="Times New Roman" w:cs="Times New Roman"/>
          <w:color w:val="0F1115"/>
        </w:rPr>
        <w:t xml:space="preserve"> Visualizes the attention patterns produced by one or more attention heads in each layer; attention is represented as lines connecting the tokens that are attending with the tokens being attended to. </w:t>
      </w:r>
      <w:r w:rsidR="00C80080" w:rsidRPr="00E175E2">
        <w:rPr>
          <w:rFonts w:ascii="Times New Roman" w:eastAsia="system-ui" w:hAnsi="Times New Roman" w:cs="Times New Roman"/>
          <w:color w:val="0F1115"/>
        </w:rPr>
        <w:t xml:space="preserve"> </w:t>
      </w:r>
    </w:p>
    <w:p w14:paraId="2492732F" w14:textId="6D2B6B40" w:rsidR="00A23D52" w:rsidRPr="00E175E2" w:rsidRDefault="00A23D52" w:rsidP="00023E6B">
      <w:pPr>
        <w:shd w:val="clear" w:color="auto" w:fill="FFFFFF" w:themeFill="background1"/>
        <w:spacing w:before="240" w:after="240"/>
        <w:jc w:val="both"/>
        <w:rPr>
          <w:rFonts w:ascii="Times New Roman" w:eastAsia="system-ui" w:hAnsi="Times New Roman" w:cs="Times New Roman"/>
          <w:color w:val="0F1115"/>
        </w:rPr>
      </w:pPr>
      <w:r w:rsidRPr="00E175E2">
        <w:rPr>
          <w:rFonts w:ascii="Times New Roman" w:eastAsia="system-ui" w:hAnsi="Times New Roman" w:cs="Times New Roman"/>
          <w:noProof/>
          <w:color w:val="0F1115"/>
        </w:rPr>
        <w:lastRenderedPageBreak/>
        <w:drawing>
          <wp:inline distT="0" distB="0" distL="0" distR="0" wp14:anchorId="35BE6705" wp14:editId="6482EC87">
            <wp:extent cx="2991004" cy="2654436"/>
            <wp:effectExtent l="0" t="0" r="0" b="0"/>
            <wp:docPr id="61436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69969" name=""/>
                    <pic:cNvPicPr/>
                  </pic:nvPicPr>
                  <pic:blipFill>
                    <a:blip r:embed="rId9"/>
                    <a:stretch>
                      <a:fillRect/>
                    </a:stretch>
                  </pic:blipFill>
                  <pic:spPr>
                    <a:xfrm>
                      <a:off x="0" y="0"/>
                      <a:ext cx="2991004" cy="2654436"/>
                    </a:xfrm>
                    <a:prstGeom prst="rect">
                      <a:avLst/>
                    </a:prstGeom>
                  </pic:spPr>
                </pic:pic>
              </a:graphicData>
            </a:graphic>
          </wp:inline>
        </w:drawing>
      </w:r>
    </w:p>
    <w:p w14:paraId="4F125AB9" w14:textId="5F47F789" w:rsidR="00E41619" w:rsidRPr="00E175E2" w:rsidRDefault="00C80080" w:rsidP="00023E6B">
      <w:pPr>
        <w:shd w:val="clear" w:color="auto" w:fill="FFFFFF" w:themeFill="background1"/>
        <w:spacing w:before="240" w:after="240"/>
        <w:jc w:val="both"/>
        <w:rPr>
          <w:rFonts w:ascii="Times New Roman" w:eastAsia="system-ui" w:hAnsi="Times New Roman" w:cs="Times New Roman"/>
        </w:rPr>
      </w:pPr>
      <w:r w:rsidRPr="00E175E2">
        <w:rPr>
          <w:rFonts w:ascii="Times New Roman" w:eastAsia="system-ui" w:hAnsi="Times New Roman" w:cs="Times New Roman"/>
          <w:b/>
          <w:bCs/>
          <w:color w:val="0F1115"/>
        </w:rPr>
        <w:t>model view</w:t>
      </w:r>
      <w:r w:rsidR="00A47997" w:rsidRPr="00E175E2">
        <w:rPr>
          <w:rFonts w:ascii="Times New Roman" w:eastAsia="system-ui" w:hAnsi="Times New Roman" w:cs="Times New Roman"/>
          <w:color w:val="0F1115"/>
        </w:rPr>
        <w:t>;</w:t>
      </w:r>
      <w:r w:rsidR="00460FC2" w:rsidRPr="00E175E2">
        <w:rPr>
          <w:rFonts w:ascii="Times New Roman" w:eastAsia="system-ui" w:hAnsi="Times New Roman" w:cs="Times New Roman"/>
        </w:rPr>
        <w:t xml:space="preserve"> The model view provides birds eye view of attention across all the model’s layers and heads for a particular input. Attention heads are represented in tabular form with rows representing layers and columns representing heads</w:t>
      </w:r>
      <w:r w:rsidR="0062223D">
        <w:rPr>
          <w:rFonts w:ascii="Times New Roman" w:eastAsia="Times New Roman" w:hAnsi="Times New Roman" w:cs="Times New Roman"/>
          <w:color w:val="000000" w:themeColor="text1"/>
        </w:rPr>
        <w:fldChar w:fldCharType="begin"/>
      </w:r>
      <w:r w:rsidR="007C47EC">
        <w:rPr>
          <w:rFonts w:ascii="Times New Roman" w:eastAsia="Times New Roman" w:hAnsi="Times New Roman" w:cs="Times New Roman"/>
          <w:color w:val="000000" w:themeColor="text1"/>
        </w:rPr>
        <w:instrText xml:space="preserve"> ADDIN ZOTERO_ITEM CSL_CITATION {"citationID":"sqOsRdSb","properties":{"unsorted":false,"formattedCitation":"(Vig, 2019)","plainCitation":"(Vig, 2019)","noteIndex":0},"citationItems":[{"id":291,"uris":["http://zotero.org/users/19902890/items/8CNZFTDV"],"itemData":{"id":291,"type":"paper-conference","abstract":"The Transformer is a sequence model that forgoes traditional recurrent architectures in favor of a fully attention-based approach. Besides improving performance, an advantage of using attention is that it can also help to interpret a model by showing how the model assigns weight to different input elements. However, the multi-layer, multi-head attention mechanism in the Transformer model can be difﬁcult to decipher. To make the model more accessible, we introduce an open-source tool that visualizes attention at multiple scales, each of which provides a unique perspective on the attention mechanism. We demonstrate the tool on BERT and OpenAI GPT-2 and present three example use cases: detecting model bias, locating relevant attention heads, and linking neurons to model behavior.","container-title":"Proceedings of the 57th Annual Meeting of the Association for Computational Linguistics: System Demonstrations","DOI":"10.18653/v1/P19-3007","event-title":"Proceedings of the 57th Annual Meeting of the Association for Computational Linguistics: System Demonstrations","language":"en","page":"37-42","publisher":"Association for Computational Linguistics","publisher-place":"Florence, Italy","source":"DOI.org (Crossref)","title":"A Multiscale Visualization of Attention in the Transformer Model","URL":"https://aclanthology.org/P19-3007","author":[{"family":"Vig","given":"Jesse"}],"accessed":{"date-parts":[["2026",4,22]]},"issued":{"date-parts":[["2019"]]}}}],"schema":"https://github.com/citation-style-language/schema/raw/master/csl-citation.json"} </w:instrText>
      </w:r>
      <w:r w:rsidR="0062223D">
        <w:rPr>
          <w:rFonts w:ascii="Times New Roman" w:eastAsia="Times New Roman" w:hAnsi="Times New Roman" w:cs="Times New Roman"/>
          <w:color w:val="000000" w:themeColor="text1"/>
        </w:rPr>
        <w:fldChar w:fldCharType="separate"/>
      </w:r>
      <w:r w:rsidR="0062223D" w:rsidRPr="002E7717">
        <w:rPr>
          <w:rFonts w:ascii="Times New Roman" w:hAnsi="Times New Roman" w:cs="Times New Roman"/>
        </w:rPr>
        <w:t>(Vig, 2019)</w:t>
      </w:r>
      <w:r w:rsidR="0062223D">
        <w:rPr>
          <w:rFonts w:ascii="Times New Roman" w:eastAsia="Times New Roman" w:hAnsi="Times New Roman" w:cs="Times New Roman"/>
          <w:color w:val="000000" w:themeColor="text1"/>
        </w:rPr>
        <w:fldChar w:fldCharType="end"/>
      </w:r>
      <w:r w:rsidR="00460FC2" w:rsidRPr="00E175E2">
        <w:rPr>
          <w:rFonts w:ascii="Times New Roman" w:eastAsia="system-ui" w:hAnsi="Times New Roman" w:cs="Times New Roman"/>
        </w:rPr>
        <w:t>.</w:t>
      </w:r>
    </w:p>
    <w:p w14:paraId="03845E6A" w14:textId="0E2F38C3" w:rsidR="00E41619" w:rsidRPr="00E175E2" w:rsidRDefault="00E41619" w:rsidP="00023E6B">
      <w:pPr>
        <w:shd w:val="clear" w:color="auto" w:fill="FFFFFF" w:themeFill="background1"/>
        <w:spacing w:before="240" w:after="240"/>
        <w:jc w:val="both"/>
        <w:rPr>
          <w:rFonts w:ascii="Times New Roman" w:eastAsia="system-ui" w:hAnsi="Times New Roman" w:cs="Times New Roman"/>
        </w:rPr>
      </w:pPr>
      <w:r w:rsidRPr="00E175E2">
        <w:rPr>
          <w:rFonts w:ascii="Times New Roman" w:eastAsia="system-ui" w:hAnsi="Times New Roman" w:cs="Times New Roman"/>
          <w:noProof/>
        </w:rPr>
        <w:drawing>
          <wp:inline distT="0" distB="0" distL="0" distR="0" wp14:anchorId="44A1443E" wp14:editId="3A9B38E2">
            <wp:extent cx="5731510" cy="2754630"/>
            <wp:effectExtent l="0" t="0" r="2540" b="7620"/>
            <wp:docPr id="714386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86361" name=""/>
                    <pic:cNvPicPr/>
                  </pic:nvPicPr>
                  <pic:blipFill>
                    <a:blip r:embed="rId10"/>
                    <a:stretch>
                      <a:fillRect/>
                    </a:stretch>
                  </pic:blipFill>
                  <pic:spPr>
                    <a:xfrm>
                      <a:off x="0" y="0"/>
                      <a:ext cx="5731510" cy="2754630"/>
                    </a:xfrm>
                    <a:prstGeom prst="rect">
                      <a:avLst/>
                    </a:prstGeom>
                  </pic:spPr>
                </pic:pic>
              </a:graphicData>
            </a:graphic>
          </wp:inline>
        </w:drawing>
      </w:r>
      <w:r w:rsidR="00023E6B" w:rsidRPr="00E175E2">
        <w:rPr>
          <w:rFonts w:ascii="Times New Roman" w:eastAsia="system-ui" w:hAnsi="Times New Roman" w:cs="Times New Roman"/>
        </w:rPr>
        <w:t xml:space="preserve"> </w:t>
      </w:r>
    </w:p>
    <w:p w14:paraId="1823DC03" w14:textId="77777777" w:rsidR="00EA0A1C" w:rsidRDefault="00CB40D3" w:rsidP="00023E6B">
      <w:pPr>
        <w:shd w:val="clear" w:color="auto" w:fill="FFFFFF" w:themeFill="background1"/>
        <w:spacing w:before="240" w:after="240"/>
        <w:jc w:val="both"/>
        <w:rPr>
          <w:rFonts w:ascii="Times New Roman" w:eastAsia="Times New Roman" w:hAnsi="Times New Roman" w:cs="Times New Roman"/>
          <w:color w:val="000000" w:themeColor="text1"/>
        </w:rPr>
      </w:pPr>
      <w:r w:rsidRPr="00E175E2">
        <w:rPr>
          <w:rFonts w:ascii="Times New Roman" w:eastAsia="system-ui" w:hAnsi="Times New Roman" w:cs="Times New Roman"/>
        </w:rPr>
        <w:t>Finally,</w:t>
      </w:r>
      <w:r w:rsidR="00023E6B" w:rsidRPr="00E175E2">
        <w:rPr>
          <w:rFonts w:ascii="Times New Roman" w:eastAsia="system-ui" w:hAnsi="Times New Roman" w:cs="Times New Roman"/>
        </w:rPr>
        <w:t xml:space="preserve"> the</w:t>
      </w:r>
      <w:r w:rsidR="00C80080" w:rsidRPr="00E175E2">
        <w:rPr>
          <w:rFonts w:ascii="Times New Roman" w:eastAsia="system-ui" w:hAnsi="Times New Roman" w:cs="Times New Roman"/>
          <w:color w:val="0F1115"/>
        </w:rPr>
        <w:t xml:space="preserve"> </w:t>
      </w:r>
      <w:r w:rsidR="00C80080" w:rsidRPr="00E175E2">
        <w:rPr>
          <w:rFonts w:ascii="Times New Roman" w:eastAsia="system-ui" w:hAnsi="Times New Roman" w:cs="Times New Roman"/>
          <w:b/>
          <w:bCs/>
          <w:color w:val="0F1115"/>
        </w:rPr>
        <w:t>neuron view</w:t>
      </w:r>
      <w:r w:rsidR="00023E6B" w:rsidRPr="00E175E2">
        <w:rPr>
          <w:rFonts w:ascii="Times New Roman" w:eastAsia="system-ui" w:hAnsi="Times New Roman" w:cs="Times New Roman"/>
          <w:b/>
          <w:bCs/>
          <w:color w:val="0F1115"/>
        </w:rPr>
        <w:t>;</w:t>
      </w:r>
      <w:r w:rsidR="00FF6127" w:rsidRPr="00E175E2">
        <w:rPr>
          <w:rFonts w:ascii="Times New Roman" w:eastAsia="system-ui" w:hAnsi="Times New Roman" w:cs="Times New Roman"/>
        </w:rPr>
        <w:t xml:space="preserve"> The neuron view visualizes the individual neurons in the query and key vectors and shows how they interact to produce attention</w:t>
      </w:r>
      <w:r w:rsidR="00C80080" w:rsidRPr="00E175E2">
        <w:rPr>
          <w:rFonts w:ascii="Times New Roman" w:eastAsia="system-ui" w:hAnsi="Times New Roman" w:cs="Times New Roman"/>
          <w:color w:val="0F1115"/>
        </w:rPr>
        <w:t>. These views are used for the GPT-2 and BERT models, and they were applied in three use cases detecting model bias, locating relevant attention heads, and linking neurons to model behavior</w:t>
      </w:r>
      <w:r w:rsidR="00EA0A1C">
        <w:rPr>
          <w:rFonts w:ascii="Times New Roman" w:eastAsia="system-ui" w:hAnsi="Times New Roman" w:cs="Times New Roman"/>
          <w:color w:val="0F1115"/>
        </w:rPr>
        <w:t xml:space="preserve"> </w:t>
      </w:r>
      <w:r w:rsidR="0062223D">
        <w:rPr>
          <w:rFonts w:ascii="Times New Roman" w:eastAsia="Times New Roman" w:hAnsi="Times New Roman" w:cs="Times New Roman"/>
          <w:color w:val="000000" w:themeColor="text1"/>
        </w:rPr>
        <w:fldChar w:fldCharType="begin"/>
      </w:r>
      <w:r w:rsidR="007C47EC">
        <w:rPr>
          <w:rFonts w:ascii="Times New Roman" w:eastAsia="Times New Roman" w:hAnsi="Times New Roman" w:cs="Times New Roman"/>
          <w:color w:val="000000" w:themeColor="text1"/>
        </w:rPr>
        <w:instrText xml:space="preserve"> ADDIN ZOTERO_ITEM CSL_CITATION {"citationID":"CBxwEEtc","properties":{"unsorted":false,"formattedCitation":"(Vig, 2019)","plainCitation":"(Vig, 2019)","noteIndex":0},"citationItems":[{"id":291,"uris":["http://zotero.org/users/19902890/items/8CNZFTDV"],"itemData":{"id":291,"type":"paper-conference","abstract":"The Transformer is a sequence model that forgoes traditional recurrent architectures in favor of a fully attention-based approach. Besides improving performance, an advantage of using attention is that it can also help to interpret a model by showing how the model assigns weight to different input elements. However, the multi-layer, multi-head attention mechanism in the Transformer model can be difﬁcult to decipher. To make the model more accessible, we introduce an open-source tool that visualizes attention at multiple scales, each of which provides a unique perspective on the attention mechanism. We demonstrate the tool on BERT and OpenAI GPT-2 and present three example use cases: detecting model bias, locating relevant attention heads, and linking neurons to model behavior.","container-title":"Proceedings of the 57th Annual Meeting of the Association for Computational Linguistics: System Demonstrations","DOI":"10.18653/v1/P19-3007","event-title":"Proceedings of the 57th Annual Meeting of the Association for Computational Linguistics: System Demonstrations","language":"en","page":"37-42","publisher":"Association for Computational Linguistics","publisher-place":"Florence, Italy","source":"DOI.org (Crossref)","title":"A Multiscale Visualization of Attention in the Transformer Model","URL":"https://aclanthology.org/P19-3007","author":[{"family":"Vig","given":"Jesse"}],"accessed":{"date-parts":[["2026",4,22]]},"issued":{"date-parts":[["2019"]]}}}],"schema":"https://github.com/citation-style-language/schema/raw/master/csl-citation.json"} </w:instrText>
      </w:r>
      <w:r w:rsidR="0062223D">
        <w:rPr>
          <w:rFonts w:ascii="Times New Roman" w:eastAsia="Times New Roman" w:hAnsi="Times New Roman" w:cs="Times New Roman"/>
          <w:color w:val="000000" w:themeColor="text1"/>
        </w:rPr>
        <w:fldChar w:fldCharType="separate"/>
      </w:r>
      <w:r w:rsidR="0062223D" w:rsidRPr="002E7717">
        <w:rPr>
          <w:rFonts w:ascii="Times New Roman" w:hAnsi="Times New Roman" w:cs="Times New Roman"/>
        </w:rPr>
        <w:t>(Vig, 2019)</w:t>
      </w:r>
      <w:r w:rsidR="0062223D">
        <w:rPr>
          <w:rFonts w:ascii="Times New Roman" w:eastAsia="Times New Roman" w:hAnsi="Times New Roman" w:cs="Times New Roman"/>
          <w:color w:val="000000" w:themeColor="text1"/>
        </w:rPr>
        <w:fldChar w:fldCharType="end"/>
      </w:r>
    </w:p>
    <w:p w14:paraId="193A2D41" w14:textId="155C7C93" w:rsidR="00816D96" w:rsidRPr="00E175E2" w:rsidRDefault="00816D96" w:rsidP="00023E6B">
      <w:pPr>
        <w:shd w:val="clear" w:color="auto" w:fill="FFFFFF" w:themeFill="background1"/>
        <w:spacing w:before="240" w:after="240"/>
        <w:jc w:val="both"/>
        <w:rPr>
          <w:rFonts w:ascii="Times New Roman" w:eastAsia="system-ui" w:hAnsi="Times New Roman" w:cs="Times New Roman"/>
          <w:color w:val="0F1115"/>
        </w:rPr>
      </w:pPr>
      <w:r w:rsidRPr="00E175E2">
        <w:rPr>
          <w:rFonts w:ascii="Times New Roman" w:eastAsia="system-ui" w:hAnsi="Times New Roman" w:cs="Times New Roman"/>
          <w:noProof/>
          <w:color w:val="0F1115"/>
        </w:rPr>
        <w:drawing>
          <wp:inline distT="0" distB="0" distL="0" distR="0" wp14:anchorId="663EAA2D" wp14:editId="63C28661">
            <wp:extent cx="2730500" cy="918625"/>
            <wp:effectExtent l="0" t="0" r="0" b="0"/>
            <wp:docPr id="1375407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07642" name=""/>
                    <pic:cNvPicPr/>
                  </pic:nvPicPr>
                  <pic:blipFill>
                    <a:blip r:embed="rId11"/>
                    <a:stretch>
                      <a:fillRect/>
                    </a:stretch>
                  </pic:blipFill>
                  <pic:spPr>
                    <a:xfrm>
                      <a:off x="0" y="0"/>
                      <a:ext cx="2750528" cy="925363"/>
                    </a:xfrm>
                    <a:prstGeom prst="rect">
                      <a:avLst/>
                    </a:prstGeom>
                  </pic:spPr>
                </pic:pic>
              </a:graphicData>
            </a:graphic>
          </wp:inline>
        </w:drawing>
      </w:r>
    </w:p>
    <w:p w14:paraId="21A1B52E" w14:textId="705F75E1" w:rsidR="00E902AF" w:rsidRPr="00E175E2" w:rsidRDefault="00E902AF" w:rsidP="00023E6B">
      <w:pPr>
        <w:shd w:val="clear" w:color="auto" w:fill="FFFFFF" w:themeFill="background1"/>
        <w:spacing w:before="240" w:after="240"/>
        <w:jc w:val="both"/>
        <w:rPr>
          <w:rFonts w:ascii="Times New Roman" w:eastAsia="system-ui" w:hAnsi="Times New Roman" w:cs="Times New Roman"/>
          <w:color w:val="0F1115"/>
        </w:rPr>
      </w:pPr>
      <w:r w:rsidRPr="00E175E2">
        <w:rPr>
          <w:rFonts w:ascii="Times New Roman" w:eastAsia="system-ui" w:hAnsi="Times New Roman" w:cs="Times New Roman"/>
          <w:noProof/>
          <w:color w:val="0F1115"/>
        </w:rPr>
        <w:lastRenderedPageBreak/>
        <w:drawing>
          <wp:inline distT="0" distB="0" distL="0" distR="0" wp14:anchorId="282618DC" wp14:editId="4E7924CC">
            <wp:extent cx="5731510" cy="2738120"/>
            <wp:effectExtent l="0" t="0" r="2540" b="5080"/>
            <wp:docPr id="972833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33808" name=""/>
                    <pic:cNvPicPr/>
                  </pic:nvPicPr>
                  <pic:blipFill>
                    <a:blip r:embed="rId12"/>
                    <a:stretch>
                      <a:fillRect/>
                    </a:stretch>
                  </pic:blipFill>
                  <pic:spPr>
                    <a:xfrm>
                      <a:off x="0" y="0"/>
                      <a:ext cx="5731510" cy="2738120"/>
                    </a:xfrm>
                    <a:prstGeom prst="rect">
                      <a:avLst/>
                    </a:prstGeom>
                  </pic:spPr>
                </pic:pic>
              </a:graphicData>
            </a:graphic>
          </wp:inline>
        </w:drawing>
      </w:r>
    </w:p>
    <w:p w14:paraId="0F9DB817" w14:textId="24CAD5FB" w:rsidR="002F7FE6" w:rsidRPr="00E175E2" w:rsidRDefault="002F7FE6" w:rsidP="00023E6B">
      <w:pPr>
        <w:shd w:val="clear" w:color="auto" w:fill="FFFFFF" w:themeFill="background1"/>
        <w:spacing w:before="240" w:after="240"/>
        <w:jc w:val="both"/>
        <w:rPr>
          <w:rFonts w:ascii="Times New Roman" w:eastAsia="system-ui" w:hAnsi="Times New Roman" w:cs="Times New Roman"/>
        </w:rPr>
      </w:pPr>
    </w:p>
    <w:p w14:paraId="20221559" w14:textId="77777777" w:rsidR="003E2BCD" w:rsidRPr="00E175E2" w:rsidRDefault="003E2BCD" w:rsidP="002612D6">
      <w:pPr>
        <w:spacing w:line="360" w:lineRule="auto"/>
        <w:rPr>
          <w:rFonts w:ascii="Times New Roman" w:eastAsia="Times New Roman" w:hAnsi="Times New Roman" w:cs="Times New Roman"/>
          <w:color w:val="000000" w:themeColor="text1"/>
        </w:rPr>
      </w:pPr>
    </w:p>
    <w:p w14:paraId="09B3A8D6" w14:textId="58146F56" w:rsidR="00CB40D3" w:rsidRPr="00E175E2" w:rsidRDefault="003E2BCD" w:rsidP="002612D6">
      <w:pPr>
        <w:spacing w:line="360" w:lineRule="auto"/>
        <w:rPr>
          <w:rFonts w:ascii="Times New Roman" w:eastAsia="Calibri" w:hAnsi="Times New Roman" w:cs="Times New Roman"/>
        </w:rPr>
      </w:pPr>
      <w:r w:rsidRPr="00E175E2">
        <w:rPr>
          <w:rFonts w:ascii="Times New Roman" w:eastAsia="Times New Roman" w:hAnsi="Times New Roman" w:cs="Times New Roman"/>
          <w:color w:val="000000" w:themeColor="text1"/>
        </w:rPr>
        <w:t xml:space="preserve">     </w:t>
      </w:r>
      <w:r w:rsidR="00EA5D97" w:rsidRPr="00E175E2">
        <w:rPr>
          <w:rFonts w:ascii="Times New Roman" w:eastAsia="Times New Roman" w:hAnsi="Times New Roman" w:cs="Times New Roman"/>
          <w:color w:val="000000" w:themeColor="text1"/>
        </w:rPr>
        <w:t xml:space="preserve">Over the years, attention alone has been debunked to not be </w:t>
      </w:r>
      <w:r w:rsidR="00053706" w:rsidRPr="00E175E2">
        <w:rPr>
          <w:rFonts w:ascii="Times New Roman" w:eastAsia="Times New Roman" w:hAnsi="Times New Roman" w:cs="Times New Roman"/>
          <w:color w:val="000000" w:themeColor="text1"/>
        </w:rPr>
        <w:t>a standalone reliable source for explaining transformers predictions</w:t>
      </w:r>
      <w:r w:rsidR="00CD1C65" w:rsidRPr="00E175E2">
        <w:rPr>
          <w:rFonts w:ascii="Times New Roman" w:eastAsia="Times New Roman" w:hAnsi="Times New Roman" w:cs="Times New Roman"/>
          <w:color w:val="000000" w:themeColor="text1"/>
        </w:rPr>
        <w:t xml:space="preserve"> leading to other methods being used alongside attention visualization. </w:t>
      </w:r>
      <w:r w:rsidR="00CB40D3" w:rsidRPr="00E175E2">
        <w:rPr>
          <w:rFonts w:ascii="Times New Roman" w:eastAsia="Times New Roman" w:hAnsi="Times New Roman" w:cs="Times New Roman"/>
          <w:color w:val="000000" w:themeColor="text1"/>
        </w:rPr>
        <w:t xml:space="preserve">Many of the tools </w:t>
      </w:r>
      <w:r w:rsidR="00746608" w:rsidRPr="00E175E2">
        <w:rPr>
          <w:rFonts w:ascii="Times New Roman" w:eastAsia="Times New Roman" w:hAnsi="Times New Roman" w:cs="Times New Roman"/>
          <w:color w:val="000000" w:themeColor="text1"/>
        </w:rPr>
        <w:t>being developed</w:t>
      </w:r>
      <w:r w:rsidR="00CB40D3" w:rsidRPr="00E175E2">
        <w:rPr>
          <w:rFonts w:ascii="Times New Roman" w:eastAsia="Times New Roman" w:hAnsi="Times New Roman" w:cs="Times New Roman"/>
          <w:color w:val="000000" w:themeColor="text1"/>
        </w:rPr>
        <w:t xml:space="preserve"> today make use of </w:t>
      </w:r>
      <w:r w:rsidR="00997FE4" w:rsidRPr="00E175E2">
        <w:rPr>
          <w:rFonts w:ascii="Times New Roman" w:eastAsia="Times New Roman" w:hAnsi="Times New Roman" w:cs="Times New Roman"/>
          <w:color w:val="000000" w:themeColor="text1"/>
        </w:rPr>
        <w:t xml:space="preserve">Jesse </w:t>
      </w:r>
      <w:proofErr w:type="spellStart"/>
      <w:r w:rsidR="00997FE4" w:rsidRPr="00E175E2">
        <w:rPr>
          <w:rFonts w:ascii="Times New Roman" w:eastAsia="Times New Roman" w:hAnsi="Times New Roman" w:cs="Times New Roman"/>
          <w:color w:val="000000" w:themeColor="text1"/>
        </w:rPr>
        <w:t>Vig</w:t>
      </w:r>
      <w:proofErr w:type="spellEnd"/>
      <w:r w:rsidR="00997FE4" w:rsidRPr="00E175E2">
        <w:rPr>
          <w:rFonts w:ascii="Times New Roman" w:eastAsia="Times New Roman" w:hAnsi="Times New Roman" w:cs="Times New Roman"/>
          <w:color w:val="000000" w:themeColor="text1"/>
        </w:rPr>
        <w:t xml:space="preserve"> visualization for the presentation of attention, especially the model level as it gives a depiction of sentence level attention. Among </w:t>
      </w:r>
      <w:r w:rsidR="00CB40D3" w:rsidRPr="00E175E2">
        <w:rPr>
          <w:rFonts w:ascii="Times New Roman" w:eastAsia="Times New Roman" w:hAnsi="Times New Roman" w:cs="Times New Roman"/>
          <w:color w:val="000000" w:themeColor="text1"/>
        </w:rPr>
        <w:t>the</w:t>
      </w:r>
      <w:r w:rsidR="00997FE4" w:rsidRPr="00E175E2">
        <w:rPr>
          <w:rFonts w:ascii="Times New Roman" w:eastAsia="Times New Roman" w:hAnsi="Times New Roman" w:cs="Times New Roman"/>
          <w:color w:val="000000" w:themeColor="text1"/>
        </w:rPr>
        <w:t xml:space="preserve"> users of Jesse’s model level view for sentence attention understanding is Catherine Yeh et al.</w:t>
      </w:r>
      <w:r w:rsidR="00746608" w:rsidRPr="00E175E2">
        <w:rPr>
          <w:rFonts w:ascii="Times New Roman" w:eastAsia="Times New Roman" w:hAnsi="Times New Roman" w:cs="Times New Roman"/>
          <w:color w:val="000000" w:themeColor="text1"/>
        </w:rPr>
        <w:t xml:space="preserve"> </w:t>
      </w:r>
      <w:r w:rsidR="00257AD8" w:rsidRPr="00E175E2">
        <w:rPr>
          <w:rFonts w:ascii="Times New Roman" w:eastAsia="Times New Roman" w:hAnsi="Times New Roman" w:cs="Times New Roman"/>
          <w:color w:val="000000" w:themeColor="text1"/>
        </w:rPr>
        <w:t xml:space="preserve">Catherine Yeh et al. </w:t>
      </w:r>
      <w:r w:rsidR="00F02FEB" w:rsidRPr="00E175E2">
        <w:rPr>
          <w:rFonts w:ascii="Times New Roman" w:eastAsia="Times New Roman" w:hAnsi="Times New Roman" w:cs="Times New Roman"/>
          <w:color w:val="000000" w:themeColor="text1"/>
        </w:rPr>
        <w:t xml:space="preserve">in 2024 </w:t>
      </w:r>
      <w:r w:rsidR="00257AD8" w:rsidRPr="00E175E2">
        <w:rPr>
          <w:rFonts w:ascii="Times New Roman" w:eastAsia="Times New Roman" w:hAnsi="Times New Roman" w:cs="Times New Roman"/>
          <w:color w:val="000000" w:themeColor="text1"/>
        </w:rPr>
        <w:t xml:space="preserve">proposed </w:t>
      </w:r>
      <w:proofErr w:type="spellStart"/>
      <w:r w:rsidR="00257AD8" w:rsidRPr="00E175E2">
        <w:rPr>
          <w:rFonts w:ascii="Times New Roman" w:eastAsia="Times New Roman" w:hAnsi="Times New Roman" w:cs="Times New Roman"/>
          <w:color w:val="000000" w:themeColor="text1"/>
        </w:rPr>
        <w:t>AttentionViz</w:t>
      </w:r>
      <w:proofErr w:type="spellEnd"/>
      <w:r w:rsidR="00257AD8" w:rsidRPr="00E175E2">
        <w:rPr>
          <w:rFonts w:ascii="Times New Roman" w:eastAsia="Times New Roman" w:hAnsi="Times New Roman" w:cs="Times New Roman"/>
          <w:color w:val="000000" w:themeColor="text1"/>
        </w:rPr>
        <w:t xml:space="preserve">, a tool to understand </w:t>
      </w:r>
      <w:r w:rsidR="009917F7" w:rsidRPr="00E175E2">
        <w:rPr>
          <w:rFonts w:ascii="Times New Roman" w:eastAsia="Times New Roman" w:hAnsi="Times New Roman" w:cs="Times New Roman"/>
          <w:color w:val="000000" w:themeColor="text1"/>
        </w:rPr>
        <w:t xml:space="preserve">the self-attention mechanism of transformers; </w:t>
      </w:r>
      <w:r w:rsidR="00280E35" w:rsidRPr="00E175E2">
        <w:rPr>
          <w:rFonts w:ascii="Times New Roman" w:eastAsia="Times New Roman" w:hAnsi="Times New Roman" w:cs="Times New Roman"/>
          <w:color w:val="000000" w:themeColor="text1"/>
        </w:rPr>
        <w:t>self-attention</w:t>
      </w:r>
      <w:r w:rsidR="009917F7" w:rsidRPr="00E175E2">
        <w:rPr>
          <w:rFonts w:ascii="Times New Roman" w:eastAsia="Times New Roman" w:hAnsi="Times New Roman" w:cs="Times New Roman"/>
          <w:color w:val="000000" w:themeColor="text1"/>
        </w:rPr>
        <w:t xml:space="preserve"> is the most revolutionary discovery</w:t>
      </w:r>
      <w:r w:rsidR="00B51A1F" w:rsidRPr="00E175E2">
        <w:rPr>
          <w:rFonts w:ascii="Times New Roman" w:eastAsia="Times New Roman" w:hAnsi="Times New Roman" w:cs="Times New Roman"/>
          <w:color w:val="000000" w:themeColor="text1"/>
        </w:rPr>
        <w:t xml:space="preserve"> in </w:t>
      </w:r>
      <w:r w:rsidR="00997FE4" w:rsidRPr="00E175E2">
        <w:rPr>
          <w:rFonts w:ascii="Times New Roman" w:eastAsia="Times New Roman" w:hAnsi="Times New Roman" w:cs="Times New Roman"/>
          <w:color w:val="000000" w:themeColor="text1"/>
        </w:rPr>
        <w:t>transformers;</w:t>
      </w:r>
      <w:r w:rsidR="00B51A1F" w:rsidRPr="00E175E2">
        <w:rPr>
          <w:rFonts w:ascii="Times New Roman" w:eastAsia="Times New Roman" w:hAnsi="Times New Roman" w:cs="Times New Roman"/>
          <w:color w:val="000000" w:themeColor="text1"/>
        </w:rPr>
        <w:t xml:space="preserve"> hence a lot of researchers direct </w:t>
      </w:r>
      <w:r w:rsidR="00F4093D" w:rsidRPr="00E175E2">
        <w:rPr>
          <w:rFonts w:ascii="Times New Roman" w:eastAsia="Times New Roman" w:hAnsi="Times New Roman" w:cs="Times New Roman"/>
          <w:color w:val="000000" w:themeColor="text1"/>
        </w:rPr>
        <w:t>their</w:t>
      </w:r>
      <w:r w:rsidR="00B51A1F" w:rsidRPr="00E175E2">
        <w:rPr>
          <w:rFonts w:ascii="Times New Roman" w:eastAsia="Times New Roman" w:hAnsi="Times New Roman" w:cs="Times New Roman"/>
          <w:color w:val="000000" w:themeColor="text1"/>
        </w:rPr>
        <w:t xml:space="preserve"> resources to understand how it </w:t>
      </w:r>
      <w:r w:rsidR="00396BE6" w:rsidRPr="00E175E2">
        <w:rPr>
          <w:rFonts w:ascii="Times New Roman" w:eastAsia="Times New Roman" w:hAnsi="Times New Roman" w:cs="Times New Roman"/>
          <w:color w:val="000000" w:themeColor="text1"/>
        </w:rPr>
        <w:t>influences the LLMs prediction.</w:t>
      </w:r>
      <w:r w:rsidR="00E94B53" w:rsidRPr="00E175E2">
        <w:rPr>
          <w:rFonts w:ascii="Times New Roman" w:eastAsia="Calibri" w:hAnsi="Times New Roman" w:cs="Times New Roman"/>
        </w:rPr>
        <w:t xml:space="preserve"> Although self-attention has been studied, previous techniques generally visualize information related to just a single input sequence at a time.</w:t>
      </w:r>
      <w:r w:rsidR="00805810" w:rsidRPr="00E175E2">
        <w:rPr>
          <w:rFonts w:ascii="Times New Roman" w:eastAsia="Calibri" w:hAnsi="Times New Roman" w:cs="Times New Roman"/>
        </w:rPr>
        <w:t xml:space="preserve"> Previous research produces bipartite graphs or heatmaps representations of attention weights for one given input sequence</w:t>
      </w:r>
      <w:r w:rsidR="000C7761" w:rsidRPr="00E175E2">
        <w:rPr>
          <w:rFonts w:ascii="Times New Roman" w:eastAsia="Calibri" w:hAnsi="Times New Roman" w:cs="Times New Roman"/>
        </w:rPr>
        <w:fldChar w:fldCharType="begin"/>
      </w:r>
      <w:r w:rsidR="000C7761" w:rsidRPr="00E175E2">
        <w:rPr>
          <w:rFonts w:ascii="Times New Roman" w:eastAsia="Calibri" w:hAnsi="Times New Roman" w:cs="Times New Roman"/>
        </w:rPr>
        <w:instrText xml:space="preserve"> ADDIN ZOTERO_ITEM CSL_CITATION {"citationID":"uu0fnRLI","properties":{"unsorted":false,"formattedCitation":"(Yeh et al., 2023)","plainCitation":"(Yeh et al., 2023)","noteIndex":0},"citationItems":[{"id":290,"uris":["http://zotero.org/users/19902890/items/N89QZ83P"],"itemData":{"id":290,"type":"article-journal","container-title":"IEEE Transactions on Visualization and Computer Graphics","DOI":"10.1109/TVCG.2023.3327163","ISSN":"1077-2626, 1941-0506, 2160-9306","journalAbbreviation":"IEEE Trans. Visual. Comput. Graphics","language":"en","license":"https://ieeexplore.ieee.org/Xplorehelp/downloads/license-information/IEEE.html","page":"1-11","source":"DOI.org (Crossref)","title":"AttentionViz: A Global View of Transformer Attention","title-short":"AttentionViz","author":[{"family":"Yeh","given":"Catherine"},{"family":"Chen","given":"Yida"},{"family":"Wu","given":"Aoyu"},{"family":"Chen","given":"Cynthia"},{"family":"Viégas","given":"Fernanda"},{"family":"Wattenberg","given":"Martin"}],"issued":{"date-parts":[["2023"]]}}}],"schema":"https://github.com/citation-style-language/schema/raw/master/csl-citation.json"} </w:instrText>
      </w:r>
      <w:r w:rsidR="000C7761" w:rsidRPr="00E175E2">
        <w:rPr>
          <w:rFonts w:ascii="Times New Roman" w:eastAsia="Calibri" w:hAnsi="Times New Roman" w:cs="Times New Roman"/>
        </w:rPr>
        <w:fldChar w:fldCharType="separate"/>
      </w:r>
      <w:r w:rsidR="000C7761" w:rsidRPr="00E175E2">
        <w:rPr>
          <w:rFonts w:ascii="Times New Roman" w:hAnsi="Times New Roman" w:cs="Times New Roman"/>
        </w:rPr>
        <w:t>(Yeh et al., 2023)</w:t>
      </w:r>
      <w:r w:rsidR="000C7761" w:rsidRPr="00E175E2">
        <w:rPr>
          <w:rFonts w:ascii="Times New Roman" w:eastAsia="Calibri" w:hAnsi="Times New Roman" w:cs="Times New Roman"/>
        </w:rPr>
        <w:fldChar w:fldCharType="end"/>
      </w:r>
      <w:r w:rsidR="00805810" w:rsidRPr="00E175E2">
        <w:rPr>
          <w:rFonts w:ascii="Times New Roman" w:eastAsia="Calibri" w:hAnsi="Times New Roman" w:cs="Times New Roman"/>
        </w:rPr>
        <w:t>. The primary technique of this research is visualizing a joint embedding of the query and key vectors used by transformers, which then creates a visual signature for an individual attention head.</w:t>
      </w:r>
      <w:r w:rsidR="004C2D57" w:rsidRPr="00E175E2">
        <w:rPr>
          <w:rFonts w:ascii="Times New Roman" w:eastAsia="Calibri" w:hAnsi="Times New Roman" w:cs="Times New Roman"/>
        </w:rPr>
        <w:t xml:space="preserve"> </w:t>
      </w:r>
    </w:p>
    <w:p w14:paraId="75061052" w14:textId="7F5D7D56" w:rsidR="009A0060" w:rsidRPr="00E175E2" w:rsidRDefault="00CB40D3" w:rsidP="002612D6">
      <w:pPr>
        <w:spacing w:line="360" w:lineRule="auto"/>
        <w:rPr>
          <w:rFonts w:ascii="Times New Roman" w:eastAsia="Calibri" w:hAnsi="Times New Roman" w:cs="Times New Roman"/>
        </w:rPr>
      </w:pPr>
      <w:r w:rsidRPr="00E175E2">
        <w:rPr>
          <w:rFonts w:ascii="Times New Roman" w:eastAsia="Calibri" w:hAnsi="Times New Roman" w:cs="Times New Roman"/>
        </w:rPr>
        <w:t xml:space="preserve">     </w:t>
      </w:r>
      <w:proofErr w:type="spellStart"/>
      <w:r w:rsidR="004C2D57" w:rsidRPr="00E175E2">
        <w:rPr>
          <w:rFonts w:ascii="Times New Roman" w:eastAsia="Calibri" w:hAnsi="Times New Roman" w:cs="Times New Roman"/>
        </w:rPr>
        <w:t>AttentionViz</w:t>
      </w:r>
      <w:proofErr w:type="spellEnd"/>
      <w:r w:rsidR="004C2D57" w:rsidRPr="00E175E2">
        <w:rPr>
          <w:rFonts w:ascii="Times New Roman" w:eastAsia="Calibri" w:hAnsi="Times New Roman" w:cs="Times New Roman"/>
        </w:rPr>
        <w:t xml:space="preserve"> </w:t>
      </w:r>
      <w:r w:rsidR="00692F82" w:rsidRPr="00E175E2">
        <w:rPr>
          <w:rFonts w:ascii="Times New Roman" w:eastAsia="Calibri" w:hAnsi="Times New Roman" w:cs="Times New Roman"/>
        </w:rPr>
        <w:t>is an</w:t>
      </w:r>
      <w:r w:rsidR="004C2D57" w:rsidRPr="00E175E2">
        <w:rPr>
          <w:rFonts w:ascii="Times New Roman" w:eastAsia="Calibri" w:hAnsi="Times New Roman" w:cs="Times New Roman"/>
        </w:rPr>
        <w:t xml:space="preserve"> interactive visualization tool that allows users to explore </w:t>
      </w:r>
      <w:r w:rsidR="00AB2C0B" w:rsidRPr="00E175E2">
        <w:rPr>
          <w:rFonts w:ascii="Times New Roman" w:eastAsia="Calibri" w:hAnsi="Times New Roman" w:cs="Times New Roman"/>
        </w:rPr>
        <w:t>multiple levels of detail</w:t>
      </w:r>
      <w:r w:rsidR="00EC1779" w:rsidRPr="00E175E2">
        <w:rPr>
          <w:rFonts w:ascii="Times New Roman" w:eastAsia="Calibri" w:hAnsi="Times New Roman" w:cs="Times New Roman"/>
        </w:rPr>
        <w:t xml:space="preserve">, with options to view </w:t>
      </w:r>
      <w:r w:rsidR="00D94710" w:rsidRPr="00E175E2">
        <w:rPr>
          <w:rFonts w:ascii="Times New Roman" w:eastAsia="Calibri" w:hAnsi="Times New Roman" w:cs="Times New Roman"/>
        </w:rPr>
        <w:t>attention</w:t>
      </w:r>
      <w:r w:rsidR="00EC1779" w:rsidRPr="00E175E2">
        <w:rPr>
          <w:rFonts w:ascii="Times New Roman" w:eastAsia="Calibri" w:hAnsi="Times New Roman" w:cs="Times New Roman"/>
        </w:rPr>
        <w:t xml:space="preserve"> heads globally</w:t>
      </w:r>
      <w:r w:rsidR="00D94710" w:rsidRPr="00E175E2">
        <w:rPr>
          <w:rFonts w:ascii="Times New Roman" w:eastAsia="Calibri" w:hAnsi="Times New Roman" w:cs="Times New Roman"/>
        </w:rPr>
        <w:t xml:space="preserve"> in the global view, view a single head in the single view, or go down to the sentence level </w:t>
      </w:r>
      <w:r w:rsidR="00492355" w:rsidRPr="00E175E2">
        <w:rPr>
          <w:rFonts w:ascii="Times New Roman" w:eastAsia="Calibri" w:hAnsi="Times New Roman" w:cs="Times New Roman"/>
        </w:rPr>
        <w:t>and view the self-attention relationship</w:t>
      </w:r>
      <w:r w:rsidR="00167568" w:rsidRPr="00E175E2">
        <w:rPr>
          <w:rFonts w:ascii="Times New Roman" w:eastAsia="Calibri" w:hAnsi="Times New Roman" w:cs="Times New Roman"/>
        </w:rPr>
        <w:t>s</w:t>
      </w:r>
      <w:r w:rsidR="004B68C8" w:rsidRPr="00E175E2">
        <w:rPr>
          <w:rFonts w:ascii="Times New Roman" w:eastAsia="Calibri" w:hAnsi="Times New Roman" w:cs="Times New Roman"/>
        </w:rPr>
        <w:t xml:space="preserve"> shown in </w:t>
      </w:r>
      <w:proofErr w:type="gramStart"/>
      <w:r w:rsidR="004B68C8" w:rsidRPr="00E175E2">
        <w:rPr>
          <w:rFonts w:ascii="Times New Roman" w:eastAsia="Calibri" w:hAnsi="Times New Roman" w:cs="Times New Roman"/>
          <w:highlight w:val="yellow"/>
        </w:rPr>
        <w:t>FIG</w:t>
      </w:r>
      <w:r w:rsidR="004B68C8" w:rsidRPr="00E175E2">
        <w:rPr>
          <w:rFonts w:ascii="Times New Roman" w:eastAsia="Calibri" w:hAnsi="Times New Roman" w:cs="Times New Roman"/>
        </w:rPr>
        <w:t xml:space="preserve"> </w:t>
      </w:r>
      <w:r w:rsidR="00167568" w:rsidRPr="00E175E2">
        <w:rPr>
          <w:rFonts w:ascii="Times New Roman" w:eastAsia="Calibri" w:hAnsi="Times New Roman" w:cs="Times New Roman"/>
        </w:rPr>
        <w:t>.</w:t>
      </w:r>
      <w:proofErr w:type="gramEnd"/>
      <w:r w:rsidR="00D94710" w:rsidRPr="00E175E2">
        <w:rPr>
          <w:rFonts w:ascii="Times New Roman" w:eastAsia="Calibri" w:hAnsi="Times New Roman" w:cs="Times New Roman"/>
        </w:rPr>
        <w:t xml:space="preserve"> </w:t>
      </w:r>
      <w:r w:rsidR="00167568" w:rsidRPr="00E175E2">
        <w:rPr>
          <w:rFonts w:ascii="Times New Roman" w:eastAsia="Calibri" w:hAnsi="Times New Roman" w:cs="Times New Roman"/>
        </w:rPr>
        <w:t xml:space="preserve">A major contribution of this research is </w:t>
      </w:r>
      <w:r w:rsidR="00692F82" w:rsidRPr="00E175E2">
        <w:rPr>
          <w:rFonts w:ascii="Times New Roman" w:eastAsia="Calibri" w:hAnsi="Times New Roman" w:cs="Times New Roman"/>
        </w:rPr>
        <w:t xml:space="preserve">visualizing the key and </w:t>
      </w:r>
      <w:r w:rsidR="006632D0" w:rsidRPr="00E175E2">
        <w:rPr>
          <w:rFonts w:ascii="Times New Roman" w:eastAsia="Calibri" w:hAnsi="Times New Roman" w:cs="Times New Roman"/>
        </w:rPr>
        <w:t xml:space="preserve">query </w:t>
      </w:r>
      <w:r w:rsidR="006632D0" w:rsidRPr="00E175E2">
        <w:rPr>
          <w:rFonts w:ascii="Times New Roman" w:eastAsia="Calibri" w:hAnsi="Times New Roman" w:cs="Times New Roman"/>
        </w:rPr>
        <w:lastRenderedPageBreak/>
        <w:t>embeddings in low dimensional manifold using dimensionality reduction.</w:t>
      </w:r>
      <w:r w:rsidR="00DF0CD7" w:rsidRPr="00E175E2">
        <w:rPr>
          <w:rFonts w:ascii="Times New Roman" w:eastAsia="Calibri" w:hAnsi="Times New Roman" w:cs="Times New Roman"/>
        </w:rPr>
        <w:t xml:space="preserve"> This tool goes beyond lan</w:t>
      </w:r>
      <w:r w:rsidR="008F24FF" w:rsidRPr="00E175E2">
        <w:rPr>
          <w:rFonts w:ascii="Times New Roman" w:eastAsia="Calibri" w:hAnsi="Times New Roman" w:cs="Times New Roman"/>
        </w:rPr>
        <w:t>guage transformers and is also used for vision transformers</w:t>
      </w:r>
      <w:r w:rsidR="00C164A5" w:rsidRPr="00E175E2">
        <w:rPr>
          <w:rFonts w:ascii="Times New Roman" w:eastAsia="Calibri" w:hAnsi="Times New Roman" w:cs="Times New Roman"/>
        </w:rPr>
        <w:t xml:space="preserve">, however due to the scope of this paper we will only touch on </w:t>
      </w:r>
      <w:proofErr w:type="spellStart"/>
      <w:r w:rsidR="00C164A5" w:rsidRPr="00E175E2">
        <w:rPr>
          <w:rFonts w:ascii="Times New Roman" w:eastAsia="Calibri" w:hAnsi="Times New Roman" w:cs="Times New Roman"/>
        </w:rPr>
        <w:t>it’s</w:t>
      </w:r>
      <w:proofErr w:type="spellEnd"/>
      <w:r w:rsidR="00C164A5" w:rsidRPr="00E175E2">
        <w:rPr>
          <w:rFonts w:ascii="Times New Roman" w:eastAsia="Calibri" w:hAnsi="Times New Roman" w:cs="Times New Roman"/>
        </w:rPr>
        <w:t xml:space="preserve"> use </w:t>
      </w:r>
      <w:r w:rsidR="007C76E3" w:rsidRPr="00E175E2">
        <w:rPr>
          <w:rFonts w:ascii="Times New Roman" w:eastAsia="Calibri" w:hAnsi="Times New Roman" w:cs="Times New Roman"/>
        </w:rPr>
        <w:t xml:space="preserve">for language transformers. </w:t>
      </w:r>
      <w:r w:rsidR="004B68C8" w:rsidRPr="00E175E2">
        <w:rPr>
          <w:rFonts w:ascii="Times New Roman" w:eastAsia="Calibri" w:hAnsi="Times New Roman" w:cs="Times New Roman"/>
        </w:rPr>
        <w:t>A key observation is that the relative positions of query and key vectors can offer insight of how attention will be distributed, since attention coefficients depend on the dot product between queries and keys. Closer distance directly shows higher attention coefficients.</w:t>
      </w:r>
    </w:p>
    <w:p w14:paraId="5A5B85D3" w14:textId="26C19B52" w:rsidR="00DA1164" w:rsidRPr="00E175E2" w:rsidRDefault="00280E35" w:rsidP="002612D6">
      <w:pPr>
        <w:spacing w:line="360" w:lineRule="auto"/>
        <w:rPr>
          <w:rFonts w:ascii="Times New Roman" w:eastAsia="Times New Roman" w:hAnsi="Times New Roman" w:cs="Times New Roman"/>
          <w:color w:val="000000" w:themeColor="text1"/>
        </w:rPr>
      </w:pPr>
      <w:r w:rsidRPr="00E175E2">
        <w:rPr>
          <w:rFonts w:ascii="Times New Roman" w:eastAsia="Times New Roman" w:hAnsi="Times New Roman" w:cs="Times New Roman"/>
          <w:noProof/>
          <w:color w:val="000000" w:themeColor="text1"/>
        </w:rPr>
        <w:drawing>
          <wp:inline distT="0" distB="0" distL="0" distR="0" wp14:anchorId="6C706836" wp14:editId="77D224BD">
            <wp:extent cx="5731510" cy="2941320"/>
            <wp:effectExtent l="0" t="0" r="2540" b="0"/>
            <wp:docPr id="1650579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79562" name=""/>
                    <pic:cNvPicPr/>
                  </pic:nvPicPr>
                  <pic:blipFill>
                    <a:blip r:embed="rId13"/>
                    <a:stretch>
                      <a:fillRect/>
                    </a:stretch>
                  </pic:blipFill>
                  <pic:spPr>
                    <a:xfrm>
                      <a:off x="0" y="0"/>
                      <a:ext cx="5731510" cy="2941320"/>
                    </a:xfrm>
                    <a:prstGeom prst="rect">
                      <a:avLst/>
                    </a:prstGeom>
                  </pic:spPr>
                </pic:pic>
              </a:graphicData>
            </a:graphic>
          </wp:inline>
        </w:drawing>
      </w:r>
    </w:p>
    <w:p w14:paraId="684D6406" w14:textId="75949EB3" w:rsidR="004B68C8" w:rsidRPr="00E175E2" w:rsidRDefault="004B68C8" w:rsidP="004B68C8">
      <w:pPr>
        <w:tabs>
          <w:tab w:val="left" w:pos="2993"/>
        </w:tabs>
        <w:jc w:val="both"/>
        <w:rPr>
          <w:rFonts w:ascii="Times New Roman" w:eastAsia="Times New Roman" w:hAnsi="Times New Roman" w:cs="Times New Roman"/>
        </w:rPr>
      </w:pPr>
      <w:r w:rsidRPr="00E175E2">
        <w:rPr>
          <w:rFonts w:ascii="Times New Roman" w:eastAsia="Times New Roman" w:hAnsi="Times New Roman" w:cs="Times New Roman"/>
          <w:highlight w:val="yellow"/>
        </w:rPr>
        <w:t>FIG</w:t>
      </w:r>
    </w:p>
    <w:p w14:paraId="2AF8CDB9" w14:textId="77777777" w:rsidR="00B83C58" w:rsidRPr="00E175E2" w:rsidRDefault="00B83C58" w:rsidP="004B68C8">
      <w:pPr>
        <w:tabs>
          <w:tab w:val="left" w:pos="2993"/>
        </w:tabs>
        <w:jc w:val="both"/>
        <w:rPr>
          <w:rFonts w:ascii="Times New Roman" w:eastAsia="Times New Roman" w:hAnsi="Times New Roman" w:cs="Times New Roman"/>
        </w:rPr>
      </w:pPr>
    </w:p>
    <w:p w14:paraId="78ABB281" w14:textId="3992E45B" w:rsidR="002B319C" w:rsidRPr="00E175E2" w:rsidRDefault="00851DD4" w:rsidP="004B68C8">
      <w:pPr>
        <w:tabs>
          <w:tab w:val="left" w:pos="2993"/>
        </w:tabs>
        <w:jc w:val="both"/>
        <w:rPr>
          <w:rFonts w:ascii="Times New Roman" w:eastAsia="Calibri" w:hAnsi="Times New Roman" w:cs="Times New Roman"/>
        </w:rPr>
      </w:pPr>
      <w:r w:rsidRPr="00E175E2">
        <w:rPr>
          <w:rFonts w:ascii="Times New Roman" w:eastAsia="Times New Roman" w:hAnsi="Times New Roman" w:cs="Times New Roman"/>
        </w:rPr>
        <w:t xml:space="preserve">     Another tool that makes use of dimensionality reduction </w:t>
      </w:r>
      <w:r w:rsidR="0032008E" w:rsidRPr="00E175E2">
        <w:rPr>
          <w:rFonts w:ascii="Times New Roman" w:eastAsia="Times New Roman" w:hAnsi="Times New Roman" w:cs="Times New Roman"/>
        </w:rPr>
        <w:t>techniques</w:t>
      </w:r>
      <w:r w:rsidRPr="00E175E2">
        <w:rPr>
          <w:rFonts w:ascii="Times New Roman" w:eastAsia="Times New Roman" w:hAnsi="Times New Roman" w:cs="Times New Roman"/>
        </w:rPr>
        <w:t xml:space="preserve"> </w:t>
      </w:r>
      <w:r w:rsidR="00F70A08" w:rsidRPr="00E175E2">
        <w:rPr>
          <w:rFonts w:ascii="Times New Roman" w:eastAsia="Times New Roman" w:hAnsi="Times New Roman" w:cs="Times New Roman"/>
        </w:rPr>
        <w:t xml:space="preserve">is </w:t>
      </w:r>
      <w:proofErr w:type="spellStart"/>
      <w:r w:rsidR="006C7402" w:rsidRPr="00E175E2">
        <w:rPr>
          <w:rFonts w:ascii="Times New Roman" w:eastAsia="Times New Roman" w:hAnsi="Times New Roman" w:cs="Times New Roman"/>
        </w:rPr>
        <w:t>V</w:t>
      </w:r>
      <w:r w:rsidR="00F70A08" w:rsidRPr="00E175E2">
        <w:rPr>
          <w:rFonts w:ascii="Times New Roman" w:eastAsia="Times New Roman" w:hAnsi="Times New Roman" w:cs="Times New Roman"/>
        </w:rPr>
        <w:t>isBERT</w:t>
      </w:r>
      <w:proofErr w:type="spellEnd"/>
      <w:r w:rsidR="006C7402" w:rsidRPr="00E175E2">
        <w:rPr>
          <w:rFonts w:ascii="Times New Roman" w:eastAsia="Times New Roman" w:hAnsi="Times New Roman" w:cs="Times New Roman"/>
        </w:rPr>
        <w:t xml:space="preserve">, Proposed by Betty Van Aken et al. in </w:t>
      </w:r>
      <w:r w:rsidR="00AF0B78" w:rsidRPr="00E175E2">
        <w:rPr>
          <w:rFonts w:ascii="Times New Roman" w:eastAsia="Times New Roman" w:hAnsi="Times New Roman" w:cs="Times New Roman"/>
        </w:rPr>
        <w:t>2020, this</w:t>
      </w:r>
      <w:r w:rsidR="0032008E" w:rsidRPr="00E175E2">
        <w:rPr>
          <w:rFonts w:ascii="Times New Roman" w:eastAsia="Times New Roman" w:hAnsi="Times New Roman" w:cs="Times New Roman"/>
        </w:rPr>
        <w:t xml:space="preserve"> tool was deemed necessary </w:t>
      </w:r>
      <w:r w:rsidR="00612D30" w:rsidRPr="00E175E2">
        <w:rPr>
          <w:rFonts w:ascii="Times New Roman" w:eastAsia="Times New Roman" w:hAnsi="Times New Roman" w:cs="Times New Roman"/>
        </w:rPr>
        <w:t>because</w:t>
      </w:r>
      <w:r w:rsidR="00E94093" w:rsidRPr="00E175E2">
        <w:rPr>
          <w:rFonts w:ascii="Times New Roman" w:eastAsia="Times New Roman" w:hAnsi="Times New Roman" w:cs="Times New Roman"/>
        </w:rPr>
        <w:t xml:space="preserve"> prior research has shown attention </w:t>
      </w:r>
      <w:r w:rsidR="00336252" w:rsidRPr="00E175E2">
        <w:rPr>
          <w:rFonts w:ascii="Times New Roman" w:eastAsia="Times New Roman" w:hAnsi="Times New Roman" w:cs="Times New Roman"/>
        </w:rPr>
        <w:t>cannot</w:t>
      </w:r>
      <w:r w:rsidR="00E94093" w:rsidRPr="00E175E2">
        <w:rPr>
          <w:rFonts w:ascii="Times New Roman" w:eastAsia="Times New Roman" w:hAnsi="Times New Roman" w:cs="Times New Roman"/>
        </w:rPr>
        <w:t xml:space="preserve"> be solely relied on for explainability. </w:t>
      </w:r>
      <w:r w:rsidR="00050273" w:rsidRPr="00E175E2">
        <w:rPr>
          <w:rFonts w:ascii="Times New Roman" w:eastAsia="Times New Roman" w:hAnsi="Times New Roman" w:cs="Times New Roman"/>
        </w:rPr>
        <w:t>Thus, this research presents a compliment</w:t>
      </w:r>
      <w:r w:rsidR="00307B2D" w:rsidRPr="00E175E2">
        <w:rPr>
          <w:rFonts w:ascii="Times New Roman" w:eastAsia="Times New Roman" w:hAnsi="Times New Roman" w:cs="Times New Roman"/>
        </w:rPr>
        <w:t>ary approach that might aid explainability</w:t>
      </w:r>
      <w:r w:rsidR="00287865" w:rsidRPr="00E175E2">
        <w:rPr>
          <w:rFonts w:ascii="Times New Roman" w:eastAsia="Times New Roman" w:hAnsi="Times New Roman" w:cs="Times New Roman"/>
        </w:rPr>
        <w:t xml:space="preserve">. This experiment visualizes the </w:t>
      </w:r>
      <w:r w:rsidR="007C231A" w:rsidRPr="00E175E2">
        <w:rPr>
          <w:rFonts w:ascii="Times New Roman" w:eastAsia="Times New Roman" w:hAnsi="Times New Roman" w:cs="Times New Roman"/>
        </w:rPr>
        <w:t xml:space="preserve">hidden state between BERT layer and the token representations as they are transformed through </w:t>
      </w:r>
      <w:r w:rsidR="00D207BF" w:rsidRPr="00E175E2">
        <w:rPr>
          <w:rFonts w:ascii="Times New Roman" w:eastAsia="Times New Roman" w:hAnsi="Times New Roman" w:cs="Times New Roman"/>
        </w:rPr>
        <w:t>the network</w:t>
      </w:r>
      <w:r w:rsidR="000C7761" w:rsidRPr="00E175E2">
        <w:rPr>
          <w:rFonts w:ascii="Times New Roman" w:eastAsia="Times New Roman" w:hAnsi="Times New Roman" w:cs="Times New Roman"/>
        </w:rPr>
        <w:fldChar w:fldCharType="begin"/>
      </w:r>
      <w:r w:rsidR="000C7761" w:rsidRPr="00E175E2">
        <w:rPr>
          <w:rFonts w:ascii="Times New Roman" w:eastAsia="Times New Roman" w:hAnsi="Times New Roman" w:cs="Times New Roman"/>
        </w:rPr>
        <w:instrText xml:space="preserve"> ADDIN ZOTERO_ITEM CSL_CITATION {"citationID":"1yHE9bVW","properties":{"unsorted":false,"formattedCitation":"(Aken et al., 2020)","plainCitation":"(Aken et al., 2020)","noteIndex":0},"citationItems":[{"id":307,"uris":["http://zotero.org/users/19902890/items/FIUFS7ZW"],"itemData":{"id":307,"type":"paper-conference","abstract":"Explainability and interpretability are two important concepts, the absence of which can and should impede the application of wellperforming neural networks to real-world problems. At the same time, they are difficult to incorporate into the large, black-box models that achieve state-of-the-art results in a multitude of NLP tasks. Bidirectional Encoder Representations from Transformers (BERT) is one such black-box model. It has become a staple architecture to solve many different NLP tasks and has inspired a number of related Transformer models. Understanding how these models draw conclusions is crucial for both their improvement and application. We contribute to this challenge by presenting VisBERT, a tool for visualizing the contextual token representations within BERT for the task of (multi-hop) Question Answering. Instead of analyzing attention weights, we focus on the hidden states resulting from each encoder block within the BERT model. This way we can observe how the semantic representations are transformed throughout the layers of the model. VisBERT enables users to get insights about the model’s internal state and to explore its inference steps or potential shortcomings. The tool allows us to identify distinct phases in BERT’s transformations that are similar to a traditional NLP pipeline and offer insights during failed predictions.","container-title":"Companion Proceedings of the Web Conference 2020","DOI":"10.1145/3366424.3383542","event-title":"WWW '20: The Web Conference 2020","ISBN":"978-1-4503-7024-0","language":"en","page":"207-211","publisher":"ACM","publisher-place":"Taipei Taiwan","source":"DOI.org (Crossref)","title":"VisBERT: Hidden-State Visualizations for Transformers","title-short":"VisBERT","URL":"https://dl.acm.org/doi/10.1145/3366424.3383542","author":[{"family":"Aken","given":"Betty Van"},{"family":"Winter","given":"Benjamin"},{"family":"Löser","given":"Alexander"},{"family":"Gers","given":"Felix A."}],"accessed":{"date-parts":[["2026",4,22]]},"issued":{"date-parts":[["2020",4,20]]}}}],"schema":"https://github.com/citation-style-language/schema/raw/master/csl-citation.json"} </w:instrText>
      </w:r>
      <w:r w:rsidR="000C7761" w:rsidRPr="00E175E2">
        <w:rPr>
          <w:rFonts w:ascii="Times New Roman" w:eastAsia="Times New Roman" w:hAnsi="Times New Roman" w:cs="Times New Roman"/>
        </w:rPr>
        <w:fldChar w:fldCharType="separate"/>
      </w:r>
      <w:r w:rsidR="000C7761" w:rsidRPr="00E175E2">
        <w:rPr>
          <w:rFonts w:ascii="Times New Roman" w:hAnsi="Times New Roman" w:cs="Times New Roman"/>
        </w:rPr>
        <w:t>(Aken et al., 2020)</w:t>
      </w:r>
      <w:r w:rsidR="000C7761" w:rsidRPr="00E175E2">
        <w:rPr>
          <w:rFonts w:ascii="Times New Roman" w:eastAsia="Times New Roman" w:hAnsi="Times New Roman" w:cs="Times New Roman"/>
        </w:rPr>
        <w:fldChar w:fldCharType="end"/>
      </w:r>
      <w:r w:rsidR="00D207BF" w:rsidRPr="00E175E2">
        <w:rPr>
          <w:rFonts w:ascii="Times New Roman" w:eastAsia="Times New Roman" w:hAnsi="Times New Roman" w:cs="Times New Roman"/>
        </w:rPr>
        <w:t xml:space="preserve">. Popular publicly available QA datasets SQUAD, </w:t>
      </w:r>
      <w:proofErr w:type="spellStart"/>
      <w:r w:rsidR="00D207BF" w:rsidRPr="00E175E2">
        <w:rPr>
          <w:rFonts w:ascii="Times New Roman" w:eastAsia="Times New Roman" w:hAnsi="Times New Roman" w:cs="Times New Roman"/>
        </w:rPr>
        <w:t>HotpotQA</w:t>
      </w:r>
      <w:proofErr w:type="spellEnd"/>
      <w:r w:rsidR="00D207BF" w:rsidRPr="00E175E2">
        <w:rPr>
          <w:rFonts w:ascii="Times New Roman" w:eastAsia="Times New Roman" w:hAnsi="Times New Roman" w:cs="Times New Roman"/>
        </w:rPr>
        <w:t xml:space="preserve"> and </w:t>
      </w:r>
      <w:proofErr w:type="spellStart"/>
      <w:r w:rsidR="00AF3472" w:rsidRPr="00E175E2">
        <w:rPr>
          <w:rFonts w:ascii="Times New Roman" w:eastAsia="Times New Roman" w:hAnsi="Times New Roman" w:cs="Times New Roman"/>
        </w:rPr>
        <w:t>bAbi</w:t>
      </w:r>
      <w:proofErr w:type="spellEnd"/>
      <w:r w:rsidR="00AF3472" w:rsidRPr="00E175E2">
        <w:rPr>
          <w:rFonts w:ascii="Times New Roman" w:eastAsia="Times New Roman" w:hAnsi="Times New Roman" w:cs="Times New Roman"/>
        </w:rPr>
        <w:t xml:space="preserve"> QA were used to show the tools applicability</w:t>
      </w:r>
      <w:r w:rsidR="00A23894" w:rsidRPr="00E175E2">
        <w:rPr>
          <w:rFonts w:ascii="Times New Roman" w:eastAsia="Times New Roman" w:hAnsi="Times New Roman" w:cs="Times New Roman"/>
        </w:rPr>
        <w:t xml:space="preserve"> on three diverse QA tasks</w:t>
      </w:r>
      <w:r w:rsidR="000C40DE" w:rsidRPr="00E175E2">
        <w:rPr>
          <w:rFonts w:ascii="Times New Roman" w:eastAsia="Times New Roman" w:hAnsi="Times New Roman" w:cs="Times New Roman"/>
        </w:rPr>
        <w:t xml:space="preserve">. Each layer of BERT outputs </w:t>
      </w:r>
      <w:r w:rsidR="00930C5E" w:rsidRPr="00E175E2">
        <w:rPr>
          <w:rFonts w:ascii="Times New Roman" w:eastAsia="Times New Roman" w:hAnsi="Times New Roman" w:cs="Times New Roman"/>
        </w:rPr>
        <w:t>a different token distribution; to understand the semantic relationship between token vectors</w:t>
      </w:r>
      <w:r w:rsidR="00F80BC6" w:rsidRPr="00E175E2">
        <w:rPr>
          <w:rFonts w:ascii="Times New Roman" w:eastAsia="Times New Roman" w:hAnsi="Times New Roman" w:cs="Times New Roman"/>
        </w:rPr>
        <w:t>, we consider the distance between token vectors.</w:t>
      </w:r>
      <w:r w:rsidR="00375CD5" w:rsidRPr="00E175E2">
        <w:rPr>
          <w:rFonts w:ascii="Times New Roman" w:eastAsia="Times New Roman" w:hAnsi="Times New Roman" w:cs="Times New Roman"/>
        </w:rPr>
        <w:t xml:space="preserve"> </w:t>
      </w:r>
      <w:r w:rsidR="006064ED" w:rsidRPr="00E175E2">
        <w:rPr>
          <w:rFonts w:ascii="Times New Roman" w:eastAsia="Times New Roman" w:hAnsi="Times New Roman" w:cs="Times New Roman"/>
        </w:rPr>
        <w:t>Dimensionality reduction and k</w:t>
      </w:r>
      <w:r w:rsidR="00A60664" w:rsidRPr="00E175E2">
        <w:rPr>
          <w:rFonts w:ascii="Times New Roman" w:eastAsia="Times New Roman" w:hAnsi="Times New Roman" w:cs="Times New Roman"/>
        </w:rPr>
        <w:t xml:space="preserve">-means clustering were the method used. The advantages of PCA to other </w:t>
      </w:r>
      <w:r w:rsidR="00387533" w:rsidRPr="00E175E2">
        <w:rPr>
          <w:rFonts w:ascii="Times New Roman" w:eastAsia="Times New Roman" w:hAnsi="Times New Roman" w:cs="Times New Roman"/>
        </w:rPr>
        <w:t xml:space="preserve">dimensionality reduction techniques are </w:t>
      </w:r>
      <w:r w:rsidR="00612D30" w:rsidRPr="00E175E2">
        <w:rPr>
          <w:rFonts w:ascii="Times New Roman" w:eastAsia="Times New Roman" w:hAnsi="Times New Roman" w:cs="Times New Roman"/>
        </w:rPr>
        <w:t>its</w:t>
      </w:r>
      <w:r w:rsidR="00387533" w:rsidRPr="00E175E2">
        <w:rPr>
          <w:rFonts w:ascii="Times New Roman" w:eastAsia="Times New Roman" w:hAnsi="Times New Roman" w:cs="Times New Roman"/>
        </w:rPr>
        <w:t xml:space="preserve"> ability to maintain the local structure and the speed </w:t>
      </w:r>
      <w:r w:rsidR="00644870" w:rsidRPr="00E175E2">
        <w:rPr>
          <w:rFonts w:ascii="Times New Roman" w:eastAsia="Times New Roman" w:hAnsi="Times New Roman" w:cs="Times New Roman"/>
        </w:rPr>
        <w:t xml:space="preserve">of </w:t>
      </w:r>
      <w:r w:rsidR="00612D30" w:rsidRPr="00E175E2">
        <w:rPr>
          <w:rFonts w:ascii="Times New Roman" w:eastAsia="Times New Roman" w:hAnsi="Times New Roman" w:cs="Times New Roman"/>
        </w:rPr>
        <w:t>its</w:t>
      </w:r>
      <w:r w:rsidR="00644870" w:rsidRPr="00E175E2">
        <w:rPr>
          <w:rFonts w:ascii="Times New Roman" w:eastAsia="Times New Roman" w:hAnsi="Times New Roman" w:cs="Times New Roman"/>
        </w:rPr>
        <w:t xml:space="preserve"> response. PCA is also </w:t>
      </w:r>
      <w:r w:rsidR="00134418" w:rsidRPr="00E175E2">
        <w:rPr>
          <w:rFonts w:ascii="Times New Roman" w:eastAsia="Times New Roman" w:hAnsi="Times New Roman" w:cs="Times New Roman"/>
        </w:rPr>
        <w:t>suitable with k-means clustering as it reveals clusters that corres</w:t>
      </w:r>
      <w:r w:rsidR="004B6BE9" w:rsidRPr="00E175E2">
        <w:rPr>
          <w:rFonts w:ascii="Times New Roman" w:eastAsia="Times New Roman" w:hAnsi="Times New Roman" w:cs="Times New Roman"/>
        </w:rPr>
        <w:t>pond to those of k-means clustering.</w:t>
      </w:r>
      <w:r w:rsidR="004E0A49" w:rsidRPr="00E175E2">
        <w:rPr>
          <w:rFonts w:ascii="Times New Roman" w:eastAsia="Calibri" w:hAnsi="Times New Roman" w:cs="Times New Roman"/>
        </w:rPr>
        <w:t xml:space="preserve"> The tokens are color coded into Question, supporting fact, context and predicted answer.</w:t>
      </w:r>
      <w:r w:rsidR="00B008E7" w:rsidRPr="00E175E2">
        <w:rPr>
          <w:rFonts w:ascii="Times New Roman" w:eastAsia="Calibri" w:hAnsi="Times New Roman" w:cs="Times New Roman"/>
        </w:rPr>
        <w:t xml:space="preserve"> After coding the tokens</w:t>
      </w:r>
      <w:r w:rsidR="00A57FC8" w:rsidRPr="00E175E2">
        <w:rPr>
          <w:rFonts w:ascii="Times New Roman" w:eastAsia="Calibri" w:hAnsi="Times New Roman" w:cs="Times New Roman"/>
        </w:rPr>
        <w:t>. They are then projected into 2D</w:t>
      </w:r>
      <w:r w:rsidR="00612D30" w:rsidRPr="00E175E2">
        <w:rPr>
          <w:rFonts w:ascii="Times New Roman" w:eastAsia="Calibri" w:hAnsi="Times New Roman" w:cs="Times New Roman"/>
        </w:rPr>
        <w:t xml:space="preserve"> manifold,</w:t>
      </w:r>
      <w:r w:rsidR="004E0A49" w:rsidRPr="00E175E2">
        <w:rPr>
          <w:rFonts w:ascii="Times New Roman" w:eastAsia="Calibri" w:hAnsi="Times New Roman" w:cs="Times New Roman"/>
        </w:rPr>
        <w:t xml:space="preserve"> </w:t>
      </w:r>
      <w:r w:rsidR="00612D30" w:rsidRPr="00E175E2">
        <w:rPr>
          <w:rFonts w:ascii="Times New Roman" w:eastAsia="Calibri" w:hAnsi="Times New Roman" w:cs="Times New Roman"/>
        </w:rPr>
        <w:t>t</w:t>
      </w:r>
      <w:r w:rsidR="004E0A49" w:rsidRPr="00E175E2">
        <w:rPr>
          <w:rFonts w:ascii="Times New Roman" w:eastAsia="Calibri" w:hAnsi="Times New Roman" w:cs="Times New Roman"/>
        </w:rPr>
        <w:t>his way the distance between tokens can easily be analyzed.</w:t>
      </w:r>
      <w:r w:rsidR="00612D30" w:rsidRPr="00E175E2">
        <w:rPr>
          <w:rFonts w:ascii="Times New Roman" w:eastAsia="Calibri" w:hAnsi="Times New Roman" w:cs="Times New Roman"/>
        </w:rPr>
        <w:t xml:space="preserve"> </w:t>
      </w:r>
    </w:p>
    <w:p w14:paraId="1D1A3F43" w14:textId="2266ABDC" w:rsidR="001E18A1" w:rsidRPr="00E175E2" w:rsidRDefault="002B319C" w:rsidP="001E18A1">
      <w:pPr>
        <w:spacing w:before="240" w:after="240"/>
        <w:jc w:val="both"/>
        <w:rPr>
          <w:rFonts w:ascii="Times New Roman" w:eastAsia="Calibri" w:hAnsi="Times New Roman" w:cs="Times New Roman"/>
        </w:rPr>
      </w:pPr>
      <w:r w:rsidRPr="00E175E2">
        <w:rPr>
          <w:rFonts w:ascii="Times New Roman" w:eastAsia="Calibri" w:hAnsi="Times New Roman" w:cs="Times New Roman"/>
        </w:rPr>
        <w:lastRenderedPageBreak/>
        <w:t xml:space="preserve">     </w:t>
      </w:r>
      <w:proofErr w:type="spellStart"/>
      <w:r w:rsidRPr="00E175E2">
        <w:rPr>
          <w:rFonts w:ascii="Times New Roman" w:eastAsia="Calibri" w:hAnsi="Times New Roman" w:cs="Times New Roman"/>
        </w:rPr>
        <w:t>Visbert</w:t>
      </w:r>
      <w:proofErr w:type="spellEnd"/>
      <w:r w:rsidR="00612D30" w:rsidRPr="00E175E2">
        <w:rPr>
          <w:rFonts w:ascii="Times New Roman" w:eastAsia="Calibri" w:hAnsi="Times New Roman" w:cs="Times New Roman"/>
        </w:rPr>
        <w:t xml:space="preserve"> </w:t>
      </w:r>
      <w:r w:rsidRPr="00E175E2">
        <w:rPr>
          <w:rFonts w:ascii="Times New Roman" w:eastAsia="Calibri" w:hAnsi="Times New Roman" w:cs="Times New Roman"/>
        </w:rPr>
        <w:t>has 4 phases, these phases are</w:t>
      </w:r>
      <w:r w:rsidR="001E18A1" w:rsidRPr="00E175E2">
        <w:rPr>
          <w:rFonts w:ascii="Times New Roman" w:eastAsia="Calibri" w:hAnsi="Times New Roman" w:cs="Times New Roman"/>
        </w:rPr>
        <w:t xml:space="preserve"> </w:t>
      </w:r>
      <w:r w:rsidR="001E18A1" w:rsidRPr="00E175E2">
        <w:rPr>
          <w:rFonts w:ascii="Times New Roman" w:eastAsia="Calibri" w:hAnsi="Times New Roman" w:cs="Times New Roman"/>
          <w:b/>
          <w:bCs/>
        </w:rPr>
        <w:t>Topical clustering</w:t>
      </w:r>
      <w:r w:rsidR="00F54574" w:rsidRPr="00E175E2">
        <w:rPr>
          <w:rFonts w:ascii="Times New Roman" w:eastAsia="Calibri" w:hAnsi="Times New Roman" w:cs="Times New Roman"/>
        </w:rPr>
        <w:t xml:space="preserve"> </w:t>
      </w:r>
      <w:r w:rsidR="00F54574" w:rsidRPr="00E175E2">
        <w:rPr>
          <w:rFonts w:ascii="Times New Roman" w:eastAsia="Calibri" w:hAnsi="Times New Roman" w:cs="Times New Roman"/>
          <w:b/>
          <w:bCs/>
        </w:rPr>
        <w:t>Phase</w:t>
      </w:r>
      <w:r w:rsidR="0064583D" w:rsidRPr="00E175E2">
        <w:rPr>
          <w:rFonts w:ascii="Times New Roman" w:eastAsia="Calibri" w:hAnsi="Times New Roman" w:cs="Times New Roman"/>
        </w:rPr>
        <w:t>;</w:t>
      </w:r>
      <w:r w:rsidR="001E18A1" w:rsidRPr="00E175E2">
        <w:rPr>
          <w:rFonts w:ascii="Times New Roman" w:eastAsia="Calibri" w:hAnsi="Times New Roman" w:cs="Times New Roman"/>
        </w:rPr>
        <w:t xml:space="preserve"> In the first layer tokens are clustered based on topical similarities, comparable to a static word embedding like Word2Vec. </w:t>
      </w:r>
      <w:r w:rsidR="001E18A1" w:rsidRPr="00E175E2">
        <w:rPr>
          <w:rFonts w:ascii="Times New Roman" w:eastAsia="Calibri" w:hAnsi="Times New Roman" w:cs="Times New Roman"/>
          <w:b/>
          <w:bCs/>
        </w:rPr>
        <w:t>Connecting Entities with Mentions and Attributes</w:t>
      </w:r>
      <w:r w:rsidR="0064583D" w:rsidRPr="00E175E2">
        <w:rPr>
          <w:rFonts w:ascii="Times New Roman" w:eastAsia="Calibri" w:hAnsi="Times New Roman" w:cs="Times New Roman"/>
          <w:b/>
          <w:bCs/>
        </w:rPr>
        <w:t xml:space="preserve"> Phase;</w:t>
      </w:r>
      <w:r w:rsidR="001E18A1" w:rsidRPr="00E175E2">
        <w:rPr>
          <w:rFonts w:ascii="Times New Roman" w:eastAsia="Calibri" w:hAnsi="Times New Roman" w:cs="Times New Roman"/>
          <w:b/>
          <w:bCs/>
        </w:rPr>
        <w:t xml:space="preserve"> </w:t>
      </w:r>
      <w:r w:rsidR="001E18A1" w:rsidRPr="00E175E2">
        <w:rPr>
          <w:rFonts w:ascii="Times New Roman" w:eastAsia="Calibri" w:hAnsi="Times New Roman" w:cs="Times New Roman"/>
        </w:rPr>
        <w:t xml:space="preserve">Middle layers tend to cluster tokens based on their specific context. For instance, multi-token entities </w:t>
      </w:r>
      <w:r w:rsidR="0064583D" w:rsidRPr="00E175E2">
        <w:rPr>
          <w:rFonts w:ascii="Times New Roman" w:eastAsia="Calibri" w:hAnsi="Times New Roman" w:cs="Times New Roman"/>
        </w:rPr>
        <w:t>are clustered</w:t>
      </w:r>
      <w:r w:rsidR="001E18A1" w:rsidRPr="00E175E2">
        <w:rPr>
          <w:rFonts w:ascii="Times New Roman" w:eastAsia="Calibri" w:hAnsi="Times New Roman" w:cs="Times New Roman"/>
        </w:rPr>
        <w:t xml:space="preserve"> together because their tokens share one semantic meaning</w:t>
      </w:r>
      <w:r w:rsidR="00F54574" w:rsidRPr="00E175E2">
        <w:rPr>
          <w:rFonts w:ascii="Times New Roman" w:eastAsia="Calibri" w:hAnsi="Times New Roman" w:cs="Times New Roman"/>
        </w:rPr>
        <w:t xml:space="preserve">. </w:t>
      </w:r>
      <w:r w:rsidR="001E18A1" w:rsidRPr="00E175E2">
        <w:rPr>
          <w:rFonts w:ascii="Times New Roman" w:eastAsia="Calibri" w:hAnsi="Times New Roman" w:cs="Times New Roman"/>
          <w:b/>
          <w:bCs/>
        </w:rPr>
        <w:t>Matching Questions with supporting Facts</w:t>
      </w:r>
      <w:r w:rsidR="00F54574" w:rsidRPr="00E175E2">
        <w:rPr>
          <w:rFonts w:ascii="Times New Roman" w:eastAsia="Calibri" w:hAnsi="Times New Roman" w:cs="Times New Roman"/>
          <w:b/>
          <w:bCs/>
        </w:rPr>
        <w:t xml:space="preserve"> Phase</w:t>
      </w:r>
      <w:r w:rsidR="0064583D" w:rsidRPr="00E175E2">
        <w:rPr>
          <w:rFonts w:ascii="Times New Roman" w:eastAsia="Calibri" w:hAnsi="Times New Roman" w:cs="Times New Roman"/>
          <w:b/>
          <w:bCs/>
        </w:rPr>
        <w:t>;</w:t>
      </w:r>
      <w:r w:rsidR="001E18A1" w:rsidRPr="00E175E2">
        <w:rPr>
          <w:rFonts w:ascii="Times New Roman" w:eastAsia="Calibri" w:hAnsi="Times New Roman" w:cs="Times New Roman"/>
        </w:rPr>
        <w:t xml:space="preserve"> In the third quarter of BERT layers, we see question tokens, form clusters with supporting fact tokens</w:t>
      </w:r>
      <w:r w:rsidR="00F54574" w:rsidRPr="00E175E2">
        <w:rPr>
          <w:rFonts w:ascii="Times New Roman" w:eastAsia="Calibri" w:hAnsi="Times New Roman" w:cs="Times New Roman"/>
        </w:rPr>
        <w:t xml:space="preserve">. </w:t>
      </w:r>
      <w:r w:rsidR="001E18A1" w:rsidRPr="00E175E2">
        <w:rPr>
          <w:rFonts w:ascii="Times New Roman" w:eastAsia="Calibri" w:hAnsi="Times New Roman" w:cs="Times New Roman"/>
          <w:b/>
          <w:bCs/>
        </w:rPr>
        <w:t>Answer Extraction</w:t>
      </w:r>
      <w:r w:rsidR="00F54574" w:rsidRPr="00E175E2">
        <w:rPr>
          <w:rFonts w:ascii="Times New Roman" w:eastAsia="Calibri" w:hAnsi="Times New Roman" w:cs="Times New Roman"/>
          <w:b/>
          <w:bCs/>
        </w:rPr>
        <w:t xml:space="preserve"> Phase</w:t>
      </w:r>
      <w:r w:rsidR="0064583D" w:rsidRPr="00E175E2">
        <w:rPr>
          <w:rFonts w:ascii="Times New Roman" w:eastAsia="Calibri" w:hAnsi="Times New Roman" w:cs="Times New Roman"/>
          <w:b/>
          <w:bCs/>
        </w:rPr>
        <w:t>;</w:t>
      </w:r>
      <w:r w:rsidR="001E18A1" w:rsidRPr="00E175E2">
        <w:rPr>
          <w:rFonts w:ascii="Times New Roman" w:eastAsia="Calibri" w:hAnsi="Times New Roman" w:cs="Times New Roman"/>
          <w:b/>
          <w:bCs/>
        </w:rPr>
        <w:t xml:space="preserve"> </w:t>
      </w:r>
      <w:r w:rsidR="001E18A1" w:rsidRPr="00E175E2">
        <w:rPr>
          <w:rFonts w:ascii="Times New Roman" w:eastAsia="Calibri" w:hAnsi="Times New Roman" w:cs="Times New Roman"/>
        </w:rPr>
        <w:t>In the last layer, the answer tokens are separated from all other tokens.</w:t>
      </w:r>
      <w:r w:rsidR="00B52023" w:rsidRPr="00E175E2">
        <w:rPr>
          <w:rFonts w:ascii="Times New Roman" w:eastAsia="Calibri" w:hAnsi="Times New Roman" w:cs="Times New Roman"/>
        </w:rPr>
        <w:t xml:space="preserve"> </w:t>
      </w:r>
      <w:r w:rsidR="00B52023" w:rsidRPr="00E175E2">
        <w:rPr>
          <w:rFonts w:ascii="Times New Roman" w:eastAsia="Calibri" w:hAnsi="Times New Roman" w:cs="Times New Roman"/>
          <w:highlight w:val="red"/>
        </w:rPr>
        <w:t>FIG</w:t>
      </w:r>
      <w:r w:rsidR="00B52023" w:rsidRPr="00E175E2">
        <w:rPr>
          <w:rFonts w:ascii="Times New Roman" w:eastAsia="Calibri" w:hAnsi="Times New Roman" w:cs="Times New Roman"/>
        </w:rPr>
        <w:t xml:space="preserve"> shows </w:t>
      </w:r>
      <w:proofErr w:type="spellStart"/>
      <w:r w:rsidR="00B52023" w:rsidRPr="00E175E2">
        <w:rPr>
          <w:rFonts w:ascii="Times New Roman" w:eastAsia="Calibri" w:hAnsi="Times New Roman" w:cs="Times New Roman"/>
        </w:rPr>
        <w:t>VisBERT</w:t>
      </w:r>
      <w:proofErr w:type="spellEnd"/>
      <w:r w:rsidR="00B52023" w:rsidRPr="00E175E2">
        <w:rPr>
          <w:rFonts w:ascii="Times New Roman" w:eastAsia="Calibri" w:hAnsi="Times New Roman" w:cs="Times New Roman"/>
        </w:rPr>
        <w:t xml:space="preserve"> in </w:t>
      </w:r>
      <w:r w:rsidR="00E87C87" w:rsidRPr="00E175E2">
        <w:rPr>
          <w:rFonts w:ascii="Times New Roman" w:eastAsia="Calibri" w:hAnsi="Times New Roman" w:cs="Times New Roman"/>
          <w:b/>
          <w:bCs/>
        </w:rPr>
        <w:t>Answer Extraction Phase</w:t>
      </w:r>
      <w:r w:rsidR="00B52023" w:rsidRPr="00E175E2">
        <w:rPr>
          <w:rFonts w:ascii="Times New Roman" w:eastAsia="Calibri" w:hAnsi="Times New Roman" w:cs="Times New Roman"/>
        </w:rPr>
        <w:t xml:space="preserve"> </w:t>
      </w:r>
    </w:p>
    <w:p w14:paraId="22421F32" w14:textId="7FCC31C7" w:rsidR="00975FE7" w:rsidRPr="00E175E2" w:rsidRDefault="00975FE7" w:rsidP="001E18A1">
      <w:pPr>
        <w:spacing w:before="240" w:after="240"/>
        <w:jc w:val="both"/>
        <w:rPr>
          <w:rFonts w:ascii="Times New Roman" w:eastAsia="Calibri" w:hAnsi="Times New Roman" w:cs="Times New Roman"/>
        </w:rPr>
      </w:pPr>
      <w:r w:rsidRPr="00E175E2">
        <w:rPr>
          <w:rFonts w:ascii="Times New Roman" w:eastAsia="Calibri" w:hAnsi="Times New Roman" w:cs="Times New Roman"/>
          <w:noProof/>
        </w:rPr>
        <w:drawing>
          <wp:inline distT="0" distB="0" distL="0" distR="0" wp14:anchorId="579EA26B" wp14:editId="1B7FCDEC">
            <wp:extent cx="5731510" cy="3105150"/>
            <wp:effectExtent l="0" t="0" r="2540" b="0"/>
            <wp:docPr id="105102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26381" name=""/>
                    <pic:cNvPicPr/>
                  </pic:nvPicPr>
                  <pic:blipFill>
                    <a:blip r:embed="rId14"/>
                    <a:stretch>
                      <a:fillRect/>
                    </a:stretch>
                  </pic:blipFill>
                  <pic:spPr>
                    <a:xfrm>
                      <a:off x="0" y="0"/>
                      <a:ext cx="5731510" cy="3105150"/>
                    </a:xfrm>
                    <a:prstGeom prst="rect">
                      <a:avLst/>
                    </a:prstGeom>
                  </pic:spPr>
                </pic:pic>
              </a:graphicData>
            </a:graphic>
          </wp:inline>
        </w:drawing>
      </w:r>
    </w:p>
    <w:p w14:paraId="79EF7286" w14:textId="7BF74B34" w:rsidR="00851DD4" w:rsidRPr="00E175E2" w:rsidRDefault="00E87C87" w:rsidP="004B68C8">
      <w:pPr>
        <w:tabs>
          <w:tab w:val="left" w:pos="2993"/>
        </w:tabs>
        <w:jc w:val="both"/>
        <w:rPr>
          <w:rFonts w:ascii="Times New Roman" w:eastAsia="Times New Roman" w:hAnsi="Times New Roman" w:cs="Times New Roman"/>
        </w:rPr>
      </w:pPr>
      <w:r w:rsidRPr="00E175E2">
        <w:rPr>
          <w:rFonts w:ascii="Times New Roman" w:eastAsia="Times New Roman" w:hAnsi="Times New Roman" w:cs="Times New Roman"/>
          <w:highlight w:val="red"/>
        </w:rPr>
        <w:t>FIG</w:t>
      </w:r>
    </w:p>
    <w:p w14:paraId="4568AA6C" w14:textId="77777777" w:rsidR="00E3743E" w:rsidRPr="00E175E2" w:rsidRDefault="00E3743E" w:rsidP="004B68C8">
      <w:pPr>
        <w:tabs>
          <w:tab w:val="left" w:pos="2993"/>
        </w:tabs>
        <w:jc w:val="both"/>
        <w:rPr>
          <w:rFonts w:ascii="Times New Roman" w:eastAsia="Times New Roman" w:hAnsi="Times New Roman" w:cs="Times New Roman"/>
        </w:rPr>
      </w:pPr>
    </w:p>
    <w:p w14:paraId="2ADEBE57" w14:textId="6AAEF25B" w:rsidR="00063A78" w:rsidRPr="00E175E2" w:rsidRDefault="0094334C" w:rsidP="004B68C8">
      <w:pPr>
        <w:tabs>
          <w:tab w:val="left" w:pos="2993"/>
        </w:tabs>
        <w:jc w:val="both"/>
        <w:rPr>
          <w:rFonts w:ascii="Times New Roman" w:eastAsia="Times New Roman" w:hAnsi="Times New Roman" w:cs="Times New Roman"/>
        </w:rPr>
      </w:pPr>
      <w:r w:rsidRPr="00E175E2">
        <w:rPr>
          <w:rFonts w:ascii="Times New Roman" w:eastAsia="Times New Roman" w:hAnsi="Times New Roman" w:cs="Times New Roman"/>
        </w:rPr>
        <w:t xml:space="preserve">     Ben Hoover et al. proposed a </w:t>
      </w:r>
      <w:r w:rsidR="00BD3759" w:rsidRPr="00E175E2">
        <w:rPr>
          <w:rFonts w:ascii="Times New Roman" w:eastAsia="Times New Roman" w:hAnsi="Times New Roman" w:cs="Times New Roman"/>
        </w:rPr>
        <w:t>visual analysis tool in 2020 called EXBERT which</w:t>
      </w:r>
      <w:r w:rsidR="000C4DA5" w:rsidRPr="00E175E2">
        <w:rPr>
          <w:rFonts w:ascii="Times New Roman" w:eastAsia="Times New Roman" w:hAnsi="Times New Roman" w:cs="Times New Roman"/>
        </w:rPr>
        <w:t xml:space="preserve"> </w:t>
      </w:r>
      <w:r w:rsidR="00D25B68" w:rsidRPr="00E175E2">
        <w:rPr>
          <w:rFonts w:ascii="Times New Roman" w:eastAsia="Times New Roman" w:hAnsi="Times New Roman" w:cs="Times New Roman"/>
        </w:rPr>
        <w:t>focu</w:t>
      </w:r>
      <w:r w:rsidR="009F6009" w:rsidRPr="00E175E2">
        <w:rPr>
          <w:rFonts w:ascii="Times New Roman" w:eastAsia="Times New Roman" w:hAnsi="Times New Roman" w:cs="Times New Roman"/>
        </w:rPr>
        <w:t>ses on adding to the limited body of knowledge that goes beyond attention</w:t>
      </w:r>
      <w:r w:rsidR="005204BC" w:rsidRPr="00E175E2">
        <w:rPr>
          <w:rFonts w:ascii="Times New Roman" w:eastAsia="Times New Roman" w:hAnsi="Times New Roman" w:cs="Times New Roman"/>
        </w:rPr>
        <w:t xml:space="preserve">. </w:t>
      </w:r>
      <w:r w:rsidR="00952E54" w:rsidRPr="00E175E2">
        <w:rPr>
          <w:rFonts w:ascii="Times New Roman" w:eastAsia="Times New Roman" w:hAnsi="Times New Roman" w:cs="Times New Roman"/>
        </w:rPr>
        <w:t xml:space="preserve">This research focuses on moving </w:t>
      </w:r>
      <w:r w:rsidR="00BC66BE" w:rsidRPr="00E175E2">
        <w:rPr>
          <w:rFonts w:ascii="Times New Roman" w:eastAsia="Times New Roman" w:hAnsi="Times New Roman" w:cs="Times New Roman"/>
        </w:rPr>
        <w:t>beyond</w:t>
      </w:r>
      <w:r w:rsidR="00952E54" w:rsidRPr="00E175E2">
        <w:rPr>
          <w:rFonts w:ascii="Times New Roman" w:eastAsia="Times New Roman" w:hAnsi="Times New Roman" w:cs="Times New Roman"/>
        </w:rPr>
        <w:t xml:space="preserve"> </w:t>
      </w:r>
      <w:r w:rsidR="00BC66BE" w:rsidRPr="00E175E2">
        <w:rPr>
          <w:rFonts w:ascii="Times New Roman" w:eastAsia="Times New Roman" w:hAnsi="Times New Roman" w:cs="Times New Roman"/>
        </w:rPr>
        <w:t xml:space="preserve">static attention visualization toward representation-centric </w:t>
      </w:r>
      <w:r w:rsidR="00B63F70" w:rsidRPr="00E175E2">
        <w:rPr>
          <w:rFonts w:ascii="Times New Roman" w:eastAsia="Times New Roman" w:hAnsi="Times New Roman" w:cs="Times New Roman"/>
        </w:rPr>
        <w:t xml:space="preserve">analysis, which </w:t>
      </w:r>
      <w:r w:rsidR="00490F0C" w:rsidRPr="00E175E2">
        <w:rPr>
          <w:rFonts w:ascii="Times New Roman" w:eastAsia="Times New Roman" w:hAnsi="Times New Roman" w:cs="Times New Roman"/>
        </w:rPr>
        <w:t xml:space="preserve">centers on linguistic and semantic information </w:t>
      </w:r>
      <w:r w:rsidR="00EC6332" w:rsidRPr="00E175E2">
        <w:rPr>
          <w:rFonts w:ascii="Times New Roman" w:eastAsia="Times New Roman" w:hAnsi="Times New Roman" w:cs="Times New Roman"/>
        </w:rPr>
        <w:t>encoded in the layers, where it emerges, and how it changes across each layer and tasks</w:t>
      </w:r>
      <w:r w:rsidR="005C0306" w:rsidRPr="00E175E2">
        <w:rPr>
          <w:rFonts w:ascii="Times New Roman" w:eastAsia="Times New Roman" w:hAnsi="Times New Roman" w:cs="Times New Roman"/>
        </w:rPr>
        <w:t xml:space="preserve">. The model </w:t>
      </w:r>
      <w:r w:rsidR="00DF3086" w:rsidRPr="00E175E2">
        <w:rPr>
          <w:rFonts w:ascii="Times New Roman" w:eastAsia="Times New Roman" w:hAnsi="Times New Roman" w:cs="Times New Roman"/>
        </w:rPr>
        <w:t xml:space="preserve">project is viable for different </w:t>
      </w:r>
      <w:r w:rsidR="00C25E93" w:rsidRPr="00E175E2">
        <w:rPr>
          <w:rFonts w:ascii="Times New Roman" w:eastAsia="Times New Roman" w:hAnsi="Times New Roman" w:cs="Times New Roman"/>
        </w:rPr>
        <w:t>transformers;</w:t>
      </w:r>
      <w:r w:rsidR="00DF3086" w:rsidRPr="00E175E2">
        <w:rPr>
          <w:rFonts w:ascii="Times New Roman" w:eastAsia="Times New Roman" w:hAnsi="Times New Roman" w:cs="Times New Roman"/>
        </w:rPr>
        <w:t xml:space="preserve"> it was used for both masked and autore</w:t>
      </w:r>
      <w:r w:rsidR="00C25E93" w:rsidRPr="00E175E2">
        <w:rPr>
          <w:rFonts w:ascii="Times New Roman" w:eastAsia="Times New Roman" w:hAnsi="Times New Roman" w:cs="Times New Roman"/>
        </w:rPr>
        <w:t>gressive transformers</w:t>
      </w:r>
      <w:r w:rsidR="00EC6332" w:rsidRPr="00E175E2">
        <w:rPr>
          <w:rFonts w:ascii="Times New Roman" w:eastAsia="Times New Roman" w:hAnsi="Times New Roman" w:cs="Times New Roman"/>
        </w:rPr>
        <w:t>.</w:t>
      </w:r>
      <w:r w:rsidR="00E554F4" w:rsidRPr="00E175E2">
        <w:rPr>
          <w:rFonts w:ascii="Times New Roman" w:eastAsia="Times New Roman" w:hAnsi="Times New Roman" w:cs="Times New Roman"/>
        </w:rPr>
        <w:t xml:space="preserve"> The contribution of this research is</w:t>
      </w:r>
      <w:r w:rsidR="0070092C" w:rsidRPr="00E175E2">
        <w:rPr>
          <w:rFonts w:ascii="Times New Roman" w:eastAsia="Times New Roman" w:hAnsi="Times New Roman" w:cs="Times New Roman"/>
        </w:rPr>
        <w:t xml:space="preserve"> con</w:t>
      </w:r>
      <w:r w:rsidR="006A4E17" w:rsidRPr="00E175E2">
        <w:rPr>
          <w:rFonts w:ascii="Times New Roman" w:eastAsia="Times New Roman" w:hAnsi="Times New Roman" w:cs="Times New Roman"/>
        </w:rPr>
        <w:t>textual token representations, nearest-</w:t>
      </w:r>
      <w:r w:rsidR="00C25E93" w:rsidRPr="00E175E2">
        <w:rPr>
          <w:rFonts w:ascii="Times New Roman" w:eastAsia="Times New Roman" w:hAnsi="Times New Roman" w:cs="Times New Roman"/>
        </w:rPr>
        <w:t>neighbor</w:t>
      </w:r>
      <w:r w:rsidR="000C1F35" w:rsidRPr="00E175E2">
        <w:rPr>
          <w:rFonts w:ascii="Times New Roman" w:eastAsia="Times New Roman" w:hAnsi="Times New Roman" w:cs="Times New Roman"/>
        </w:rPr>
        <w:t xml:space="preserve"> relationships in embedding space, layer-wise representation evolution, </w:t>
      </w:r>
      <w:r w:rsidR="005C0306" w:rsidRPr="00E175E2">
        <w:rPr>
          <w:rFonts w:ascii="Times New Roman" w:eastAsia="Times New Roman" w:hAnsi="Times New Roman" w:cs="Times New Roman"/>
        </w:rPr>
        <w:t>and cross-model comparison</w:t>
      </w:r>
      <w:r w:rsidR="000C7785">
        <w:rPr>
          <w:rFonts w:ascii="Times New Roman" w:eastAsia="Times New Roman" w:hAnsi="Times New Roman" w:cs="Times New Roman"/>
        </w:rPr>
        <w:t xml:space="preserve"> </w:t>
      </w:r>
      <w:r w:rsidR="005256F7">
        <w:rPr>
          <w:rFonts w:ascii="Times New Roman" w:eastAsia="Times New Roman" w:hAnsi="Times New Roman" w:cs="Times New Roman"/>
        </w:rPr>
        <w:fldChar w:fldCharType="begin"/>
      </w:r>
      <w:r w:rsidR="005256F7">
        <w:rPr>
          <w:rFonts w:ascii="Times New Roman" w:eastAsia="Times New Roman" w:hAnsi="Times New Roman" w:cs="Times New Roman"/>
        </w:rPr>
        <w:instrText xml:space="preserve"> ADDIN ZOTERO_ITEM CSL_CITATION {"citationID":"JQitgzNH","properties":{"unsorted":false,"formattedCitation":"(Hoover et al., 2020)","plainCitation":"(Hoover et al., 2020)","noteIndex":0},"citationItems":[{"id":264,"uris":["http://zotero.org/users/19902890/items/D7DRDG2V"],"itemData":{"id":264,"type":"paper-conference","abstract":"Large Transformer-based language models can route and reshape complex information via their multi-headed attention mechanism. Although the attention never receives explicit supervision, it can exhibit recognizable patterns following linguistic or positional information. Analyzing the learned representations and attentions is paramount to furthering our understanding of the inner workings of these models. However, analyses have to catch up with the rapid release of new models and the growing diversity of investigation techniques. To support analysis for a wide variety of models, we introduce EXBERT, a tool to help humans conduct ﬂexible, interactive investigations and formulate hypotheses for the model-internal reasoning process. EXBERT provides insights into the meaning of the contextual representations and attention by matching a humanspeciﬁed input to similar contexts in large annotated datasets. By aggregating the annotations of the matched contexts, EXBERT can quickly replicate ﬁndings from literature and extend them to previously not analyzed models.","container-title":"Proceedings of the 58th Annual Meeting of the Association for Computational Linguistics: System Demonstrations","DOI":"10.18653/v1/2020.acl-demos.22","event-title":"Proceedings of the 58th Annual Meeting of the Association for Computational Linguistics: System Demonstrations","language":"en","page":"187-196","publisher":"Association for Computational Linguistics","publisher-place":"Online","source":"DOI.org (Crossref)","title":"exBERT: A Visual Analysis Tool to Explore Learned Representations in Transformer Models","title-short":"exBERT","URL":"https://www.aclweb.org/anthology/2020.acl-demos.22","author":[{"family":"Hoover","given":"Benjamin"},{"family":"Strobelt","given":"Hendrik"},{"family":"Gehrmann","given":"Sebastian"}],"accessed":{"date-parts":[["2026",4,22]]},"issued":{"date-parts":[["2020"]]}}}],"schema":"https://github.com/citation-style-language/schema/raw/master/csl-citation.json"} </w:instrText>
      </w:r>
      <w:r w:rsidR="005256F7">
        <w:rPr>
          <w:rFonts w:ascii="Times New Roman" w:eastAsia="Times New Roman" w:hAnsi="Times New Roman" w:cs="Times New Roman"/>
        </w:rPr>
        <w:fldChar w:fldCharType="separate"/>
      </w:r>
      <w:r w:rsidR="005256F7" w:rsidRPr="005256F7">
        <w:rPr>
          <w:rFonts w:ascii="Times New Roman" w:hAnsi="Times New Roman" w:cs="Times New Roman"/>
        </w:rPr>
        <w:t>(Hoover et al., 2020)</w:t>
      </w:r>
      <w:r w:rsidR="005256F7">
        <w:rPr>
          <w:rFonts w:ascii="Times New Roman" w:eastAsia="Times New Roman" w:hAnsi="Times New Roman" w:cs="Times New Roman"/>
        </w:rPr>
        <w:fldChar w:fldCharType="end"/>
      </w:r>
      <w:r w:rsidR="00C25E93" w:rsidRPr="00E175E2">
        <w:rPr>
          <w:rFonts w:ascii="Times New Roman" w:eastAsia="Times New Roman" w:hAnsi="Times New Roman" w:cs="Times New Roman"/>
        </w:rPr>
        <w:t xml:space="preserve">. </w:t>
      </w:r>
      <w:r w:rsidR="00347302" w:rsidRPr="00E175E2">
        <w:rPr>
          <w:rFonts w:ascii="Times New Roman" w:eastAsia="Times New Roman" w:hAnsi="Times New Roman" w:cs="Times New Roman"/>
        </w:rPr>
        <w:t xml:space="preserve">EXBERT’s interface has two views which </w:t>
      </w:r>
      <w:r w:rsidR="00C50872" w:rsidRPr="00E175E2">
        <w:rPr>
          <w:rFonts w:ascii="Times New Roman" w:eastAsia="Times New Roman" w:hAnsi="Times New Roman" w:cs="Times New Roman"/>
        </w:rPr>
        <w:t>allow</w:t>
      </w:r>
      <w:r w:rsidR="006D2CEF" w:rsidRPr="00E175E2">
        <w:rPr>
          <w:rFonts w:ascii="Times New Roman" w:eastAsia="Times New Roman" w:hAnsi="Times New Roman" w:cs="Times New Roman"/>
        </w:rPr>
        <w:t xml:space="preserve"> for token and layer understanding, these views are the </w:t>
      </w:r>
      <w:r w:rsidR="006D2CEF" w:rsidRPr="00E175E2">
        <w:rPr>
          <w:rFonts w:ascii="Times New Roman" w:eastAsia="Times New Roman" w:hAnsi="Times New Roman" w:cs="Times New Roman"/>
          <w:b/>
          <w:bCs/>
        </w:rPr>
        <w:t>attention view</w:t>
      </w:r>
      <w:r w:rsidR="00CF433B" w:rsidRPr="00E175E2">
        <w:rPr>
          <w:rFonts w:ascii="Times New Roman" w:eastAsia="Times New Roman" w:hAnsi="Times New Roman" w:cs="Times New Roman"/>
          <w:b/>
          <w:bCs/>
        </w:rPr>
        <w:t>;</w:t>
      </w:r>
      <w:r w:rsidR="003B2ED7" w:rsidRPr="00E175E2">
        <w:rPr>
          <w:rFonts w:ascii="Times New Roman" w:eastAsia="Times New Roman" w:hAnsi="Times New Roman" w:cs="Times New Roman"/>
          <w:b/>
          <w:bCs/>
        </w:rPr>
        <w:t xml:space="preserve"> </w:t>
      </w:r>
      <w:r w:rsidR="003B2ED7" w:rsidRPr="00E175E2">
        <w:rPr>
          <w:rFonts w:ascii="Times New Roman" w:eastAsia="Times New Roman" w:hAnsi="Times New Roman" w:cs="Times New Roman"/>
        </w:rPr>
        <w:t xml:space="preserve"> here we can see the tokens arr</w:t>
      </w:r>
      <w:r w:rsidR="007E6534" w:rsidRPr="00E175E2">
        <w:rPr>
          <w:rFonts w:ascii="Times New Roman" w:eastAsia="Times New Roman" w:hAnsi="Times New Roman" w:cs="Times New Roman"/>
        </w:rPr>
        <w:t xml:space="preserve">anged in two parallel columns with attention </w:t>
      </w:r>
      <w:r w:rsidR="007E6534" w:rsidRPr="00E175E2">
        <w:rPr>
          <w:rFonts w:ascii="Times New Roman" w:eastAsia="Times New Roman" w:hAnsi="Times New Roman" w:cs="Times New Roman"/>
          <w:b/>
          <w:bCs/>
        </w:rPr>
        <w:t xml:space="preserve">A </w:t>
      </w:r>
      <w:r w:rsidR="007E6534" w:rsidRPr="00E175E2">
        <w:rPr>
          <w:rFonts w:ascii="Times New Roman" w:eastAsia="Times New Roman" w:hAnsi="Times New Roman" w:cs="Times New Roman"/>
        </w:rPr>
        <w:t xml:space="preserve">flowing </w:t>
      </w:r>
      <w:r w:rsidR="003613C1" w:rsidRPr="00E175E2">
        <w:rPr>
          <w:rFonts w:ascii="Times New Roman" w:eastAsia="Times New Roman" w:hAnsi="Times New Roman" w:cs="Times New Roman"/>
        </w:rPr>
        <w:t>between them,</w:t>
      </w:r>
      <w:r w:rsidR="00DF602A" w:rsidRPr="00E175E2">
        <w:rPr>
          <w:rFonts w:ascii="Times New Roman" w:eastAsia="Times New Roman" w:hAnsi="Times New Roman" w:cs="Times New Roman"/>
        </w:rPr>
        <w:t xml:space="preserve"> </w:t>
      </w:r>
      <w:r w:rsidR="007E6534" w:rsidRPr="00E175E2">
        <w:rPr>
          <w:rFonts w:ascii="Times New Roman" w:eastAsia="Times New Roman" w:hAnsi="Times New Roman" w:cs="Times New Roman"/>
        </w:rPr>
        <w:t>from the query token</w:t>
      </w:r>
      <w:r w:rsidR="003613C1" w:rsidRPr="00E175E2">
        <w:rPr>
          <w:rFonts w:ascii="Times New Roman" w:eastAsia="Times New Roman" w:hAnsi="Times New Roman" w:cs="Times New Roman"/>
        </w:rPr>
        <w:t>s</w:t>
      </w:r>
      <w:r w:rsidR="007E6534" w:rsidRPr="00E175E2">
        <w:rPr>
          <w:rFonts w:ascii="Times New Roman" w:eastAsia="Times New Roman" w:hAnsi="Times New Roman" w:cs="Times New Roman"/>
        </w:rPr>
        <w:t xml:space="preserve"> </w:t>
      </w:r>
      <w:r w:rsidR="003613C1" w:rsidRPr="00E175E2">
        <w:rPr>
          <w:rFonts w:ascii="Times New Roman" w:eastAsia="Times New Roman" w:hAnsi="Times New Roman" w:cs="Times New Roman"/>
        </w:rPr>
        <w:t>to the value tokens, hovering</w:t>
      </w:r>
      <w:r w:rsidR="00DF602A" w:rsidRPr="00E175E2">
        <w:rPr>
          <w:rFonts w:ascii="Times New Roman" w:eastAsia="Times New Roman" w:hAnsi="Times New Roman" w:cs="Times New Roman"/>
        </w:rPr>
        <w:t xml:space="preserve"> over a token</w:t>
      </w:r>
      <w:r w:rsidR="008E1DCB" w:rsidRPr="00E175E2">
        <w:rPr>
          <w:rFonts w:ascii="Times New Roman" w:eastAsia="Times New Roman" w:hAnsi="Times New Roman" w:cs="Times New Roman"/>
        </w:rPr>
        <w:t xml:space="preserve"> will spotlight the token</w:t>
      </w:r>
      <w:r w:rsidR="00B6619C" w:rsidRPr="00E175E2">
        <w:rPr>
          <w:rFonts w:ascii="Times New Roman" w:eastAsia="Times New Roman" w:hAnsi="Times New Roman" w:cs="Times New Roman"/>
        </w:rPr>
        <w:t xml:space="preserve"> so we see incoming and outgoing attention of that token</w:t>
      </w:r>
      <w:r w:rsidR="001141C5" w:rsidRPr="00E175E2">
        <w:rPr>
          <w:rFonts w:ascii="Times New Roman" w:eastAsia="Times New Roman" w:hAnsi="Times New Roman" w:cs="Times New Roman"/>
        </w:rPr>
        <w:t xml:space="preserve">, this view is shown in </w:t>
      </w:r>
      <w:r w:rsidR="001141C5" w:rsidRPr="00E175E2">
        <w:rPr>
          <w:rFonts w:ascii="Times New Roman" w:eastAsia="Times New Roman" w:hAnsi="Times New Roman" w:cs="Times New Roman"/>
          <w:highlight w:val="yellow"/>
        </w:rPr>
        <w:t>FIG</w:t>
      </w:r>
      <w:r w:rsidR="00B6619C" w:rsidRPr="00E175E2">
        <w:rPr>
          <w:rFonts w:ascii="Times New Roman" w:eastAsia="Times New Roman" w:hAnsi="Times New Roman" w:cs="Times New Roman"/>
        </w:rPr>
        <w:t>.</w:t>
      </w:r>
      <w:r w:rsidR="007E6534" w:rsidRPr="00E175E2">
        <w:rPr>
          <w:rFonts w:ascii="Times New Roman" w:eastAsia="Times New Roman" w:hAnsi="Times New Roman" w:cs="Times New Roman"/>
        </w:rPr>
        <w:t xml:space="preserve"> </w:t>
      </w:r>
      <w:r w:rsidR="00B6619C" w:rsidRPr="00E175E2">
        <w:rPr>
          <w:rFonts w:ascii="Times New Roman" w:eastAsia="Times New Roman" w:hAnsi="Times New Roman" w:cs="Times New Roman"/>
        </w:rPr>
        <w:t>A</w:t>
      </w:r>
      <w:r w:rsidR="006D2CEF" w:rsidRPr="00E175E2">
        <w:rPr>
          <w:rFonts w:ascii="Times New Roman" w:eastAsia="Times New Roman" w:hAnsi="Times New Roman" w:cs="Times New Roman"/>
        </w:rPr>
        <w:t xml:space="preserve">nd the </w:t>
      </w:r>
      <w:r w:rsidR="006D2CEF" w:rsidRPr="00E175E2">
        <w:rPr>
          <w:rFonts w:ascii="Times New Roman" w:eastAsia="Times New Roman" w:hAnsi="Times New Roman" w:cs="Times New Roman"/>
          <w:b/>
          <w:bCs/>
        </w:rPr>
        <w:t>corpus view</w:t>
      </w:r>
      <w:r w:rsidR="00B6619C" w:rsidRPr="00E175E2">
        <w:rPr>
          <w:rFonts w:ascii="Times New Roman" w:eastAsia="Times New Roman" w:hAnsi="Times New Roman" w:cs="Times New Roman"/>
          <w:b/>
          <w:bCs/>
        </w:rPr>
        <w:t xml:space="preserve">; </w:t>
      </w:r>
      <w:r w:rsidR="00F41CCC" w:rsidRPr="00E175E2">
        <w:rPr>
          <w:rFonts w:ascii="Times New Roman" w:eastAsia="Times New Roman" w:hAnsi="Times New Roman" w:cs="Times New Roman"/>
        </w:rPr>
        <w:t>this</w:t>
      </w:r>
      <w:r w:rsidR="00D007D9" w:rsidRPr="00E175E2">
        <w:rPr>
          <w:rFonts w:ascii="Times New Roman" w:eastAsia="Times New Roman" w:hAnsi="Times New Roman" w:cs="Times New Roman"/>
        </w:rPr>
        <w:t xml:space="preserve"> view allows for similarity search of the annotated corpus</w:t>
      </w:r>
      <w:r w:rsidR="00A344DF" w:rsidRPr="00E175E2">
        <w:rPr>
          <w:rFonts w:ascii="Times New Roman" w:eastAsia="Times New Roman" w:hAnsi="Times New Roman" w:cs="Times New Roman"/>
        </w:rPr>
        <w:t>, results with the highest matches are shown first</w:t>
      </w:r>
      <w:r w:rsidR="00411090" w:rsidRPr="00E175E2">
        <w:rPr>
          <w:rFonts w:ascii="Times New Roman" w:eastAsia="Times New Roman" w:hAnsi="Times New Roman" w:cs="Times New Roman"/>
        </w:rPr>
        <w:t xml:space="preserve">, and </w:t>
      </w:r>
      <w:r w:rsidR="00411090" w:rsidRPr="00E175E2">
        <w:rPr>
          <w:rFonts w:ascii="Times New Roman" w:eastAsia="Times New Roman" w:hAnsi="Times New Roman" w:cs="Times New Roman"/>
        </w:rPr>
        <w:lastRenderedPageBreak/>
        <w:t xml:space="preserve">presented visually </w:t>
      </w:r>
      <w:r w:rsidR="00587122" w:rsidRPr="00E175E2">
        <w:rPr>
          <w:rFonts w:ascii="Times New Roman" w:eastAsia="Times New Roman" w:hAnsi="Times New Roman" w:cs="Times New Roman"/>
        </w:rPr>
        <w:t xml:space="preserve">by a histogram to show the features of the matched </w:t>
      </w:r>
      <w:r w:rsidR="00C26E6F" w:rsidRPr="00E175E2">
        <w:rPr>
          <w:rFonts w:ascii="Times New Roman" w:eastAsia="Times New Roman" w:hAnsi="Times New Roman" w:cs="Times New Roman"/>
        </w:rPr>
        <w:t xml:space="preserve">representations, from the most similar </w:t>
      </w:r>
      <w:r w:rsidR="00F41CCC" w:rsidRPr="00E175E2">
        <w:rPr>
          <w:rFonts w:ascii="Times New Roman" w:eastAsia="Times New Roman" w:hAnsi="Times New Roman" w:cs="Times New Roman"/>
        </w:rPr>
        <w:t>with the highest count.</w:t>
      </w:r>
      <w:r w:rsidR="001141C5" w:rsidRPr="00E175E2">
        <w:rPr>
          <w:rFonts w:ascii="Times New Roman" w:eastAsia="Times New Roman" w:hAnsi="Times New Roman" w:cs="Times New Roman"/>
        </w:rPr>
        <w:t xml:space="preserve"> This view is shown in </w:t>
      </w:r>
      <w:r w:rsidR="001141C5" w:rsidRPr="00E175E2">
        <w:rPr>
          <w:rFonts w:ascii="Times New Roman" w:eastAsia="Times New Roman" w:hAnsi="Times New Roman" w:cs="Times New Roman"/>
          <w:highlight w:val="yellow"/>
        </w:rPr>
        <w:t>FIG</w:t>
      </w:r>
    </w:p>
    <w:p w14:paraId="268C012B" w14:textId="08497414" w:rsidR="00063A78" w:rsidRPr="00E175E2" w:rsidRDefault="00063A78" w:rsidP="004B68C8">
      <w:pPr>
        <w:tabs>
          <w:tab w:val="left" w:pos="2993"/>
        </w:tabs>
        <w:jc w:val="both"/>
        <w:rPr>
          <w:rFonts w:ascii="Times New Roman" w:eastAsia="Times New Roman" w:hAnsi="Times New Roman" w:cs="Times New Roman"/>
        </w:rPr>
      </w:pPr>
      <w:r w:rsidRPr="00E175E2">
        <w:rPr>
          <w:rFonts w:ascii="Times New Roman" w:eastAsia="Times New Roman" w:hAnsi="Times New Roman" w:cs="Times New Roman"/>
          <w:noProof/>
        </w:rPr>
        <w:drawing>
          <wp:inline distT="0" distB="0" distL="0" distR="0" wp14:anchorId="04F6CFDA" wp14:editId="0B909499">
            <wp:extent cx="3778444" cy="590580"/>
            <wp:effectExtent l="0" t="0" r="0" b="0"/>
            <wp:docPr id="1505228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28718" name=""/>
                    <pic:cNvPicPr/>
                  </pic:nvPicPr>
                  <pic:blipFill>
                    <a:blip r:embed="rId15"/>
                    <a:stretch>
                      <a:fillRect/>
                    </a:stretch>
                  </pic:blipFill>
                  <pic:spPr>
                    <a:xfrm>
                      <a:off x="0" y="0"/>
                      <a:ext cx="3778444" cy="590580"/>
                    </a:xfrm>
                    <a:prstGeom prst="rect">
                      <a:avLst/>
                    </a:prstGeom>
                  </pic:spPr>
                </pic:pic>
              </a:graphicData>
            </a:graphic>
          </wp:inline>
        </w:drawing>
      </w:r>
    </w:p>
    <w:p w14:paraId="11CAED7C" w14:textId="11439D49" w:rsidR="00AA5C33" w:rsidRDefault="00D03196" w:rsidP="00D03196">
      <w:pPr>
        <w:shd w:val="clear" w:color="auto" w:fill="FFFFFF" w:themeFill="background1"/>
        <w:spacing w:before="240" w:after="240"/>
        <w:jc w:val="both"/>
        <w:rPr>
          <w:rFonts w:ascii="Times New Roman" w:eastAsia="Times New Roman" w:hAnsi="Times New Roman" w:cs="Times New Roman"/>
        </w:rPr>
      </w:pPr>
      <w:r w:rsidRPr="00E175E2">
        <w:rPr>
          <w:rFonts w:ascii="Times New Roman" w:eastAsia="Times New Roman" w:hAnsi="Times New Roman" w:cs="Times New Roman"/>
        </w:rPr>
        <w:t xml:space="preserve">     </w:t>
      </w:r>
    </w:p>
    <w:p w14:paraId="26C98089" w14:textId="63AEBDEE" w:rsidR="0094334C" w:rsidRPr="00E175E2" w:rsidRDefault="00AA5C33" w:rsidP="00D03196">
      <w:pPr>
        <w:shd w:val="clear" w:color="auto" w:fill="FFFFFF" w:themeFill="background1"/>
        <w:spacing w:before="240" w:after="240"/>
        <w:jc w:val="both"/>
        <w:rPr>
          <w:rFonts w:ascii="Times New Roman" w:eastAsia="system-ui" w:hAnsi="Times New Roman" w:cs="Times New Roman"/>
          <w:color w:val="0F1115"/>
          <w:lang w:val="en-GB"/>
        </w:rPr>
      </w:pPr>
      <w:r>
        <w:rPr>
          <w:rFonts w:ascii="Times New Roman" w:eastAsia="Times New Roman" w:hAnsi="Times New Roman" w:cs="Times New Roman"/>
        </w:rPr>
        <w:t xml:space="preserve">      </w:t>
      </w:r>
      <w:r w:rsidR="00003E2A" w:rsidRPr="00E175E2">
        <w:rPr>
          <w:rFonts w:ascii="Times New Roman" w:eastAsia="Times New Roman" w:hAnsi="Times New Roman" w:cs="Times New Roman"/>
        </w:rPr>
        <w:t xml:space="preserve">Similarity search is made possible </w:t>
      </w:r>
      <w:r w:rsidR="00417D84" w:rsidRPr="00E175E2">
        <w:rPr>
          <w:rFonts w:ascii="Times New Roman" w:eastAsia="Times New Roman" w:hAnsi="Times New Roman" w:cs="Times New Roman"/>
        </w:rPr>
        <w:t>by EXBERT</w:t>
      </w:r>
      <w:r w:rsidR="00B71E01" w:rsidRPr="00E175E2">
        <w:rPr>
          <w:rFonts w:ascii="Times New Roman" w:eastAsia="Times New Roman" w:hAnsi="Times New Roman" w:cs="Times New Roman"/>
        </w:rPr>
        <w:t xml:space="preserve"> using tokenizing, normalizing, and labeling </w:t>
      </w:r>
      <w:r w:rsidR="00063A78" w:rsidRPr="00E175E2">
        <w:rPr>
          <w:rFonts w:ascii="Times New Roman" w:eastAsia="Times New Roman" w:hAnsi="Times New Roman" w:cs="Times New Roman"/>
        </w:rPr>
        <w:t>sentences</w:t>
      </w:r>
      <w:r w:rsidR="00450352" w:rsidRPr="00E175E2">
        <w:rPr>
          <w:rFonts w:ascii="Times New Roman" w:eastAsia="Times New Roman" w:hAnsi="Times New Roman" w:cs="Times New Roman"/>
        </w:rPr>
        <w:t xml:space="preserve"> with </w:t>
      </w:r>
      <w:proofErr w:type="spellStart"/>
      <w:r w:rsidR="00450352" w:rsidRPr="00E175E2">
        <w:rPr>
          <w:rFonts w:ascii="Times New Roman" w:eastAsia="Times New Roman" w:hAnsi="Times New Roman" w:cs="Times New Roman"/>
        </w:rPr>
        <w:t>spaCy</w:t>
      </w:r>
      <w:proofErr w:type="spellEnd"/>
      <w:r w:rsidR="00D40FA7" w:rsidRPr="00E175E2">
        <w:rPr>
          <w:rFonts w:ascii="Times New Roman" w:eastAsia="Times New Roman" w:hAnsi="Times New Roman" w:cs="Times New Roman"/>
        </w:rPr>
        <w:t xml:space="preserve">, this gives linguistic </w:t>
      </w:r>
      <w:r w:rsidR="00FF7AAE" w:rsidRPr="00E175E2">
        <w:rPr>
          <w:rFonts w:ascii="Times New Roman" w:eastAsia="Times New Roman" w:hAnsi="Times New Roman" w:cs="Times New Roman"/>
        </w:rPr>
        <w:t>features to the tokens which can then be used in the histogram.</w:t>
      </w:r>
      <w:r w:rsidR="00935391" w:rsidRPr="00E175E2">
        <w:rPr>
          <w:rFonts w:ascii="Times New Roman" w:eastAsia="Times New Roman" w:hAnsi="Times New Roman" w:cs="Times New Roman"/>
        </w:rPr>
        <w:t xml:space="preserve"> </w:t>
      </w:r>
      <w:r w:rsidR="005B1120" w:rsidRPr="00E175E2">
        <w:rPr>
          <w:rFonts w:ascii="Times New Roman" w:eastAsia="Times New Roman" w:hAnsi="Times New Roman" w:cs="Times New Roman"/>
        </w:rPr>
        <w:t xml:space="preserve">With this </w:t>
      </w:r>
      <w:r w:rsidR="00DC5519" w:rsidRPr="00E175E2">
        <w:rPr>
          <w:rFonts w:ascii="Times New Roman" w:eastAsia="Times New Roman" w:hAnsi="Times New Roman" w:cs="Times New Roman"/>
        </w:rPr>
        <w:t>tool Layer-wise analysis is po</w:t>
      </w:r>
      <w:r w:rsidR="004D78BA" w:rsidRPr="00E175E2">
        <w:rPr>
          <w:rFonts w:ascii="Times New Roman" w:eastAsia="Times New Roman" w:hAnsi="Times New Roman" w:cs="Times New Roman"/>
        </w:rPr>
        <w:t>ssible;</w:t>
      </w:r>
      <w:r w:rsidR="00E247AA" w:rsidRPr="00E175E2">
        <w:rPr>
          <w:rFonts w:ascii="Times New Roman" w:eastAsia="Times New Roman" w:hAnsi="Times New Roman" w:cs="Times New Roman"/>
        </w:rPr>
        <w:t xml:space="preserve"> </w:t>
      </w:r>
      <w:r w:rsidR="00EB0E40" w:rsidRPr="00E175E2">
        <w:rPr>
          <w:rFonts w:ascii="Times New Roman" w:eastAsia="Times New Roman" w:hAnsi="Times New Roman" w:cs="Times New Roman"/>
        </w:rPr>
        <w:t>these analyses</w:t>
      </w:r>
      <w:r w:rsidR="00E247AA" w:rsidRPr="00E175E2">
        <w:rPr>
          <w:rFonts w:ascii="Times New Roman" w:eastAsia="Times New Roman" w:hAnsi="Times New Roman" w:cs="Times New Roman"/>
        </w:rPr>
        <w:t xml:space="preserve"> align with conse</w:t>
      </w:r>
      <w:r w:rsidR="004E4C44" w:rsidRPr="00E175E2">
        <w:rPr>
          <w:rFonts w:ascii="Times New Roman" w:eastAsia="Times New Roman" w:hAnsi="Times New Roman" w:cs="Times New Roman"/>
        </w:rPr>
        <w:t>nsus that</w:t>
      </w:r>
      <w:r w:rsidR="004D78BA" w:rsidRPr="00E175E2">
        <w:rPr>
          <w:rFonts w:ascii="Times New Roman" w:eastAsia="Times New Roman" w:hAnsi="Times New Roman" w:cs="Times New Roman"/>
        </w:rPr>
        <w:t xml:space="preserve"> </w:t>
      </w:r>
      <w:r w:rsidR="005E5AAA" w:rsidRPr="00E175E2">
        <w:rPr>
          <w:rFonts w:ascii="Times New Roman" w:eastAsia="system-ui" w:hAnsi="Times New Roman" w:cs="Times New Roman"/>
          <w:color w:val="0F1115"/>
          <w:lang w:val="en-GB"/>
        </w:rPr>
        <w:t xml:space="preserve">lower layers encode surface and syntactic information, </w:t>
      </w:r>
      <w:r w:rsidR="00EA19C5" w:rsidRPr="00E175E2">
        <w:rPr>
          <w:rFonts w:ascii="Times New Roman" w:eastAsia="system-ui" w:hAnsi="Times New Roman" w:cs="Times New Roman"/>
          <w:color w:val="0F1115"/>
          <w:lang w:val="en-GB"/>
        </w:rPr>
        <w:t>middle layers encode semantic relations,</w:t>
      </w:r>
      <w:r w:rsidR="00D03196" w:rsidRPr="00E175E2">
        <w:rPr>
          <w:rFonts w:ascii="Times New Roman" w:eastAsia="system-ui" w:hAnsi="Times New Roman" w:cs="Times New Roman"/>
          <w:color w:val="0F1115"/>
          <w:lang w:val="en-GB"/>
        </w:rPr>
        <w:t xml:space="preserve"> and higher layers encode task- and objective-specific abstractions. </w:t>
      </w:r>
      <w:r w:rsidR="00AD7CB8" w:rsidRPr="00E175E2">
        <w:rPr>
          <w:rFonts w:ascii="Times New Roman" w:eastAsia="Times New Roman" w:hAnsi="Times New Roman" w:cs="Times New Roman"/>
        </w:rPr>
        <w:t xml:space="preserve">This research is limited in </w:t>
      </w:r>
      <w:r w:rsidR="003C7F91" w:rsidRPr="00E175E2">
        <w:rPr>
          <w:rFonts w:ascii="Times New Roman" w:eastAsia="Times New Roman" w:hAnsi="Times New Roman" w:cs="Times New Roman"/>
        </w:rPr>
        <w:t>its</w:t>
      </w:r>
      <w:r w:rsidR="00AD7CB8" w:rsidRPr="00E175E2">
        <w:rPr>
          <w:rFonts w:ascii="Times New Roman" w:eastAsia="Times New Roman" w:hAnsi="Times New Roman" w:cs="Times New Roman"/>
        </w:rPr>
        <w:t xml:space="preserve"> scalability, faithfulness, and </w:t>
      </w:r>
      <w:r w:rsidR="00544F7B" w:rsidRPr="00E175E2">
        <w:rPr>
          <w:rFonts w:ascii="Times New Roman" w:eastAsia="Times New Roman" w:hAnsi="Times New Roman" w:cs="Times New Roman"/>
        </w:rPr>
        <w:t>expert’s</w:t>
      </w:r>
      <w:r w:rsidR="00B2312D" w:rsidRPr="00E175E2">
        <w:rPr>
          <w:rFonts w:ascii="Times New Roman" w:eastAsia="Times New Roman" w:hAnsi="Times New Roman" w:cs="Times New Roman"/>
        </w:rPr>
        <w:t xml:space="preserve"> bias insights pertaining to their linguistic insights</w:t>
      </w:r>
      <w:r w:rsidR="000C7785">
        <w:rPr>
          <w:rFonts w:ascii="Times New Roman" w:eastAsia="Times New Roman" w:hAnsi="Times New Roman" w:cs="Times New Roman"/>
        </w:rPr>
        <w:fldChar w:fldCharType="begin"/>
      </w:r>
      <w:r w:rsidR="000C7785">
        <w:rPr>
          <w:rFonts w:ascii="Times New Roman" w:eastAsia="Times New Roman" w:hAnsi="Times New Roman" w:cs="Times New Roman"/>
        </w:rPr>
        <w:instrText xml:space="preserve"> ADDIN ZOTERO_ITEM CSL_CITATION {"citationID":"OoIR06Di","properties":{"unsorted":false,"formattedCitation":"(Hoover et al., 2020)","plainCitation":"(Hoover et al., 2020)","noteIndex":0},"citationItems":[{"id":264,"uris":["http://zotero.org/users/19902890/items/D7DRDG2V"],"itemData":{"id":264,"type":"paper-conference","abstract":"Large Transformer-based language models can route and reshape complex information via their multi-headed attention mechanism. Although the attention never receives explicit supervision, it can exhibit recognizable patterns following linguistic or positional information. Analyzing the learned representations and attentions is paramount to furthering our understanding of the inner workings of these models. However, analyses have to catch up with the rapid release of new models and the growing diversity of investigation techniques. To support analysis for a wide variety of models, we introduce EXBERT, a tool to help humans conduct ﬂexible, interactive investigations and formulate hypotheses for the model-internal reasoning process. EXBERT provides insights into the meaning of the contextual representations and attention by matching a humanspeciﬁed input to similar contexts in large annotated datasets. By aggregating the annotations of the matched contexts, EXBERT can quickly replicate ﬁndings from literature and extend them to previously not analyzed models.","container-title":"Proceedings of the 58th Annual Meeting of the Association for Computational Linguistics: System Demonstrations","DOI":"10.18653/v1/2020.acl-demos.22","event-title":"Proceedings of the 58th Annual Meeting of the Association for Computational Linguistics: System Demonstrations","language":"en","page":"187-196","publisher":"Association for Computational Linguistics","publisher-place":"Online","source":"DOI.org (Crossref)","title":"exBERT: A Visual Analysis Tool to Explore Learned Representations in Transformer Models","title-short":"exBERT","URL":"https://www.aclweb.org/anthology/2020.acl-demos.22","author":[{"family":"Hoover","given":"Benjamin"},{"family":"Strobelt","given":"Hendrik"},{"family":"Gehrmann","given":"Sebastian"}],"accessed":{"date-parts":[["2026",4,22]]},"issued":{"date-parts":[["2020"]]}}}],"schema":"https://github.com/citation-style-language/schema/raw/master/csl-citation.json"} </w:instrText>
      </w:r>
      <w:r w:rsidR="000C7785">
        <w:rPr>
          <w:rFonts w:ascii="Times New Roman" w:eastAsia="Times New Roman" w:hAnsi="Times New Roman" w:cs="Times New Roman"/>
        </w:rPr>
        <w:fldChar w:fldCharType="separate"/>
      </w:r>
      <w:r w:rsidR="000C7785" w:rsidRPr="000C7785">
        <w:rPr>
          <w:rFonts w:ascii="Times New Roman" w:hAnsi="Times New Roman" w:cs="Times New Roman"/>
        </w:rPr>
        <w:t>(Hoover et al., 2020)</w:t>
      </w:r>
      <w:r w:rsidR="000C7785">
        <w:rPr>
          <w:rFonts w:ascii="Times New Roman" w:eastAsia="Times New Roman" w:hAnsi="Times New Roman" w:cs="Times New Roman"/>
        </w:rPr>
        <w:fldChar w:fldCharType="end"/>
      </w:r>
      <w:r w:rsidR="00B2312D" w:rsidRPr="00E175E2">
        <w:rPr>
          <w:rFonts w:ascii="Times New Roman" w:eastAsia="Times New Roman" w:hAnsi="Times New Roman" w:cs="Times New Roman"/>
        </w:rPr>
        <w:t>.</w:t>
      </w:r>
    </w:p>
    <w:p w14:paraId="7A00CFF6" w14:textId="5B64A98D" w:rsidR="00553537" w:rsidRPr="00E175E2" w:rsidRDefault="00553537" w:rsidP="004B68C8">
      <w:pPr>
        <w:tabs>
          <w:tab w:val="left" w:pos="2993"/>
        </w:tabs>
        <w:jc w:val="both"/>
        <w:rPr>
          <w:rFonts w:ascii="Times New Roman" w:eastAsia="Times New Roman" w:hAnsi="Times New Roman" w:cs="Times New Roman"/>
        </w:rPr>
      </w:pPr>
    </w:p>
    <w:p w14:paraId="129E1C28" w14:textId="77777777" w:rsidR="00C50872" w:rsidRPr="00E175E2" w:rsidRDefault="00C50872" w:rsidP="004B68C8">
      <w:pPr>
        <w:tabs>
          <w:tab w:val="left" w:pos="2993"/>
        </w:tabs>
        <w:jc w:val="both"/>
        <w:rPr>
          <w:rFonts w:ascii="Times New Roman" w:eastAsia="Times New Roman" w:hAnsi="Times New Roman" w:cs="Times New Roman"/>
        </w:rPr>
      </w:pPr>
    </w:p>
    <w:p w14:paraId="751398E3" w14:textId="29EC4079" w:rsidR="00C50872" w:rsidRPr="00E175E2" w:rsidRDefault="00C50872" w:rsidP="004B68C8">
      <w:pPr>
        <w:tabs>
          <w:tab w:val="left" w:pos="2993"/>
        </w:tabs>
        <w:jc w:val="both"/>
        <w:rPr>
          <w:rFonts w:ascii="Times New Roman" w:eastAsia="Times New Roman" w:hAnsi="Times New Roman" w:cs="Times New Roman"/>
        </w:rPr>
      </w:pPr>
      <w:r w:rsidRPr="00E175E2">
        <w:rPr>
          <w:rFonts w:ascii="Times New Roman" w:eastAsia="Times New Roman" w:hAnsi="Times New Roman" w:cs="Times New Roman"/>
          <w:noProof/>
        </w:rPr>
        <w:drawing>
          <wp:inline distT="0" distB="0" distL="0" distR="0" wp14:anchorId="6772381F" wp14:editId="455CFB2A">
            <wp:extent cx="5731510" cy="3310255"/>
            <wp:effectExtent l="0" t="0" r="2540" b="4445"/>
            <wp:docPr id="1677422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22052" name=""/>
                    <pic:cNvPicPr/>
                  </pic:nvPicPr>
                  <pic:blipFill>
                    <a:blip r:embed="rId16"/>
                    <a:stretch>
                      <a:fillRect/>
                    </a:stretch>
                  </pic:blipFill>
                  <pic:spPr>
                    <a:xfrm>
                      <a:off x="0" y="0"/>
                      <a:ext cx="5731510" cy="3310255"/>
                    </a:xfrm>
                    <a:prstGeom prst="rect">
                      <a:avLst/>
                    </a:prstGeom>
                  </pic:spPr>
                </pic:pic>
              </a:graphicData>
            </a:graphic>
          </wp:inline>
        </w:drawing>
      </w:r>
    </w:p>
    <w:p w14:paraId="63DED8D5" w14:textId="3D415FC1" w:rsidR="0004176C" w:rsidRPr="00E175E2" w:rsidRDefault="0004176C" w:rsidP="004B68C8">
      <w:pPr>
        <w:tabs>
          <w:tab w:val="left" w:pos="2993"/>
        </w:tabs>
        <w:jc w:val="both"/>
        <w:rPr>
          <w:rFonts w:ascii="Times New Roman" w:eastAsia="Times New Roman" w:hAnsi="Times New Roman" w:cs="Times New Roman"/>
        </w:rPr>
      </w:pPr>
      <w:r w:rsidRPr="00E175E2">
        <w:rPr>
          <w:rFonts w:ascii="Times New Roman" w:eastAsia="Times New Roman" w:hAnsi="Times New Roman" w:cs="Times New Roman"/>
          <w:highlight w:val="yellow"/>
        </w:rPr>
        <w:t>FIG</w:t>
      </w:r>
    </w:p>
    <w:p w14:paraId="694927DA" w14:textId="77777777" w:rsidR="0004176C" w:rsidRPr="00E175E2" w:rsidRDefault="0004176C" w:rsidP="004B68C8">
      <w:pPr>
        <w:tabs>
          <w:tab w:val="left" w:pos="2993"/>
        </w:tabs>
        <w:jc w:val="both"/>
        <w:rPr>
          <w:rFonts w:ascii="Times New Roman" w:eastAsia="Times New Roman" w:hAnsi="Times New Roman" w:cs="Times New Roman"/>
        </w:rPr>
      </w:pPr>
    </w:p>
    <w:p w14:paraId="6ECEBF1D" w14:textId="6664D835" w:rsidR="00A40EED" w:rsidRPr="00E175E2" w:rsidRDefault="00E3152A" w:rsidP="004B68C8">
      <w:pPr>
        <w:tabs>
          <w:tab w:val="left" w:pos="2993"/>
        </w:tabs>
        <w:jc w:val="both"/>
        <w:rPr>
          <w:rFonts w:ascii="Times New Roman" w:eastAsia="Times New Roman" w:hAnsi="Times New Roman" w:cs="Times New Roman"/>
        </w:rPr>
      </w:pPr>
      <w:r w:rsidRPr="00E175E2">
        <w:rPr>
          <w:rFonts w:ascii="Times New Roman" w:eastAsia="Times New Roman" w:hAnsi="Times New Roman" w:cs="Times New Roman"/>
        </w:rPr>
        <w:t xml:space="preserve">    Ben Hoover et al</w:t>
      </w:r>
      <w:r w:rsidR="001130C0" w:rsidRPr="00E175E2">
        <w:rPr>
          <w:rFonts w:ascii="Times New Roman" w:eastAsia="Times New Roman" w:hAnsi="Times New Roman" w:cs="Times New Roman"/>
        </w:rPr>
        <w:t>. are</w:t>
      </w:r>
      <w:r w:rsidRPr="00E175E2">
        <w:rPr>
          <w:rFonts w:ascii="Times New Roman" w:eastAsia="Times New Roman" w:hAnsi="Times New Roman" w:cs="Times New Roman"/>
        </w:rPr>
        <w:t xml:space="preserve"> not the only ones now focusing on semantic and syntactic </w:t>
      </w:r>
      <w:r w:rsidR="00F065BE" w:rsidRPr="00E175E2">
        <w:rPr>
          <w:rFonts w:ascii="Times New Roman" w:eastAsia="Times New Roman" w:hAnsi="Times New Roman" w:cs="Times New Roman"/>
        </w:rPr>
        <w:t>meanings of tokens, other researchers in G</w:t>
      </w:r>
      <w:r w:rsidR="00B056CF" w:rsidRPr="00E175E2">
        <w:rPr>
          <w:rFonts w:ascii="Times New Roman" w:eastAsia="Times New Roman" w:hAnsi="Times New Roman" w:cs="Times New Roman"/>
        </w:rPr>
        <w:t xml:space="preserve">eorgia tech were also focused on their own research which focuses </w:t>
      </w:r>
      <w:r w:rsidR="002424BD" w:rsidRPr="00E175E2">
        <w:rPr>
          <w:rFonts w:ascii="Times New Roman" w:eastAsia="Times New Roman" w:hAnsi="Times New Roman" w:cs="Times New Roman"/>
        </w:rPr>
        <w:t>on these same issues, but with a different presentation</w:t>
      </w:r>
      <w:r w:rsidR="00C54BD1" w:rsidRPr="00E175E2">
        <w:rPr>
          <w:rFonts w:ascii="Times New Roman" w:eastAsia="Times New Roman" w:hAnsi="Times New Roman" w:cs="Times New Roman"/>
        </w:rPr>
        <w:t>.</w:t>
      </w:r>
      <w:r w:rsidR="005F41F5" w:rsidRPr="00E175E2">
        <w:rPr>
          <w:rFonts w:ascii="Times New Roman" w:eastAsia="Times New Roman" w:hAnsi="Times New Roman" w:cs="Times New Roman"/>
        </w:rPr>
        <w:t xml:space="preserve"> </w:t>
      </w:r>
      <w:r w:rsidR="00C54BD1" w:rsidRPr="00E175E2">
        <w:rPr>
          <w:rFonts w:ascii="Times New Roman" w:eastAsia="Times New Roman" w:hAnsi="Times New Roman" w:cs="Times New Roman"/>
        </w:rPr>
        <w:t>W</w:t>
      </w:r>
      <w:r w:rsidR="00822659" w:rsidRPr="00E175E2">
        <w:rPr>
          <w:rFonts w:ascii="Times New Roman" w:eastAsia="Times New Roman" w:hAnsi="Times New Roman" w:cs="Times New Roman"/>
        </w:rPr>
        <w:t xml:space="preserve">hile Ben hoover focused on finding </w:t>
      </w:r>
      <w:r w:rsidR="00B95BFE" w:rsidRPr="00E175E2">
        <w:rPr>
          <w:rFonts w:ascii="Times New Roman" w:eastAsia="Times New Roman" w:hAnsi="Times New Roman" w:cs="Times New Roman"/>
        </w:rPr>
        <w:t xml:space="preserve">nearest similarities in the embedding space the identify the masked or next predicted </w:t>
      </w:r>
      <w:r w:rsidR="00B95BFE" w:rsidRPr="00E175E2">
        <w:rPr>
          <w:rFonts w:ascii="Times New Roman" w:eastAsia="Times New Roman" w:hAnsi="Times New Roman" w:cs="Times New Roman"/>
        </w:rPr>
        <w:lastRenderedPageBreak/>
        <w:t xml:space="preserve">token, </w:t>
      </w:r>
      <w:r w:rsidR="00FF1E12" w:rsidRPr="00E175E2">
        <w:rPr>
          <w:rFonts w:ascii="Times New Roman" w:eastAsia="Times New Roman" w:hAnsi="Times New Roman" w:cs="Times New Roman"/>
        </w:rPr>
        <w:t xml:space="preserve">Wang, Z. J. </w:t>
      </w:r>
      <w:r w:rsidR="00570EB4" w:rsidRPr="00E175E2">
        <w:rPr>
          <w:rFonts w:ascii="Times New Roman" w:eastAsia="Times New Roman" w:hAnsi="Times New Roman" w:cs="Times New Roman"/>
        </w:rPr>
        <w:t xml:space="preserve">et al focused on identifying attention heads inclination, either </w:t>
      </w:r>
      <w:r w:rsidR="002F43CF" w:rsidRPr="00E175E2">
        <w:rPr>
          <w:rFonts w:ascii="Times New Roman" w:eastAsia="Times New Roman" w:hAnsi="Times New Roman" w:cs="Times New Roman"/>
        </w:rPr>
        <w:t>syntactic or semantic</w:t>
      </w:r>
      <w:r w:rsidR="00E43CB4" w:rsidRPr="00E175E2">
        <w:rPr>
          <w:rFonts w:ascii="Times New Roman" w:eastAsia="Times New Roman" w:hAnsi="Times New Roman" w:cs="Times New Roman"/>
        </w:rPr>
        <w:fldChar w:fldCharType="begin"/>
      </w:r>
      <w:r w:rsidR="00C61601" w:rsidRPr="00E175E2">
        <w:rPr>
          <w:rFonts w:ascii="Times New Roman" w:eastAsia="Times New Roman" w:hAnsi="Times New Roman" w:cs="Times New Roman"/>
        </w:rPr>
        <w:instrText xml:space="preserve"> ADDIN ZOTERO_ITEM CSL_CITATION {"citationID":"N4PshNsZ","properties":{"unsorted":false,"formattedCitation":"(Wang, Z. J. et al., 2021)","plainCitation":"(Wang, Z. J. et al., 2021)","dontUpdate":true,"noteIndex":0},"citationItems":[{"id":292,"uris":["http://zotero.org/users/19902890/items/UK8SN38T"],"itemData":{"id":292,"type":"article","abstract":"Why do large pre-trained transformer-based models perform so well across a wide variety of NLP tasks? Recent research suggests the key may lie in multi-headed attention mechanism's ability to learn and represent linguistic information. Understanding how these models represent both syntactic and semantic knowledge is vital to investigate why they succeed and fail, what they have learned, and how they can improve. We present Dodrio, an open-source interactive visualization tool to help NLP researchers and practitioners analyze attention mechanisms in transformer-based models with linguistic knowledge. Dodrio tightly integrates an overview that summarizes the roles of different attention heads, and detailed views that help users compare attention weights with the syntactic structure and semantic information in the input text. To facilitate the visual comparison of attention weights and linguistic knowledge, Dodrio applies different graph visualization techniques to represent attention weights scalable to longer input text. Case studies highlight how Dodrio provides insights into understanding the attention mechanism in transformer-based models. Dodrio is available at https://poloclub.github.io/dodrio/.","DOI":"10.48550/arXiv.2103.14625","language":"en","note":"arXiv:2103.14625 [cs]","number":"arXiv:2103.14625","publisher":"arXiv","source":"arXiv.org","title":"Dodrio: Exploring Transformer Models with Interactive Visualization","title-short":"Dodrio","URL":"http://arxiv.org/abs/2103.14625","author":[{"family":"Wang","given":"Zijie J."},{"family":"Turko","given":"Robert"},{"family":"Chau","given":"Duen Horng"}],"accessed":{"date-parts":[["2026",4,22]]},"issued":{"date-parts":[["2021",6,5]]}}}],"schema":"https://github.com/citation-style-language/schema/raw/master/csl-citation.json"} </w:instrText>
      </w:r>
      <w:r w:rsidR="00E43CB4" w:rsidRPr="00E175E2">
        <w:rPr>
          <w:rFonts w:ascii="Times New Roman" w:eastAsia="Times New Roman" w:hAnsi="Times New Roman" w:cs="Times New Roman"/>
        </w:rPr>
        <w:fldChar w:fldCharType="separate"/>
      </w:r>
      <w:r w:rsidR="00E43CB4" w:rsidRPr="00E175E2">
        <w:rPr>
          <w:rFonts w:ascii="Times New Roman" w:hAnsi="Times New Roman" w:cs="Times New Roman"/>
        </w:rPr>
        <w:t>. Wang, Z. J. et al.</w:t>
      </w:r>
      <w:r w:rsidR="00544F7B" w:rsidRPr="00E175E2">
        <w:rPr>
          <w:rFonts w:ascii="Times New Roman" w:hAnsi="Times New Roman" w:cs="Times New Roman"/>
        </w:rPr>
        <w:t xml:space="preserve"> </w:t>
      </w:r>
      <w:r w:rsidR="00E43CB4" w:rsidRPr="00E175E2">
        <w:rPr>
          <w:rFonts w:ascii="Times New Roman" w:eastAsia="Times New Roman" w:hAnsi="Times New Roman" w:cs="Times New Roman"/>
        </w:rPr>
        <w:fldChar w:fldCharType="end"/>
      </w:r>
      <w:r w:rsidR="002424BD" w:rsidRPr="00E175E2">
        <w:rPr>
          <w:rFonts w:ascii="Times New Roman" w:eastAsia="Times New Roman" w:hAnsi="Times New Roman" w:cs="Times New Roman"/>
        </w:rPr>
        <w:t xml:space="preserve">researchers from Georgia </w:t>
      </w:r>
      <w:r w:rsidR="001F7370" w:rsidRPr="00E175E2">
        <w:rPr>
          <w:rFonts w:ascii="Times New Roman" w:eastAsia="Times New Roman" w:hAnsi="Times New Roman" w:cs="Times New Roman"/>
        </w:rPr>
        <w:t xml:space="preserve">tech in 2021 proposed a tool for exploring transformer models </w:t>
      </w:r>
      <w:r w:rsidR="00652732" w:rsidRPr="00E175E2">
        <w:rPr>
          <w:rFonts w:ascii="Times New Roman" w:eastAsia="Times New Roman" w:hAnsi="Times New Roman" w:cs="Times New Roman"/>
        </w:rPr>
        <w:t xml:space="preserve">called DODRIO, </w:t>
      </w:r>
      <w:r w:rsidR="00514CE5" w:rsidRPr="00E175E2">
        <w:rPr>
          <w:rFonts w:ascii="Times New Roman" w:eastAsia="Times New Roman" w:hAnsi="Times New Roman" w:cs="Times New Roman"/>
        </w:rPr>
        <w:t xml:space="preserve">which </w:t>
      </w:r>
      <w:r w:rsidR="00730481" w:rsidRPr="00E175E2">
        <w:rPr>
          <w:rFonts w:ascii="Times New Roman" w:eastAsia="Times New Roman" w:hAnsi="Times New Roman" w:cs="Times New Roman"/>
        </w:rPr>
        <w:t>integrates an overview that summarizes the roles of different attention heads</w:t>
      </w:r>
      <w:r w:rsidR="00784D81" w:rsidRPr="00E175E2">
        <w:rPr>
          <w:rFonts w:ascii="Times New Roman" w:eastAsia="Times New Roman" w:hAnsi="Times New Roman" w:cs="Times New Roman"/>
        </w:rPr>
        <w:t xml:space="preserve">. </w:t>
      </w:r>
      <w:r w:rsidR="00187F33" w:rsidRPr="00E175E2">
        <w:rPr>
          <w:rFonts w:ascii="Times New Roman" w:eastAsia="Times New Roman" w:hAnsi="Times New Roman" w:cs="Times New Roman"/>
        </w:rPr>
        <w:t xml:space="preserve">Existing visualization </w:t>
      </w:r>
      <w:r w:rsidR="00521536" w:rsidRPr="00E175E2">
        <w:rPr>
          <w:rFonts w:ascii="Times New Roman" w:eastAsia="Times New Roman" w:hAnsi="Times New Roman" w:cs="Times New Roman"/>
        </w:rPr>
        <w:t>does</w:t>
      </w:r>
      <w:r w:rsidR="00187F33" w:rsidRPr="00E175E2">
        <w:rPr>
          <w:rFonts w:ascii="Times New Roman" w:eastAsia="Times New Roman" w:hAnsi="Times New Roman" w:cs="Times New Roman"/>
        </w:rPr>
        <w:t xml:space="preserve"> not </w:t>
      </w:r>
      <w:r w:rsidR="00906678" w:rsidRPr="00E175E2">
        <w:rPr>
          <w:rFonts w:ascii="Times New Roman" w:eastAsia="Times New Roman" w:hAnsi="Times New Roman" w:cs="Times New Roman"/>
        </w:rPr>
        <w:t>connect attention mechanisms to linguistic knowle</w:t>
      </w:r>
      <w:r w:rsidR="00CD2369" w:rsidRPr="00E175E2">
        <w:rPr>
          <w:rFonts w:ascii="Times New Roman" w:eastAsia="Times New Roman" w:hAnsi="Times New Roman" w:cs="Times New Roman"/>
        </w:rPr>
        <w:t>dge</w:t>
      </w:r>
      <w:r w:rsidR="00521536" w:rsidRPr="00E175E2">
        <w:rPr>
          <w:rFonts w:ascii="Times New Roman" w:eastAsia="Times New Roman" w:hAnsi="Times New Roman" w:cs="Times New Roman"/>
        </w:rPr>
        <w:t xml:space="preserve">, here is where </w:t>
      </w:r>
      <w:r w:rsidR="00DD28AE" w:rsidRPr="00E175E2">
        <w:rPr>
          <w:rFonts w:ascii="Times New Roman" w:eastAsia="Times New Roman" w:hAnsi="Times New Roman" w:cs="Times New Roman"/>
        </w:rPr>
        <w:t>DODRIO comes in to fill this gap</w:t>
      </w:r>
      <w:r w:rsidR="00CD2369" w:rsidRPr="00E175E2">
        <w:rPr>
          <w:rFonts w:ascii="Times New Roman" w:eastAsia="Times New Roman" w:hAnsi="Times New Roman" w:cs="Times New Roman"/>
        </w:rPr>
        <w:t xml:space="preserve">. DODRIO has </w:t>
      </w:r>
      <w:r w:rsidR="00521536" w:rsidRPr="00E175E2">
        <w:rPr>
          <w:rFonts w:ascii="Times New Roman" w:eastAsia="Times New Roman" w:hAnsi="Times New Roman" w:cs="Times New Roman"/>
        </w:rPr>
        <w:t xml:space="preserve">various </w:t>
      </w:r>
      <w:r w:rsidR="00D8117B" w:rsidRPr="00E175E2">
        <w:rPr>
          <w:rFonts w:ascii="Times New Roman" w:eastAsia="Times New Roman" w:hAnsi="Times New Roman" w:cs="Times New Roman"/>
        </w:rPr>
        <w:t xml:space="preserve">views that </w:t>
      </w:r>
      <w:r w:rsidR="00A32B4B" w:rsidRPr="00E175E2">
        <w:rPr>
          <w:rFonts w:ascii="Times New Roman" w:eastAsia="Times New Roman" w:hAnsi="Times New Roman" w:cs="Times New Roman"/>
        </w:rPr>
        <w:t xml:space="preserve">aid explainability, the views are </w:t>
      </w:r>
      <w:r w:rsidR="00A32B4B" w:rsidRPr="00E175E2">
        <w:rPr>
          <w:rFonts w:ascii="Times New Roman" w:eastAsia="Times New Roman" w:hAnsi="Times New Roman" w:cs="Times New Roman"/>
          <w:b/>
          <w:bCs/>
        </w:rPr>
        <w:t>A</w:t>
      </w:r>
      <w:r w:rsidR="00991A7A" w:rsidRPr="00E175E2">
        <w:rPr>
          <w:rFonts w:ascii="Times New Roman" w:eastAsia="Times New Roman" w:hAnsi="Times New Roman" w:cs="Times New Roman"/>
          <w:b/>
          <w:bCs/>
        </w:rPr>
        <w:t>ttention head overview</w:t>
      </w:r>
      <w:r w:rsidR="00463392" w:rsidRPr="00E175E2">
        <w:rPr>
          <w:rFonts w:ascii="Times New Roman" w:eastAsia="Times New Roman" w:hAnsi="Times New Roman" w:cs="Times New Roman"/>
        </w:rPr>
        <w:t xml:space="preserve">; This </w:t>
      </w:r>
      <w:r w:rsidR="00C22DF9" w:rsidRPr="00E175E2">
        <w:rPr>
          <w:rFonts w:ascii="Times New Roman" w:eastAsia="Times New Roman" w:hAnsi="Times New Roman" w:cs="Times New Roman"/>
        </w:rPr>
        <w:t>views allows for effective exploration of the remaining views</w:t>
      </w:r>
      <w:r w:rsidR="00EB581F" w:rsidRPr="00E175E2">
        <w:rPr>
          <w:rFonts w:ascii="Times New Roman" w:eastAsia="Times New Roman" w:hAnsi="Times New Roman" w:cs="Times New Roman"/>
        </w:rPr>
        <w:t>, with a grid view of attention heads that guides</w:t>
      </w:r>
      <w:r w:rsidR="00A91AE0" w:rsidRPr="00E175E2">
        <w:rPr>
          <w:rFonts w:ascii="Times New Roman" w:eastAsia="Times New Roman" w:hAnsi="Times New Roman" w:cs="Times New Roman"/>
        </w:rPr>
        <w:t xml:space="preserve"> the user to inspect semantically and syntactically important heads</w:t>
      </w:r>
      <w:r w:rsidR="00CC4D1B" w:rsidRPr="00E175E2">
        <w:rPr>
          <w:rFonts w:ascii="Times New Roman" w:eastAsia="Times New Roman" w:hAnsi="Times New Roman" w:cs="Times New Roman"/>
        </w:rPr>
        <w:t xml:space="preserve">, the former encoded </w:t>
      </w:r>
      <w:r w:rsidR="006C65C0" w:rsidRPr="00E175E2">
        <w:rPr>
          <w:rFonts w:ascii="Times New Roman" w:eastAsia="Times New Roman" w:hAnsi="Times New Roman" w:cs="Times New Roman"/>
        </w:rPr>
        <w:t xml:space="preserve">as circles where </w:t>
      </w:r>
      <w:r w:rsidR="00560132" w:rsidRPr="00E175E2">
        <w:rPr>
          <w:rFonts w:ascii="Times New Roman" w:eastAsia="Times New Roman" w:hAnsi="Times New Roman" w:cs="Times New Roman"/>
        </w:rPr>
        <w:t xml:space="preserve">the deeper the red the more semantic the head, and the latter as blue, where the more </w:t>
      </w:r>
      <w:r w:rsidR="001B00C7" w:rsidRPr="00E175E2">
        <w:rPr>
          <w:rFonts w:ascii="Times New Roman" w:eastAsia="Times New Roman" w:hAnsi="Times New Roman" w:cs="Times New Roman"/>
        </w:rPr>
        <w:t>syntactic head is a deeper shade of blue</w:t>
      </w:r>
      <w:r w:rsidR="003866E9" w:rsidRPr="00E175E2">
        <w:rPr>
          <w:rFonts w:ascii="Times New Roman" w:eastAsia="Times New Roman" w:hAnsi="Times New Roman" w:cs="Times New Roman"/>
        </w:rPr>
        <w:t xml:space="preserve"> and the size of this circle represents it’s importance scores</w:t>
      </w:r>
      <w:r w:rsidR="00EA202C" w:rsidRPr="00E175E2">
        <w:rPr>
          <w:rFonts w:ascii="Times New Roman" w:eastAsia="Times New Roman" w:hAnsi="Times New Roman" w:cs="Times New Roman"/>
        </w:rPr>
        <w:t>.</w:t>
      </w:r>
      <w:r w:rsidR="00EB581F" w:rsidRPr="00E175E2">
        <w:rPr>
          <w:rFonts w:ascii="Times New Roman" w:eastAsia="Times New Roman" w:hAnsi="Times New Roman" w:cs="Times New Roman"/>
        </w:rPr>
        <w:t xml:space="preserve"> </w:t>
      </w:r>
      <w:r w:rsidR="001130C0" w:rsidRPr="00E175E2">
        <w:rPr>
          <w:rFonts w:ascii="Times New Roman" w:eastAsia="Times New Roman" w:hAnsi="Times New Roman" w:cs="Times New Roman"/>
          <w:b/>
          <w:bCs/>
        </w:rPr>
        <w:t>The Syntactic dependency view</w:t>
      </w:r>
      <w:r w:rsidR="00725904" w:rsidRPr="00E175E2">
        <w:rPr>
          <w:rFonts w:ascii="Times New Roman" w:eastAsia="Times New Roman" w:hAnsi="Times New Roman" w:cs="Times New Roman"/>
        </w:rPr>
        <w:t xml:space="preserve"> shows word relations in a sentence </w:t>
      </w:r>
      <w:r w:rsidR="00B039A1" w:rsidRPr="00E175E2">
        <w:rPr>
          <w:rFonts w:ascii="Times New Roman" w:eastAsia="Times New Roman" w:hAnsi="Times New Roman" w:cs="Times New Roman"/>
        </w:rPr>
        <w:t>are important features to understand the sentence</w:t>
      </w:r>
      <w:r w:rsidR="00437418" w:rsidRPr="00E175E2">
        <w:rPr>
          <w:rFonts w:ascii="Times New Roman" w:eastAsia="Times New Roman" w:hAnsi="Times New Roman" w:cs="Times New Roman"/>
        </w:rPr>
        <w:t xml:space="preserve">. The relations in this view </w:t>
      </w:r>
      <w:r w:rsidR="00E8521B" w:rsidRPr="00E175E2">
        <w:rPr>
          <w:rFonts w:ascii="Times New Roman" w:eastAsia="Times New Roman" w:hAnsi="Times New Roman" w:cs="Times New Roman"/>
        </w:rPr>
        <w:t xml:space="preserve">are tagged by </w:t>
      </w:r>
      <w:proofErr w:type="spellStart"/>
      <w:r w:rsidR="00E8521B" w:rsidRPr="00E175E2">
        <w:rPr>
          <w:rFonts w:ascii="Times New Roman" w:eastAsia="Times New Roman" w:hAnsi="Times New Roman" w:cs="Times New Roman"/>
        </w:rPr>
        <w:t>CoreNLP</w:t>
      </w:r>
      <w:proofErr w:type="spellEnd"/>
      <w:r w:rsidR="00E8521B" w:rsidRPr="00E175E2">
        <w:rPr>
          <w:rFonts w:ascii="Times New Roman" w:eastAsia="Times New Roman" w:hAnsi="Times New Roman" w:cs="Times New Roman"/>
        </w:rPr>
        <w:t xml:space="preserve"> pipeline linked with the semantic attent</w:t>
      </w:r>
      <w:r w:rsidR="00D46580" w:rsidRPr="00E175E2">
        <w:rPr>
          <w:rFonts w:ascii="Times New Roman" w:eastAsia="Times New Roman" w:hAnsi="Times New Roman" w:cs="Times New Roman"/>
        </w:rPr>
        <w:t>ion Graph</w:t>
      </w:r>
      <w:r w:rsidR="00542689" w:rsidRPr="00E175E2">
        <w:rPr>
          <w:rFonts w:ascii="Times New Roman" w:eastAsia="Times New Roman" w:hAnsi="Times New Roman" w:cs="Times New Roman"/>
        </w:rPr>
        <w:t>.</w:t>
      </w:r>
      <w:r w:rsidR="00BA7B33" w:rsidRPr="00E175E2">
        <w:rPr>
          <w:rFonts w:ascii="Times New Roman" w:eastAsia="Times New Roman" w:hAnsi="Times New Roman" w:cs="Times New Roman"/>
        </w:rPr>
        <w:t xml:space="preserve"> </w:t>
      </w:r>
      <w:r w:rsidR="00BA7B33" w:rsidRPr="00E175E2">
        <w:rPr>
          <w:rFonts w:ascii="Times New Roman" w:eastAsia="Times New Roman" w:hAnsi="Times New Roman" w:cs="Times New Roman"/>
          <w:b/>
          <w:bCs/>
        </w:rPr>
        <w:t>Semantic</w:t>
      </w:r>
      <w:r w:rsidR="002D03EF" w:rsidRPr="00E175E2">
        <w:rPr>
          <w:rFonts w:ascii="Times New Roman" w:eastAsia="Times New Roman" w:hAnsi="Times New Roman" w:cs="Times New Roman"/>
          <w:b/>
          <w:bCs/>
        </w:rPr>
        <w:t xml:space="preserve"> </w:t>
      </w:r>
      <w:r w:rsidR="00BF548C" w:rsidRPr="00E175E2">
        <w:rPr>
          <w:rFonts w:ascii="Times New Roman" w:eastAsia="Times New Roman" w:hAnsi="Times New Roman" w:cs="Times New Roman"/>
          <w:b/>
          <w:bCs/>
        </w:rPr>
        <w:t>attention Graph view</w:t>
      </w:r>
      <w:r w:rsidR="00BF548C" w:rsidRPr="00E175E2">
        <w:rPr>
          <w:rFonts w:ascii="Times New Roman" w:eastAsia="Times New Roman" w:hAnsi="Times New Roman" w:cs="Times New Roman"/>
        </w:rPr>
        <w:t xml:space="preserve"> is primarily used to inspect </w:t>
      </w:r>
      <w:r w:rsidR="008F0440" w:rsidRPr="00E175E2">
        <w:rPr>
          <w:rFonts w:ascii="Times New Roman" w:eastAsia="Times New Roman" w:hAnsi="Times New Roman" w:cs="Times New Roman"/>
        </w:rPr>
        <w:t>semantically significant attention heads</w:t>
      </w:r>
      <w:r w:rsidR="00EE0B52" w:rsidRPr="00E175E2">
        <w:rPr>
          <w:rFonts w:ascii="Times New Roman" w:eastAsia="Times New Roman" w:hAnsi="Times New Roman" w:cs="Times New Roman"/>
        </w:rPr>
        <w:t xml:space="preserve">, this view is customizable </w:t>
      </w:r>
      <w:r w:rsidR="00427CB5" w:rsidRPr="00E175E2">
        <w:rPr>
          <w:rFonts w:ascii="Times New Roman" w:eastAsia="Times New Roman" w:hAnsi="Times New Roman" w:cs="Times New Roman"/>
        </w:rPr>
        <w:t xml:space="preserve">with interaction to allow for detailed attention </w:t>
      </w:r>
      <w:r w:rsidR="00F52CF7" w:rsidRPr="00E175E2">
        <w:rPr>
          <w:rFonts w:ascii="Times New Roman" w:eastAsia="Times New Roman" w:hAnsi="Times New Roman" w:cs="Times New Roman"/>
        </w:rPr>
        <w:t>inspection, with a grid layout and radial layout</w:t>
      </w:r>
      <w:r w:rsidR="002D03EF" w:rsidRPr="00E175E2">
        <w:rPr>
          <w:rFonts w:ascii="Times New Roman" w:eastAsia="Times New Roman" w:hAnsi="Times New Roman" w:cs="Times New Roman"/>
        </w:rPr>
        <w:t>.</w:t>
      </w:r>
      <w:r w:rsidR="00BD6A1E" w:rsidRPr="00E175E2">
        <w:rPr>
          <w:rFonts w:ascii="Times New Roman" w:eastAsia="Times New Roman" w:hAnsi="Times New Roman" w:cs="Times New Roman"/>
        </w:rPr>
        <w:t xml:space="preserve"> </w:t>
      </w:r>
      <w:r w:rsidR="00BD6A1E" w:rsidRPr="00E175E2">
        <w:rPr>
          <w:rFonts w:ascii="Times New Roman" w:eastAsia="Times New Roman" w:hAnsi="Times New Roman" w:cs="Times New Roman"/>
          <w:b/>
          <w:bCs/>
        </w:rPr>
        <w:t>Instance selection view</w:t>
      </w:r>
      <w:r w:rsidR="00BD6A1E" w:rsidRPr="00E175E2">
        <w:rPr>
          <w:rFonts w:ascii="Times New Roman" w:eastAsia="Times New Roman" w:hAnsi="Times New Roman" w:cs="Times New Roman"/>
        </w:rPr>
        <w:t xml:space="preserve"> </w:t>
      </w:r>
      <w:r w:rsidR="00C10E23" w:rsidRPr="00E175E2">
        <w:rPr>
          <w:rFonts w:ascii="Times New Roman" w:eastAsia="Times New Roman" w:hAnsi="Times New Roman" w:cs="Times New Roman"/>
        </w:rPr>
        <w:t xml:space="preserve">allows users to explore the behavior of attention across </w:t>
      </w:r>
      <w:r w:rsidR="00274599" w:rsidRPr="00E175E2">
        <w:rPr>
          <w:rFonts w:ascii="Times New Roman" w:eastAsia="Times New Roman" w:hAnsi="Times New Roman" w:cs="Times New Roman"/>
        </w:rPr>
        <w:t xml:space="preserve">several different sentences, </w:t>
      </w:r>
      <w:r w:rsidR="00F120D9" w:rsidRPr="00E175E2">
        <w:rPr>
          <w:rFonts w:ascii="Times New Roman" w:eastAsia="Times New Roman" w:hAnsi="Times New Roman" w:cs="Times New Roman"/>
        </w:rPr>
        <w:t>and</w:t>
      </w:r>
      <w:r w:rsidR="00274599" w:rsidRPr="00E175E2">
        <w:rPr>
          <w:rFonts w:ascii="Times New Roman" w:eastAsia="Times New Roman" w:hAnsi="Times New Roman" w:cs="Times New Roman"/>
        </w:rPr>
        <w:t xml:space="preserve"> provides the </w:t>
      </w:r>
      <w:r w:rsidR="00274599" w:rsidRPr="00E175E2">
        <w:rPr>
          <w:rFonts w:ascii="Times New Roman" w:eastAsia="Times New Roman" w:hAnsi="Times New Roman" w:cs="Times New Roman"/>
          <w:b/>
          <w:bCs/>
        </w:rPr>
        <w:t>Embedding view</w:t>
      </w:r>
      <w:r w:rsidR="008240D1" w:rsidRPr="00E175E2">
        <w:rPr>
          <w:rFonts w:ascii="Times New Roman" w:eastAsia="Times New Roman" w:hAnsi="Times New Roman" w:cs="Times New Roman"/>
        </w:rPr>
        <w:t xml:space="preserve">, which uses the dimensionality reduction technique </w:t>
      </w:r>
      <w:r w:rsidR="00351A44" w:rsidRPr="00E175E2">
        <w:rPr>
          <w:rFonts w:ascii="Times New Roman" w:eastAsia="Times New Roman" w:hAnsi="Times New Roman" w:cs="Times New Roman"/>
        </w:rPr>
        <w:t xml:space="preserve">UMAP to project </w:t>
      </w:r>
      <w:r w:rsidR="003E7D41" w:rsidRPr="00E175E2">
        <w:rPr>
          <w:rFonts w:ascii="Times New Roman" w:eastAsia="Times New Roman" w:hAnsi="Times New Roman" w:cs="Times New Roman"/>
        </w:rPr>
        <w:t>text</w:t>
      </w:r>
      <w:r w:rsidR="00351A44" w:rsidRPr="00E175E2">
        <w:rPr>
          <w:rFonts w:ascii="Times New Roman" w:eastAsia="Times New Roman" w:hAnsi="Times New Roman" w:cs="Times New Roman"/>
        </w:rPr>
        <w:t xml:space="preserve"> instance’s</w:t>
      </w:r>
      <w:r w:rsidR="00317896" w:rsidRPr="00E175E2">
        <w:rPr>
          <w:rFonts w:ascii="Times New Roman" w:eastAsia="Times New Roman" w:hAnsi="Times New Roman" w:cs="Times New Roman"/>
        </w:rPr>
        <w:t xml:space="preserve"> to 2D space and visualize it as scatter plot</w:t>
      </w:r>
      <w:r w:rsidR="00221814" w:rsidRPr="00E175E2">
        <w:rPr>
          <w:rFonts w:ascii="Times New Roman" w:eastAsia="Times New Roman" w:hAnsi="Times New Roman" w:cs="Times New Roman"/>
        </w:rPr>
        <w:t xml:space="preserve">. Then we have the last view, </w:t>
      </w:r>
      <w:r w:rsidR="00221814" w:rsidRPr="00E175E2">
        <w:rPr>
          <w:rFonts w:ascii="Times New Roman" w:eastAsia="Times New Roman" w:hAnsi="Times New Roman" w:cs="Times New Roman"/>
          <w:b/>
          <w:bCs/>
        </w:rPr>
        <w:t>the table view</w:t>
      </w:r>
      <w:r w:rsidR="003E7D41" w:rsidRPr="00E175E2">
        <w:rPr>
          <w:rFonts w:ascii="Times New Roman" w:eastAsia="Times New Roman" w:hAnsi="Times New Roman" w:cs="Times New Roman"/>
          <w:b/>
          <w:bCs/>
        </w:rPr>
        <w:t xml:space="preserve"> </w:t>
      </w:r>
      <w:r w:rsidR="003E7D41" w:rsidRPr="00E175E2">
        <w:rPr>
          <w:rFonts w:ascii="Times New Roman" w:eastAsia="Times New Roman" w:hAnsi="Times New Roman" w:cs="Times New Roman"/>
        </w:rPr>
        <w:t xml:space="preserve">which allows </w:t>
      </w:r>
      <w:r w:rsidR="00901025" w:rsidRPr="00E175E2">
        <w:rPr>
          <w:rFonts w:ascii="Times New Roman" w:eastAsia="Times New Roman" w:hAnsi="Times New Roman" w:cs="Times New Roman"/>
        </w:rPr>
        <w:t xml:space="preserve">for instance selection while providing </w:t>
      </w:r>
      <w:r w:rsidR="00F120D9" w:rsidRPr="00E175E2">
        <w:rPr>
          <w:rFonts w:ascii="Times New Roman" w:eastAsia="Times New Roman" w:hAnsi="Times New Roman" w:cs="Times New Roman"/>
        </w:rPr>
        <w:t>users</w:t>
      </w:r>
      <w:r w:rsidR="00901025" w:rsidRPr="00E175E2">
        <w:rPr>
          <w:rFonts w:ascii="Times New Roman" w:eastAsia="Times New Roman" w:hAnsi="Times New Roman" w:cs="Times New Roman"/>
        </w:rPr>
        <w:t xml:space="preserve"> with instance’s </w:t>
      </w:r>
      <w:r w:rsidR="00F120D9" w:rsidRPr="00E175E2">
        <w:rPr>
          <w:rFonts w:ascii="Times New Roman" w:eastAsia="Times New Roman" w:hAnsi="Times New Roman" w:cs="Times New Roman"/>
        </w:rPr>
        <w:t>true and predicted labels</w:t>
      </w:r>
      <w:r w:rsidR="0020267A">
        <w:rPr>
          <w:rFonts w:ascii="Times New Roman" w:eastAsia="Times New Roman" w:hAnsi="Times New Roman" w:cs="Times New Roman"/>
        </w:rPr>
        <w:t xml:space="preserve">. Figure 8 provides an image of the main views in </w:t>
      </w:r>
      <w:proofErr w:type="spellStart"/>
      <w:r w:rsidR="0020267A">
        <w:rPr>
          <w:rFonts w:ascii="Times New Roman" w:eastAsia="Times New Roman" w:hAnsi="Times New Roman" w:cs="Times New Roman"/>
        </w:rPr>
        <w:t>Dodrio</w:t>
      </w:r>
      <w:proofErr w:type="spellEnd"/>
      <w:r w:rsidR="00F120D9" w:rsidRPr="00E175E2">
        <w:rPr>
          <w:rFonts w:ascii="Times New Roman" w:eastAsia="Times New Roman" w:hAnsi="Times New Roman" w:cs="Times New Roman"/>
        </w:rPr>
        <w:t>.</w:t>
      </w:r>
      <w:r w:rsidR="001966FD" w:rsidRPr="00E175E2">
        <w:rPr>
          <w:rFonts w:ascii="Times New Roman" w:eastAsia="Times New Roman" w:hAnsi="Times New Roman" w:cs="Times New Roman"/>
        </w:rPr>
        <w:t xml:space="preserve"> The initial </w:t>
      </w:r>
      <w:r w:rsidR="00A4156F" w:rsidRPr="00E175E2">
        <w:rPr>
          <w:rFonts w:ascii="Times New Roman" w:eastAsia="Times New Roman" w:hAnsi="Times New Roman" w:cs="Times New Roman"/>
        </w:rPr>
        <w:t xml:space="preserve">experiment was performed on BERT, but the researchers also performed this experiment on a smaller model of BERT called </w:t>
      </w:r>
      <w:proofErr w:type="spellStart"/>
      <w:r w:rsidR="00A4156F" w:rsidRPr="00E175E2">
        <w:rPr>
          <w:rFonts w:ascii="Times New Roman" w:eastAsia="Times New Roman" w:hAnsi="Times New Roman" w:cs="Times New Roman"/>
        </w:rPr>
        <w:t>DistilBERT</w:t>
      </w:r>
      <w:proofErr w:type="spellEnd"/>
      <w:r w:rsidR="00A4156F" w:rsidRPr="00E175E2">
        <w:rPr>
          <w:rFonts w:ascii="Times New Roman" w:eastAsia="Times New Roman" w:hAnsi="Times New Roman" w:cs="Times New Roman"/>
        </w:rPr>
        <w:t xml:space="preserve"> to observe how </w:t>
      </w:r>
      <w:r w:rsidR="009B0BF6" w:rsidRPr="00E175E2">
        <w:rPr>
          <w:rFonts w:ascii="Times New Roman" w:eastAsia="Times New Roman" w:hAnsi="Times New Roman" w:cs="Times New Roman"/>
        </w:rPr>
        <w:t>its</w:t>
      </w:r>
      <w:r w:rsidR="00A4156F" w:rsidRPr="00E175E2">
        <w:rPr>
          <w:rFonts w:ascii="Times New Roman" w:eastAsia="Times New Roman" w:hAnsi="Times New Roman" w:cs="Times New Roman"/>
        </w:rPr>
        <w:t xml:space="preserve"> </w:t>
      </w:r>
      <w:r w:rsidR="00AF65F4" w:rsidRPr="00E175E2">
        <w:rPr>
          <w:rFonts w:ascii="Times New Roman" w:eastAsia="Times New Roman" w:hAnsi="Times New Roman" w:cs="Times New Roman"/>
        </w:rPr>
        <w:t>behavior</w:t>
      </w:r>
      <w:r w:rsidR="00B2290A" w:rsidRPr="00E175E2">
        <w:rPr>
          <w:rFonts w:ascii="Times New Roman" w:eastAsia="Times New Roman" w:hAnsi="Times New Roman" w:cs="Times New Roman"/>
        </w:rPr>
        <w:t xml:space="preserve"> would vary from the BERT model. </w:t>
      </w:r>
      <w:r w:rsidR="00BF2661" w:rsidRPr="00E175E2">
        <w:rPr>
          <w:rFonts w:ascii="Times New Roman" w:eastAsia="Times New Roman" w:hAnsi="Times New Roman" w:cs="Times New Roman"/>
        </w:rPr>
        <w:t xml:space="preserve">They noticed all the radial </w:t>
      </w:r>
      <w:r w:rsidR="00DD1C4E" w:rsidRPr="00E175E2">
        <w:rPr>
          <w:rFonts w:ascii="Times New Roman" w:eastAsia="Times New Roman" w:hAnsi="Times New Roman" w:cs="Times New Roman"/>
        </w:rPr>
        <w:t xml:space="preserve">attention </w:t>
      </w:r>
      <w:r w:rsidR="006A795F" w:rsidRPr="00E175E2">
        <w:rPr>
          <w:rFonts w:ascii="Times New Roman" w:eastAsia="Times New Roman" w:hAnsi="Times New Roman" w:cs="Times New Roman"/>
        </w:rPr>
        <w:t>heads have the same diameter, unlike BERT</w:t>
      </w:r>
      <w:r w:rsidR="003C5488" w:rsidRPr="00E175E2">
        <w:rPr>
          <w:rFonts w:ascii="Times New Roman" w:eastAsia="Times New Roman" w:hAnsi="Times New Roman" w:cs="Times New Roman"/>
        </w:rPr>
        <w:t xml:space="preserve"> </w:t>
      </w:r>
      <w:r w:rsidR="009B0BF6" w:rsidRPr="00E175E2">
        <w:rPr>
          <w:rFonts w:ascii="Times New Roman" w:eastAsia="Times New Roman" w:hAnsi="Times New Roman" w:cs="Times New Roman"/>
        </w:rPr>
        <w:t>and</w:t>
      </w:r>
      <w:r w:rsidR="003C5488" w:rsidRPr="00E175E2">
        <w:rPr>
          <w:rFonts w:ascii="Times New Roman" w:eastAsia="Times New Roman" w:hAnsi="Times New Roman" w:cs="Times New Roman"/>
        </w:rPr>
        <w:t xml:space="preserve"> there was a similar pattern of syntactic and </w:t>
      </w:r>
      <w:r w:rsidR="00C26A0C" w:rsidRPr="00E175E2">
        <w:rPr>
          <w:rFonts w:ascii="Times New Roman" w:eastAsia="Times New Roman" w:hAnsi="Times New Roman" w:cs="Times New Roman"/>
        </w:rPr>
        <w:t xml:space="preserve">semantic attention heads, however later layers </w:t>
      </w:r>
      <w:r w:rsidR="0019600C" w:rsidRPr="00E175E2">
        <w:rPr>
          <w:rFonts w:ascii="Times New Roman" w:eastAsia="Times New Roman" w:hAnsi="Times New Roman" w:cs="Times New Roman"/>
        </w:rPr>
        <w:t xml:space="preserve">have higher </w:t>
      </w:r>
      <w:r w:rsidR="005655C7" w:rsidRPr="00E175E2">
        <w:rPr>
          <w:rFonts w:ascii="Times New Roman" w:eastAsia="Times New Roman" w:hAnsi="Times New Roman" w:cs="Times New Roman"/>
        </w:rPr>
        <w:t>brightness</w:t>
      </w:r>
      <w:r w:rsidR="00FF0061" w:rsidRPr="00E175E2">
        <w:rPr>
          <w:rFonts w:ascii="Times New Roman" w:eastAsia="Times New Roman" w:hAnsi="Times New Roman" w:cs="Times New Roman"/>
        </w:rPr>
        <w:t>, showing this head neither attended</w:t>
      </w:r>
      <w:r w:rsidR="00AB109A" w:rsidRPr="00E175E2">
        <w:rPr>
          <w:rFonts w:ascii="Times New Roman" w:eastAsia="Times New Roman" w:hAnsi="Times New Roman" w:cs="Times New Roman"/>
        </w:rPr>
        <w:t xml:space="preserve"> primarily to text semantics or grammatical structure.</w:t>
      </w:r>
      <w:r w:rsidR="0068475E" w:rsidRPr="00E175E2">
        <w:rPr>
          <w:rFonts w:ascii="Times New Roman" w:eastAsia="Times New Roman" w:hAnsi="Times New Roman" w:cs="Times New Roman"/>
        </w:rPr>
        <w:t xml:space="preserve"> The limitations of this research are the </w:t>
      </w:r>
      <w:r w:rsidR="00816D96" w:rsidRPr="00E175E2">
        <w:rPr>
          <w:rFonts w:ascii="Times New Roman" w:eastAsia="Times New Roman" w:hAnsi="Times New Roman" w:cs="Times New Roman"/>
        </w:rPr>
        <w:t>scalability,</w:t>
      </w:r>
      <w:r w:rsidR="0068475E" w:rsidRPr="00E175E2">
        <w:rPr>
          <w:rFonts w:ascii="Times New Roman" w:eastAsia="Times New Roman" w:hAnsi="Times New Roman" w:cs="Times New Roman"/>
        </w:rPr>
        <w:t xml:space="preserve"> especially in portions that pertain to synt</w:t>
      </w:r>
      <w:r w:rsidR="00EC54B7" w:rsidRPr="00E175E2">
        <w:rPr>
          <w:rFonts w:ascii="Times New Roman" w:eastAsia="Times New Roman" w:hAnsi="Times New Roman" w:cs="Times New Roman"/>
        </w:rPr>
        <w:t>ax tagging, faithfulness of the model,</w:t>
      </w:r>
      <w:r w:rsidR="00820E01" w:rsidRPr="00E175E2">
        <w:rPr>
          <w:rFonts w:ascii="Times New Roman" w:eastAsia="Times New Roman" w:hAnsi="Times New Roman" w:cs="Times New Roman"/>
        </w:rPr>
        <w:t xml:space="preserve"> limit</w:t>
      </w:r>
      <w:r w:rsidR="00926E97" w:rsidRPr="00E175E2">
        <w:rPr>
          <w:rFonts w:ascii="Times New Roman" w:eastAsia="Times New Roman" w:hAnsi="Times New Roman" w:cs="Times New Roman"/>
        </w:rPr>
        <w:t>ation</w:t>
      </w:r>
      <w:r w:rsidR="00820E01" w:rsidRPr="00E175E2">
        <w:rPr>
          <w:rFonts w:ascii="Times New Roman" w:eastAsia="Times New Roman" w:hAnsi="Times New Roman" w:cs="Times New Roman"/>
        </w:rPr>
        <w:t xml:space="preserve"> to masking model</w:t>
      </w:r>
      <w:r w:rsidR="00EC54B7" w:rsidRPr="00E175E2">
        <w:rPr>
          <w:rFonts w:ascii="Times New Roman" w:eastAsia="Times New Roman" w:hAnsi="Times New Roman" w:cs="Times New Roman"/>
        </w:rPr>
        <w:t xml:space="preserve"> </w:t>
      </w:r>
      <w:r w:rsidR="0038655A" w:rsidRPr="00E175E2">
        <w:rPr>
          <w:rFonts w:ascii="Times New Roman" w:eastAsia="Times New Roman" w:hAnsi="Times New Roman" w:cs="Times New Roman"/>
        </w:rPr>
        <w:t xml:space="preserve">and expert bias due to linguistic understanding. This model does a good job of creating beautiful </w:t>
      </w:r>
      <w:r w:rsidR="009B0BF6" w:rsidRPr="00E175E2">
        <w:rPr>
          <w:rFonts w:ascii="Times New Roman" w:eastAsia="Times New Roman" w:hAnsi="Times New Roman" w:cs="Times New Roman"/>
        </w:rPr>
        <w:t>visuals but</w:t>
      </w:r>
      <w:r w:rsidR="0038655A" w:rsidRPr="00E175E2">
        <w:rPr>
          <w:rFonts w:ascii="Times New Roman" w:eastAsia="Times New Roman" w:hAnsi="Times New Roman" w:cs="Times New Roman"/>
        </w:rPr>
        <w:t xml:space="preserve"> is not intuitive </w:t>
      </w:r>
      <w:r w:rsidR="00A31FC4" w:rsidRPr="00E175E2">
        <w:rPr>
          <w:rFonts w:ascii="Times New Roman" w:eastAsia="Times New Roman" w:hAnsi="Times New Roman" w:cs="Times New Roman"/>
        </w:rPr>
        <w:t xml:space="preserve">even for more advanced </w:t>
      </w:r>
      <w:r w:rsidR="009B0BF6" w:rsidRPr="00E175E2">
        <w:rPr>
          <w:rFonts w:ascii="Times New Roman" w:eastAsia="Times New Roman" w:hAnsi="Times New Roman" w:cs="Times New Roman"/>
        </w:rPr>
        <w:t>users in the field.</w:t>
      </w:r>
    </w:p>
    <w:p w14:paraId="17B3099B" w14:textId="065C7CE0" w:rsidR="00337CF8" w:rsidRPr="00E175E2" w:rsidRDefault="00337CF8" w:rsidP="004B68C8">
      <w:pPr>
        <w:tabs>
          <w:tab w:val="left" w:pos="2993"/>
        </w:tabs>
        <w:jc w:val="both"/>
        <w:rPr>
          <w:rFonts w:ascii="Times New Roman" w:eastAsia="Times New Roman" w:hAnsi="Times New Roman" w:cs="Times New Roman"/>
        </w:rPr>
      </w:pPr>
      <w:r w:rsidRPr="00E175E2">
        <w:rPr>
          <w:rFonts w:ascii="Times New Roman" w:eastAsia="Times New Roman" w:hAnsi="Times New Roman" w:cs="Times New Roman"/>
          <w:noProof/>
        </w:rPr>
        <w:lastRenderedPageBreak/>
        <w:drawing>
          <wp:inline distT="0" distB="0" distL="0" distR="0" wp14:anchorId="252F4324" wp14:editId="40C31226">
            <wp:extent cx="5731510" cy="3068320"/>
            <wp:effectExtent l="0" t="0" r="2540" b="0"/>
            <wp:docPr id="1924554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54868" name=""/>
                    <pic:cNvPicPr/>
                  </pic:nvPicPr>
                  <pic:blipFill>
                    <a:blip r:embed="rId17"/>
                    <a:stretch>
                      <a:fillRect/>
                    </a:stretch>
                  </pic:blipFill>
                  <pic:spPr>
                    <a:xfrm>
                      <a:off x="0" y="0"/>
                      <a:ext cx="5731510" cy="3068320"/>
                    </a:xfrm>
                    <a:prstGeom prst="rect">
                      <a:avLst/>
                    </a:prstGeom>
                  </pic:spPr>
                </pic:pic>
              </a:graphicData>
            </a:graphic>
          </wp:inline>
        </w:drawing>
      </w:r>
    </w:p>
    <w:p w14:paraId="7C31CE70" w14:textId="6494C39D" w:rsidR="00027B14" w:rsidRPr="00E175E2" w:rsidRDefault="002271A9" w:rsidP="004B68C8">
      <w:pPr>
        <w:tabs>
          <w:tab w:val="left" w:pos="2993"/>
        </w:tabs>
        <w:jc w:val="both"/>
        <w:rPr>
          <w:rFonts w:ascii="Times New Roman" w:eastAsia="system-ui" w:hAnsi="Times New Roman" w:cs="Times New Roman"/>
          <w:color w:val="0F1115"/>
        </w:rPr>
      </w:pPr>
      <w:r w:rsidRPr="00E175E2">
        <w:rPr>
          <w:rFonts w:ascii="Times New Roman" w:eastAsia="Times New Roman" w:hAnsi="Times New Roman" w:cs="Times New Roman"/>
        </w:rPr>
        <w:t xml:space="preserve">     </w:t>
      </w:r>
      <w:r w:rsidR="00C61601" w:rsidRPr="00E175E2">
        <w:rPr>
          <w:rFonts w:ascii="Times New Roman" w:eastAsia="Times New Roman" w:hAnsi="Times New Roman" w:cs="Times New Roman"/>
        </w:rPr>
        <w:fldChar w:fldCharType="begin"/>
      </w:r>
      <w:r w:rsidR="00C61601" w:rsidRPr="00E175E2">
        <w:rPr>
          <w:rFonts w:ascii="Times New Roman" w:eastAsia="Times New Roman" w:hAnsi="Times New Roman" w:cs="Times New Roman"/>
        </w:rPr>
        <w:instrText xml:space="preserve"> ADDIN ZOTERO_ITEM CSL_CITATION {"citationID":"zXI8cCym","properties":{"unsorted":false,"formattedCitation":"(Lal et al., 2021)","plainCitation":"(Lal et al., 2021)","noteIndex":0},"citationItems":[{"id":300,"uris":["http://zotero.org/users/19902890/items/A4IME3G6"],"itemData":{"id":300,"type":"paper-conference","abstract":"With the increasingly widespread use of Transformer-based models for NLU/NLP tasks, there is growing interest in understanding the inner workings of these models, why they are so effective at a wide range of tasks, and how they can be further tuned and improved. To contribute towards this goal of enhanced explainability and comprehension, we present InterpreT, an interactive visualization tool for interpreting Transformer-based models. In addition to providing various mechanisms for investigating general model behaviours, novel contributions made in InterpreT include the ability to track and visualize token embeddings through each layer of a Transformer, highlight distances between certain token embeddings through illustrative plots, and identify task-related functions of attention heads by using new metrics. InterpreT is a task agnostic tool, and its functionalities are demonstrated through the analysis of model behaviours for two disparate tasks: Aspect Based Sentiment Analysis (ABSA) and the Winograd Schema Challenge (WSC).","container-title":"Proceedings of the 16th Conference of the European Chapter of the Association for Computational Linguistics: System Demonstrations","DOI":"10.18653/v1/2021.eacl-demos.17","event-title":"Proceedings of the 16th Conference of the European Chapter of the Association for Computational Linguistics: System Demonstrations","language":"en","page":"135-142","publisher":"Association for Computational Linguistics","publisher-place":"Online","source":"DOI.org (Crossref)","title":"InterpreT: An Interactive Visualization Tool for Interpreting Transformers","title-short":"InterpreT","URL":"https://aclanthology.org/2021.eacl-demos.17","author":[{"family":"Lal","given":"Vasudev"},{"family":"Ma","given":"Arden"},{"family":"Aflalo","given":"Estelle"},{"family":"Howard","given":"Phillip"},{"family":"Simoes","given":"Ana"},{"family":"Korat","given":"Daniel"},{"family":"Pereg","given":"Oren"},{"family":"Singer","given":"Gadi"},{"family":"Wasserblat","given":"Moshe"}],"accessed":{"date-parts":[["2026",4,22]]},"issued":{"date-parts":[["2021"]]}}}],"schema":"https://github.com/citation-style-language/schema/raw/master/csl-citation.json"} </w:instrText>
      </w:r>
      <w:r w:rsidR="00C61601" w:rsidRPr="00E175E2">
        <w:rPr>
          <w:rFonts w:ascii="Times New Roman" w:eastAsia="Times New Roman" w:hAnsi="Times New Roman" w:cs="Times New Roman"/>
        </w:rPr>
        <w:fldChar w:fldCharType="separate"/>
      </w:r>
      <w:r w:rsidR="0079282A" w:rsidRPr="00E175E2">
        <w:rPr>
          <w:rFonts w:ascii="Times New Roman" w:hAnsi="Times New Roman" w:cs="Times New Roman"/>
        </w:rPr>
        <w:t>(Lal et al., 2021)</w:t>
      </w:r>
      <w:r w:rsidR="00C61601" w:rsidRPr="00E175E2">
        <w:rPr>
          <w:rFonts w:ascii="Times New Roman" w:eastAsia="Times New Roman" w:hAnsi="Times New Roman" w:cs="Times New Roman"/>
        </w:rPr>
        <w:fldChar w:fldCharType="end"/>
      </w:r>
      <w:r w:rsidR="00A85B07" w:rsidRPr="00E175E2">
        <w:rPr>
          <w:rFonts w:ascii="Times New Roman" w:eastAsia="Times New Roman" w:hAnsi="Times New Roman" w:cs="Times New Roman"/>
          <w:i/>
          <w:iCs/>
        </w:rPr>
        <w:t xml:space="preserve"> </w:t>
      </w:r>
      <w:r w:rsidR="00A85B07" w:rsidRPr="00E175E2">
        <w:rPr>
          <w:rFonts w:ascii="Times New Roman" w:eastAsia="Times New Roman" w:hAnsi="Times New Roman" w:cs="Times New Roman"/>
        </w:rPr>
        <w:t>proposed</w:t>
      </w:r>
      <w:r w:rsidR="00075C87" w:rsidRPr="00E175E2">
        <w:rPr>
          <w:rFonts w:ascii="Times New Roman" w:eastAsia="Times New Roman" w:hAnsi="Times New Roman" w:cs="Times New Roman"/>
        </w:rPr>
        <w:t xml:space="preserve"> a novel method for explainability called </w:t>
      </w:r>
      <w:proofErr w:type="spellStart"/>
      <w:r w:rsidR="00075C87" w:rsidRPr="00E175E2">
        <w:rPr>
          <w:rFonts w:ascii="Times New Roman" w:eastAsia="Times New Roman" w:hAnsi="Times New Roman" w:cs="Times New Roman"/>
        </w:rPr>
        <w:t>Inter</w:t>
      </w:r>
      <w:r w:rsidR="006D035C" w:rsidRPr="00E175E2">
        <w:rPr>
          <w:rFonts w:ascii="Times New Roman" w:eastAsia="Times New Roman" w:hAnsi="Times New Roman" w:cs="Times New Roman"/>
        </w:rPr>
        <w:t>preT</w:t>
      </w:r>
      <w:proofErr w:type="spellEnd"/>
      <w:r w:rsidR="006D035C" w:rsidRPr="00E175E2">
        <w:rPr>
          <w:rFonts w:ascii="Times New Roman" w:eastAsia="Times New Roman" w:hAnsi="Times New Roman" w:cs="Times New Roman"/>
        </w:rPr>
        <w:t xml:space="preserve">, which </w:t>
      </w:r>
      <w:r w:rsidR="004676B3" w:rsidRPr="00E175E2">
        <w:rPr>
          <w:rFonts w:ascii="Times New Roman" w:eastAsia="Times New Roman" w:hAnsi="Times New Roman" w:cs="Times New Roman"/>
        </w:rPr>
        <w:t>contributed to</w:t>
      </w:r>
      <w:r w:rsidR="006D035C" w:rsidRPr="00E175E2">
        <w:rPr>
          <w:rFonts w:ascii="Times New Roman" w:eastAsia="Times New Roman" w:hAnsi="Times New Roman" w:cs="Times New Roman"/>
        </w:rPr>
        <w:t xml:space="preserve"> </w:t>
      </w:r>
      <w:r w:rsidR="004676B3" w:rsidRPr="00E175E2">
        <w:rPr>
          <w:rFonts w:ascii="Times New Roman" w:eastAsia="Times New Roman" w:hAnsi="Times New Roman" w:cs="Times New Roman"/>
        </w:rPr>
        <w:t xml:space="preserve">the research field </w:t>
      </w:r>
      <w:r w:rsidR="006D035C" w:rsidRPr="00E175E2">
        <w:rPr>
          <w:rFonts w:ascii="Times New Roman" w:eastAsia="Times New Roman" w:hAnsi="Times New Roman" w:cs="Times New Roman"/>
        </w:rPr>
        <w:t xml:space="preserve">a single </w:t>
      </w:r>
      <w:r w:rsidR="00366AEB" w:rsidRPr="00E175E2">
        <w:rPr>
          <w:rFonts w:ascii="Times New Roman" w:eastAsia="Times New Roman" w:hAnsi="Times New Roman" w:cs="Times New Roman"/>
        </w:rPr>
        <w:t xml:space="preserve">system that enables users to track hidden representations of </w:t>
      </w:r>
      <w:r w:rsidR="0071045E" w:rsidRPr="00E175E2">
        <w:rPr>
          <w:rFonts w:ascii="Times New Roman" w:eastAsia="Times New Roman" w:hAnsi="Times New Roman" w:cs="Times New Roman"/>
        </w:rPr>
        <w:t xml:space="preserve">tokens, just like </w:t>
      </w:r>
      <w:proofErr w:type="spellStart"/>
      <w:r w:rsidR="0071045E" w:rsidRPr="00E175E2">
        <w:rPr>
          <w:rFonts w:ascii="Times New Roman" w:eastAsia="Times New Roman" w:hAnsi="Times New Roman" w:cs="Times New Roman"/>
        </w:rPr>
        <w:t>VisBERT</w:t>
      </w:r>
      <w:proofErr w:type="spellEnd"/>
      <w:r w:rsidR="002E5C4A" w:rsidRPr="00E175E2">
        <w:rPr>
          <w:rFonts w:ascii="Times New Roman" w:eastAsia="Times New Roman" w:hAnsi="Times New Roman" w:cs="Times New Roman"/>
        </w:rPr>
        <w:t>, through each layer of the transformer</w:t>
      </w:r>
      <w:r w:rsidR="0023216F" w:rsidRPr="00E175E2">
        <w:rPr>
          <w:rFonts w:ascii="Times New Roman" w:eastAsia="Times New Roman" w:hAnsi="Times New Roman" w:cs="Times New Roman"/>
        </w:rPr>
        <w:t xml:space="preserve">, but can also be used </w:t>
      </w:r>
      <w:r w:rsidR="00F60C80" w:rsidRPr="00E175E2">
        <w:rPr>
          <w:rFonts w:ascii="Times New Roman" w:eastAsia="Times New Roman" w:hAnsi="Times New Roman" w:cs="Times New Roman"/>
        </w:rPr>
        <w:t>to visualize and analyze attention head behaviors</w:t>
      </w:r>
      <w:r w:rsidR="00D735E9" w:rsidRPr="00E175E2">
        <w:rPr>
          <w:rFonts w:ascii="Times New Roman" w:eastAsia="Times New Roman" w:hAnsi="Times New Roman" w:cs="Times New Roman"/>
        </w:rPr>
        <w:t xml:space="preserve"> like </w:t>
      </w:r>
      <w:r w:rsidR="00820E01" w:rsidRPr="00E175E2">
        <w:rPr>
          <w:rFonts w:ascii="Times New Roman" w:eastAsia="Times New Roman" w:hAnsi="Times New Roman" w:cs="Times New Roman"/>
        </w:rPr>
        <w:t>BERTVIZ</w:t>
      </w:r>
      <w:r w:rsidR="00F60C80" w:rsidRPr="00E175E2">
        <w:rPr>
          <w:rFonts w:ascii="Times New Roman" w:eastAsia="Times New Roman" w:hAnsi="Times New Roman" w:cs="Times New Roman"/>
        </w:rPr>
        <w:t xml:space="preserve">. </w:t>
      </w:r>
      <w:r w:rsidR="00824BE4" w:rsidRPr="00E175E2">
        <w:rPr>
          <w:rFonts w:ascii="Times New Roman" w:eastAsia="Times New Roman" w:hAnsi="Times New Roman" w:cs="Times New Roman"/>
        </w:rPr>
        <w:t>The dimension</w:t>
      </w:r>
      <w:r w:rsidR="00466B71" w:rsidRPr="00E175E2">
        <w:rPr>
          <w:rFonts w:ascii="Times New Roman" w:eastAsia="Times New Roman" w:hAnsi="Times New Roman" w:cs="Times New Roman"/>
        </w:rPr>
        <w:t xml:space="preserve">ality technique used in this project is t-SNE, this </w:t>
      </w:r>
      <w:r w:rsidR="00172C7A" w:rsidRPr="00E175E2">
        <w:rPr>
          <w:rFonts w:ascii="Times New Roman" w:eastAsia="Times New Roman" w:hAnsi="Times New Roman" w:cs="Times New Roman"/>
        </w:rPr>
        <w:t>preprocesses the extracted hidden representations</w:t>
      </w:r>
      <w:r w:rsidR="00E11C58" w:rsidRPr="00E175E2">
        <w:rPr>
          <w:rFonts w:ascii="Times New Roman" w:eastAsia="Times New Roman" w:hAnsi="Times New Roman" w:cs="Times New Roman"/>
        </w:rPr>
        <w:t xml:space="preserve">. A key feature of this tool is the tracking </w:t>
      </w:r>
      <w:r w:rsidR="009E452B" w:rsidRPr="00E175E2">
        <w:rPr>
          <w:rFonts w:ascii="Times New Roman" w:eastAsia="Times New Roman" w:hAnsi="Times New Roman" w:cs="Times New Roman"/>
        </w:rPr>
        <w:t xml:space="preserve">of visualization plots of t-SNE </w:t>
      </w:r>
      <w:r w:rsidR="002F0B20" w:rsidRPr="00E175E2">
        <w:rPr>
          <w:rFonts w:ascii="Times New Roman" w:eastAsia="Times New Roman" w:hAnsi="Times New Roman" w:cs="Times New Roman"/>
        </w:rPr>
        <w:t>representation of hidden states through layers</w:t>
      </w:r>
      <w:r w:rsidR="007170DE" w:rsidRPr="00E175E2">
        <w:rPr>
          <w:rFonts w:ascii="Times New Roman" w:eastAsia="Times New Roman" w:hAnsi="Times New Roman" w:cs="Times New Roman"/>
        </w:rPr>
        <w:t xml:space="preserve"> of the transformer. </w:t>
      </w:r>
      <w:proofErr w:type="spellStart"/>
      <w:proofErr w:type="gramStart"/>
      <w:r w:rsidR="004676B3" w:rsidRPr="00E175E2">
        <w:rPr>
          <w:rFonts w:ascii="Times New Roman" w:eastAsia="Times New Roman" w:hAnsi="Times New Roman" w:cs="Times New Roman"/>
        </w:rPr>
        <w:t>InterpreT</w:t>
      </w:r>
      <w:proofErr w:type="spellEnd"/>
      <w:proofErr w:type="gramEnd"/>
      <w:r w:rsidR="004676B3" w:rsidRPr="00E175E2">
        <w:rPr>
          <w:rFonts w:ascii="Times New Roman" w:eastAsia="Times New Roman" w:hAnsi="Times New Roman" w:cs="Times New Roman"/>
        </w:rPr>
        <w:t xml:space="preserve"> has several views to understan</w:t>
      </w:r>
      <w:r w:rsidR="00CC41C3" w:rsidRPr="00E175E2">
        <w:rPr>
          <w:rFonts w:ascii="Times New Roman" w:eastAsia="Times New Roman" w:hAnsi="Times New Roman" w:cs="Times New Roman"/>
        </w:rPr>
        <w:t xml:space="preserve">d transformer prediction, the views are </w:t>
      </w:r>
      <w:r w:rsidR="00CC41C3" w:rsidRPr="00E175E2">
        <w:rPr>
          <w:rFonts w:ascii="Times New Roman" w:eastAsia="Times New Roman" w:hAnsi="Times New Roman" w:cs="Times New Roman"/>
          <w:b/>
          <w:bCs/>
        </w:rPr>
        <w:t>head summary</w:t>
      </w:r>
      <w:r w:rsidR="000A5549" w:rsidRPr="00E175E2">
        <w:rPr>
          <w:rFonts w:ascii="Times New Roman" w:eastAsia="Times New Roman" w:hAnsi="Times New Roman" w:cs="Times New Roman"/>
        </w:rPr>
        <w:t xml:space="preserve">, which </w:t>
      </w:r>
      <w:r w:rsidR="00D10289" w:rsidRPr="00E175E2">
        <w:rPr>
          <w:rFonts w:ascii="Times New Roman" w:eastAsia="Times New Roman" w:hAnsi="Times New Roman" w:cs="Times New Roman"/>
        </w:rPr>
        <w:t xml:space="preserve">displays attention head summary </w:t>
      </w:r>
      <w:r w:rsidR="00230DF9" w:rsidRPr="00E175E2">
        <w:rPr>
          <w:rFonts w:ascii="Times New Roman" w:eastAsia="Times New Roman" w:hAnsi="Times New Roman" w:cs="Times New Roman"/>
        </w:rPr>
        <w:t xml:space="preserve">statistics </w:t>
      </w:r>
      <w:r w:rsidR="00824EF6" w:rsidRPr="00E175E2">
        <w:rPr>
          <w:rFonts w:ascii="Times New Roman" w:eastAsia="Times New Roman" w:hAnsi="Times New Roman" w:cs="Times New Roman"/>
        </w:rPr>
        <w:t>for each head and layer</w:t>
      </w:r>
      <w:r w:rsidR="00C27601" w:rsidRPr="00E175E2">
        <w:rPr>
          <w:rFonts w:ascii="Times New Roman" w:eastAsia="Times New Roman" w:hAnsi="Times New Roman" w:cs="Times New Roman"/>
        </w:rPr>
        <w:t xml:space="preserve">. </w:t>
      </w:r>
      <w:r w:rsidR="00C27601" w:rsidRPr="00E175E2">
        <w:rPr>
          <w:rFonts w:ascii="Times New Roman" w:eastAsia="Times New Roman" w:hAnsi="Times New Roman" w:cs="Times New Roman"/>
          <w:b/>
          <w:bCs/>
        </w:rPr>
        <w:t xml:space="preserve">Attention </w:t>
      </w:r>
      <w:r w:rsidR="00AC1FC4" w:rsidRPr="00E175E2">
        <w:rPr>
          <w:rFonts w:ascii="Times New Roman" w:eastAsia="Times New Roman" w:hAnsi="Times New Roman" w:cs="Times New Roman"/>
          <w:b/>
          <w:bCs/>
        </w:rPr>
        <w:t xml:space="preserve">matrix </w:t>
      </w:r>
      <w:r w:rsidR="007B391C" w:rsidRPr="00E175E2">
        <w:rPr>
          <w:rFonts w:ascii="Times New Roman" w:eastAsia="Times New Roman" w:hAnsi="Times New Roman" w:cs="Times New Roman"/>
          <w:b/>
          <w:bCs/>
        </w:rPr>
        <w:t>map</w:t>
      </w:r>
      <w:r w:rsidR="005E5EF3" w:rsidRPr="00E175E2">
        <w:rPr>
          <w:rFonts w:ascii="Times New Roman" w:eastAsia="Times New Roman" w:hAnsi="Times New Roman" w:cs="Times New Roman"/>
          <w:b/>
          <w:bCs/>
        </w:rPr>
        <w:t xml:space="preserve"> View</w:t>
      </w:r>
      <w:r w:rsidR="00AC1FC4" w:rsidRPr="00E175E2">
        <w:rPr>
          <w:rFonts w:ascii="Times New Roman" w:eastAsia="Times New Roman" w:hAnsi="Times New Roman" w:cs="Times New Roman"/>
        </w:rPr>
        <w:t xml:space="preserve"> </w:t>
      </w:r>
      <w:r w:rsidR="005E5EF3" w:rsidRPr="00E175E2">
        <w:rPr>
          <w:rFonts w:ascii="Times New Roman" w:eastAsia="Times New Roman" w:hAnsi="Times New Roman" w:cs="Times New Roman"/>
        </w:rPr>
        <w:t>Task</w:t>
      </w:r>
      <w:r w:rsidR="000B33FC" w:rsidRPr="00E175E2">
        <w:rPr>
          <w:rFonts w:ascii="Times New Roman" w:eastAsia="system-ui" w:hAnsi="Times New Roman" w:cs="Times New Roman"/>
          <w:color w:val="0F1115"/>
        </w:rPr>
        <w:t xml:space="preserve"> provides the ability to display the attention patterns and weights exhibited by specific attention heads, which can be selected by clicking on a specific head and layer in the head summary plot</w:t>
      </w:r>
      <w:r w:rsidR="000B33FC" w:rsidRPr="00E175E2">
        <w:rPr>
          <w:rFonts w:ascii="Times New Roman" w:eastAsia="Times New Roman" w:hAnsi="Times New Roman" w:cs="Times New Roman"/>
        </w:rPr>
        <w:t xml:space="preserve"> </w:t>
      </w:r>
      <w:r w:rsidR="00027B14" w:rsidRPr="00E175E2">
        <w:rPr>
          <w:rFonts w:ascii="Times New Roman" w:eastAsia="Times New Roman" w:hAnsi="Times New Roman" w:cs="Times New Roman"/>
        </w:rPr>
        <w:t>Interpret</w:t>
      </w:r>
      <w:r w:rsidR="000B33FC" w:rsidRPr="00E175E2">
        <w:rPr>
          <w:rFonts w:ascii="Times New Roman" w:eastAsia="Times New Roman" w:hAnsi="Times New Roman" w:cs="Times New Roman"/>
        </w:rPr>
        <w:t xml:space="preserve">, this </w:t>
      </w:r>
      <w:r w:rsidR="00C42593" w:rsidRPr="00E175E2">
        <w:rPr>
          <w:rFonts w:ascii="Times New Roman" w:eastAsia="Times New Roman" w:hAnsi="Times New Roman" w:cs="Times New Roman"/>
        </w:rPr>
        <w:t>attention patterns can be displayed as heatmaps or token maps</w:t>
      </w:r>
      <w:r w:rsidR="00CC4817" w:rsidRPr="00E175E2">
        <w:rPr>
          <w:rFonts w:ascii="Times New Roman" w:eastAsia="Times New Roman" w:hAnsi="Times New Roman" w:cs="Times New Roman"/>
        </w:rPr>
        <w:t xml:space="preserve">. </w:t>
      </w:r>
      <w:r w:rsidR="00D340BB" w:rsidRPr="00E175E2">
        <w:rPr>
          <w:rFonts w:ascii="Times New Roman" w:eastAsia="Times New Roman" w:hAnsi="Times New Roman" w:cs="Times New Roman"/>
          <w:b/>
          <w:bCs/>
        </w:rPr>
        <w:t>T-SNE Embeddings view</w:t>
      </w:r>
      <w:r w:rsidR="00C769DF" w:rsidRPr="00E175E2">
        <w:rPr>
          <w:rFonts w:ascii="Times New Roman" w:eastAsia="Times New Roman" w:hAnsi="Times New Roman" w:cs="Times New Roman"/>
        </w:rPr>
        <w:t xml:space="preserve"> </w:t>
      </w:r>
      <w:r w:rsidR="00292089" w:rsidRPr="00E175E2">
        <w:rPr>
          <w:rFonts w:ascii="Times New Roman" w:eastAsia="Times New Roman" w:hAnsi="Times New Roman" w:cs="Times New Roman"/>
        </w:rPr>
        <w:t xml:space="preserve">allows for </w:t>
      </w:r>
      <w:r w:rsidR="00292089" w:rsidRPr="00E175E2">
        <w:rPr>
          <w:rFonts w:ascii="Times New Roman" w:eastAsia="system-ui" w:hAnsi="Times New Roman" w:cs="Times New Roman"/>
          <w:color w:val="0F1115"/>
        </w:rPr>
        <w:t xml:space="preserve">tracking of </w:t>
      </w:r>
      <w:r w:rsidR="00292089" w:rsidRPr="00E175E2">
        <w:rPr>
          <w:rFonts w:ascii="Times New Roman" w:eastAsia="system-ui" w:hAnsi="Times New Roman" w:cs="Times New Roman"/>
          <w:b/>
          <w:bCs/>
          <w:color w:val="0F1115"/>
        </w:rPr>
        <w:t>t-SNE representations</w:t>
      </w:r>
      <w:r w:rsidR="00292089" w:rsidRPr="00E175E2">
        <w:rPr>
          <w:rFonts w:ascii="Times New Roman" w:eastAsia="system-ui" w:hAnsi="Times New Roman" w:cs="Times New Roman"/>
          <w:color w:val="0F1115"/>
        </w:rPr>
        <w:t xml:space="preserve"> of hidden states through the layers of a Transformer.</w:t>
      </w:r>
      <w:r w:rsidR="00D340BB" w:rsidRPr="00E175E2">
        <w:rPr>
          <w:rFonts w:ascii="Times New Roman" w:eastAsia="system-ui" w:hAnsi="Times New Roman" w:cs="Times New Roman"/>
          <w:color w:val="0F1115"/>
        </w:rPr>
        <w:t xml:space="preserve"> The last view is the </w:t>
      </w:r>
      <w:r w:rsidR="00D340BB" w:rsidRPr="00E175E2">
        <w:rPr>
          <w:rFonts w:ascii="Times New Roman" w:eastAsia="system-ui" w:hAnsi="Times New Roman" w:cs="Times New Roman"/>
          <w:b/>
          <w:bCs/>
          <w:color w:val="0F1115"/>
        </w:rPr>
        <w:t>Average t-SNE distance per layer</w:t>
      </w:r>
      <w:r w:rsidR="00D340BB" w:rsidRPr="00E175E2">
        <w:rPr>
          <w:rFonts w:ascii="Times New Roman" w:eastAsia="system-ui" w:hAnsi="Times New Roman" w:cs="Times New Roman"/>
          <w:color w:val="0F1115"/>
        </w:rPr>
        <w:t xml:space="preserve">, this view was put to </w:t>
      </w:r>
      <w:r w:rsidR="00472AD0" w:rsidRPr="00E175E2">
        <w:rPr>
          <w:rFonts w:ascii="Times New Roman" w:eastAsia="system-ui" w:hAnsi="Times New Roman" w:cs="Times New Roman"/>
          <w:color w:val="0F1115"/>
        </w:rPr>
        <w:t>complement t-SNE visualization of the hidden states, this novel plot shows the average t-SNE space distance between specific groups of terms across all the Transformers’ layers.</w:t>
      </w:r>
    </w:p>
    <w:p w14:paraId="0F930DEC" w14:textId="012220EC" w:rsidR="00CA7781" w:rsidRPr="00E175E2" w:rsidRDefault="00CA7781" w:rsidP="004B68C8">
      <w:pPr>
        <w:tabs>
          <w:tab w:val="left" w:pos="2993"/>
        </w:tabs>
        <w:jc w:val="both"/>
        <w:rPr>
          <w:rFonts w:ascii="Times New Roman" w:eastAsia="Times New Roman" w:hAnsi="Times New Roman" w:cs="Times New Roman"/>
        </w:rPr>
      </w:pPr>
      <w:r w:rsidRPr="00E175E2">
        <w:rPr>
          <w:rFonts w:ascii="Times New Roman" w:eastAsia="Times New Roman" w:hAnsi="Times New Roman" w:cs="Times New Roman"/>
          <w:noProof/>
        </w:rPr>
        <w:lastRenderedPageBreak/>
        <w:drawing>
          <wp:inline distT="0" distB="0" distL="0" distR="0" wp14:anchorId="1555A30D" wp14:editId="11D03343">
            <wp:extent cx="5731510" cy="4281805"/>
            <wp:effectExtent l="0" t="0" r="2540" b="4445"/>
            <wp:docPr id="41222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25687" name=""/>
                    <pic:cNvPicPr/>
                  </pic:nvPicPr>
                  <pic:blipFill>
                    <a:blip r:embed="rId18"/>
                    <a:stretch>
                      <a:fillRect/>
                    </a:stretch>
                  </pic:blipFill>
                  <pic:spPr>
                    <a:xfrm>
                      <a:off x="0" y="0"/>
                      <a:ext cx="5731510" cy="4281805"/>
                    </a:xfrm>
                    <a:prstGeom prst="rect">
                      <a:avLst/>
                    </a:prstGeom>
                  </pic:spPr>
                </pic:pic>
              </a:graphicData>
            </a:graphic>
          </wp:inline>
        </w:drawing>
      </w:r>
    </w:p>
    <w:p w14:paraId="06C5C4FD" w14:textId="54413EFC" w:rsidR="00AE203E" w:rsidRPr="00E175E2" w:rsidRDefault="00AE203E" w:rsidP="00AE203E">
      <w:pPr>
        <w:tabs>
          <w:tab w:val="left" w:pos="920"/>
        </w:tabs>
        <w:jc w:val="both"/>
        <w:rPr>
          <w:rFonts w:ascii="Times New Roman" w:eastAsia="Times New Roman" w:hAnsi="Times New Roman" w:cs="Times New Roman"/>
        </w:rPr>
      </w:pPr>
      <w:r w:rsidRPr="00E175E2">
        <w:rPr>
          <w:rFonts w:ascii="Times New Roman" w:eastAsia="Times New Roman" w:hAnsi="Times New Roman" w:cs="Times New Roman"/>
        </w:rPr>
        <w:tab/>
      </w:r>
    </w:p>
    <w:p w14:paraId="14CC3321" w14:textId="1CAD7C89" w:rsidR="00AE203E" w:rsidRPr="00E175E2" w:rsidRDefault="00AE203E" w:rsidP="00AE203E">
      <w:pPr>
        <w:tabs>
          <w:tab w:val="left" w:pos="920"/>
        </w:tabs>
        <w:jc w:val="both"/>
        <w:rPr>
          <w:rFonts w:ascii="Times New Roman" w:eastAsia="Times New Roman" w:hAnsi="Times New Roman" w:cs="Times New Roman"/>
        </w:rPr>
      </w:pPr>
      <w:r w:rsidRPr="00E175E2">
        <w:rPr>
          <w:rFonts w:ascii="Times New Roman" w:eastAsia="Times New Roman" w:hAnsi="Times New Roman" w:cs="Times New Roman"/>
        </w:rPr>
        <w:t xml:space="preserve">This tool was </w:t>
      </w:r>
      <w:r w:rsidR="0002773E" w:rsidRPr="00E175E2">
        <w:rPr>
          <w:rFonts w:ascii="Times New Roman" w:eastAsia="Times New Roman" w:hAnsi="Times New Roman" w:cs="Times New Roman"/>
        </w:rPr>
        <w:t>used with the base BERT model and a lingui</w:t>
      </w:r>
      <w:r w:rsidR="00D2165D" w:rsidRPr="00E175E2">
        <w:rPr>
          <w:rFonts w:ascii="Times New Roman" w:eastAsia="Times New Roman" w:hAnsi="Times New Roman" w:cs="Times New Roman"/>
        </w:rPr>
        <w:t xml:space="preserve">stically informed BERT (LIBERT), </w:t>
      </w:r>
      <w:r w:rsidR="00021210" w:rsidRPr="00E175E2">
        <w:rPr>
          <w:rFonts w:ascii="Times New Roman" w:eastAsia="Times New Roman" w:hAnsi="Times New Roman" w:cs="Times New Roman"/>
        </w:rPr>
        <w:t>both were finetuned on laptop reviews</w:t>
      </w:r>
      <w:r w:rsidR="007A5E62" w:rsidRPr="00E175E2">
        <w:rPr>
          <w:rFonts w:ascii="Times New Roman" w:eastAsia="Times New Roman" w:hAnsi="Times New Roman" w:cs="Times New Roman"/>
        </w:rPr>
        <w:t xml:space="preserve"> and then evaluated on re</w:t>
      </w:r>
      <w:r w:rsidR="000E34C8" w:rsidRPr="00E175E2">
        <w:rPr>
          <w:rFonts w:ascii="Times New Roman" w:eastAsia="Times New Roman" w:hAnsi="Times New Roman" w:cs="Times New Roman"/>
        </w:rPr>
        <w:t xml:space="preserve">staurant reviews. LIBERT </w:t>
      </w:r>
      <w:r w:rsidR="00155151" w:rsidRPr="00E175E2">
        <w:rPr>
          <w:rFonts w:ascii="Times New Roman" w:eastAsia="Times New Roman" w:hAnsi="Times New Roman" w:cs="Times New Roman"/>
        </w:rPr>
        <w:t xml:space="preserve">received </w:t>
      </w:r>
      <w:r w:rsidR="002461E6" w:rsidRPr="00E175E2">
        <w:rPr>
          <w:rFonts w:ascii="Times New Roman" w:eastAsia="Times New Roman" w:hAnsi="Times New Roman" w:cs="Times New Roman"/>
        </w:rPr>
        <w:t>an</w:t>
      </w:r>
      <w:r w:rsidR="00155151" w:rsidRPr="00E175E2">
        <w:rPr>
          <w:rFonts w:ascii="Times New Roman" w:eastAsia="Times New Roman" w:hAnsi="Times New Roman" w:cs="Times New Roman"/>
        </w:rPr>
        <w:t xml:space="preserve"> aspect extraction F1 score of 0.5143 and </w:t>
      </w:r>
      <w:r w:rsidR="002461E6" w:rsidRPr="00E175E2">
        <w:rPr>
          <w:rFonts w:ascii="Times New Roman" w:eastAsia="Times New Roman" w:hAnsi="Times New Roman" w:cs="Times New Roman"/>
        </w:rPr>
        <w:t xml:space="preserve">BERT a score of </w:t>
      </w:r>
      <w:r w:rsidR="00155151" w:rsidRPr="00E175E2">
        <w:rPr>
          <w:rFonts w:ascii="Times New Roman" w:eastAsia="Times New Roman" w:hAnsi="Times New Roman" w:cs="Times New Roman"/>
        </w:rPr>
        <w:t>0.4254</w:t>
      </w:r>
      <w:r w:rsidR="002461E6" w:rsidRPr="00E175E2">
        <w:rPr>
          <w:rFonts w:ascii="Times New Roman" w:eastAsia="Times New Roman" w:hAnsi="Times New Roman" w:cs="Times New Roman"/>
        </w:rPr>
        <w:t xml:space="preserve">. This shows that the tool </w:t>
      </w:r>
      <w:r w:rsidR="006836C3" w:rsidRPr="00E175E2">
        <w:rPr>
          <w:rFonts w:ascii="Times New Roman" w:eastAsia="Times New Roman" w:hAnsi="Times New Roman" w:cs="Times New Roman"/>
        </w:rPr>
        <w:t>can</w:t>
      </w:r>
      <w:r w:rsidR="004F235A" w:rsidRPr="00E175E2">
        <w:rPr>
          <w:rFonts w:ascii="Times New Roman" w:eastAsia="Times New Roman" w:hAnsi="Times New Roman" w:cs="Times New Roman"/>
        </w:rPr>
        <w:t xml:space="preserve"> detect the improvement the LIBERT model gains from the added syntactic 13</w:t>
      </w:r>
      <w:r w:rsidR="004F235A" w:rsidRPr="00E175E2">
        <w:rPr>
          <w:rFonts w:ascii="Times New Roman" w:eastAsia="Times New Roman" w:hAnsi="Times New Roman" w:cs="Times New Roman"/>
          <w:vertAlign w:val="superscript"/>
        </w:rPr>
        <w:t>th</w:t>
      </w:r>
      <w:r w:rsidR="004F235A" w:rsidRPr="00E175E2">
        <w:rPr>
          <w:rFonts w:ascii="Times New Roman" w:eastAsia="Times New Roman" w:hAnsi="Times New Roman" w:cs="Times New Roman"/>
        </w:rPr>
        <w:t xml:space="preserve"> layer.</w:t>
      </w:r>
      <w:r w:rsidR="000F576B" w:rsidRPr="00E175E2">
        <w:rPr>
          <w:rFonts w:ascii="Times New Roman" w:eastAsia="Times New Roman" w:hAnsi="Times New Roman" w:cs="Times New Roman"/>
        </w:rPr>
        <w:t xml:space="preserve"> This is a very interesting </w:t>
      </w:r>
      <w:r w:rsidR="006836C3" w:rsidRPr="00E175E2">
        <w:rPr>
          <w:rFonts w:ascii="Times New Roman" w:eastAsia="Times New Roman" w:hAnsi="Times New Roman" w:cs="Times New Roman"/>
        </w:rPr>
        <w:t>tool;</w:t>
      </w:r>
      <w:r w:rsidR="000F576B" w:rsidRPr="00E175E2">
        <w:rPr>
          <w:rFonts w:ascii="Times New Roman" w:eastAsia="Times New Roman" w:hAnsi="Times New Roman" w:cs="Times New Roman"/>
        </w:rPr>
        <w:t xml:space="preserve"> </w:t>
      </w:r>
      <w:r w:rsidR="006836C3" w:rsidRPr="00E175E2">
        <w:rPr>
          <w:rFonts w:ascii="Times New Roman" w:eastAsia="Times New Roman" w:hAnsi="Times New Roman" w:cs="Times New Roman"/>
        </w:rPr>
        <w:t>however,</w:t>
      </w:r>
      <w:r w:rsidR="000F576B" w:rsidRPr="00E175E2">
        <w:rPr>
          <w:rFonts w:ascii="Times New Roman" w:eastAsia="Times New Roman" w:hAnsi="Times New Roman" w:cs="Times New Roman"/>
        </w:rPr>
        <w:t xml:space="preserve"> the visualizations appear very static and there is low interactivity</w:t>
      </w:r>
      <w:r w:rsidR="000251ED" w:rsidRPr="00E175E2">
        <w:rPr>
          <w:rFonts w:ascii="Times New Roman" w:eastAsia="Times New Roman" w:hAnsi="Times New Roman" w:cs="Times New Roman"/>
        </w:rPr>
        <w:t xml:space="preserve"> compared to visualizations discussed earlier. </w:t>
      </w:r>
    </w:p>
    <w:p w14:paraId="23CD98BE" w14:textId="5F54513C" w:rsidR="00D37641" w:rsidRPr="00E175E2" w:rsidRDefault="00E76CD2" w:rsidP="00AE203E">
      <w:pPr>
        <w:tabs>
          <w:tab w:val="left" w:pos="920"/>
        </w:tabs>
        <w:jc w:val="both"/>
        <w:rPr>
          <w:rFonts w:ascii="Times New Roman" w:eastAsia="system-ui" w:hAnsi="Times New Roman" w:cs="Times New Roman"/>
        </w:rPr>
      </w:pPr>
      <w:r w:rsidRPr="00E175E2">
        <w:rPr>
          <w:rFonts w:ascii="Times New Roman" w:eastAsia="Times New Roman" w:hAnsi="Times New Roman" w:cs="Times New Roman"/>
        </w:rPr>
        <w:t xml:space="preserve">     Very few tools available allow for token/ sentence level exploration </w:t>
      </w:r>
      <w:r w:rsidR="00864FBE" w:rsidRPr="00E175E2">
        <w:rPr>
          <w:rFonts w:ascii="Times New Roman" w:eastAsia="Times New Roman" w:hAnsi="Times New Roman" w:cs="Times New Roman"/>
        </w:rPr>
        <w:t xml:space="preserve">and explainability, </w:t>
      </w:r>
      <w:r w:rsidR="00691D6E" w:rsidRPr="00E175E2">
        <w:rPr>
          <w:rFonts w:ascii="Times New Roman" w:eastAsia="Times New Roman" w:hAnsi="Times New Roman" w:cs="Times New Roman"/>
        </w:rPr>
        <w:t>and give in sight to how the LLM makes sense of the sentence as it goes through the layers</w:t>
      </w:r>
      <w:r w:rsidR="00BA3EBE" w:rsidRPr="00E175E2">
        <w:rPr>
          <w:rFonts w:ascii="Times New Roman" w:eastAsia="Times New Roman" w:hAnsi="Times New Roman" w:cs="Times New Roman"/>
        </w:rPr>
        <w:t xml:space="preserve">, EXBERT does this, however </w:t>
      </w:r>
      <w:r w:rsidR="00D458E7" w:rsidRPr="00E175E2">
        <w:rPr>
          <w:rFonts w:ascii="Times New Roman" w:eastAsia="Times New Roman" w:hAnsi="Times New Roman" w:cs="Times New Roman"/>
        </w:rPr>
        <w:fldChar w:fldCharType="begin"/>
      </w:r>
      <w:r w:rsidR="006E13D3" w:rsidRPr="00E175E2">
        <w:rPr>
          <w:rFonts w:ascii="Times New Roman" w:eastAsia="Times New Roman" w:hAnsi="Times New Roman" w:cs="Times New Roman"/>
        </w:rPr>
        <w:instrText xml:space="preserve"> ADDIN ZOTERO_ITEM CSL_CITATION {"citationID":"z4IQfN6p","properties":{"unsorted":false,"formattedCitation":"(Yun et al., 2021)","plainCitation":"(Yun et al., 2021)","dontUpdate":true,"noteIndex":0},"citationItems":[{"id":304,"uris":["http://zotero.org/users/19902890/items/YSUJBFJD"],"itemData":{"id":304,"type":"paper-conference","abstract":"Transformer networks have revolutionized NLP representation learning since they were introduced. Though a great effort has been made to explain the representation in transformers, it is widely recognized that our understanding is not sufﬁcient. One important reason is that there lack enough visualization tools for detailed analysis. In this paper, we propose to use dictionary learning to open up these ‘black boxes’ as linear superpositions of transformer factors. Through visualization, we demonstrate the hierarchical semantic structures captured by the transformer factors, e.g., word-level polysemy disambiguation, sentence-level pattern formation, and long-range dependency. While some of these patterns conﬁrm the conventional prior linguistic knowledge, the rest are relatively unexpected, which may provide new insights. We hope this visualization tool can bring further knowledge and a better understanding of how transformer networks work. The code is available at https://github. com/zeyuyun1/TransformerVis.","container-title":"Proceedings of Deep Learning Inside Out (DeeLIO): The 2nd Workshop on Knowledge Extraction and Integration for Deep Learning Architectures","DOI":"10.18653/v1/2021.deelio-1.1","event-title":"Proceedings of Deep Learning Inside Out (DeeLIO): The 2nd Workshop on Knowledge Extraction and Integration for Deep Learning Architectures","language":"en","page":"1-10","publisher":"Association for Computational Linguistics","publisher-place":"Online","source":"DOI.org (Crossref)","title":"Transformer visualization via dictionary learning: contextualized embedding as a linear superposition of transformer factors","title-short":"Transformer visualization via dictionary learning","URL":"https://www.aclweb.org/anthology/2021.deelio-1.1","author":[{"family":"Yun","given":"Zeyu"},{"family":"Chen","given":"Yubei"},{"family":"Olshausen","given":"Bruno"},{"family":"LeCun","given":"Yann"}],"accessed":{"date-parts":[["2026",4,22]]},"issued":{"date-parts":[["2021"]]}}}],"schema":"https://github.com/citation-style-language/schema/raw/master/csl-citation.json"} </w:instrText>
      </w:r>
      <w:r w:rsidR="00D458E7" w:rsidRPr="00E175E2">
        <w:rPr>
          <w:rFonts w:ascii="Times New Roman" w:eastAsia="Times New Roman" w:hAnsi="Times New Roman" w:cs="Times New Roman"/>
        </w:rPr>
        <w:fldChar w:fldCharType="separate"/>
      </w:r>
      <w:r w:rsidR="00D458E7" w:rsidRPr="00E175E2">
        <w:rPr>
          <w:rFonts w:ascii="Times New Roman" w:hAnsi="Times New Roman" w:cs="Times New Roman"/>
        </w:rPr>
        <w:t xml:space="preserve">Yun et al., </w:t>
      </w:r>
      <w:r w:rsidR="007B278A" w:rsidRPr="00E175E2">
        <w:rPr>
          <w:rFonts w:ascii="Times New Roman" w:hAnsi="Times New Roman" w:cs="Times New Roman"/>
        </w:rPr>
        <w:t xml:space="preserve">in </w:t>
      </w:r>
      <w:r w:rsidR="00D458E7" w:rsidRPr="00E175E2">
        <w:rPr>
          <w:rFonts w:ascii="Times New Roman" w:hAnsi="Times New Roman" w:cs="Times New Roman"/>
        </w:rPr>
        <w:t>2021</w:t>
      </w:r>
      <w:r w:rsidR="00D458E7" w:rsidRPr="00E175E2">
        <w:rPr>
          <w:rFonts w:ascii="Times New Roman" w:eastAsia="Times New Roman" w:hAnsi="Times New Roman" w:cs="Times New Roman"/>
        </w:rPr>
        <w:fldChar w:fldCharType="end"/>
      </w:r>
      <w:r w:rsidR="00D458E7" w:rsidRPr="00E175E2">
        <w:rPr>
          <w:rFonts w:ascii="Times New Roman" w:eastAsia="Times New Roman" w:hAnsi="Times New Roman" w:cs="Times New Roman"/>
        </w:rPr>
        <w:t xml:space="preserve"> research focus</w:t>
      </w:r>
      <w:r w:rsidR="0099272B" w:rsidRPr="00E175E2">
        <w:rPr>
          <w:rFonts w:ascii="Times New Roman" w:eastAsia="Times New Roman" w:hAnsi="Times New Roman" w:cs="Times New Roman"/>
        </w:rPr>
        <w:t>ed on this as the primary method of explanation, they develop</w:t>
      </w:r>
      <w:r w:rsidR="007B278A" w:rsidRPr="00E175E2">
        <w:rPr>
          <w:rFonts w:ascii="Times New Roman" w:eastAsia="Times New Roman" w:hAnsi="Times New Roman" w:cs="Times New Roman"/>
        </w:rPr>
        <w:t xml:space="preserve">ed a tool called </w:t>
      </w:r>
      <w:proofErr w:type="spellStart"/>
      <w:r w:rsidR="007B278A" w:rsidRPr="00E175E2">
        <w:rPr>
          <w:rFonts w:ascii="Times New Roman" w:eastAsia="Times New Roman" w:hAnsi="Times New Roman" w:cs="Times New Roman"/>
        </w:rPr>
        <w:t>Transformer</w:t>
      </w:r>
      <w:r w:rsidR="00627AC7" w:rsidRPr="00E175E2">
        <w:rPr>
          <w:rFonts w:ascii="Times New Roman" w:eastAsia="Times New Roman" w:hAnsi="Times New Roman" w:cs="Times New Roman"/>
        </w:rPr>
        <w:t>V</w:t>
      </w:r>
      <w:r w:rsidR="007B278A" w:rsidRPr="00E175E2">
        <w:rPr>
          <w:rFonts w:ascii="Times New Roman" w:eastAsia="Times New Roman" w:hAnsi="Times New Roman" w:cs="Times New Roman"/>
        </w:rPr>
        <w:t>is</w:t>
      </w:r>
      <w:proofErr w:type="spellEnd"/>
      <w:r w:rsidR="00627AC7" w:rsidRPr="00E175E2">
        <w:rPr>
          <w:rFonts w:ascii="Times New Roman" w:eastAsia="Times New Roman" w:hAnsi="Times New Roman" w:cs="Times New Roman"/>
        </w:rPr>
        <w:t xml:space="preserve">. </w:t>
      </w:r>
      <w:r w:rsidR="006274CB" w:rsidRPr="00E175E2">
        <w:rPr>
          <w:rFonts w:ascii="Times New Roman" w:eastAsia="system-ui" w:hAnsi="Times New Roman" w:cs="Times New Roman"/>
        </w:rPr>
        <w:t>This paper proposes dictionary learning techniques to open this black box as linear superpositions of transformer factors</w:t>
      </w:r>
      <w:r w:rsidR="00227176" w:rsidRPr="00E175E2">
        <w:rPr>
          <w:rFonts w:ascii="Times New Roman" w:eastAsia="system-ui" w:hAnsi="Times New Roman" w:cs="Times New Roman"/>
        </w:rPr>
        <w:t xml:space="preserve">. </w:t>
      </w:r>
      <w:r w:rsidR="005A2235" w:rsidRPr="00E175E2">
        <w:rPr>
          <w:rFonts w:ascii="Times New Roman" w:eastAsia="system-ui" w:hAnsi="Times New Roman" w:cs="Times New Roman"/>
        </w:rPr>
        <w:t xml:space="preserve">“Probing task” technique used </w:t>
      </w:r>
      <w:r w:rsidR="00D118A1" w:rsidRPr="00E175E2">
        <w:rPr>
          <w:rFonts w:ascii="Times New Roman" w:eastAsia="system-ui" w:hAnsi="Times New Roman" w:cs="Times New Roman"/>
        </w:rPr>
        <w:t>to</w:t>
      </w:r>
      <w:r w:rsidR="005A2235" w:rsidRPr="00E175E2">
        <w:rPr>
          <w:rFonts w:ascii="Times New Roman" w:eastAsia="system-ui" w:hAnsi="Times New Roman" w:cs="Times New Roman"/>
        </w:rPr>
        <w:t xml:space="preserve"> </w:t>
      </w:r>
      <w:r w:rsidR="004C0198" w:rsidRPr="00E175E2">
        <w:rPr>
          <w:rFonts w:ascii="Times New Roman" w:eastAsia="system-ui" w:hAnsi="Times New Roman" w:cs="Times New Roman"/>
        </w:rPr>
        <w:t xml:space="preserve">interpret </w:t>
      </w:r>
      <w:r w:rsidR="00AE6706" w:rsidRPr="00E175E2">
        <w:rPr>
          <w:rFonts w:ascii="Times New Roman" w:eastAsia="system-ui" w:hAnsi="Times New Roman" w:cs="Times New Roman"/>
        </w:rPr>
        <w:t>transformers</w:t>
      </w:r>
      <w:r w:rsidR="00911A57" w:rsidRPr="00E175E2">
        <w:rPr>
          <w:rFonts w:ascii="Times New Roman" w:eastAsia="system-ui" w:hAnsi="Times New Roman" w:cs="Times New Roman"/>
        </w:rPr>
        <w:t xml:space="preserve"> by </w:t>
      </w:r>
      <w:r w:rsidR="00D118A1" w:rsidRPr="00E175E2">
        <w:rPr>
          <w:rFonts w:ascii="Times New Roman" w:eastAsia="system-ui" w:hAnsi="Times New Roman" w:cs="Times New Roman"/>
        </w:rPr>
        <w:t>attaching</w:t>
      </w:r>
      <w:r w:rsidR="002330C2" w:rsidRPr="00E175E2">
        <w:rPr>
          <w:rFonts w:ascii="Times New Roman" w:eastAsia="system-ui" w:hAnsi="Times New Roman" w:cs="Times New Roman"/>
        </w:rPr>
        <w:t xml:space="preserve"> light weight</w:t>
      </w:r>
      <w:r w:rsidR="00911A57" w:rsidRPr="00E175E2">
        <w:rPr>
          <w:rFonts w:ascii="Times New Roman" w:eastAsia="system-ui" w:hAnsi="Times New Roman" w:cs="Times New Roman"/>
        </w:rPr>
        <w:t xml:space="preserve"> </w:t>
      </w:r>
      <w:r w:rsidR="002330C2" w:rsidRPr="00E175E2">
        <w:rPr>
          <w:rFonts w:ascii="Times New Roman" w:eastAsia="system-ui" w:hAnsi="Times New Roman" w:cs="Times New Roman"/>
        </w:rPr>
        <w:t>auxiliary</w:t>
      </w:r>
      <w:r w:rsidR="00911A57" w:rsidRPr="00E175E2">
        <w:rPr>
          <w:rFonts w:ascii="Times New Roman" w:eastAsia="system-ui" w:hAnsi="Times New Roman" w:cs="Times New Roman"/>
        </w:rPr>
        <w:t xml:space="preserve"> </w:t>
      </w:r>
      <w:r w:rsidR="002330C2" w:rsidRPr="00E175E2">
        <w:rPr>
          <w:rFonts w:ascii="Times New Roman" w:eastAsia="system-ui" w:hAnsi="Times New Roman" w:cs="Times New Roman"/>
        </w:rPr>
        <w:t>classifier</w:t>
      </w:r>
      <w:r w:rsidR="00D118A1" w:rsidRPr="00E175E2">
        <w:rPr>
          <w:rFonts w:ascii="Times New Roman" w:eastAsia="system-ui" w:hAnsi="Times New Roman" w:cs="Times New Roman"/>
        </w:rPr>
        <w:t xml:space="preserve"> </w:t>
      </w:r>
      <w:r w:rsidR="00F147B3" w:rsidRPr="00E175E2">
        <w:rPr>
          <w:rFonts w:ascii="Times New Roman" w:eastAsia="system-ui" w:hAnsi="Times New Roman" w:cs="Times New Roman"/>
        </w:rPr>
        <w:t xml:space="preserve">trained on well-known NLP tasks </w:t>
      </w:r>
      <w:r w:rsidR="00EB545B" w:rsidRPr="00E175E2">
        <w:rPr>
          <w:rFonts w:ascii="Times New Roman" w:eastAsia="system-ui" w:hAnsi="Times New Roman" w:cs="Times New Roman"/>
        </w:rPr>
        <w:t>is</w:t>
      </w:r>
      <w:r w:rsidR="00F147B3" w:rsidRPr="00E175E2">
        <w:rPr>
          <w:rFonts w:ascii="Times New Roman" w:eastAsia="system-ui" w:hAnsi="Times New Roman" w:cs="Times New Roman"/>
        </w:rPr>
        <w:t xml:space="preserve"> </w:t>
      </w:r>
      <w:r w:rsidR="00C96035" w:rsidRPr="00E175E2">
        <w:rPr>
          <w:rFonts w:ascii="Times New Roman" w:eastAsia="system-ui" w:hAnsi="Times New Roman" w:cs="Times New Roman"/>
        </w:rPr>
        <w:t xml:space="preserve">limited, thus </w:t>
      </w:r>
      <w:r w:rsidR="00DF1CCD" w:rsidRPr="00E175E2">
        <w:rPr>
          <w:rFonts w:ascii="Times New Roman" w:eastAsia="system-ui" w:hAnsi="Times New Roman" w:cs="Times New Roman"/>
        </w:rPr>
        <w:t xml:space="preserve">the introduction of dictionary learning to solve the limitations. </w:t>
      </w:r>
      <w:r w:rsidR="00EB545B" w:rsidRPr="00E175E2">
        <w:rPr>
          <w:rFonts w:ascii="Times New Roman" w:eastAsia="system-ui" w:hAnsi="Times New Roman" w:cs="Times New Roman"/>
        </w:rPr>
        <w:t xml:space="preserve">The paper hypothesizes that contextualized word embedding </w:t>
      </w:r>
      <w:proofErr w:type="gramStart"/>
      <w:r w:rsidR="00EB545B" w:rsidRPr="00E175E2">
        <w:rPr>
          <w:rFonts w:ascii="Times New Roman" w:eastAsia="system-ui" w:hAnsi="Times New Roman" w:cs="Times New Roman"/>
        </w:rPr>
        <w:t>as</w:t>
      </w:r>
      <w:proofErr w:type="gramEnd"/>
      <w:r w:rsidR="00EB545B" w:rsidRPr="00E175E2">
        <w:rPr>
          <w:rFonts w:ascii="Times New Roman" w:eastAsia="system-ui" w:hAnsi="Times New Roman" w:cs="Times New Roman"/>
        </w:rPr>
        <w:t xml:space="preserve"> a sparse linear superposition of transformer factors. It proves that word embedding vectors can be factorized into sparse linear combination of word factors.</w:t>
      </w:r>
      <w:r w:rsidR="005A2235" w:rsidRPr="00E175E2">
        <w:rPr>
          <w:rFonts w:ascii="Times New Roman" w:eastAsia="system-ui" w:hAnsi="Times New Roman" w:cs="Times New Roman"/>
        </w:rPr>
        <w:t xml:space="preserve"> </w:t>
      </w:r>
    </w:p>
    <w:p w14:paraId="39AF55B4" w14:textId="31B2B6C4" w:rsidR="00EB545B" w:rsidRPr="00E175E2" w:rsidRDefault="007E7572" w:rsidP="00AE203E">
      <w:pPr>
        <w:tabs>
          <w:tab w:val="left" w:pos="920"/>
        </w:tabs>
        <w:jc w:val="both"/>
        <w:rPr>
          <w:rFonts w:ascii="Times New Roman" w:eastAsia="Times New Roman" w:hAnsi="Times New Roman" w:cs="Times New Roman"/>
        </w:rPr>
      </w:pPr>
      <w:r w:rsidRPr="00E175E2">
        <w:rPr>
          <w:rFonts w:ascii="Times New Roman" w:eastAsia="system-ui" w:hAnsi="Times New Roman" w:cs="Times New Roman"/>
          <w:noProof/>
        </w:rPr>
        <w:drawing>
          <wp:inline distT="0" distB="0" distL="0" distR="0" wp14:anchorId="301A389F" wp14:editId="78FB072C">
            <wp:extent cx="2514729" cy="368319"/>
            <wp:effectExtent l="0" t="0" r="0" b="0"/>
            <wp:docPr id="143666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60487" name=""/>
                    <pic:cNvPicPr/>
                  </pic:nvPicPr>
                  <pic:blipFill>
                    <a:blip r:embed="rId19"/>
                    <a:stretch>
                      <a:fillRect/>
                    </a:stretch>
                  </pic:blipFill>
                  <pic:spPr>
                    <a:xfrm>
                      <a:off x="0" y="0"/>
                      <a:ext cx="2514729" cy="368319"/>
                    </a:xfrm>
                    <a:prstGeom prst="rect">
                      <a:avLst/>
                    </a:prstGeom>
                  </pic:spPr>
                </pic:pic>
              </a:graphicData>
            </a:graphic>
          </wp:inline>
        </w:drawing>
      </w:r>
    </w:p>
    <w:p w14:paraId="3FEC6A1E" w14:textId="77777777" w:rsidR="000D0E94" w:rsidRPr="00E175E2" w:rsidRDefault="000D0E94" w:rsidP="000D0E94">
      <w:pPr>
        <w:shd w:val="clear" w:color="auto" w:fill="FFFFFF" w:themeFill="background1"/>
        <w:spacing w:before="240" w:after="240"/>
        <w:jc w:val="both"/>
        <w:rPr>
          <w:rFonts w:ascii="Times New Roman" w:eastAsia="system-ui" w:hAnsi="Times New Roman" w:cs="Times New Roman"/>
        </w:rPr>
      </w:pPr>
      <w:r w:rsidRPr="00E175E2">
        <w:rPr>
          <w:rFonts w:ascii="Times New Roman" w:eastAsia="system-ui" w:hAnsi="Times New Roman" w:cs="Times New Roman"/>
        </w:rPr>
        <w:lastRenderedPageBreak/>
        <w:t>We collect a contextualized embedding of every word using a transformer model. We define the set of all word embeddings across all layers into a single set</w:t>
      </w:r>
    </w:p>
    <w:p w14:paraId="6BAFE79F" w14:textId="30741BE9" w:rsidR="000D0E94" w:rsidRPr="00E175E2" w:rsidRDefault="000D0E94" w:rsidP="000D0E94">
      <w:pPr>
        <w:shd w:val="clear" w:color="auto" w:fill="FFFFFF" w:themeFill="background1"/>
        <w:spacing w:before="240" w:after="240"/>
        <w:jc w:val="both"/>
        <w:rPr>
          <w:rFonts w:ascii="Times New Roman" w:eastAsia="system-ui" w:hAnsi="Times New Roman" w:cs="Times New Roman"/>
        </w:rPr>
      </w:pPr>
      <w:r w:rsidRPr="00E175E2">
        <w:rPr>
          <w:rFonts w:ascii="Times New Roman" w:eastAsia="system-ui" w:hAnsi="Times New Roman" w:cs="Times New Roman"/>
        </w:rPr>
        <w:t>X = X</w:t>
      </w:r>
      <w:r w:rsidRPr="005D5CE8">
        <w:rPr>
          <w:rFonts w:ascii="Times New Roman" w:eastAsia="system-ui" w:hAnsi="Times New Roman" w:cs="Times New Roman"/>
          <w:vertAlign w:val="superscript"/>
        </w:rPr>
        <w:t>1</w:t>
      </w:r>
      <w:r w:rsidRPr="00E175E2">
        <w:rPr>
          <w:rFonts w:ascii="Times New Roman" w:eastAsia="system-ui" w:hAnsi="Times New Roman" w:cs="Times New Roman"/>
        </w:rPr>
        <w:t xml:space="preserve"> U X</w:t>
      </w:r>
      <w:r w:rsidRPr="005D5CE8">
        <w:rPr>
          <w:rFonts w:ascii="Times New Roman" w:eastAsia="system-ui" w:hAnsi="Times New Roman" w:cs="Times New Roman"/>
          <w:vertAlign w:val="superscript"/>
        </w:rPr>
        <w:t>2</w:t>
      </w:r>
      <w:r w:rsidRPr="00E175E2">
        <w:rPr>
          <w:rFonts w:ascii="Times New Roman" w:eastAsia="system-ui" w:hAnsi="Times New Roman" w:cs="Times New Roman"/>
        </w:rPr>
        <w:t xml:space="preserve"> U ……U X</w:t>
      </w:r>
      <w:r w:rsidRPr="005D5CE8">
        <w:rPr>
          <w:rFonts w:ascii="Times New Roman" w:eastAsia="system-ui" w:hAnsi="Times New Roman" w:cs="Times New Roman"/>
          <w:vertAlign w:val="superscript"/>
        </w:rPr>
        <w:t>L</w:t>
      </w:r>
    </w:p>
    <w:p w14:paraId="5655C016" w14:textId="77777777" w:rsidR="000D0E94" w:rsidRPr="00E175E2" w:rsidRDefault="000D0E94" w:rsidP="000D0E94">
      <w:pPr>
        <w:shd w:val="clear" w:color="auto" w:fill="FFFFFF" w:themeFill="background1"/>
        <w:spacing w:before="240" w:after="240"/>
        <w:jc w:val="both"/>
        <w:rPr>
          <w:rFonts w:ascii="Times New Roman" w:eastAsia="system-ui" w:hAnsi="Times New Roman" w:cs="Times New Roman"/>
        </w:rPr>
      </w:pPr>
      <w:r w:rsidRPr="00E175E2">
        <w:rPr>
          <w:rFonts w:ascii="Times New Roman" w:eastAsia="system-ui" w:hAnsi="Times New Roman" w:cs="Times New Roman"/>
        </w:rPr>
        <w:t xml:space="preserve">     By the hypothesis, embedding vector x </w:t>
      </w:r>
      <w:r w:rsidRPr="00E175E2">
        <w:rPr>
          <w:rFonts w:ascii="Cambria Math" w:eastAsia="system-ui" w:hAnsi="Cambria Math" w:cs="Cambria Math"/>
        </w:rPr>
        <w:t>∈</w:t>
      </w:r>
      <w:r w:rsidRPr="00E175E2">
        <w:rPr>
          <w:rFonts w:ascii="Times New Roman" w:eastAsia="system-ui" w:hAnsi="Times New Roman" w:cs="Times New Roman"/>
        </w:rPr>
        <w:t xml:space="preserve"> X is a sparse linear superposition of transformer factor</w:t>
      </w:r>
    </w:p>
    <w:p w14:paraId="32B6F99D" w14:textId="77777777" w:rsidR="000D0E94" w:rsidRDefault="000D0E94" w:rsidP="000D0E94">
      <w:pPr>
        <w:shd w:val="clear" w:color="auto" w:fill="FFFFFF" w:themeFill="background1"/>
        <w:spacing w:before="240" w:after="240"/>
        <w:jc w:val="both"/>
        <w:rPr>
          <w:rFonts w:ascii="Times New Roman" w:eastAsia="system-ui" w:hAnsi="Times New Roman" w:cs="Times New Roman"/>
        </w:rPr>
      </w:pPr>
      <w:r w:rsidRPr="00E175E2">
        <w:rPr>
          <w:rFonts w:ascii="Times New Roman" w:eastAsia="system-ui" w:hAnsi="Times New Roman" w:cs="Times New Roman"/>
          <w:noProof/>
        </w:rPr>
        <w:drawing>
          <wp:inline distT="0" distB="0" distL="0" distR="0" wp14:anchorId="0AA57540" wp14:editId="088FD64B">
            <wp:extent cx="2368672" cy="349268"/>
            <wp:effectExtent l="0" t="0" r="0" b="0"/>
            <wp:docPr id="32981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19794" name=""/>
                    <pic:cNvPicPr/>
                  </pic:nvPicPr>
                  <pic:blipFill>
                    <a:blip r:embed="rId20"/>
                    <a:stretch>
                      <a:fillRect/>
                    </a:stretch>
                  </pic:blipFill>
                  <pic:spPr>
                    <a:xfrm>
                      <a:off x="0" y="0"/>
                      <a:ext cx="2368672" cy="349268"/>
                    </a:xfrm>
                    <a:prstGeom prst="rect">
                      <a:avLst/>
                    </a:prstGeom>
                  </pic:spPr>
                </pic:pic>
              </a:graphicData>
            </a:graphic>
          </wp:inline>
        </w:drawing>
      </w:r>
    </w:p>
    <w:p w14:paraId="3092CBE9" w14:textId="5EDD4FE6" w:rsidR="000D0E94" w:rsidRPr="00E175E2" w:rsidRDefault="000D0E94" w:rsidP="000D0E94">
      <w:pPr>
        <w:shd w:val="clear" w:color="auto" w:fill="FFFFFF" w:themeFill="background1"/>
        <w:spacing w:before="240" w:after="240"/>
        <w:jc w:val="both"/>
        <w:rPr>
          <w:rFonts w:ascii="Times New Roman" w:eastAsia="system-ui" w:hAnsi="Times New Roman" w:cs="Times New Roman"/>
        </w:rPr>
      </w:pPr>
      <w:r w:rsidRPr="00E175E2">
        <w:rPr>
          <w:rFonts w:ascii="Times New Roman" w:eastAsia="system-ui" w:hAnsi="Times New Roman" w:cs="Times New Roman"/>
        </w:rPr>
        <w:t xml:space="preserve">Where </w:t>
      </w:r>
      <m:oMath>
        <m:r>
          <m:rPr>
            <m:sty m:val="p"/>
          </m:rPr>
          <w:rPr>
            <w:rFonts w:ascii="Cambria Math" w:eastAsia="system-ui" w:hAnsi="Cambria Math" w:cs="Times New Roman"/>
          </w:rPr>
          <m:t>Φ</m:t>
        </m:r>
        <m:r>
          <w:rPr>
            <w:rFonts w:ascii="Cambria Math" w:eastAsia="system-ui" w:hAnsi="Cambria Math" w:cs="Times New Roman"/>
          </w:rPr>
          <m:t>∝+</m:t>
        </m:r>
        <m:sSup>
          <m:sSupPr>
            <m:ctrlPr>
              <w:rPr>
                <w:rFonts w:ascii="Cambria Math" w:eastAsia="system-ui" w:hAnsi="Cambria Math" w:cs="Times New Roman"/>
                <w:i/>
              </w:rPr>
            </m:ctrlPr>
          </m:sSupPr>
          <m:e>
            <m:r>
              <m:rPr>
                <m:scr m:val="double-struck"/>
              </m:rPr>
              <w:rPr>
                <w:rFonts w:ascii="Cambria Math" w:eastAsia="system-ui" w:hAnsi="Cambria Math" w:cs="Times New Roman"/>
              </w:rPr>
              <m:t>R</m:t>
            </m:r>
          </m:e>
          <m:sup>
            <m:r>
              <w:rPr>
                <w:rFonts w:ascii="Cambria Math" w:eastAsia="system-ui" w:hAnsi="Cambria Math" w:cs="Times New Roman"/>
              </w:rPr>
              <m:t>dxm</m:t>
            </m:r>
          </m:sup>
        </m:sSup>
      </m:oMath>
      <w:r w:rsidRPr="00E175E2">
        <w:rPr>
          <w:rFonts w:ascii="Times New Roman" w:eastAsia="system-ui" w:hAnsi="Times New Roman" w:cs="Times New Roman"/>
        </w:rPr>
        <w:t xml:space="preserve"> is a dictionary matrix with columns </w:t>
      </w:r>
      <m:oMath>
        <m:sSub>
          <m:sSubPr>
            <m:ctrlPr>
              <w:rPr>
                <w:rFonts w:ascii="Cambria Math" w:eastAsia="system-ui" w:hAnsi="Cambria Math" w:cs="Times New Roman"/>
              </w:rPr>
            </m:ctrlPr>
          </m:sSubPr>
          <m:e>
            <m:r>
              <m:rPr>
                <m:sty m:val="p"/>
              </m:rPr>
              <w:rPr>
                <w:rFonts w:ascii="Cambria Math" w:eastAsia="system-ui" w:hAnsi="Cambria Math" w:cs="Times New Roman"/>
              </w:rPr>
              <m:t>Ф</m:t>
            </m:r>
          </m:e>
          <m:sub>
            <m:r>
              <w:rPr>
                <w:rFonts w:ascii="Cambria Math" w:eastAsia="system-ui" w:hAnsi="Cambria Math" w:cs="Times New Roman"/>
              </w:rPr>
              <m:t>:,c</m:t>
            </m:r>
          </m:sub>
        </m:sSub>
      </m:oMath>
      <w:r w:rsidRPr="00E175E2">
        <w:rPr>
          <w:rFonts w:ascii="Times New Roman" w:eastAsia="system-ui" w:hAnsi="Times New Roman" w:cs="Times New Roman"/>
        </w:rPr>
        <w:t xml:space="preserve">, </w:t>
      </w:r>
      <m:oMath>
        <m:r>
          <w:rPr>
            <w:rFonts w:ascii="Cambria Math" w:eastAsia="system-ui" w:hAnsi="Cambria Math" w:cs="Times New Roman"/>
          </w:rPr>
          <m:t>∝</m:t>
        </m:r>
        <m:r>
          <m:rPr>
            <m:sty m:val="p"/>
          </m:rPr>
          <w:rPr>
            <w:rFonts w:ascii="Cambria Math" w:eastAsia="system-ui" w:hAnsi="Cambria Math" w:cs="Times New Roman"/>
          </w:rPr>
          <m:t xml:space="preserve">∈ </m:t>
        </m:r>
        <m:sSup>
          <m:sSupPr>
            <m:ctrlPr>
              <w:rPr>
                <w:rFonts w:ascii="Cambria Math" w:eastAsia="system-ui" w:hAnsi="Cambria Math" w:cs="Times New Roman"/>
                <w:i/>
              </w:rPr>
            </m:ctrlPr>
          </m:sSupPr>
          <m:e>
            <m:r>
              <m:rPr>
                <m:scr m:val="double-struck"/>
              </m:rPr>
              <w:rPr>
                <w:rFonts w:ascii="Cambria Math" w:eastAsia="system-ui" w:hAnsi="Cambria Math" w:cs="Times New Roman"/>
              </w:rPr>
              <m:t>R</m:t>
            </m:r>
          </m:e>
          <m:sup>
            <m:r>
              <w:rPr>
                <w:rFonts w:ascii="Cambria Math" w:eastAsia="system-ui" w:hAnsi="Cambria Math" w:cs="Times New Roman"/>
              </w:rPr>
              <m:t>m</m:t>
            </m:r>
          </m:sup>
        </m:sSup>
      </m:oMath>
      <w:r w:rsidRPr="00E175E2">
        <w:rPr>
          <w:rFonts w:ascii="Times New Roman" w:eastAsia="system-ui" w:hAnsi="Times New Roman" w:cs="Times New Roman"/>
        </w:rPr>
        <w:t xml:space="preserve"> is a sparse vector of coefficients to be inferred and </w:t>
      </w:r>
      <w:r w:rsidRPr="00E175E2">
        <w:rPr>
          <w:rFonts w:ascii="Cambria Math" w:eastAsia="system-ui" w:hAnsi="Cambria Math" w:cs="Cambria Math"/>
        </w:rPr>
        <w:t>∈</w:t>
      </w:r>
      <w:r w:rsidRPr="00E175E2">
        <w:rPr>
          <w:rFonts w:ascii="Times New Roman" w:eastAsia="system-ui" w:hAnsi="Times New Roman" w:cs="Times New Roman"/>
        </w:rPr>
        <w:t xml:space="preserve"> is a vector containing independent Gaussian noise samples, which are assumed to be small relative to x. Typically m &gt; d so that the representation is overcomplete.</w:t>
      </w:r>
    </w:p>
    <w:p w14:paraId="030D38C8" w14:textId="23CB6FE0" w:rsidR="007E7572" w:rsidRPr="00E175E2" w:rsidRDefault="008F069D" w:rsidP="00AE203E">
      <w:pPr>
        <w:tabs>
          <w:tab w:val="left" w:pos="920"/>
        </w:tabs>
        <w:jc w:val="both"/>
        <w:rPr>
          <w:rFonts w:ascii="Times New Roman" w:eastAsia="system-ui" w:hAnsi="Times New Roman" w:cs="Times New Roman"/>
        </w:rPr>
      </w:pPr>
      <w:r w:rsidRPr="00E175E2">
        <w:rPr>
          <w:rFonts w:ascii="Times New Roman" w:eastAsia="Times New Roman" w:hAnsi="Times New Roman" w:cs="Times New Roman"/>
        </w:rPr>
        <w:t xml:space="preserve">     Since we cannot visualize </w:t>
      </w:r>
      <w:r w:rsidR="00FD6505" w:rsidRPr="00E175E2">
        <w:rPr>
          <w:rFonts w:ascii="Times New Roman" w:eastAsia="Times New Roman" w:hAnsi="Times New Roman" w:cs="Times New Roman"/>
        </w:rPr>
        <w:t>hidden dimensions of transformers</w:t>
      </w:r>
      <w:r w:rsidR="00955FF7" w:rsidRPr="00E175E2">
        <w:rPr>
          <w:rFonts w:ascii="Times New Roman" w:eastAsia="Times New Roman" w:hAnsi="Times New Roman" w:cs="Times New Roman"/>
        </w:rPr>
        <w:t xml:space="preserve"> to obtain semantic meanings when top activation is triggered, </w:t>
      </w:r>
      <w:r w:rsidR="00D57AB3" w:rsidRPr="00E175E2">
        <w:rPr>
          <w:rFonts w:ascii="Times New Roman" w:eastAsia="Times New Roman" w:hAnsi="Times New Roman" w:cs="Times New Roman"/>
        </w:rPr>
        <w:t xml:space="preserve">the researchers try to visualize the transformer factor </w:t>
      </w:r>
      <m:oMath>
        <m:sSub>
          <m:sSubPr>
            <m:ctrlPr>
              <w:rPr>
                <w:rFonts w:ascii="Cambria Math" w:eastAsia="system-ui" w:hAnsi="Cambria Math" w:cs="Times New Roman"/>
              </w:rPr>
            </m:ctrlPr>
          </m:sSubPr>
          <m:e>
            <m:r>
              <m:rPr>
                <m:sty m:val="p"/>
              </m:rPr>
              <w:rPr>
                <w:rFonts w:ascii="Cambria Math" w:eastAsia="system-ui" w:hAnsi="Cambria Math" w:cs="Times New Roman"/>
              </w:rPr>
              <m:t>Ф</m:t>
            </m:r>
          </m:e>
          <m:sub>
            <m:r>
              <w:rPr>
                <w:rFonts w:ascii="Cambria Math" w:eastAsia="system-ui" w:hAnsi="Cambria Math" w:cs="Times New Roman"/>
              </w:rPr>
              <m:t>:,c</m:t>
            </m:r>
          </m:sub>
        </m:sSub>
      </m:oMath>
      <w:r w:rsidR="00B71AFD" w:rsidRPr="00E175E2">
        <w:rPr>
          <w:rFonts w:ascii="Times New Roman" w:eastAsia="Times New Roman" w:hAnsi="Times New Roman" w:cs="Times New Roman"/>
        </w:rPr>
        <w:t xml:space="preserve"> </w:t>
      </w:r>
      <w:r w:rsidR="00B71AFD" w:rsidRPr="00E175E2">
        <w:rPr>
          <w:rFonts w:ascii="Times New Roman" w:eastAsia="system-ui" w:hAnsi="Times New Roman" w:cs="Times New Roman"/>
        </w:rPr>
        <w:t xml:space="preserve">and for a layer-l, we denote 1000 contextualized word vectors with the largest sparse coefficient </w:t>
      </w:r>
      <m:oMath>
        <m:sSub>
          <m:sSubPr>
            <m:ctrlPr>
              <w:rPr>
                <w:rFonts w:ascii="Cambria Math" w:eastAsia="system-ui" w:hAnsi="Cambria Math" w:cs="Times New Roman"/>
                <w:i/>
              </w:rPr>
            </m:ctrlPr>
          </m:sSubPr>
          <m:e>
            <m:r>
              <w:rPr>
                <w:rFonts w:ascii="Cambria Math" w:eastAsia="system-ui" w:hAnsi="Cambria Math" w:cs="Times New Roman"/>
              </w:rPr>
              <m:t>α</m:t>
            </m:r>
          </m:e>
          <m:sub>
            <m:r>
              <w:rPr>
                <w:rFonts w:ascii="Cambria Math" w:eastAsia="system-ui" w:hAnsi="Cambria Math" w:cs="Times New Roman"/>
              </w:rPr>
              <m:t>c</m:t>
            </m:r>
          </m:sub>
        </m:sSub>
        <m:r>
          <w:rPr>
            <w:rFonts w:ascii="Cambria Math" w:eastAsia="system-ui" w:hAnsi="Cambria Math" w:cs="Times New Roman"/>
          </w:rPr>
          <m:t>(l)</m:t>
        </m:r>
      </m:oMath>
      <w:r w:rsidR="00B71AFD" w:rsidRPr="00E175E2">
        <w:rPr>
          <w:rFonts w:ascii="Times New Roman" w:eastAsia="system-ui" w:hAnsi="Times New Roman" w:cs="Times New Roman"/>
        </w:rPr>
        <w:t xml:space="preserve"> as </w:t>
      </w:r>
      <m:oMath>
        <m:sSub>
          <m:sSubPr>
            <m:ctrlPr>
              <w:rPr>
                <w:rFonts w:ascii="Cambria Math" w:eastAsia="system-ui" w:hAnsi="Cambria Math" w:cs="Times New Roman"/>
                <w:i/>
              </w:rPr>
            </m:ctrlPr>
          </m:sSubPr>
          <m:e>
            <m:r>
              <w:rPr>
                <w:rFonts w:ascii="Cambria Math" w:eastAsia="system-ui" w:hAnsi="Cambria Math" w:cs="Times New Roman"/>
              </w:rPr>
              <m:t>X</m:t>
            </m:r>
          </m:e>
          <m:sub>
            <m:r>
              <w:rPr>
                <w:rFonts w:ascii="Cambria Math" w:eastAsia="system-ui" w:hAnsi="Cambria Math" w:cs="Times New Roman"/>
              </w:rPr>
              <m:t>c</m:t>
            </m:r>
          </m:sub>
        </m:sSub>
        <m:r>
          <w:rPr>
            <w:rFonts w:ascii="Cambria Math" w:eastAsia="system-ui" w:hAnsi="Cambria Math" w:cs="Times New Roman"/>
          </w:rPr>
          <m:t>(l)</m:t>
        </m:r>
      </m:oMath>
      <w:r w:rsidR="00B71AFD" w:rsidRPr="00E175E2">
        <w:rPr>
          <w:rFonts w:ascii="Times New Roman" w:eastAsia="system-ui" w:hAnsi="Times New Roman" w:cs="Times New Roman"/>
        </w:rPr>
        <w:t xml:space="preserve"> </w:t>
      </w:r>
      <w:r w:rsidR="00B71AFD" w:rsidRPr="00E175E2">
        <w:rPr>
          <w:rFonts w:ascii="Cambria Math" w:eastAsia="system-ui" w:hAnsi="Cambria Math" w:cs="Cambria Math"/>
        </w:rPr>
        <w:t>⊂</w:t>
      </w:r>
      <w:r w:rsidR="00B71AFD" w:rsidRPr="00E175E2">
        <w:rPr>
          <w:rFonts w:ascii="Times New Roman" w:eastAsia="system-ui" w:hAnsi="Times New Roman" w:cs="Times New Roman"/>
        </w:rPr>
        <w:t xml:space="preserve"> </w:t>
      </w:r>
      <m:oMath>
        <m:r>
          <w:rPr>
            <w:rFonts w:ascii="Cambria Math" w:eastAsia="system-ui" w:hAnsi="Cambria Math" w:cs="Times New Roman"/>
          </w:rPr>
          <m:t>X(l)</m:t>
        </m:r>
      </m:oMath>
      <w:r w:rsidR="00B71AFD" w:rsidRPr="00E175E2">
        <w:rPr>
          <w:rFonts w:ascii="Times New Roman" w:eastAsia="system-ui" w:hAnsi="Times New Roman" w:cs="Times New Roman"/>
        </w:rPr>
        <w:t>, which corresponds to 1000 different sequences.</w:t>
      </w:r>
      <w:r w:rsidR="000A4B5A" w:rsidRPr="00E175E2">
        <w:rPr>
          <w:rFonts w:ascii="Times New Roman" w:eastAsia="system-ui" w:hAnsi="Times New Roman" w:cs="Times New Roman"/>
        </w:rPr>
        <w:t xml:space="preserve"> Since a contextualized word vector is generally affected by many tokens in the sequence, we can use LIME to assign a weight to each token in the sequence to identify their relative importance to </w:t>
      </w:r>
      <m:oMath>
        <m:sSub>
          <m:sSubPr>
            <m:ctrlPr>
              <w:rPr>
                <w:rFonts w:ascii="Cambria Math" w:eastAsia="system-ui" w:hAnsi="Cambria Math" w:cs="Times New Roman"/>
                <w:i/>
              </w:rPr>
            </m:ctrlPr>
          </m:sSubPr>
          <m:e>
            <m:r>
              <w:rPr>
                <w:rFonts w:ascii="Cambria Math" w:eastAsia="system-ui" w:hAnsi="Cambria Math" w:cs="Times New Roman"/>
              </w:rPr>
              <m:t>α</m:t>
            </m:r>
          </m:e>
          <m:sub>
            <m:r>
              <w:rPr>
                <w:rFonts w:ascii="Cambria Math" w:eastAsia="system-ui" w:hAnsi="Cambria Math" w:cs="Times New Roman"/>
              </w:rPr>
              <m:t>c</m:t>
            </m:r>
          </m:sub>
        </m:sSub>
      </m:oMath>
      <w:r w:rsidR="000A4B5A" w:rsidRPr="00E175E2">
        <w:rPr>
          <w:rFonts w:ascii="Times New Roman" w:eastAsia="system-ui" w:hAnsi="Times New Roman" w:cs="Times New Roman"/>
        </w:rPr>
        <w:t xml:space="preserve">. To determine low-, mid-, and high-level transformer factors with importance score, we build a single dictionary for all layers, A major question in representation learning is “Where does the network learn certain information?” To answer this question, we compute an importance score for each transformer factor as </w:t>
      </w:r>
      <w:proofErr w:type="gramStart"/>
      <w:r w:rsidR="000A4B5A" w:rsidRPr="00E175E2">
        <w:rPr>
          <w:rFonts w:ascii="Times New Roman" w:eastAsia="system-ui" w:hAnsi="Times New Roman" w:cs="Times New Roman"/>
        </w:rPr>
        <w:t>I</w:t>
      </w:r>
      <w:r w:rsidR="000A4B5A" w:rsidRPr="00E175E2">
        <w:rPr>
          <w:rFonts w:ascii="Times New Roman" w:eastAsia="system-ui" w:hAnsi="Times New Roman" w:cs="Times New Roman"/>
          <w:vertAlign w:val="subscript"/>
        </w:rPr>
        <w:t xml:space="preserve">c </w:t>
      </w:r>
      <w:r w:rsidR="000A4B5A" w:rsidRPr="00E175E2">
        <w:rPr>
          <w:rFonts w:ascii="Times New Roman" w:eastAsia="system-ui" w:hAnsi="Times New Roman" w:cs="Times New Roman"/>
        </w:rPr>
        <w:t>.</w:t>
      </w:r>
      <w:proofErr w:type="gramEnd"/>
      <w:r w:rsidR="000A4B5A" w:rsidRPr="00E175E2">
        <w:rPr>
          <w:rFonts w:ascii="Times New Roman" w:eastAsia="system-ui" w:hAnsi="Times New Roman" w:cs="Times New Roman"/>
        </w:rPr>
        <w:t xml:space="preserve"> where </w:t>
      </w:r>
      <w:proofErr w:type="spellStart"/>
      <w:r w:rsidR="000A4B5A" w:rsidRPr="00E175E2">
        <w:rPr>
          <w:rFonts w:ascii="Times New Roman" w:eastAsia="system-ui" w:hAnsi="Times New Roman" w:cs="Times New Roman"/>
        </w:rPr>
        <w:t>I</w:t>
      </w:r>
      <w:r w:rsidR="000A4B5A" w:rsidRPr="00E175E2">
        <w:rPr>
          <w:rFonts w:ascii="Times New Roman" w:eastAsia="system-ui" w:hAnsi="Times New Roman" w:cs="Times New Roman"/>
          <w:vertAlign w:val="subscript"/>
        </w:rPr>
        <w:t>c</w:t>
      </w:r>
      <w:proofErr w:type="spellEnd"/>
      <w:r w:rsidR="000A4B5A" w:rsidRPr="00E175E2">
        <w:rPr>
          <w:rFonts w:ascii="Times New Roman" w:eastAsia="system-ui" w:hAnsi="Times New Roman" w:cs="Times New Roman"/>
          <w:vertAlign w:val="subscript"/>
        </w:rPr>
        <w:t xml:space="preserve"> </w:t>
      </w:r>
      <w:r w:rsidR="000A4B5A" w:rsidRPr="00E175E2">
        <w:rPr>
          <w:rFonts w:ascii="Times New Roman" w:eastAsia="system-ui" w:hAnsi="Times New Roman" w:cs="Times New Roman"/>
        </w:rPr>
        <w:t>is the average of the largest 1000 sparse coefficients α</w:t>
      </w:r>
      <w:r w:rsidR="000A4B5A" w:rsidRPr="00E175E2">
        <w:rPr>
          <w:rFonts w:ascii="Times New Roman" w:eastAsia="system-ui" w:hAnsi="Times New Roman" w:cs="Times New Roman"/>
          <w:vertAlign w:val="subscript"/>
        </w:rPr>
        <w:t>c</w:t>
      </w:r>
      <w:r w:rsidR="000A4B5A" w:rsidRPr="00E175E2">
        <w:rPr>
          <w:rFonts w:ascii="Times New Roman" w:eastAsia="system-ui" w:hAnsi="Times New Roman" w:cs="Times New Roman"/>
        </w:rPr>
        <w:t xml:space="preserve">, which corresponds to </w:t>
      </w:r>
      <m:oMath>
        <m:sSub>
          <m:sSubPr>
            <m:ctrlPr>
              <w:rPr>
                <w:rFonts w:ascii="Cambria Math" w:eastAsia="system-ui" w:hAnsi="Cambria Math" w:cs="Times New Roman"/>
                <w:i/>
              </w:rPr>
            </m:ctrlPr>
          </m:sSubPr>
          <m:e>
            <m:r>
              <w:rPr>
                <w:rFonts w:ascii="Cambria Math" w:eastAsia="system-ui" w:hAnsi="Cambria Math" w:cs="Times New Roman"/>
              </w:rPr>
              <m:t>X</m:t>
            </m:r>
          </m:e>
          <m:sub>
            <m:r>
              <w:rPr>
                <w:rFonts w:ascii="Cambria Math" w:eastAsia="system-ui" w:hAnsi="Cambria Math" w:cs="Times New Roman"/>
              </w:rPr>
              <m:t>c</m:t>
            </m:r>
          </m:sub>
        </m:sSub>
      </m:oMath>
      <w:r w:rsidR="000A4B5A" w:rsidRPr="00E175E2">
        <w:rPr>
          <w:rFonts w:ascii="Times New Roman" w:eastAsia="system-ui" w:hAnsi="Times New Roman" w:cs="Times New Roman"/>
        </w:rPr>
        <w:t>. We plot the importance score each transformer factor as a curve</w:t>
      </w:r>
    </w:p>
    <w:p w14:paraId="4EA9CAA5" w14:textId="1FF8E6DD" w:rsidR="003B3959" w:rsidRPr="00E175E2" w:rsidRDefault="003B3959" w:rsidP="00AE203E">
      <w:pPr>
        <w:tabs>
          <w:tab w:val="left" w:pos="920"/>
        </w:tabs>
        <w:jc w:val="both"/>
        <w:rPr>
          <w:rFonts w:ascii="Times New Roman" w:eastAsia="Times New Roman" w:hAnsi="Times New Roman" w:cs="Times New Roman"/>
        </w:rPr>
      </w:pPr>
      <w:r w:rsidRPr="00E175E2">
        <w:rPr>
          <w:rFonts w:ascii="Times New Roman" w:eastAsia="Times New Roman" w:hAnsi="Times New Roman" w:cs="Times New Roman"/>
          <w:noProof/>
        </w:rPr>
        <w:drawing>
          <wp:anchor distT="0" distB="0" distL="114300" distR="114300" simplePos="0" relativeHeight="251658240" behindDoc="0" locked="0" layoutInCell="1" allowOverlap="1" wp14:anchorId="018CF377" wp14:editId="2932E145">
            <wp:simplePos x="914400" y="1428750"/>
            <wp:positionH relativeFrom="column">
              <wp:align>left</wp:align>
            </wp:positionH>
            <wp:positionV relativeFrom="paragraph">
              <wp:align>top</wp:align>
            </wp:positionV>
            <wp:extent cx="3333921" cy="1873346"/>
            <wp:effectExtent l="0" t="0" r="0" b="0"/>
            <wp:wrapSquare wrapText="bothSides"/>
            <wp:docPr id="191251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10262" name=""/>
                    <pic:cNvPicPr/>
                  </pic:nvPicPr>
                  <pic:blipFill>
                    <a:blip r:embed="rId21">
                      <a:extLst>
                        <a:ext uri="{28A0092B-C50C-407E-A947-70E740481C1C}">
                          <a14:useLocalDpi xmlns:a14="http://schemas.microsoft.com/office/drawing/2010/main" val="0"/>
                        </a:ext>
                      </a:extLst>
                    </a:blip>
                    <a:stretch>
                      <a:fillRect/>
                    </a:stretch>
                  </pic:blipFill>
                  <pic:spPr>
                    <a:xfrm>
                      <a:off x="0" y="0"/>
                      <a:ext cx="3333921" cy="1873346"/>
                    </a:xfrm>
                    <a:prstGeom prst="rect">
                      <a:avLst/>
                    </a:prstGeom>
                  </pic:spPr>
                </pic:pic>
              </a:graphicData>
            </a:graphic>
          </wp:anchor>
        </w:drawing>
      </w:r>
      <w:r w:rsidRPr="00E175E2">
        <w:rPr>
          <w:rFonts w:ascii="Times New Roman" w:eastAsia="Times New Roman" w:hAnsi="Times New Roman" w:cs="Times New Roman"/>
        </w:rPr>
        <w:br w:type="textWrapping" w:clear="all"/>
      </w:r>
    </w:p>
    <w:p w14:paraId="116B1640" w14:textId="1D31F0FA" w:rsidR="00AE203E" w:rsidRPr="00E175E2" w:rsidRDefault="008266A5" w:rsidP="004B68C8">
      <w:pPr>
        <w:tabs>
          <w:tab w:val="left" w:pos="2993"/>
        </w:tabs>
        <w:jc w:val="both"/>
        <w:rPr>
          <w:rFonts w:ascii="Times New Roman" w:eastAsia="Times New Roman" w:hAnsi="Times New Roman" w:cs="Times New Roman"/>
        </w:rPr>
      </w:pPr>
      <w:r w:rsidRPr="00E175E2">
        <w:rPr>
          <w:rFonts w:ascii="Times New Roman" w:eastAsia="Times New Roman" w:hAnsi="Times New Roman" w:cs="Times New Roman"/>
        </w:rPr>
        <w:t xml:space="preserve">     An experiment was performed with </w:t>
      </w:r>
      <w:r w:rsidR="00E47FE8" w:rsidRPr="00E175E2">
        <w:rPr>
          <w:rFonts w:ascii="Times New Roman" w:eastAsia="Times New Roman" w:hAnsi="Times New Roman" w:cs="Times New Roman"/>
        </w:rPr>
        <w:t xml:space="preserve">a pre-trained </w:t>
      </w:r>
      <w:r w:rsidRPr="00E175E2">
        <w:rPr>
          <w:rFonts w:ascii="Times New Roman" w:eastAsia="Times New Roman" w:hAnsi="Times New Roman" w:cs="Times New Roman"/>
        </w:rPr>
        <w:t>BERT model</w:t>
      </w:r>
      <w:r w:rsidR="00297E13" w:rsidRPr="00E175E2">
        <w:rPr>
          <w:rFonts w:ascii="Times New Roman" w:eastAsia="Times New Roman" w:hAnsi="Times New Roman" w:cs="Times New Roman"/>
        </w:rPr>
        <w:t xml:space="preserve">, to </w:t>
      </w:r>
      <w:r w:rsidR="008A3B18" w:rsidRPr="00E175E2">
        <w:rPr>
          <w:rFonts w:ascii="Times New Roman" w:eastAsia="Times New Roman" w:hAnsi="Times New Roman" w:cs="Times New Roman"/>
        </w:rPr>
        <w:t xml:space="preserve">show that the transformer factors correspond </w:t>
      </w:r>
      <w:r w:rsidR="005A55EA" w:rsidRPr="00E175E2">
        <w:rPr>
          <w:rFonts w:ascii="Times New Roman" w:eastAsia="Times New Roman" w:hAnsi="Times New Roman" w:cs="Times New Roman"/>
        </w:rPr>
        <w:t>to different levels of semantic or syntactic patterns</w:t>
      </w:r>
      <w:r w:rsidR="00AF0A9C" w:rsidRPr="00E175E2">
        <w:rPr>
          <w:rFonts w:ascii="Times New Roman" w:eastAsia="Times New Roman" w:hAnsi="Times New Roman" w:cs="Times New Roman"/>
        </w:rPr>
        <w:t xml:space="preserve">. </w:t>
      </w:r>
      <w:r w:rsidR="005C5B9F" w:rsidRPr="00E175E2">
        <w:rPr>
          <w:rFonts w:ascii="Times New Roman" w:eastAsia="Times New Roman" w:hAnsi="Times New Roman" w:cs="Times New Roman"/>
        </w:rPr>
        <w:t xml:space="preserve">At </w:t>
      </w:r>
      <w:r w:rsidR="00440CB9" w:rsidRPr="00E175E2">
        <w:rPr>
          <w:rFonts w:ascii="Times New Roman" w:eastAsia="Times New Roman" w:hAnsi="Times New Roman" w:cs="Times New Roman"/>
        </w:rPr>
        <w:t xml:space="preserve">layer </w:t>
      </w:r>
      <w:r w:rsidR="00224D28" w:rsidRPr="00E175E2">
        <w:rPr>
          <w:rFonts w:ascii="Times New Roman" w:eastAsia="Times New Roman" w:hAnsi="Times New Roman" w:cs="Times New Roman"/>
        </w:rPr>
        <w:t>0-</w:t>
      </w:r>
      <w:r w:rsidR="0055719F" w:rsidRPr="00E175E2">
        <w:rPr>
          <w:rFonts w:ascii="Times New Roman" w:eastAsia="Times New Roman" w:hAnsi="Times New Roman" w:cs="Times New Roman"/>
        </w:rPr>
        <w:t>4</w:t>
      </w:r>
      <w:r w:rsidR="00440CB9" w:rsidRPr="00E175E2">
        <w:rPr>
          <w:rFonts w:ascii="Times New Roman" w:eastAsia="Times New Roman" w:hAnsi="Times New Roman" w:cs="Times New Roman"/>
        </w:rPr>
        <w:t xml:space="preserve">, </w:t>
      </w:r>
      <w:r w:rsidR="00440CB9" w:rsidRPr="00E175E2">
        <w:rPr>
          <w:rFonts w:ascii="Times New Roman" w:eastAsia="Times New Roman" w:hAnsi="Times New Roman" w:cs="Times New Roman"/>
          <w:b/>
          <w:bCs/>
        </w:rPr>
        <w:t>Low-level</w:t>
      </w:r>
      <w:r w:rsidR="00440CB9" w:rsidRPr="00E175E2">
        <w:rPr>
          <w:rFonts w:ascii="Times New Roman" w:eastAsia="Times New Roman" w:hAnsi="Times New Roman" w:cs="Times New Roman"/>
        </w:rPr>
        <w:t xml:space="preserve">, </w:t>
      </w:r>
      <w:r w:rsidR="00186664" w:rsidRPr="00E175E2">
        <w:rPr>
          <w:rFonts w:ascii="Times New Roman" w:eastAsia="Times New Roman" w:hAnsi="Times New Roman" w:cs="Times New Roman"/>
        </w:rPr>
        <w:t xml:space="preserve">we notice </w:t>
      </w:r>
      <w:r w:rsidR="00EE32DA" w:rsidRPr="00E175E2">
        <w:rPr>
          <w:rFonts w:ascii="Times New Roman" w:eastAsia="Times New Roman" w:hAnsi="Times New Roman" w:cs="Times New Roman"/>
        </w:rPr>
        <w:t>transformer factors with early IS curve peaks usually correspon</w:t>
      </w:r>
      <w:r w:rsidR="00B30B11" w:rsidRPr="00E175E2">
        <w:rPr>
          <w:rFonts w:ascii="Times New Roman" w:eastAsia="Times New Roman" w:hAnsi="Times New Roman" w:cs="Times New Roman"/>
        </w:rPr>
        <w:t xml:space="preserve">d to a specific word-level meaning, we also see word level </w:t>
      </w:r>
      <w:r w:rsidR="00E170C0" w:rsidRPr="00E175E2">
        <w:rPr>
          <w:rFonts w:ascii="Times New Roman" w:eastAsia="Times New Roman" w:hAnsi="Times New Roman" w:cs="Times New Roman"/>
        </w:rPr>
        <w:t xml:space="preserve">disambiguation gradually develop in the transformer when the top </w:t>
      </w:r>
      <w:r w:rsidR="00076468" w:rsidRPr="00E175E2">
        <w:rPr>
          <w:rFonts w:ascii="Times New Roman" w:eastAsia="Times New Roman" w:hAnsi="Times New Roman" w:cs="Times New Roman"/>
        </w:rPr>
        <w:t>activation sequences are visualized.</w:t>
      </w:r>
      <w:r w:rsidR="00224D28" w:rsidRPr="00E175E2">
        <w:rPr>
          <w:rFonts w:ascii="Times New Roman" w:eastAsia="Times New Roman" w:hAnsi="Times New Roman" w:cs="Times New Roman"/>
        </w:rPr>
        <w:t xml:space="preserve"> This is shown in </w:t>
      </w:r>
      <w:r w:rsidR="00224D28" w:rsidRPr="00E175E2">
        <w:rPr>
          <w:rFonts w:ascii="Times New Roman" w:eastAsia="Times New Roman" w:hAnsi="Times New Roman" w:cs="Times New Roman"/>
          <w:highlight w:val="yellow"/>
        </w:rPr>
        <w:t>FIG</w:t>
      </w:r>
      <w:r w:rsidR="00224D28" w:rsidRPr="00E175E2">
        <w:rPr>
          <w:rFonts w:ascii="Times New Roman" w:eastAsia="Times New Roman" w:hAnsi="Times New Roman" w:cs="Times New Roman"/>
        </w:rPr>
        <w:t xml:space="preserve"> </w:t>
      </w:r>
    </w:p>
    <w:p w14:paraId="49D5FD10" w14:textId="0CEF5655" w:rsidR="0055719F" w:rsidRPr="00E175E2" w:rsidRDefault="00D21728" w:rsidP="004B68C8">
      <w:pPr>
        <w:tabs>
          <w:tab w:val="left" w:pos="2993"/>
        </w:tabs>
        <w:jc w:val="both"/>
        <w:rPr>
          <w:rFonts w:ascii="Times New Roman" w:eastAsia="Times New Roman" w:hAnsi="Times New Roman" w:cs="Times New Roman"/>
        </w:rPr>
      </w:pPr>
      <w:r w:rsidRPr="00E175E2">
        <w:rPr>
          <w:rFonts w:ascii="Times New Roman" w:eastAsia="Times New Roman" w:hAnsi="Times New Roman" w:cs="Times New Roman"/>
          <w:noProof/>
        </w:rPr>
        <w:lastRenderedPageBreak/>
        <w:drawing>
          <wp:inline distT="0" distB="0" distL="0" distR="0" wp14:anchorId="54CFAD14" wp14:editId="7D39F6B7">
            <wp:extent cx="5731510" cy="3134360"/>
            <wp:effectExtent l="0" t="0" r="2540" b="8890"/>
            <wp:docPr id="264869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69822" name=""/>
                    <pic:cNvPicPr/>
                  </pic:nvPicPr>
                  <pic:blipFill>
                    <a:blip r:embed="rId22"/>
                    <a:stretch>
                      <a:fillRect/>
                    </a:stretch>
                  </pic:blipFill>
                  <pic:spPr>
                    <a:xfrm>
                      <a:off x="0" y="0"/>
                      <a:ext cx="5731510" cy="3134360"/>
                    </a:xfrm>
                    <a:prstGeom prst="rect">
                      <a:avLst/>
                    </a:prstGeom>
                  </pic:spPr>
                </pic:pic>
              </a:graphicData>
            </a:graphic>
          </wp:inline>
        </w:drawing>
      </w:r>
    </w:p>
    <w:p w14:paraId="541D976C" w14:textId="222AAE37" w:rsidR="003D5E49" w:rsidRPr="00E175E2" w:rsidRDefault="003D5E49" w:rsidP="004150A6">
      <w:pPr>
        <w:shd w:val="clear" w:color="auto" w:fill="FFFFFF" w:themeFill="background1"/>
        <w:spacing w:before="240" w:after="240"/>
        <w:jc w:val="both"/>
        <w:rPr>
          <w:rFonts w:ascii="Times New Roman" w:eastAsia="Times New Roman" w:hAnsi="Times New Roman" w:cs="Times New Roman"/>
        </w:rPr>
      </w:pPr>
      <w:r w:rsidRPr="00E175E2">
        <w:rPr>
          <w:rFonts w:ascii="Times New Roman" w:eastAsia="Times New Roman" w:hAnsi="Times New Roman" w:cs="Times New Roman"/>
          <w:highlight w:val="yellow"/>
        </w:rPr>
        <w:t>FIG</w:t>
      </w:r>
    </w:p>
    <w:p w14:paraId="5F9025EE" w14:textId="6A8ABDDF" w:rsidR="004150A6" w:rsidRPr="00E175E2" w:rsidRDefault="003D5E49" w:rsidP="004150A6">
      <w:pPr>
        <w:shd w:val="clear" w:color="auto" w:fill="FFFFFF" w:themeFill="background1"/>
        <w:spacing w:before="240" w:after="240"/>
        <w:jc w:val="both"/>
        <w:rPr>
          <w:rFonts w:ascii="Times New Roman" w:eastAsia="system-ui" w:hAnsi="Times New Roman" w:cs="Times New Roman"/>
        </w:rPr>
      </w:pPr>
      <w:r w:rsidRPr="00E175E2">
        <w:rPr>
          <w:rFonts w:ascii="Times New Roman" w:eastAsia="Times New Roman" w:hAnsi="Times New Roman" w:cs="Times New Roman"/>
        </w:rPr>
        <w:t xml:space="preserve">     </w:t>
      </w:r>
      <w:r w:rsidR="00F453EB" w:rsidRPr="00E175E2">
        <w:rPr>
          <w:rFonts w:ascii="Times New Roman" w:eastAsia="Times New Roman" w:hAnsi="Times New Roman" w:cs="Times New Roman"/>
        </w:rPr>
        <w:t xml:space="preserve">We notice that “left” is being used as a verb in </w:t>
      </w:r>
      <w:r w:rsidR="00E63D9F" w:rsidRPr="00E175E2">
        <w:rPr>
          <w:rFonts w:ascii="Times New Roman" w:eastAsia="Times New Roman" w:hAnsi="Times New Roman" w:cs="Times New Roman"/>
        </w:rPr>
        <w:t>the word sense of exiting or leaving</w:t>
      </w:r>
      <w:r w:rsidR="008417FF" w:rsidRPr="00E175E2">
        <w:rPr>
          <w:rFonts w:ascii="Times New Roman" w:eastAsia="Times New Roman" w:hAnsi="Times New Roman" w:cs="Times New Roman"/>
        </w:rPr>
        <w:t xml:space="preserve">, we can then </w:t>
      </w:r>
      <w:r w:rsidR="00C43C01" w:rsidRPr="00E175E2">
        <w:rPr>
          <w:rFonts w:ascii="Times New Roman" w:eastAsia="Times New Roman" w:hAnsi="Times New Roman" w:cs="Times New Roman"/>
        </w:rPr>
        <w:t xml:space="preserve">agree that when “left” is used as a verb it triggers higher </w:t>
      </w:r>
      <w:r w:rsidR="00623E6F" w:rsidRPr="00E175E2">
        <w:rPr>
          <w:rFonts w:ascii="Times New Roman" w:eastAsia="Times New Roman" w:hAnsi="Times New Roman" w:cs="Times New Roman"/>
        </w:rPr>
        <w:t xml:space="preserve">activation </w:t>
      </w:r>
      <w:r w:rsidR="001C023E" w:rsidRPr="00E175E2">
        <w:rPr>
          <w:rFonts w:ascii="Times New Roman" w:eastAsia="system-ui" w:hAnsi="Times New Roman" w:cs="Times New Roman"/>
        </w:rPr>
        <w:t xml:space="preserve">in </w:t>
      </w:r>
      <m:oMath>
        <m:sSub>
          <m:sSubPr>
            <m:ctrlPr>
              <w:rPr>
                <w:rFonts w:ascii="Cambria Math" w:eastAsia="system-ui" w:hAnsi="Cambria Math" w:cs="Times New Roman"/>
              </w:rPr>
            </m:ctrlPr>
          </m:sSubPr>
          <m:e>
            <m:r>
              <m:rPr>
                <m:sty m:val="p"/>
              </m:rPr>
              <w:rPr>
                <w:rFonts w:ascii="Cambria Math" w:eastAsia="system-ui" w:hAnsi="Cambria Math" w:cs="Times New Roman"/>
              </w:rPr>
              <m:t>Ф</m:t>
            </m:r>
          </m:e>
          <m:sub>
            <m:r>
              <w:rPr>
                <w:rFonts w:ascii="Cambria Math" w:eastAsia="system-ui" w:hAnsi="Cambria Math" w:cs="Times New Roman"/>
              </w:rPr>
              <m:t>:,30</m:t>
            </m:r>
          </m:sub>
        </m:sSub>
      </m:oMath>
      <w:r w:rsidR="001C023E" w:rsidRPr="00E175E2">
        <w:rPr>
          <w:rFonts w:ascii="Times New Roman" w:eastAsia="system-ui" w:hAnsi="Times New Roman" w:cs="Times New Roman"/>
        </w:rPr>
        <w:t xml:space="preserve">, than “left” used as other sense of speech. This </w:t>
      </w:r>
      <w:r w:rsidRPr="00E175E2">
        <w:rPr>
          <w:rFonts w:ascii="Times New Roman" w:eastAsia="system-ui" w:hAnsi="Times New Roman" w:cs="Times New Roman"/>
        </w:rPr>
        <w:t>hypothesis</w:t>
      </w:r>
      <w:r w:rsidR="001C023E" w:rsidRPr="00E175E2">
        <w:rPr>
          <w:rFonts w:ascii="Times New Roman" w:eastAsia="system-ui" w:hAnsi="Times New Roman" w:cs="Times New Roman"/>
        </w:rPr>
        <w:t xml:space="preserve"> is further verified by using Brown </w:t>
      </w:r>
      <w:r w:rsidRPr="00E175E2">
        <w:rPr>
          <w:rFonts w:ascii="Times New Roman" w:eastAsia="system-ui" w:hAnsi="Times New Roman" w:cs="Times New Roman"/>
        </w:rPr>
        <w:t>corpus (</w:t>
      </w:r>
      <w:r w:rsidR="00E82E66" w:rsidRPr="00E175E2">
        <w:rPr>
          <w:rFonts w:ascii="Times New Roman" w:eastAsia="system-ui" w:hAnsi="Times New Roman" w:cs="Times New Roman"/>
        </w:rPr>
        <w:t>Francis and Kucera, 1979).</w:t>
      </w:r>
      <w:r w:rsidR="00F05F36" w:rsidRPr="00E175E2">
        <w:rPr>
          <w:rFonts w:ascii="Times New Roman" w:eastAsia="system-ui" w:hAnsi="Times New Roman" w:cs="Times New Roman"/>
        </w:rPr>
        <w:t xml:space="preserve"> The researcher collected all the sentences that contains the word “left” annotated as a verb in one set and sentences contains “left” annotated as other part-of-speech.</w:t>
      </w:r>
      <w:r w:rsidR="004150A6" w:rsidRPr="00E175E2">
        <w:rPr>
          <w:rFonts w:ascii="Times New Roman" w:eastAsia="system-ui" w:hAnsi="Times New Roman" w:cs="Times New Roman"/>
        </w:rPr>
        <w:t xml:space="preserve"> in layer 0, the average activation of :30 for the word “left” marked as a verb is no different from “left” as other senses. However, at layer 2, “left” marked as a verb triggers a higher activation of </w:t>
      </w:r>
      <m:oMath>
        <m:sSub>
          <m:sSubPr>
            <m:ctrlPr>
              <w:rPr>
                <w:rFonts w:ascii="Cambria Math" w:eastAsia="system-ui" w:hAnsi="Cambria Math" w:cs="Times New Roman"/>
              </w:rPr>
            </m:ctrlPr>
          </m:sSubPr>
          <m:e>
            <m:r>
              <m:rPr>
                <m:sty m:val="p"/>
              </m:rPr>
              <w:rPr>
                <w:rFonts w:ascii="Cambria Math" w:eastAsia="system-ui" w:hAnsi="Cambria Math" w:cs="Times New Roman"/>
              </w:rPr>
              <m:t>Ф</m:t>
            </m:r>
          </m:e>
          <m:sub>
            <m:r>
              <w:rPr>
                <w:rFonts w:ascii="Cambria Math" w:eastAsia="system-ui" w:hAnsi="Cambria Math" w:cs="Times New Roman"/>
              </w:rPr>
              <m:t>:,30</m:t>
            </m:r>
          </m:sub>
        </m:sSub>
      </m:oMath>
      <w:r w:rsidR="004150A6" w:rsidRPr="00E175E2">
        <w:rPr>
          <w:rFonts w:ascii="Times New Roman" w:eastAsia="system-ui" w:hAnsi="Times New Roman" w:cs="Times New Roman"/>
        </w:rPr>
        <w:t>, In layer 4, this difference further increases, indicating disambiguation develops progressively across layers.</w:t>
      </w:r>
      <w:r w:rsidRPr="00E175E2">
        <w:rPr>
          <w:rFonts w:ascii="Times New Roman" w:eastAsia="system-ui" w:hAnsi="Times New Roman" w:cs="Times New Roman"/>
        </w:rPr>
        <w:t xml:space="preserve"> Shown in </w:t>
      </w:r>
      <w:r w:rsidRPr="00E175E2">
        <w:rPr>
          <w:rFonts w:ascii="Times New Roman" w:eastAsia="system-ui" w:hAnsi="Times New Roman" w:cs="Times New Roman"/>
          <w:highlight w:val="red"/>
        </w:rPr>
        <w:t>FIG</w:t>
      </w:r>
    </w:p>
    <w:p w14:paraId="5968DC03" w14:textId="3B50C960" w:rsidR="00224D28" w:rsidRPr="00E175E2" w:rsidRDefault="002D2416" w:rsidP="004B68C8">
      <w:pPr>
        <w:tabs>
          <w:tab w:val="left" w:pos="2993"/>
        </w:tabs>
        <w:jc w:val="both"/>
        <w:rPr>
          <w:rFonts w:ascii="Times New Roman" w:eastAsia="Times New Roman" w:hAnsi="Times New Roman" w:cs="Times New Roman"/>
        </w:rPr>
      </w:pPr>
      <w:r w:rsidRPr="00E175E2">
        <w:rPr>
          <w:rFonts w:ascii="Times New Roman" w:eastAsia="Times New Roman" w:hAnsi="Times New Roman" w:cs="Times New Roman"/>
          <w:noProof/>
        </w:rPr>
        <w:drawing>
          <wp:inline distT="0" distB="0" distL="0" distR="0" wp14:anchorId="254A4DC8" wp14:editId="57EC0882">
            <wp:extent cx="5731510" cy="2076450"/>
            <wp:effectExtent l="0" t="0" r="2540" b="0"/>
            <wp:docPr id="191683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36631" name=""/>
                    <pic:cNvPicPr/>
                  </pic:nvPicPr>
                  <pic:blipFill>
                    <a:blip r:embed="rId23"/>
                    <a:stretch>
                      <a:fillRect/>
                    </a:stretch>
                  </pic:blipFill>
                  <pic:spPr>
                    <a:xfrm>
                      <a:off x="0" y="0"/>
                      <a:ext cx="5731510" cy="2076450"/>
                    </a:xfrm>
                    <a:prstGeom prst="rect">
                      <a:avLst/>
                    </a:prstGeom>
                  </pic:spPr>
                </pic:pic>
              </a:graphicData>
            </a:graphic>
          </wp:inline>
        </w:drawing>
      </w:r>
    </w:p>
    <w:p w14:paraId="2D165E05" w14:textId="41BA489F" w:rsidR="002D2416" w:rsidRPr="00E175E2" w:rsidRDefault="003D5E49" w:rsidP="004B68C8">
      <w:pPr>
        <w:tabs>
          <w:tab w:val="left" w:pos="2993"/>
        </w:tabs>
        <w:jc w:val="both"/>
        <w:rPr>
          <w:rFonts w:ascii="Times New Roman" w:eastAsia="Times New Roman" w:hAnsi="Times New Roman" w:cs="Times New Roman"/>
        </w:rPr>
      </w:pPr>
      <w:r w:rsidRPr="00E175E2">
        <w:rPr>
          <w:rFonts w:ascii="Times New Roman" w:eastAsia="Times New Roman" w:hAnsi="Times New Roman" w:cs="Times New Roman"/>
          <w:highlight w:val="red"/>
        </w:rPr>
        <w:t>FIG</w:t>
      </w:r>
    </w:p>
    <w:p w14:paraId="0CA7F21A" w14:textId="6B9B88A7" w:rsidR="00063BDC" w:rsidRPr="00E175E2" w:rsidRDefault="00016480" w:rsidP="004B68C8">
      <w:pPr>
        <w:tabs>
          <w:tab w:val="left" w:pos="2993"/>
        </w:tabs>
        <w:jc w:val="both"/>
        <w:rPr>
          <w:rFonts w:ascii="Times New Roman" w:eastAsia="Times New Roman" w:hAnsi="Times New Roman" w:cs="Times New Roman"/>
        </w:rPr>
      </w:pPr>
      <w:r w:rsidRPr="00E175E2">
        <w:rPr>
          <w:rFonts w:ascii="Times New Roman" w:eastAsia="Times New Roman" w:hAnsi="Times New Roman" w:cs="Times New Roman"/>
        </w:rPr>
        <w:t xml:space="preserve">     </w:t>
      </w:r>
      <w:r w:rsidRPr="00E175E2">
        <w:rPr>
          <w:rFonts w:ascii="Times New Roman" w:eastAsia="Times New Roman" w:hAnsi="Times New Roman" w:cs="Times New Roman"/>
        </w:rPr>
        <w:fldChar w:fldCharType="begin"/>
      </w:r>
      <w:r w:rsidR="006E13D3" w:rsidRPr="00E175E2">
        <w:rPr>
          <w:rFonts w:ascii="Times New Roman" w:eastAsia="Times New Roman" w:hAnsi="Times New Roman" w:cs="Times New Roman"/>
        </w:rPr>
        <w:instrText xml:space="preserve"> ADDIN ZOTERO_ITEM CSL_CITATION {"citationID":"qefONfuZ","properties":{"unsorted":false,"formattedCitation":"(Yun et al., 2021)","plainCitation":"(Yun et al., 2021)","dontUpdate":true,"noteIndex":0},"citationItems":[{"id":304,"uris":["http://zotero.org/users/19902890/items/YSUJBFJD"],"itemData":{"id":304,"type":"paper-conference","abstract":"Transformer networks have revolutionized NLP representation learning since they were introduced. Though a great effort has been made to explain the representation in transformers, it is widely recognized that our understanding is not sufﬁcient. One important reason is that there lack enough visualization tools for detailed analysis. In this paper, we propose to use dictionary learning to open up these ‘black boxes’ as linear superpositions of transformer factors. Through visualization, we demonstrate the hierarchical semantic structures captured by the transformer factors, e.g., word-level polysemy disambiguation, sentence-level pattern formation, and long-range dependency. While some of these patterns conﬁrm the conventional prior linguistic knowledge, the rest are relatively unexpected, which may provide new insights. We hope this visualization tool can bring further knowledge and a better understanding of how transformer networks work. The code is available at https://github. com/zeyuyun1/TransformerVis.","container-title":"Proceedings of Deep Learning Inside Out (DeeLIO): The 2nd Workshop on Knowledge Extraction and Integration for Deep Learning Architectures","DOI":"10.18653/v1/2021.deelio-1.1","event-title":"Proceedings of Deep Learning Inside Out (DeeLIO): The 2nd Workshop on Knowledge Extraction and Integration for Deep Learning Architectures","language":"en","page":"1-10","publisher":"Association for Computational Linguistics","publisher-place":"Online","source":"DOI.org (Crossref)","title":"Transformer visualization via dictionary learning: contextualized embedding as a linear superposition of transformer factors","title-short":"Transformer visualization via dictionary learning","URL":"https://www.aclweb.org/anthology/2021.deelio-1.1","author":[{"family":"Yun","given":"Zeyu"},{"family":"Chen","given":"Yubei"},{"family":"Olshausen","given":"Bruno"},{"family":"LeCun","given":"Yann"}],"accessed":{"date-parts":[["2026",4,22]]},"issued":{"date-parts":[["2021"]]}}}],"schema":"https://github.com/citation-style-language/schema/raw/master/csl-citation.json"} </w:instrText>
      </w:r>
      <w:r w:rsidRPr="00E175E2">
        <w:rPr>
          <w:rFonts w:ascii="Times New Roman" w:eastAsia="Times New Roman" w:hAnsi="Times New Roman" w:cs="Times New Roman"/>
        </w:rPr>
        <w:fldChar w:fldCharType="separate"/>
      </w:r>
      <w:r w:rsidRPr="00E175E2">
        <w:rPr>
          <w:rFonts w:ascii="Times New Roman" w:hAnsi="Times New Roman" w:cs="Times New Roman"/>
        </w:rPr>
        <w:t>Yun et al.,</w:t>
      </w:r>
      <w:r w:rsidRPr="00E175E2">
        <w:rPr>
          <w:rFonts w:ascii="Times New Roman" w:eastAsia="Times New Roman" w:hAnsi="Times New Roman" w:cs="Times New Roman"/>
        </w:rPr>
        <w:fldChar w:fldCharType="end"/>
      </w:r>
      <w:r w:rsidR="003D5E49" w:rsidRPr="00E175E2">
        <w:rPr>
          <w:rFonts w:ascii="Times New Roman" w:eastAsia="Times New Roman" w:hAnsi="Times New Roman" w:cs="Times New Roman"/>
        </w:rPr>
        <w:t xml:space="preserve"> found that most of the transformer factors with an IS curve peak after layer 6 show mid-level or high-level semantic meanings. Midlevel </w:t>
      </w:r>
      <w:r w:rsidR="00236CA9" w:rsidRPr="00E175E2">
        <w:rPr>
          <w:rFonts w:ascii="Times New Roman" w:eastAsia="Times New Roman" w:hAnsi="Times New Roman" w:cs="Times New Roman"/>
        </w:rPr>
        <w:t>corresponds</w:t>
      </w:r>
      <w:r w:rsidR="003D5E49" w:rsidRPr="00E175E2">
        <w:rPr>
          <w:rFonts w:ascii="Times New Roman" w:eastAsia="Times New Roman" w:hAnsi="Times New Roman" w:cs="Times New Roman"/>
        </w:rPr>
        <w:t xml:space="preserve"> to semantic patterns like phrases and sentences pattern. </w:t>
      </w:r>
      <w:r w:rsidR="007D6E11" w:rsidRPr="00E175E2">
        <w:rPr>
          <w:rFonts w:ascii="Times New Roman" w:eastAsia="Times New Roman" w:hAnsi="Times New Roman" w:cs="Times New Roman"/>
        </w:rPr>
        <w:t xml:space="preserve">The experiment had an </w:t>
      </w:r>
      <w:r w:rsidR="00236CA9" w:rsidRPr="00E175E2">
        <w:rPr>
          <w:rFonts w:ascii="Times New Roman" w:eastAsia="Times New Roman" w:hAnsi="Times New Roman" w:cs="Times New Roman"/>
        </w:rPr>
        <w:t>instance</w:t>
      </w:r>
      <w:r w:rsidR="007D6E11" w:rsidRPr="00E175E2">
        <w:rPr>
          <w:rFonts w:ascii="Times New Roman" w:eastAsia="Times New Roman" w:hAnsi="Times New Roman" w:cs="Times New Roman"/>
        </w:rPr>
        <w:t xml:space="preserve"> </w:t>
      </w:r>
      <w:r w:rsidR="005B68F7" w:rsidRPr="00E175E2">
        <w:rPr>
          <w:rFonts w:ascii="Times New Roman" w:eastAsia="Times New Roman" w:hAnsi="Times New Roman" w:cs="Times New Roman"/>
        </w:rPr>
        <w:t>where adjectives</w:t>
      </w:r>
      <w:r w:rsidR="00783A8E" w:rsidRPr="00E175E2">
        <w:rPr>
          <w:rFonts w:ascii="Times New Roman" w:eastAsia="Times New Roman" w:hAnsi="Times New Roman" w:cs="Times New Roman"/>
        </w:rPr>
        <w:t>,</w:t>
      </w:r>
      <w:r w:rsidR="00C9527E" w:rsidRPr="00E175E2">
        <w:rPr>
          <w:rFonts w:ascii="Times New Roman" w:eastAsia="Times New Roman" w:hAnsi="Times New Roman" w:cs="Times New Roman"/>
        </w:rPr>
        <w:t xml:space="preserve"> unit </w:t>
      </w:r>
      <w:r w:rsidR="00C9527E" w:rsidRPr="00E175E2">
        <w:rPr>
          <w:rFonts w:ascii="Times New Roman" w:eastAsia="Times New Roman" w:hAnsi="Times New Roman" w:cs="Times New Roman"/>
        </w:rPr>
        <w:lastRenderedPageBreak/>
        <w:t>exchange</w:t>
      </w:r>
      <w:r w:rsidR="00154492" w:rsidRPr="00E175E2">
        <w:rPr>
          <w:rFonts w:ascii="Times New Roman" w:eastAsia="Times New Roman" w:hAnsi="Times New Roman" w:cs="Times New Roman"/>
        </w:rPr>
        <w:t xml:space="preserve"> and sub-structures</w:t>
      </w:r>
      <w:r w:rsidR="005B68F7" w:rsidRPr="00E175E2">
        <w:rPr>
          <w:rFonts w:ascii="Times New Roman" w:eastAsia="Times New Roman" w:hAnsi="Times New Roman" w:cs="Times New Roman"/>
        </w:rPr>
        <w:t xml:space="preserve"> were being detected</w:t>
      </w:r>
      <w:r w:rsidR="00A94D9E" w:rsidRPr="00E175E2">
        <w:rPr>
          <w:rFonts w:ascii="Times New Roman" w:eastAsia="Times New Roman" w:hAnsi="Times New Roman" w:cs="Times New Roman"/>
        </w:rPr>
        <w:t xml:space="preserve">, the patterns tend to </w:t>
      </w:r>
      <w:r w:rsidR="00052C9F" w:rsidRPr="00E175E2">
        <w:rPr>
          <w:rFonts w:ascii="Times New Roman" w:eastAsia="Times New Roman" w:hAnsi="Times New Roman" w:cs="Times New Roman"/>
        </w:rPr>
        <w:t xml:space="preserve">emerge at layer 4, </w:t>
      </w:r>
      <w:r w:rsidR="00AA74E9" w:rsidRPr="00E175E2">
        <w:rPr>
          <w:rFonts w:ascii="Times New Roman" w:eastAsia="Times New Roman" w:hAnsi="Times New Roman" w:cs="Times New Roman"/>
        </w:rPr>
        <w:t>develop</w:t>
      </w:r>
      <w:r w:rsidR="00052C9F" w:rsidRPr="00E175E2">
        <w:rPr>
          <w:rFonts w:ascii="Times New Roman" w:eastAsia="Times New Roman" w:hAnsi="Times New Roman" w:cs="Times New Roman"/>
        </w:rPr>
        <w:t xml:space="preserve"> at layer 6 and become prominent at layer 8</w:t>
      </w:r>
      <w:r w:rsidR="00AA74E9" w:rsidRPr="00E175E2">
        <w:rPr>
          <w:rFonts w:ascii="Times New Roman" w:eastAsia="Times New Roman" w:hAnsi="Times New Roman" w:cs="Times New Roman"/>
        </w:rPr>
        <w:t xml:space="preserve">. </w:t>
      </w:r>
      <w:r w:rsidR="00AA74E9" w:rsidRPr="00E175E2">
        <w:rPr>
          <w:rFonts w:ascii="Times New Roman" w:eastAsia="Times New Roman" w:hAnsi="Times New Roman" w:cs="Times New Roman"/>
          <w:highlight w:val="yellow"/>
        </w:rPr>
        <w:t>FIG</w:t>
      </w:r>
      <w:r w:rsidR="00AA74E9" w:rsidRPr="00E175E2">
        <w:rPr>
          <w:rFonts w:ascii="Times New Roman" w:eastAsia="Times New Roman" w:hAnsi="Times New Roman" w:cs="Times New Roman"/>
        </w:rPr>
        <w:t xml:space="preserve"> below shows the mid-level </w:t>
      </w:r>
      <w:r w:rsidR="00D85BAE" w:rsidRPr="00E175E2">
        <w:rPr>
          <w:rFonts w:ascii="Times New Roman" w:eastAsia="Times New Roman" w:hAnsi="Times New Roman" w:cs="Times New Roman"/>
        </w:rPr>
        <w:t>transformer factor</w:t>
      </w:r>
      <w:r w:rsidR="00B358FC" w:rsidRPr="00E175E2">
        <w:rPr>
          <w:rFonts w:ascii="Times New Roman" w:eastAsia="Times New Roman" w:hAnsi="Times New Roman" w:cs="Times New Roman"/>
        </w:rPr>
        <w:t xml:space="preserve">, and the patterns they detect, the percentage </w:t>
      </w:r>
      <w:r w:rsidR="00236CA9" w:rsidRPr="00E175E2">
        <w:rPr>
          <w:rFonts w:ascii="Times New Roman" w:eastAsia="Times New Roman" w:hAnsi="Times New Roman" w:cs="Times New Roman"/>
        </w:rPr>
        <w:t>of top</w:t>
      </w:r>
      <w:r w:rsidR="00322CE8" w:rsidRPr="00E175E2">
        <w:rPr>
          <w:rFonts w:ascii="Times New Roman" w:eastAsia="Times New Roman" w:hAnsi="Times New Roman" w:cs="Times New Roman"/>
        </w:rPr>
        <w:t xml:space="preserve"> 200 activated words </w:t>
      </w:r>
      <w:r w:rsidR="00B358FC" w:rsidRPr="00E175E2">
        <w:rPr>
          <w:rFonts w:ascii="Times New Roman" w:eastAsia="Times New Roman" w:hAnsi="Times New Roman" w:cs="Times New Roman"/>
        </w:rPr>
        <w:t>at different layers</w:t>
      </w:r>
    </w:p>
    <w:p w14:paraId="641362BD" w14:textId="16EEFCED" w:rsidR="00016480" w:rsidRPr="00E175E2" w:rsidRDefault="00063BDC" w:rsidP="004B68C8">
      <w:pPr>
        <w:tabs>
          <w:tab w:val="left" w:pos="2993"/>
        </w:tabs>
        <w:jc w:val="both"/>
        <w:rPr>
          <w:rFonts w:ascii="Times New Roman" w:eastAsia="Times New Roman" w:hAnsi="Times New Roman" w:cs="Times New Roman"/>
        </w:rPr>
      </w:pPr>
      <w:r w:rsidRPr="00E175E2">
        <w:rPr>
          <w:rFonts w:ascii="Times New Roman" w:eastAsia="Times New Roman" w:hAnsi="Times New Roman" w:cs="Times New Roman"/>
          <w:noProof/>
        </w:rPr>
        <w:drawing>
          <wp:inline distT="0" distB="0" distL="0" distR="0" wp14:anchorId="6969CC6A" wp14:editId="66BD71C9">
            <wp:extent cx="4819650" cy="3869711"/>
            <wp:effectExtent l="0" t="0" r="0" b="0"/>
            <wp:docPr id="1460343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43387" name=""/>
                    <pic:cNvPicPr/>
                  </pic:nvPicPr>
                  <pic:blipFill>
                    <a:blip r:embed="rId24"/>
                    <a:stretch>
                      <a:fillRect/>
                    </a:stretch>
                  </pic:blipFill>
                  <pic:spPr>
                    <a:xfrm>
                      <a:off x="0" y="0"/>
                      <a:ext cx="4829279" cy="3877442"/>
                    </a:xfrm>
                    <a:prstGeom prst="rect">
                      <a:avLst/>
                    </a:prstGeom>
                  </pic:spPr>
                </pic:pic>
              </a:graphicData>
            </a:graphic>
          </wp:inline>
        </w:drawing>
      </w:r>
      <w:r w:rsidR="00783A8E" w:rsidRPr="00E175E2">
        <w:rPr>
          <w:rFonts w:ascii="Times New Roman" w:eastAsia="Times New Roman" w:hAnsi="Times New Roman" w:cs="Times New Roman"/>
        </w:rPr>
        <w:t xml:space="preserve"> </w:t>
      </w:r>
    </w:p>
    <w:p w14:paraId="7D471E48" w14:textId="3A5570A2" w:rsidR="002D2416" w:rsidRPr="00E175E2" w:rsidRDefault="00016480" w:rsidP="004B68C8">
      <w:pPr>
        <w:tabs>
          <w:tab w:val="left" w:pos="2993"/>
        </w:tabs>
        <w:jc w:val="both"/>
        <w:rPr>
          <w:rFonts w:ascii="Times New Roman" w:eastAsia="Times New Roman" w:hAnsi="Times New Roman" w:cs="Times New Roman"/>
        </w:rPr>
      </w:pPr>
      <w:r w:rsidRPr="00E175E2">
        <w:rPr>
          <w:rFonts w:ascii="Times New Roman" w:eastAsia="Times New Roman" w:hAnsi="Times New Roman" w:cs="Times New Roman"/>
        </w:rPr>
        <w:t xml:space="preserve">     </w:t>
      </w:r>
      <w:r w:rsidR="00236CA9" w:rsidRPr="00E175E2">
        <w:rPr>
          <w:rFonts w:ascii="Times New Roman" w:eastAsia="Times New Roman" w:hAnsi="Times New Roman" w:cs="Times New Roman"/>
          <w:highlight w:val="yellow"/>
        </w:rPr>
        <w:t>FIG</w:t>
      </w:r>
    </w:p>
    <w:p w14:paraId="68742723" w14:textId="1F3C3430" w:rsidR="00236CA9" w:rsidRPr="00E175E2" w:rsidRDefault="00236CA9" w:rsidP="004B68C8">
      <w:pPr>
        <w:tabs>
          <w:tab w:val="left" w:pos="2993"/>
        </w:tabs>
        <w:jc w:val="both"/>
        <w:rPr>
          <w:rFonts w:ascii="Times New Roman" w:hAnsi="Times New Roman" w:cs="Times New Roman"/>
        </w:rPr>
      </w:pPr>
      <w:r w:rsidRPr="00E175E2">
        <w:rPr>
          <w:rFonts w:ascii="Times New Roman" w:eastAsia="Times New Roman" w:hAnsi="Times New Roman" w:cs="Times New Roman"/>
        </w:rPr>
        <w:t xml:space="preserve">     </w:t>
      </w:r>
      <w:r w:rsidR="002E4308" w:rsidRPr="00E175E2">
        <w:rPr>
          <w:rFonts w:ascii="Times New Roman" w:eastAsia="Times New Roman" w:hAnsi="Times New Roman" w:cs="Times New Roman"/>
        </w:rPr>
        <w:t xml:space="preserve">    The </w:t>
      </w:r>
      <w:r w:rsidR="00DE7CDF" w:rsidRPr="00E175E2">
        <w:rPr>
          <w:rFonts w:ascii="Times New Roman" w:eastAsia="Times New Roman" w:hAnsi="Times New Roman" w:cs="Times New Roman"/>
        </w:rPr>
        <w:t xml:space="preserve">last level of transformer factor </w:t>
      </w:r>
      <w:r w:rsidR="00FA222C" w:rsidRPr="00E175E2">
        <w:rPr>
          <w:rFonts w:ascii="Times New Roman" w:eastAsia="Times New Roman" w:hAnsi="Times New Roman" w:cs="Times New Roman"/>
        </w:rPr>
        <w:t xml:space="preserve">is the high level, and it corresponds to linguistic patterns that span an extended </w:t>
      </w:r>
      <w:r w:rsidR="006E2956" w:rsidRPr="00E175E2">
        <w:rPr>
          <w:rFonts w:ascii="Times New Roman" w:eastAsia="Times New Roman" w:hAnsi="Times New Roman" w:cs="Times New Roman"/>
        </w:rPr>
        <w:t xml:space="preserve">range in the text. The IS curve of </w:t>
      </w:r>
      <w:r w:rsidR="00675106" w:rsidRPr="00E175E2">
        <w:rPr>
          <w:rFonts w:ascii="Times New Roman" w:eastAsia="Times New Roman" w:hAnsi="Times New Roman" w:cs="Times New Roman"/>
        </w:rPr>
        <w:t xml:space="preserve">mid-level and high-level transformer factors are similar, so it’s difficult to distinguish </w:t>
      </w:r>
      <w:r w:rsidR="0060232F" w:rsidRPr="00E175E2">
        <w:rPr>
          <w:rFonts w:ascii="Times New Roman" w:eastAsia="Times New Roman" w:hAnsi="Times New Roman" w:cs="Times New Roman"/>
        </w:rPr>
        <w:t xml:space="preserve">them based on this. </w:t>
      </w:r>
      <w:r w:rsidR="0012135B" w:rsidRPr="00E175E2">
        <w:rPr>
          <w:rFonts w:ascii="Times New Roman" w:hAnsi="Times New Roman" w:cs="Times New Roman"/>
        </w:rPr>
        <w:t xml:space="preserve">Yun et al instead used the manual examination of the top-activation words and context for each transformer factor for differentiating these two levels. The paper makes use of LIME to identify the contribution of each token in the sequence. </w:t>
      </w:r>
      <w:r w:rsidR="007D01A1" w:rsidRPr="00E175E2">
        <w:rPr>
          <w:rFonts w:ascii="Times New Roman" w:eastAsia="system-ui" w:hAnsi="Times New Roman" w:cs="Times New Roman"/>
        </w:rPr>
        <w:t xml:space="preserve">The color reflects the weights w at each position. Red means the given position has positive weight and green means negative weight. The magnitude of weight is represented by intensity. The </w:t>
      </w:r>
      <w:r w:rsidR="00D21775" w:rsidRPr="00E175E2">
        <w:rPr>
          <w:rFonts w:ascii="Times New Roman" w:eastAsia="system-ui" w:hAnsi="Times New Roman" w:cs="Times New Roman"/>
        </w:rPr>
        <w:t>redder</w:t>
      </w:r>
      <w:r w:rsidR="007D01A1" w:rsidRPr="00E175E2">
        <w:rPr>
          <w:rFonts w:ascii="Times New Roman" w:eastAsia="system-ui" w:hAnsi="Times New Roman" w:cs="Times New Roman"/>
        </w:rPr>
        <w:t xml:space="preserve"> a token is, the more it </w:t>
      </w:r>
      <w:r w:rsidR="00D21775" w:rsidRPr="00E175E2">
        <w:rPr>
          <w:rFonts w:ascii="Times New Roman" w:eastAsia="system-ui" w:hAnsi="Times New Roman" w:cs="Times New Roman"/>
        </w:rPr>
        <w:t>contributes</w:t>
      </w:r>
      <w:r w:rsidR="007D01A1" w:rsidRPr="00E175E2">
        <w:rPr>
          <w:rFonts w:ascii="Times New Roman" w:eastAsia="system-ui" w:hAnsi="Times New Roman" w:cs="Times New Roman"/>
        </w:rPr>
        <w:t xml:space="preserve"> to the activation of the transformer factor.</w:t>
      </w:r>
      <w:r w:rsidR="0012135B" w:rsidRPr="00E175E2">
        <w:rPr>
          <w:rFonts w:ascii="Times New Roman" w:hAnsi="Times New Roman" w:cs="Times New Roman"/>
        </w:rPr>
        <w:t xml:space="preserve"> </w:t>
      </w:r>
    </w:p>
    <w:p w14:paraId="2AF01EEA" w14:textId="77BEBCEE" w:rsidR="00D21775" w:rsidRPr="00E175E2" w:rsidRDefault="00D21775" w:rsidP="004B68C8">
      <w:pPr>
        <w:tabs>
          <w:tab w:val="left" w:pos="2993"/>
        </w:tabs>
        <w:jc w:val="both"/>
        <w:rPr>
          <w:rFonts w:ascii="Times New Roman" w:hAnsi="Times New Roman" w:cs="Times New Roman"/>
        </w:rPr>
      </w:pPr>
      <w:r w:rsidRPr="00E175E2">
        <w:rPr>
          <w:rFonts w:ascii="Times New Roman" w:hAnsi="Times New Roman" w:cs="Times New Roman"/>
          <w:noProof/>
        </w:rPr>
        <w:lastRenderedPageBreak/>
        <w:drawing>
          <wp:inline distT="0" distB="0" distL="0" distR="0" wp14:anchorId="6B62FA2F" wp14:editId="6404AA20">
            <wp:extent cx="5731510" cy="2395855"/>
            <wp:effectExtent l="0" t="0" r="2540" b="4445"/>
            <wp:docPr id="1993001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01777" name=""/>
                    <pic:cNvPicPr/>
                  </pic:nvPicPr>
                  <pic:blipFill>
                    <a:blip r:embed="rId25"/>
                    <a:stretch>
                      <a:fillRect/>
                    </a:stretch>
                  </pic:blipFill>
                  <pic:spPr>
                    <a:xfrm>
                      <a:off x="0" y="0"/>
                      <a:ext cx="5731510" cy="2395855"/>
                    </a:xfrm>
                    <a:prstGeom prst="rect">
                      <a:avLst/>
                    </a:prstGeom>
                  </pic:spPr>
                </pic:pic>
              </a:graphicData>
            </a:graphic>
          </wp:inline>
        </w:drawing>
      </w:r>
    </w:p>
    <w:p w14:paraId="16EAD7F6" w14:textId="1F0954EF" w:rsidR="00D21775" w:rsidRPr="00E175E2" w:rsidRDefault="001F2AA9" w:rsidP="004B68C8">
      <w:pPr>
        <w:tabs>
          <w:tab w:val="left" w:pos="2993"/>
        </w:tabs>
        <w:jc w:val="both"/>
        <w:rPr>
          <w:rFonts w:ascii="Times New Roman" w:eastAsia="Times New Roman" w:hAnsi="Times New Roman" w:cs="Times New Roman"/>
        </w:rPr>
      </w:pPr>
      <w:r w:rsidRPr="00E175E2">
        <w:rPr>
          <w:rFonts w:ascii="Times New Roman" w:eastAsia="Times New Roman" w:hAnsi="Times New Roman" w:cs="Times New Roman"/>
          <w:highlight w:val="red"/>
        </w:rPr>
        <w:t>FIG</w:t>
      </w:r>
    </w:p>
    <w:p w14:paraId="4BC017B9" w14:textId="77777777" w:rsidR="002B5D23" w:rsidRDefault="001F2AA9" w:rsidP="00CF1CAC">
      <w:pPr>
        <w:shd w:val="clear" w:color="auto" w:fill="FFFFFF" w:themeFill="background1"/>
        <w:spacing w:before="240" w:after="240"/>
        <w:jc w:val="both"/>
        <w:rPr>
          <w:rFonts w:ascii="Times New Roman" w:eastAsia="system-ui" w:hAnsi="Times New Roman" w:cs="Times New Roman"/>
        </w:rPr>
      </w:pPr>
      <w:r w:rsidRPr="00E175E2">
        <w:rPr>
          <w:rFonts w:ascii="Times New Roman" w:eastAsia="Times New Roman" w:hAnsi="Times New Roman" w:cs="Times New Roman"/>
          <w:highlight w:val="red"/>
        </w:rPr>
        <w:t>FIG</w:t>
      </w:r>
      <w:r w:rsidRPr="00E175E2">
        <w:rPr>
          <w:rFonts w:ascii="Times New Roman" w:eastAsia="Times New Roman" w:hAnsi="Times New Roman" w:cs="Times New Roman"/>
        </w:rPr>
        <w:t xml:space="preserve"> shows </w:t>
      </w:r>
      <w:r w:rsidR="006276C6" w:rsidRPr="00E175E2">
        <w:rPr>
          <w:rFonts w:ascii="Times New Roman" w:eastAsia="Times New Roman" w:hAnsi="Times New Roman" w:cs="Times New Roman"/>
        </w:rPr>
        <w:t>a “repetitive pattern detector”</w:t>
      </w:r>
      <w:r w:rsidR="004D1978" w:rsidRPr="00E175E2">
        <w:rPr>
          <w:rFonts w:ascii="Times New Roman" w:eastAsia="Times New Roman" w:hAnsi="Times New Roman" w:cs="Times New Roman"/>
        </w:rPr>
        <w:t xml:space="preserve">, for transformer factor </w:t>
      </w:r>
      <m:oMath>
        <m:sSub>
          <m:sSubPr>
            <m:ctrlPr>
              <w:rPr>
                <w:rFonts w:ascii="Cambria Math" w:eastAsia="system-ui" w:hAnsi="Cambria Math" w:cs="Times New Roman"/>
              </w:rPr>
            </m:ctrlPr>
          </m:sSubPr>
          <m:e>
            <m:r>
              <m:rPr>
                <m:sty m:val="p"/>
              </m:rPr>
              <w:rPr>
                <w:rFonts w:ascii="Cambria Math" w:eastAsia="system-ui" w:hAnsi="Cambria Math" w:cs="Times New Roman"/>
              </w:rPr>
              <m:t>Ф</m:t>
            </m:r>
          </m:e>
          <m:sub>
            <m:r>
              <w:rPr>
                <w:rFonts w:ascii="Cambria Math" w:eastAsia="system-ui" w:hAnsi="Cambria Math" w:cs="Times New Roman"/>
              </w:rPr>
              <m:t>:,297</m:t>
            </m:r>
          </m:sub>
        </m:sSub>
      </m:oMath>
      <w:r w:rsidR="003006DE" w:rsidRPr="00E175E2">
        <w:rPr>
          <w:rFonts w:ascii="Times New Roman" w:eastAsia="Times New Roman" w:hAnsi="Times New Roman" w:cs="Times New Roman"/>
        </w:rPr>
        <w:t>. All the top activated contexts for this trans</w:t>
      </w:r>
      <w:r w:rsidR="005E2CBC" w:rsidRPr="00E175E2">
        <w:rPr>
          <w:rFonts w:ascii="Times New Roman" w:eastAsia="Times New Roman" w:hAnsi="Times New Roman" w:cs="Times New Roman"/>
        </w:rPr>
        <w:t>former factor contain repetitive structure</w:t>
      </w:r>
      <w:r w:rsidR="00CF1CAC" w:rsidRPr="00E175E2">
        <w:rPr>
          <w:rFonts w:ascii="Times New Roman" w:eastAsia="Times New Roman" w:hAnsi="Times New Roman" w:cs="Times New Roman"/>
        </w:rPr>
        <w:t xml:space="preserve">. </w:t>
      </w:r>
      <w:r w:rsidR="00CF1CAC" w:rsidRPr="00E175E2">
        <w:rPr>
          <w:rFonts w:ascii="Times New Roman" w:eastAsia="system-ui" w:hAnsi="Times New Roman" w:cs="Times New Roman"/>
        </w:rPr>
        <w:t>the high-level patterns like “repetitive pattern detector” are much more abstract.</w:t>
      </w:r>
      <w:r w:rsidR="00CF1CAC" w:rsidRPr="00E175E2">
        <w:rPr>
          <w:rFonts w:ascii="Times New Roman" w:hAnsi="Times New Roman" w:cs="Times New Roman"/>
        </w:rPr>
        <w:t xml:space="preserve"> </w:t>
      </w:r>
      <w:r w:rsidR="00CF1CAC" w:rsidRPr="00E175E2">
        <w:rPr>
          <w:rFonts w:ascii="Times New Roman" w:eastAsia="system-ui" w:hAnsi="Times New Roman" w:cs="Times New Roman"/>
        </w:rPr>
        <w:t xml:space="preserve">The transformer detects if there are two (or multiple) almost identical embedding vectors at layer-10 without caring what they are. Of all the tools we’ve </w:t>
      </w:r>
      <w:r w:rsidR="006A3079" w:rsidRPr="00E175E2">
        <w:rPr>
          <w:rFonts w:ascii="Times New Roman" w:eastAsia="system-ui" w:hAnsi="Times New Roman" w:cs="Times New Roman"/>
        </w:rPr>
        <w:t>reviewed this is the l</w:t>
      </w:r>
      <w:r w:rsidR="00CF43A2" w:rsidRPr="00E175E2">
        <w:rPr>
          <w:rFonts w:ascii="Times New Roman" w:eastAsia="system-ui" w:hAnsi="Times New Roman" w:cs="Times New Roman"/>
        </w:rPr>
        <w:t>ea</w:t>
      </w:r>
      <w:r w:rsidR="006A3079" w:rsidRPr="00E175E2">
        <w:rPr>
          <w:rFonts w:ascii="Times New Roman" w:eastAsia="system-ui" w:hAnsi="Times New Roman" w:cs="Times New Roman"/>
        </w:rPr>
        <w:t>st intuitive</w:t>
      </w:r>
      <w:r w:rsidR="007345E6" w:rsidRPr="00E175E2">
        <w:rPr>
          <w:rFonts w:ascii="Times New Roman" w:eastAsia="system-ui" w:hAnsi="Times New Roman" w:cs="Times New Roman"/>
        </w:rPr>
        <w:t>,</w:t>
      </w:r>
      <w:r w:rsidR="006A3079" w:rsidRPr="00E175E2">
        <w:rPr>
          <w:rFonts w:ascii="Times New Roman" w:eastAsia="system-ui" w:hAnsi="Times New Roman" w:cs="Times New Roman"/>
        </w:rPr>
        <w:t xml:space="preserve"> though it presents the corpus un</w:t>
      </w:r>
      <w:r w:rsidR="009F546A" w:rsidRPr="00E175E2">
        <w:rPr>
          <w:rFonts w:ascii="Times New Roman" w:eastAsia="system-ui" w:hAnsi="Times New Roman" w:cs="Times New Roman"/>
        </w:rPr>
        <w:t xml:space="preserve">transformed, it is less intuitive than other tools that </w:t>
      </w:r>
      <w:r w:rsidR="003F349A" w:rsidRPr="00E175E2">
        <w:rPr>
          <w:rFonts w:ascii="Times New Roman" w:eastAsia="system-ui" w:hAnsi="Times New Roman" w:cs="Times New Roman"/>
        </w:rPr>
        <w:t>transform</w:t>
      </w:r>
      <w:r w:rsidR="009F546A" w:rsidRPr="00E175E2">
        <w:rPr>
          <w:rFonts w:ascii="Times New Roman" w:eastAsia="system-ui" w:hAnsi="Times New Roman" w:cs="Times New Roman"/>
        </w:rPr>
        <w:t xml:space="preserve"> the corpus into beautiful visualizations</w:t>
      </w:r>
      <w:r w:rsidR="007345E6" w:rsidRPr="00E175E2">
        <w:rPr>
          <w:rFonts w:ascii="Times New Roman" w:eastAsia="system-ui" w:hAnsi="Times New Roman" w:cs="Times New Roman"/>
        </w:rPr>
        <w:t xml:space="preserve">, this is also why it’s the tool with the </w:t>
      </w:r>
      <w:r w:rsidR="004562E1" w:rsidRPr="00E175E2">
        <w:rPr>
          <w:rFonts w:ascii="Times New Roman" w:eastAsia="system-ui" w:hAnsi="Times New Roman" w:cs="Times New Roman"/>
        </w:rPr>
        <w:t>lengthiest</w:t>
      </w:r>
      <w:r w:rsidR="007345E6" w:rsidRPr="00E175E2">
        <w:rPr>
          <w:rFonts w:ascii="Times New Roman" w:eastAsia="system-ui" w:hAnsi="Times New Roman" w:cs="Times New Roman"/>
        </w:rPr>
        <w:t xml:space="preserve"> explanation</w:t>
      </w:r>
      <w:r w:rsidR="009F546A" w:rsidRPr="00E175E2">
        <w:rPr>
          <w:rFonts w:ascii="Times New Roman" w:eastAsia="system-ui" w:hAnsi="Times New Roman" w:cs="Times New Roman"/>
        </w:rPr>
        <w:t xml:space="preserve">. </w:t>
      </w:r>
      <w:r w:rsidR="00544061" w:rsidRPr="00E175E2">
        <w:rPr>
          <w:rFonts w:ascii="Times New Roman" w:eastAsia="system-ui" w:hAnsi="Times New Roman" w:cs="Times New Roman"/>
        </w:rPr>
        <w:t xml:space="preserve">An advantage of this model is that it can be applied to other models that make use of skip connections, like VIT, </w:t>
      </w:r>
      <w:r w:rsidR="00CF43A2" w:rsidRPr="00E175E2">
        <w:rPr>
          <w:rFonts w:ascii="Times New Roman" w:eastAsia="system-ui" w:hAnsi="Times New Roman" w:cs="Times New Roman"/>
        </w:rPr>
        <w:t xml:space="preserve">and </w:t>
      </w:r>
      <w:proofErr w:type="spellStart"/>
      <w:r w:rsidR="00CF43A2" w:rsidRPr="00E175E2">
        <w:rPr>
          <w:rFonts w:ascii="Times New Roman" w:eastAsia="system-ui" w:hAnsi="Times New Roman" w:cs="Times New Roman"/>
        </w:rPr>
        <w:t>ResNET</w:t>
      </w:r>
      <w:proofErr w:type="spellEnd"/>
      <w:r w:rsidR="00CF43A2" w:rsidRPr="00E175E2">
        <w:rPr>
          <w:rFonts w:ascii="Times New Roman" w:eastAsia="system-ui" w:hAnsi="Times New Roman" w:cs="Times New Roman"/>
        </w:rPr>
        <w:t>.</w:t>
      </w:r>
      <w:r w:rsidR="00E9556F" w:rsidRPr="00E175E2">
        <w:rPr>
          <w:rFonts w:ascii="Times New Roman" w:eastAsia="system-ui" w:hAnsi="Times New Roman" w:cs="Times New Roman"/>
        </w:rPr>
        <w:t xml:space="preserve"> </w:t>
      </w:r>
    </w:p>
    <w:p w14:paraId="615BF1EA" w14:textId="77777777" w:rsidR="00976FC3" w:rsidRDefault="002B5D23" w:rsidP="00CF1CAC">
      <w:pPr>
        <w:shd w:val="clear" w:color="auto" w:fill="FFFFFF" w:themeFill="background1"/>
        <w:spacing w:before="240" w:after="240"/>
        <w:jc w:val="both"/>
        <w:rPr>
          <w:rFonts w:ascii="Times New Roman" w:eastAsia="system-ui" w:hAnsi="Times New Roman" w:cs="Times New Roman"/>
        </w:rPr>
      </w:pPr>
      <w:r>
        <w:rPr>
          <w:rFonts w:ascii="Times New Roman" w:eastAsia="system-ui" w:hAnsi="Times New Roman" w:cs="Times New Roman"/>
        </w:rPr>
        <w:t xml:space="preserve">     </w:t>
      </w:r>
      <w:r w:rsidR="002F43B3">
        <w:rPr>
          <w:rFonts w:ascii="Times New Roman" w:eastAsia="system-ui" w:hAnsi="Times New Roman" w:cs="Times New Roman"/>
        </w:rPr>
        <w:t>All the tools above have their</w:t>
      </w:r>
      <w:r w:rsidR="00035A4A">
        <w:rPr>
          <w:rFonts w:ascii="Times New Roman" w:eastAsia="system-ui" w:hAnsi="Times New Roman" w:cs="Times New Roman"/>
        </w:rPr>
        <w:t xml:space="preserve"> </w:t>
      </w:r>
      <w:r>
        <w:rPr>
          <w:rFonts w:ascii="Times New Roman" w:eastAsia="system-ui" w:hAnsi="Times New Roman" w:cs="Times New Roman"/>
        </w:rPr>
        <w:t>benefits;</w:t>
      </w:r>
      <w:r w:rsidR="00035A4A">
        <w:rPr>
          <w:rFonts w:ascii="Times New Roman" w:eastAsia="system-ui" w:hAnsi="Times New Roman" w:cs="Times New Roman"/>
        </w:rPr>
        <w:t xml:space="preserve"> </w:t>
      </w:r>
      <w:r w:rsidR="00937480">
        <w:rPr>
          <w:rFonts w:ascii="Times New Roman" w:eastAsia="system-ui" w:hAnsi="Times New Roman" w:cs="Times New Roman"/>
        </w:rPr>
        <w:t>however,</w:t>
      </w:r>
      <w:r w:rsidR="00035A4A">
        <w:rPr>
          <w:rFonts w:ascii="Times New Roman" w:eastAsia="system-ui" w:hAnsi="Times New Roman" w:cs="Times New Roman"/>
        </w:rPr>
        <w:t xml:space="preserve"> some tools succeed in performing certain </w:t>
      </w:r>
      <w:r w:rsidR="00980253">
        <w:rPr>
          <w:rFonts w:ascii="Times New Roman" w:eastAsia="system-ui" w:hAnsi="Times New Roman" w:cs="Times New Roman"/>
        </w:rPr>
        <w:t xml:space="preserve">requirements for explainability than others. Of all the tools that make use of dimensionality reduction technique, </w:t>
      </w:r>
      <w:proofErr w:type="spellStart"/>
      <w:r w:rsidR="001209EB">
        <w:rPr>
          <w:rFonts w:ascii="Times New Roman" w:eastAsia="system-ui" w:hAnsi="Times New Roman" w:cs="Times New Roman"/>
        </w:rPr>
        <w:t>VisBERT</w:t>
      </w:r>
      <w:proofErr w:type="spellEnd"/>
      <w:r w:rsidR="001209EB">
        <w:rPr>
          <w:rFonts w:ascii="Times New Roman" w:eastAsia="system-ui" w:hAnsi="Times New Roman" w:cs="Times New Roman"/>
        </w:rPr>
        <w:t xml:space="preserve"> is the easiest to understand, specifically because it was applied to a question and answer use case so the understanding we gain is a </w:t>
      </w:r>
      <w:r w:rsidR="00AA61E9">
        <w:rPr>
          <w:rFonts w:ascii="Times New Roman" w:eastAsia="system-ui" w:hAnsi="Times New Roman" w:cs="Times New Roman"/>
        </w:rPr>
        <w:t xml:space="preserve">real life scenario of an LLM predicting the accurate answer to a </w:t>
      </w:r>
      <w:r w:rsidR="00EF0A06">
        <w:rPr>
          <w:rFonts w:ascii="Times New Roman" w:eastAsia="system-ui" w:hAnsi="Times New Roman" w:cs="Times New Roman"/>
        </w:rPr>
        <w:t>question, and those we can follow the layers to better understand how it comes to this conclusion</w:t>
      </w:r>
      <w:r w:rsidR="00F84617">
        <w:rPr>
          <w:rFonts w:ascii="Times New Roman" w:eastAsia="system-ui" w:hAnsi="Times New Roman" w:cs="Times New Roman"/>
        </w:rPr>
        <w:t xml:space="preserve">, </w:t>
      </w:r>
      <w:proofErr w:type="spellStart"/>
      <w:r w:rsidR="00CF5343">
        <w:rPr>
          <w:rFonts w:ascii="Times New Roman" w:eastAsia="system-ui" w:hAnsi="Times New Roman" w:cs="Times New Roman"/>
        </w:rPr>
        <w:t>VisBERT</w:t>
      </w:r>
      <w:proofErr w:type="spellEnd"/>
      <w:r w:rsidR="00CF5343">
        <w:rPr>
          <w:rFonts w:ascii="Times New Roman" w:eastAsia="system-ui" w:hAnsi="Times New Roman" w:cs="Times New Roman"/>
        </w:rPr>
        <w:t xml:space="preserve"> makes use of PCA which shows the priority </w:t>
      </w:r>
      <w:r w:rsidR="006059AE">
        <w:rPr>
          <w:rFonts w:ascii="Times New Roman" w:eastAsia="system-ui" w:hAnsi="Times New Roman" w:cs="Times New Roman"/>
        </w:rPr>
        <w:t>is to preserve the local structure</w:t>
      </w:r>
      <w:r w:rsidR="00D30C86">
        <w:rPr>
          <w:rFonts w:ascii="Times New Roman" w:eastAsia="system-ui" w:hAnsi="Times New Roman" w:cs="Times New Roman"/>
        </w:rPr>
        <w:t xml:space="preserve">, </w:t>
      </w:r>
      <w:r w:rsidR="002070C8">
        <w:rPr>
          <w:rFonts w:ascii="Times New Roman" w:eastAsia="system-ui" w:hAnsi="Times New Roman" w:cs="Times New Roman"/>
        </w:rPr>
        <w:t>the use of K means clustering further proves the importance for local structure preservation</w:t>
      </w:r>
      <w:r w:rsidR="001F5E16">
        <w:rPr>
          <w:rFonts w:ascii="Times New Roman" w:eastAsia="system-ui" w:hAnsi="Times New Roman" w:cs="Times New Roman"/>
        </w:rPr>
        <w:t xml:space="preserve">, </w:t>
      </w:r>
      <w:proofErr w:type="spellStart"/>
      <w:r w:rsidR="001F5E16">
        <w:rPr>
          <w:rFonts w:ascii="Times New Roman" w:eastAsia="system-ui" w:hAnsi="Times New Roman" w:cs="Times New Roman"/>
        </w:rPr>
        <w:t>visBERT</w:t>
      </w:r>
      <w:proofErr w:type="spellEnd"/>
      <w:r w:rsidR="001F5E16">
        <w:rPr>
          <w:rFonts w:ascii="Times New Roman" w:eastAsia="system-ui" w:hAnsi="Times New Roman" w:cs="Times New Roman"/>
        </w:rPr>
        <w:t xml:space="preserve"> is however not as effective for application with </w:t>
      </w:r>
      <w:r w:rsidR="00A52A7B">
        <w:rPr>
          <w:rFonts w:ascii="Times New Roman" w:eastAsia="system-ui" w:hAnsi="Times New Roman" w:cs="Times New Roman"/>
        </w:rPr>
        <w:t xml:space="preserve">autoregressive transformers, and struggles with </w:t>
      </w:r>
      <w:proofErr w:type="spellStart"/>
      <w:r w:rsidR="00A52A7B">
        <w:rPr>
          <w:rFonts w:ascii="Times New Roman" w:eastAsia="system-ui" w:hAnsi="Times New Roman" w:cs="Times New Roman"/>
        </w:rPr>
        <w:t>multihop</w:t>
      </w:r>
      <w:proofErr w:type="spellEnd"/>
      <w:r w:rsidR="00A52A7B">
        <w:rPr>
          <w:rFonts w:ascii="Times New Roman" w:eastAsia="system-ui" w:hAnsi="Times New Roman" w:cs="Times New Roman"/>
        </w:rPr>
        <w:t xml:space="preserve"> tasks</w:t>
      </w:r>
      <w:r w:rsidR="00426CF4">
        <w:rPr>
          <w:rFonts w:ascii="Times New Roman" w:eastAsia="system-ui" w:hAnsi="Times New Roman" w:cs="Times New Roman"/>
        </w:rPr>
        <w:t xml:space="preserve"> visualization</w:t>
      </w:r>
      <w:r w:rsidR="002070C8">
        <w:rPr>
          <w:rFonts w:ascii="Times New Roman" w:eastAsia="system-ui" w:hAnsi="Times New Roman" w:cs="Times New Roman"/>
        </w:rPr>
        <w:t>.</w:t>
      </w:r>
      <w:r w:rsidR="006059AE">
        <w:rPr>
          <w:rFonts w:ascii="Times New Roman" w:eastAsia="system-ui" w:hAnsi="Times New Roman" w:cs="Times New Roman"/>
        </w:rPr>
        <w:t xml:space="preserve"> </w:t>
      </w:r>
      <w:proofErr w:type="spellStart"/>
      <w:r w:rsidR="00F84617">
        <w:rPr>
          <w:rFonts w:ascii="Times New Roman" w:eastAsia="system-ui" w:hAnsi="Times New Roman" w:cs="Times New Roman"/>
        </w:rPr>
        <w:t>AttentionVIZ</w:t>
      </w:r>
      <w:proofErr w:type="spellEnd"/>
      <w:r w:rsidR="00F84617">
        <w:rPr>
          <w:rFonts w:ascii="Times New Roman" w:eastAsia="system-ui" w:hAnsi="Times New Roman" w:cs="Times New Roman"/>
        </w:rPr>
        <w:t xml:space="preserve"> provides amazing </w:t>
      </w:r>
      <w:r w:rsidR="00512ADE">
        <w:rPr>
          <w:rFonts w:ascii="Times New Roman" w:eastAsia="system-ui" w:hAnsi="Times New Roman" w:cs="Times New Roman"/>
        </w:rPr>
        <w:t>visualization, but it does not really expla</w:t>
      </w:r>
      <w:r w:rsidR="004315F7">
        <w:rPr>
          <w:rFonts w:ascii="Times New Roman" w:eastAsia="system-ui" w:hAnsi="Times New Roman" w:cs="Times New Roman"/>
        </w:rPr>
        <w:t xml:space="preserve">in the LLM in a way </w:t>
      </w:r>
      <w:r w:rsidR="00BC7CA4">
        <w:rPr>
          <w:rFonts w:ascii="Times New Roman" w:eastAsia="system-ui" w:hAnsi="Times New Roman" w:cs="Times New Roman"/>
        </w:rPr>
        <w:t>a user’s</w:t>
      </w:r>
      <w:r w:rsidR="004315F7">
        <w:rPr>
          <w:rFonts w:ascii="Times New Roman" w:eastAsia="system-ui" w:hAnsi="Times New Roman" w:cs="Times New Roman"/>
        </w:rPr>
        <w:t xml:space="preserve"> will benefit from, </w:t>
      </w:r>
      <w:r>
        <w:rPr>
          <w:rFonts w:ascii="Times New Roman" w:eastAsia="system-ui" w:hAnsi="Times New Roman" w:cs="Times New Roman"/>
        </w:rPr>
        <w:t>though</w:t>
      </w:r>
      <w:r w:rsidR="002E3118">
        <w:rPr>
          <w:rFonts w:ascii="Times New Roman" w:eastAsia="system-ui" w:hAnsi="Times New Roman" w:cs="Times New Roman"/>
        </w:rPr>
        <w:t xml:space="preserve"> it provides beautiful visualizations</w:t>
      </w:r>
      <w:r w:rsidR="00350C8C">
        <w:rPr>
          <w:rFonts w:ascii="Times New Roman" w:eastAsia="system-ui" w:hAnsi="Times New Roman" w:cs="Times New Roman"/>
        </w:rPr>
        <w:t>, it leaves it’s explanations very open to interpretation</w:t>
      </w:r>
      <w:r w:rsidR="00210743">
        <w:rPr>
          <w:rFonts w:ascii="Times New Roman" w:eastAsia="system-ui" w:hAnsi="Times New Roman" w:cs="Times New Roman"/>
        </w:rPr>
        <w:t xml:space="preserve">, this would not be the case if this tool was built on understanding tasks performed by LLMs in </w:t>
      </w:r>
      <w:r w:rsidR="00971AA5">
        <w:rPr>
          <w:rFonts w:ascii="Times New Roman" w:eastAsia="system-ui" w:hAnsi="Times New Roman" w:cs="Times New Roman"/>
        </w:rPr>
        <w:t>real world scenarios</w:t>
      </w:r>
      <w:r>
        <w:rPr>
          <w:rFonts w:ascii="Times New Roman" w:eastAsia="system-ui" w:hAnsi="Times New Roman" w:cs="Times New Roman"/>
        </w:rPr>
        <w:t xml:space="preserve">, the tool is positioned </w:t>
      </w:r>
      <w:r w:rsidR="006F08C8">
        <w:rPr>
          <w:rFonts w:ascii="Times New Roman" w:eastAsia="system-ui" w:hAnsi="Times New Roman" w:cs="Times New Roman"/>
        </w:rPr>
        <w:t xml:space="preserve">in a manner that show LLMs understanding of input, however it will be </w:t>
      </w:r>
      <w:r w:rsidR="00DF7DA1">
        <w:rPr>
          <w:rFonts w:ascii="Times New Roman" w:eastAsia="system-ui" w:hAnsi="Times New Roman" w:cs="Times New Roman"/>
        </w:rPr>
        <w:t xml:space="preserve">more </w:t>
      </w:r>
      <w:r w:rsidR="006F08C8">
        <w:rPr>
          <w:rFonts w:ascii="Times New Roman" w:eastAsia="system-ui" w:hAnsi="Times New Roman" w:cs="Times New Roman"/>
        </w:rPr>
        <w:t xml:space="preserve">beneficial for </w:t>
      </w:r>
      <w:r w:rsidR="009F6C10">
        <w:rPr>
          <w:rFonts w:ascii="Times New Roman" w:eastAsia="system-ui" w:hAnsi="Times New Roman" w:cs="Times New Roman"/>
        </w:rPr>
        <w:t>our understanding if it shows how it predicts it’s outcomes</w:t>
      </w:r>
      <w:r w:rsidR="009F2E99">
        <w:rPr>
          <w:rFonts w:ascii="Times New Roman" w:eastAsia="system-ui" w:hAnsi="Times New Roman" w:cs="Times New Roman"/>
        </w:rPr>
        <w:t>.</w:t>
      </w:r>
      <w:r w:rsidR="005665C8">
        <w:rPr>
          <w:rFonts w:ascii="Times New Roman" w:eastAsia="system-ui" w:hAnsi="Times New Roman" w:cs="Times New Roman"/>
        </w:rPr>
        <w:t xml:space="preserve"> </w:t>
      </w:r>
      <w:proofErr w:type="spellStart"/>
      <w:r w:rsidR="005665C8">
        <w:rPr>
          <w:rFonts w:ascii="Times New Roman" w:eastAsia="system-ui" w:hAnsi="Times New Roman" w:cs="Times New Roman"/>
        </w:rPr>
        <w:t>attentionVIZ</w:t>
      </w:r>
      <w:proofErr w:type="spellEnd"/>
      <w:r w:rsidR="00786AB3">
        <w:rPr>
          <w:rFonts w:ascii="Times New Roman" w:eastAsia="system-ui" w:hAnsi="Times New Roman" w:cs="Times New Roman"/>
        </w:rPr>
        <w:t xml:space="preserve"> focus on attention makes it quite limited in </w:t>
      </w:r>
      <w:r w:rsidR="00E72419">
        <w:rPr>
          <w:rFonts w:ascii="Times New Roman" w:eastAsia="system-ui" w:hAnsi="Times New Roman" w:cs="Times New Roman"/>
        </w:rPr>
        <w:t>its</w:t>
      </w:r>
      <w:r w:rsidR="00786AB3">
        <w:rPr>
          <w:rFonts w:ascii="Times New Roman" w:eastAsia="system-ui" w:hAnsi="Times New Roman" w:cs="Times New Roman"/>
        </w:rPr>
        <w:t xml:space="preserve"> explanation, has several studies have now debunked that attention is not enough of an explanation.</w:t>
      </w:r>
      <w:r w:rsidR="003A09CE">
        <w:rPr>
          <w:rFonts w:ascii="Times New Roman" w:eastAsia="system-ui" w:hAnsi="Times New Roman" w:cs="Times New Roman"/>
        </w:rPr>
        <w:t xml:space="preserve"> </w:t>
      </w:r>
      <w:proofErr w:type="spellStart"/>
      <w:r w:rsidR="003A09CE">
        <w:rPr>
          <w:rFonts w:ascii="Times New Roman" w:eastAsia="system-ui" w:hAnsi="Times New Roman" w:cs="Times New Roman"/>
        </w:rPr>
        <w:t>InterPreT</w:t>
      </w:r>
      <w:proofErr w:type="spellEnd"/>
      <w:r w:rsidR="00937480">
        <w:rPr>
          <w:rFonts w:ascii="Times New Roman" w:eastAsia="system-ui" w:hAnsi="Times New Roman" w:cs="Times New Roman"/>
        </w:rPr>
        <w:t xml:space="preserve"> </w:t>
      </w:r>
      <w:r w:rsidR="00F60D7D">
        <w:rPr>
          <w:rFonts w:ascii="Times New Roman" w:eastAsia="system-ui" w:hAnsi="Times New Roman" w:cs="Times New Roman"/>
        </w:rPr>
        <w:t xml:space="preserve">also makes use of dimensionality reduction </w:t>
      </w:r>
      <w:r w:rsidR="00555682">
        <w:rPr>
          <w:rFonts w:ascii="Times New Roman" w:eastAsia="system-ui" w:hAnsi="Times New Roman" w:cs="Times New Roman"/>
        </w:rPr>
        <w:t xml:space="preserve">however it makes use </w:t>
      </w:r>
      <w:r w:rsidR="00F53F19">
        <w:rPr>
          <w:rFonts w:ascii="Times New Roman" w:eastAsia="system-ui" w:hAnsi="Times New Roman" w:cs="Times New Roman"/>
        </w:rPr>
        <w:t>of t</w:t>
      </w:r>
      <w:r w:rsidR="00DF7DA1">
        <w:rPr>
          <w:rFonts w:ascii="Times New Roman" w:eastAsia="system-ui" w:hAnsi="Times New Roman" w:cs="Times New Roman"/>
        </w:rPr>
        <w:t>-SNE</w:t>
      </w:r>
      <w:r w:rsidR="00786AB3">
        <w:rPr>
          <w:rFonts w:ascii="Times New Roman" w:eastAsia="system-ui" w:hAnsi="Times New Roman" w:cs="Times New Roman"/>
        </w:rPr>
        <w:t>. This</w:t>
      </w:r>
      <w:r w:rsidR="00DF7DA1">
        <w:rPr>
          <w:rFonts w:ascii="Times New Roman" w:eastAsia="system-ui" w:hAnsi="Times New Roman" w:cs="Times New Roman"/>
        </w:rPr>
        <w:t xml:space="preserve"> shows that the global structure of the model is prioritized</w:t>
      </w:r>
      <w:r w:rsidR="00FC22FB">
        <w:rPr>
          <w:rFonts w:ascii="Times New Roman" w:eastAsia="system-ui" w:hAnsi="Times New Roman" w:cs="Times New Roman"/>
        </w:rPr>
        <w:t xml:space="preserve">, the model is not limited to just attention or </w:t>
      </w:r>
      <w:r w:rsidR="00E72419">
        <w:rPr>
          <w:rFonts w:ascii="Times New Roman" w:eastAsia="system-ui" w:hAnsi="Times New Roman" w:cs="Times New Roman"/>
        </w:rPr>
        <w:t>a</w:t>
      </w:r>
      <w:r w:rsidR="00607501">
        <w:rPr>
          <w:rFonts w:ascii="Times New Roman" w:eastAsia="system-ui" w:hAnsi="Times New Roman" w:cs="Times New Roman"/>
        </w:rPr>
        <w:t xml:space="preserve"> wise</w:t>
      </w:r>
      <w:r w:rsidR="00FC22FB">
        <w:rPr>
          <w:rFonts w:ascii="Times New Roman" w:eastAsia="system-ui" w:hAnsi="Times New Roman" w:cs="Times New Roman"/>
        </w:rPr>
        <w:t xml:space="preserve"> understanding, it takes things a step further </w:t>
      </w:r>
      <w:r w:rsidR="00607501">
        <w:rPr>
          <w:rFonts w:ascii="Times New Roman" w:eastAsia="system-ui" w:hAnsi="Times New Roman" w:cs="Times New Roman"/>
        </w:rPr>
        <w:t xml:space="preserve">by providing an </w:t>
      </w:r>
      <w:r w:rsidR="00607501">
        <w:rPr>
          <w:rFonts w:ascii="Times New Roman" w:eastAsia="system-ui" w:hAnsi="Times New Roman" w:cs="Times New Roman"/>
        </w:rPr>
        <w:lastRenderedPageBreak/>
        <w:t>understanding of both</w:t>
      </w:r>
      <w:r w:rsidR="00DF7DA1">
        <w:rPr>
          <w:rFonts w:ascii="Times New Roman" w:eastAsia="system-ui" w:hAnsi="Times New Roman" w:cs="Times New Roman"/>
        </w:rPr>
        <w:t>.</w:t>
      </w:r>
      <w:r w:rsidR="00A165C7">
        <w:rPr>
          <w:rFonts w:ascii="Times New Roman" w:eastAsia="system-ui" w:hAnsi="Times New Roman" w:cs="Times New Roman"/>
        </w:rPr>
        <w:t xml:space="preserve"> The tools interactivity however is very </w:t>
      </w:r>
      <w:r w:rsidR="00BC7CA4">
        <w:rPr>
          <w:rFonts w:ascii="Times New Roman" w:eastAsia="system-ui" w:hAnsi="Times New Roman" w:cs="Times New Roman"/>
        </w:rPr>
        <w:t>shallow and</w:t>
      </w:r>
      <w:r w:rsidR="008310A9">
        <w:rPr>
          <w:rFonts w:ascii="Times New Roman" w:eastAsia="system-ui" w:hAnsi="Times New Roman" w:cs="Times New Roman"/>
        </w:rPr>
        <w:t xml:space="preserve"> w</w:t>
      </w:r>
      <w:r w:rsidR="00B0031A">
        <w:rPr>
          <w:rFonts w:ascii="Times New Roman" w:eastAsia="system-ui" w:hAnsi="Times New Roman" w:cs="Times New Roman"/>
        </w:rPr>
        <w:t xml:space="preserve">ill benefit from </w:t>
      </w:r>
      <w:r w:rsidR="00E72419">
        <w:rPr>
          <w:rFonts w:ascii="Times New Roman" w:eastAsia="system-ui" w:hAnsi="Times New Roman" w:cs="Times New Roman"/>
        </w:rPr>
        <w:t>a real-world use case scenario.</w:t>
      </w:r>
      <w:r w:rsidR="001D6705">
        <w:rPr>
          <w:rFonts w:ascii="Times New Roman" w:eastAsia="system-ui" w:hAnsi="Times New Roman" w:cs="Times New Roman"/>
        </w:rPr>
        <w:t xml:space="preserve"> </w:t>
      </w:r>
      <w:proofErr w:type="spellStart"/>
      <w:r w:rsidR="00BC7CA4">
        <w:rPr>
          <w:rFonts w:ascii="Times New Roman" w:eastAsia="system-ui" w:hAnsi="Times New Roman" w:cs="Times New Roman"/>
        </w:rPr>
        <w:t>Dodrio</w:t>
      </w:r>
      <w:proofErr w:type="spellEnd"/>
      <w:r w:rsidR="00BC7CA4">
        <w:rPr>
          <w:rFonts w:ascii="Times New Roman" w:eastAsia="system-ui" w:hAnsi="Times New Roman" w:cs="Times New Roman"/>
        </w:rPr>
        <w:t xml:space="preserve"> </w:t>
      </w:r>
      <w:r w:rsidR="00014EFB">
        <w:rPr>
          <w:rFonts w:ascii="Times New Roman" w:eastAsia="system-ui" w:hAnsi="Times New Roman" w:cs="Times New Roman"/>
        </w:rPr>
        <w:t xml:space="preserve">provides very beautiful visualizations, explaining both syntactic and </w:t>
      </w:r>
      <w:r w:rsidR="00655744">
        <w:rPr>
          <w:rFonts w:ascii="Times New Roman" w:eastAsia="system-ui" w:hAnsi="Times New Roman" w:cs="Times New Roman"/>
        </w:rPr>
        <w:t>semantic</w:t>
      </w:r>
      <w:r w:rsidR="00D81F1C">
        <w:rPr>
          <w:rFonts w:ascii="Times New Roman" w:eastAsia="system-ui" w:hAnsi="Times New Roman" w:cs="Times New Roman"/>
        </w:rPr>
        <w:t xml:space="preserve"> understanding of transformer attention,</w:t>
      </w:r>
      <w:r w:rsidR="007B0B59">
        <w:rPr>
          <w:rFonts w:ascii="Times New Roman" w:eastAsia="system-ui" w:hAnsi="Times New Roman" w:cs="Times New Roman"/>
        </w:rPr>
        <w:t xml:space="preserve"> we are able to identify how and what head specializes in what lexical task, </w:t>
      </w:r>
      <w:r w:rsidR="00D84091">
        <w:rPr>
          <w:rFonts w:ascii="Times New Roman" w:eastAsia="system-ui" w:hAnsi="Times New Roman" w:cs="Times New Roman"/>
        </w:rPr>
        <w:t xml:space="preserve">however it has the same issue </w:t>
      </w:r>
      <w:proofErr w:type="spellStart"/>
      <w:r w:rsidR="00D84091">
        <w:rPr>
          <w:rFonts w:ascii="Times New Roman" w:eastAsia="system-ui" w:hAnsi="Times New Roman" w:cs="Times New Roman"/>
        </w:rPr>
        <w:t>attentionVIZ</w:t>
      </w:r>
      <w:proofErr w:type="spellEnd"/>
      <w:r w:rsidR="00D84091">
        <w:rPr>
          <w:rFonts w:ascii="Times New Roman" w:eastAsia="system-ui" w:hAnsi="Times New Roman" w:cs="Times New Roman"/>
        </w:rPr>
        <w:t xml:space="preserve"> has</w:t>
      </w:r>
      <w:r w:rsidR="00DF75C7">
        <w:rPr>
          <w:rFonts w:ascii="Times New Roman" w:eastAsia="system-ui" w:hAnsi="Times New Roman" w:cs="Times New Roman"/>
        </w:rPr>
        <w:t xml:space="preserve">, the tools are </w:t>
      </w:r>
      <w:r w:rsidR="008E3301">
        <w:rPr>
          <w:rFonts w:ascii="Times New Roman" w:eastAsia="system-ui" w:hAnsi="Times New Roman" w:cs="Times New Roman"/>
        </w:rPr>
        <w:t xml:space="preserve">built to understand </w:t>
      </w:r>
      <w:r w:rsidR="006D29BA">
        <w:rPr>
          <w:rFonts w:ascii="Times New Roman" w:eastAsia="system-ui" w:hAnsi="Times New Roman" w:cs="Times New Roman"/>
        </w:rPr>
        <w:t>attention, and this is not enough explanation of why an LLM makes the decision it does</w:t>
      </w:r>
      <w:r w:rsidR="00815558">
        <w:rPr>
          <w:rFonts w:ascii="Times New Roman" w:eastAsia="system-ui" w:hAnsi="Times New Roman" w:cs="Times New Roman"/>
        </w:rPr>
        <w:t>.</w:t>
      </w:r>
      <w:r w:rsidR="00655744">
        <w:rPr>
          <w:rFonts w:ascii="Times New Roman" w:eastAsia="system-ui" w:hAnsi="Times New Roman" w:cs="Times New Roman"/>
        </w:rPr>
        <w:t xml:space="preserve"> </w:t>
      </w:r>
    </w:p>
    <w:p w14:paraId="6A503FBD" w14:textId="433A57BE" w:rsidR="00CF1CAC" w:rsidRDefault="00976FC3" w:rsidP="00CF1CAC">
      <w:pPr>
        <w:shd w:val="clear" w:color="auto" w:fill="FFFFFF" w:themeFill="background1"/>
        <w:spacing w:before="240" w:after="240"/>
        <w:jc w:val="both"/>
        <w:rPr>
          <w:rFonts w:ascii="Times New Roman" w:eastAsia="system-ui" w:hAnsi="Times New Roman" w:cs="Times New Roman"/>
        </w:rPr>
      </w:pPr>
      <w:r>
        <w:rPr>
          <w:rFonts w:ascii="Times New Roman" w:eastAsia="system-ui" w:hAnsi="Times New Roman" w:cs="Times New Roman"/>
        </w:rPr>
        <w:t xml:space="preserve">     </w:t>
      </w:r>
      <w:r w:rsidR="00815558" w:rsidRPr="00E175E2">
        <w:rPr>
          <w:rFonts w:ascii="Times New Roman" w:eastAsia="Times New Roman" w:hAnsi="Times New Roman" w:cs="Times New Roman"/>
        </w:rPr>
        <w:t xml:space="preserve">Ben Hoover et </w:t>
      </w:r>
      <w:proofErr w:type="spellStart"/>
      <w:r w:rsidRPr="00E175E2">
        <w:rPr>
          <w:rFonts w:ascii="Times New Roman" w:eastAsia="Times New Roman" w:hAnsi="Times New Roman" w:cs="Times New Roman"/>
        </w:rPr>
        <w:t>al</w:t>
      </w:r>
      <w:r>
        <w:rPr>
          <w:rFonts w:ascii="Times New Roman" w:eastAsia="Times New Roman" w:hAnsi="Times New Roman" w:cs="Times New Roman"/>
        </w:rPr>
        <w:t>’s</w:t>
      </w:r>
      <w:proofErr w:type="spellEnd"/>
      <w:r>
        <w:rPr>
          <w:rFonts w:ascii="Times New Roman" w:eastAsia="Times New Roman" w:hAnsi="Times New Roman" w:cs="Times New Roman"/>
        </w:rPr>
        <w:t xml:space="preserve"> research</w:t>
      </w:r>
      <w:r w:rsidR="002F7DE6">
        <w:rPr>
          <w:rFonts w:ascii="Times New Roman" w:eastAsia="Times New Roman" w:hAnsi="Times New Roman" w:cs="Times New Roman"/>
        </w:rPr>
        <w:t xml:space="preserve"> tool </w:t>
      </w:r>
      <w:proofErr w:type="spellStart"/>
      <w:r w:rsidR="002F7DE6">
        <w:rPr>
          <w:rFonts w:ascii="Times New Roman" w:eastAsia="Times New Roman" w:hAnsi="Times New Roman" w:cs="Times New Roman"/>
        </w:rPr>
        <w:t>ExBERT</w:t>
      </w:r>
      <w:proofErr w:type="spellEnd"/>
      <w:r w:rsidR="002F7DE6">
        <w:rPr>
          <w:rFonts w:ascii="Times New Roman" w:eastAsia="Times New Roman" w:hAnsi="Times New Roman" w:cs="Times New Roman"/>
        </w:rPr>
        <w:t xml:space="preserve"> was </w:t>
      </w:r>
      <w:r w:rsidR="00E36E2D">
        <w:rPr>
          <w:rFonts w:ascii="Times New Roman" w:eastAsia="Times New Roman" w:hAnsi="Times New Roman" w:cs="Times New Roman"/>
        </w:rPr>
        <w:t>particularly</w:t>
      </w:r>
      <w:r w:rsidR="002F7DE6">
        <w:rPr>
          <w:rFonts w:ascii="Times New Roman" w:eastAsia="Times New Roman" w:hAnsi="Times New Roman" w:cs="Times New Roman"/>
        </w:rPr>
        <w:t xml:space="preserve"> interesting</w:t>
      </w:r>
      <w:r w:rsidR="00E36E2D">
        <w:rPr>
          <w:rFonts w:ascii="Times New Roman" w:eastAsia="Times New Roman" w:hAnsi="Times New Roman" w:cs="Times New Roman"/>
        </w:rPr>
        <w:t>. It</w:t>
      </w:r>
      <w:r w:rsidR="007D68CF">
        <w:rPr>
          <w:rFonts w:ascii="Times New Roman" w:eastAsia="Times New Roman" w:hAnsi="Times New Roman" w:cs="Times New Roman"/>
        </w:rPr>
        <w:t xml:space="preserve"> combined explanation of attention with similarity search, compared to the models listed above this </w:t>
      </w:r>
      <w:r w:rsidR="009E712D">
        <w:rPr>
          <w:rFonts w:ascii="Times New Roman" w:eastAsia="Times New Roman" w:hAnsi="Times New Roman" w:cs="Times New Roman"/>
        </w:rPr>
        <w:t xml:space="preserve">gives insight </w:t>
      </w:r>
      <w:proofErr w:type="gramStart"/>
      <w:r w:rsidR="009E712D">
        <w:rPr>
          <w:rFonts w:ascii="Times New Roman" w:eastAsia="Times New Roman" w:hAnsi="Times New Roman" w:cs="Times New Roman"/>
        </w:rPr>
        <w:t>to</w:t>
      </w:r>
      <w:proofErr w:type="gramEnd"/>
      <w:r w:rsidR="009E712D">
        <w:rPr>
          <w:rFonts w:ascii="Times New Roman" w:eastAsia="Times New Roman" w:hAnsi="Times New Roman" w:cs="Times New Roman"/>
        </w:rPr>
        <w:t xml:space="preserve"> how predictions and unmasking can be done by LLMs</w:t>
      </w:r>
      <w:r w:rsidR="001D68DE">
        <w:rPr>
          <w:rFonts w:ascii="Times New Roman" w:eastAsia="Times New Roman" w:hAnsi="Times New Roman" w:cs="Times New Roman"/>
        </w:rPr>
        <w:t xml:space="preserve">. Tagging word with part of speech makes similarity search possible, the part of speech with the highest count is most likely </w:t>
      </w:r>
      <w:r w:rsidR="00115D09">
        <w:rPr>
          <w:rFonts w:ascii="Times New Roman" w:eastAsia="Times New Roman" w:hAnsi="Times New Roman" w:cs="Times New Roman"/>
        </w:rPr>
        <w:t>to be the part of speech of the masked word or prediction</w:t>
      </w:r>
      <w:r w:rsidR="001F5E16">
        <w:rPr>
          <w:rFonts w:ascii="Times New Roman" w:eastAsia="Times New Roman" w:hAnsi="Times New Roman" w:cs="Times New Roman"/>
        </w:rPr>
        <w:t xml:space="preserve">, like many of the other tools stated above </w:t>
      </w:r>
      <w:r w:rsidR="00AF0415">
        <w:rPr>
          <w:rFonts w:ascii="Times New Roman" w:eastAsia="Times New Roman" w:hAnsi="Times New Roman" w:cs="Times New Roman"/>
        </w:rPr>
        <w:t xml:space="preserve">the explanation is opened to interpretation, hence different users leave with different understanding of the </w:t>
      </w:r>
      <w:r w:rsidR="008E702E">
        <w:rPr>
          <w:rFonts w:ascii="Times New Roman" w:eastAsia="Times New Roman" w:hAnsi="Times New Roman" w:cs="Times New Roman"/>
        </w:rPr>
        <w:t>LLM, if we can</w:t>
      </w:r>
      <w:r w:rsidR="00E36E2D">
        <w:rPr>
          <w:rFonts w:ascii="Times New Roman" w:eastAsia="Times New Roman" w:hAnsi="Times New Roman" w:cs="Times New Roman"/>
        </w:rPr>
        <w:t>’t</w:t>
      </w:r>
      <w:r w:rsidR="008E702E">
        <w:rPr>
          <w:rFonts w:ascii="Times New Roman" w:eastAsia="Times New Roman" w:hAnsi="Times New Roman" w:cs="Times New Roman"/>
        </w:rPr>
        <w:t xml:space="preserve"> obtain the same understanding of the same tool,</w:t>
      </w:r>
      <w:r w:rsidR="00CE5A9F">
        <w:rPr>
          <w:rFonts w:ascii="Times New Roman" w:eastAsia="Times New Roman" w:hAnsi="Times New Roman" w:cs="Times New Roman"/>
        </w:rPr>
        <w:t xml:space="preserve"> can</w:t>
      </w:r>
      <w:r w:rsidR="00E36E2D">
        <w:rPr>
          <w:rFonts w:ascii="Times New Roman" w:eastAsia="Times New Roman" w:hAnsi="Times New Roman" w:cs="Times New Roman"/>
        </w:rPr>
        <w:t xml:space="preserve"> we</w:t>
      </w:r>
      <w:r w:rsidR="00CE5A9F">
        <w:rPr>
          <w:rFonts w:ascii="Times New Roman" w:eastAsia="Times New Roman" w:hAnsi="Times New Roman" w:cs="Times New Roman"/>
        </w:rPr>
        <w:t xml:space="preserve"> agree that it explained anything.</w:t>
      </w:r>
      <w:r w:rsidR="00754008">
        <w:rPr>
          <w:rFonts w:ascii="Times New Roman" w:eastAsia="Times New Roman" w:hAnsi="Times New Roman" w:cs="Times New Roman"/>
        </w:rPr>
        <w:t xml:space="preserve"> </w:t>
      </w:r>
      <w:proofErr w:type="spellStart"/>
      <w:r w:rsidR="00754008">
        <w:rPr>
          <w:rFonts w:ascii="Times New Roman" w:eastAsia="Times New Roman" w:hAnsi="Times New Roman" w:cs="Times New Roman"/>
        </w:rPr>
        <w:t>Transfo</w:t>
      </w:r>
      <w:r w:rsidR="009B0988">
        <w:rPr>
          <w:rFonts w:ascii="Times New Roman" w:eastAsia="Times New Roman" w:hAnsi="Times New Roman" w:cs="Times New Roman"/>
        </w:rPr>
        <w:t>rmer</w:t>
      </w:r>
      <w:r w:rsidR="009B55FC">
        <w:rPr>
          <w:rFonts w:ascii="Times New Roman" w:eastAsia="Times New Roman" w:hAnsi="Times New Roman" w:cs="Times New Roman"/>
        </w:rPr>
        <w:t>Viz</w:t>
      </w:r>
      <w:proofErr w:type="spellEnd"/>
      <w:r w:rsidR="009B55FC">
        <w:rPr>
          <w:rFonts w:ascii="Times New Roman" w:eastAsia="Times New Roman" w:hAnsi="Times New Roman" w:cs="Times New Roman"/>
        </w:rPr>
        <w:t xml:space="preserve"> </w:t>
      </w:r>
      <w:r w:rsidR="00697B57">
        <w:rPr>
          <w:rFonts w:ascii="Times New Roman" w:eastAsia="Times New Roman" w:hAnsi="Times New Roman" w:cs="Times New Roman"/>
        </w:rPr>
        <w:t xml:space="preserve">uses attribution method for explaining LLMs, it does a good job of </w:t>
      </w:r>
      <w:r w:rsidR="00320E8E">
        <w:rPr>
          <w:rFonts w:ascii="Times New Roman" w:eastAsia="Times New Roman" w:hAnsi="Times New Roman" w:cs="Times New Roman"/>
        </w:rPr>
        <w:t>showing transformers long range understanding of words</w:t>
      </w:r>
      <w:r w:rsidR="00282F76">
        <w:rPr>
          <w:rFonts w:ascii="Times New Roman" w:eastAsia="Times New Roman" w:hAnsi="Times New Roman" w:cs="Times New Roman"/>
        </w:rPr>
        <w:t xml:space="preserve">, however the understanding it provides has no impact on </w:t>
      </w:r>
      <w:r w:rsidR="006768B9">
        <w:rPr>
          <w:rFonts w:ascii="Times New Roman" w:eastAsia="Times New Roman" w:hAnsi="Times New Roman" w:cs="Times New Roman"/>
        </w:rPr>
        <w:t xml:space="preserve">real world scenarios. The tool </w:t>
      </w:r>
      <w:r w:rsidR="003D7492">
        <w:rPr>
          <w:rFonts w:ascii="Times New Roman" w:eastAsia="Times New Roman" w:hAnsi="Times New Roman" w:cs="Times New Roman"/>
        </w:rPr>
        <w:t xml:space="preserve">is also shallow in </w:t>
      </w:r>
      <w:r w:rsidR="00667551">
        <w:rPr>
          <w:rFonts w:ascii="Times New Roman" w:eastAsia="Times New Roman" w:hAnsi="Times New Roman" w:cs="Times New Roman"/>
        </w:rPr>
        <w:t>its</w:t>
      </w:r>
      <w:r w:rsidR="003D7492">
        <w:rPr>
          <w:rFonts w:ascii="Times New Roman" w:eastAsia="Times New Roman" w:hAnsi="Times New Roman" w:cs="Times New Roman"/>
        </w:rPr>
        <w:t xml:space="preserve"> interactivity and now easy to understand, hence requiring a lot of explanation </w:t>
      </w:r>
      <w:r w:rsidR="00AD0B0C">
        <w:rPr>
          <w:rFonts w:ascii="Times New Roman" w:eastAsia="Times New Roman" w:hAnsi="Times New Roman" w:cs="Times New Roman"/>
        </w:rPr>
        <w:t>for it to be understood.</w:t>
      </w:r>
      <w:r w:rsidR="00CE5A9F">
        <w:rPr>
          <w:rFonts w:ascii="Times New Roman" w:eastAsia="Times New Roman" w:hAnsi="Times New Roman" w:cs="Times New Roman"/>
        </w:rPr>
        <w:t xml:space="preserve"> </w:t>
      </w:r>
      <w:r w:rsidR="00A032D6">
        <w:rPr>
          <w:rFonts w:ascii="Times New Roman" w:eastAsia="system-ui" w:hAnsi="Times New Roman" w:cs="Times New Roman"/>
        </w:rPr>
        <w:t xml:space="preserve">BERTVIZ is </w:t>
      </w:r>
      <w:r w:rsidR="008C38E2">
        <w:rPr>
          <w:rFonts w:ascii="Times New Roman" w:eastAsia="system-ui" w:hAnsi="Times New Roman" w:cs="Times New Roman"/>
        </w:rPr>
        <w:t xml:space="preserve">a staple in the visualization of attention, but this is not enough to justify the </w:t>
      </w:r>
      <w:proofErr w:type="gramStart"/>
      <w:r w:rsidR="008C38E2">
        <w:rPr>
          <w:rFonts w:ascii="Times New Roman" w:eastAsia="system-ui" w:hAnsi="Times New Roman" w:cs="Times New Roman"/>
        </w:rPr>
        <w:t>models</w:t>
      </w:r>
      <w:proofErr w:type="gramEnd"/>
      <w:r w:rsidR="008C38E2">
        <w:rPr>
          <w:rFonts w:ascii="Times New Roman" w:eastAsia="system-ui" w:hAnsi="Times New Roman" w:cs="Times New Roman"/>
        </w:rPr>
        <w:t xml:space="preserve"> </w:t>
      </w:r>
      <w:r w:rsidR="009E45CE">
        <w:rPr>
          <w:rFonts w:ascii="Times New Roman" w:eastAsia="system-ui" w:hAnsi="Times New Roman" w:cs="Times New Roman"/>
        </w:rPr>
        <w:t xml:space="preserve">behavior on every </w:t>
      </w:r>
      <w:r w:rsidR="00667551">
        <w:rPr>
          <w:rFonts w:ascii="Times New Roman" w:eastAsia="system-ui" w:hAnsi="Times New Roman" w:cs="Times New Roman"/>
        </w:rPr>
        <w:t>task</w:t>
      </w:r>
      <w:r w:rsidR="009E45CE">
        <w:rPr>
          <w:rFonts w:ascii="Times New Roman" w:eastAsia="system-ui" w:hAnsi="Times New Roman" w:cs="Times New Roman"/>
        </w:rPr>
        <w:t xml:space="preserve">, the ideal model will use this in combination with other </w:t>
      </w:r>
      <w:r w:rsidR="00667551">
        <w:rPr>
          <w:rFonts w:ascii="Times New Roman" w:eastAsia="system-ui" w:hAnsi="Times New Roman" w:cs="Times New Roman"/>
        </w:rPr>
        <w:t>visuals</w:t>
      </w:r>
      <w:r w:rsidR="009E45CE">
        <w:rPr>
          <w:rFonts w:ascii="Times New Roman" w:eastAsia="system-ui" w:hAnsi="Times New Roman" w:cs="Times New Roman"/>
        </w:rPr>
        <w:t>. The</w:t>
      </w:r>
      <w:r w:rsidR="00E9556F" w:rsidRPr="00E175E2">
        <w:rPr>
          <w:rFonts w:ascii="Times New Roman" w:eastAsia="system-ui" w:hAnsi="Times New Roman" w:cs="Times New Roman"/>
        </w:rPr>
        <w:t xml:space="preserve"> </w:t>
      </w:r>
      <w:r w:rsidR="00E9556F" w:rsidRPr="00E175E2">
        <w:rPr>
          <w:rFonts w:ascii="Times New Roman" w:eastAsia="system-ui" w:hAnsi="Times New Roman" w:cs="Times New Roman"/>
          <w:highlight w:val="green"/>
        </w:rPr>
        <w:t>table</w:t>
      </w:r>
      <w:r w:rsidR="00E9556F" w:rsidRPr="00E175E2">
        <w:rPr>
          <w:rFonts w:ascii="Times New Roman" w:eastAsia="system-ui" w:hAnsi="Times New Roman" w:cs="Times New Roman"/>
        </w:rPr>
        <w:t xml:space="preserve"> below </w:t>
      </w:r>
      <w:r w:rsidR="00DA08ED" w:rsidRPr="00E175E2">
        <w:rPr>
          <w:rFonts w:ascii="Times New Roman" w:eastAsia="system-ui" w:hAnsi="Times New Roman" w:cs="Times New Roman"/>
        </w:rPr>
        <w:t xml:space="preserve">gives </w:t>
      </w:r>
      <w:r w:rsidR="00520275" w:rsidRPr="00E175E2">
        <w:rPr>
          <w:rFonts w:ascii="Times New Roman" w:eastAsia="system-ui" w:hAnsi="Times New Roman" w:cs="Times New Roman"/>
        </w:rPr>
        <w:t>detailed analysis on</w:t>
      </w:r>
      <w:r w:rsidR="00696621" w:rsidRPr="00E175E2">
        <w:rPr>
          <w:rFonts w:ascii="Times New Roman" w:eastAsia="system-ui" w:hAnsi="Times New Roman" w:cs="Times New Roman"/>
        </w:rPr>
        <w:t xml:space="preserve"> research papers in the field, </w:t>
      </w:r>
      <w:r w:rsidR="00520275" w:rsidRPr="00E175E2">
        <w:rPr>
          <w:rFonts w:ascii="Times New Roman" w:eastAsia="system-ui" w:hAnsi="Times New Roman" w:cs="Times New Roman"/>
        </w:rPr>
        <w:t xml:space="preserve">stating their </w:t>
      </w:r>
      <w:r w:rsidR="00696621" w:rsidRPr="00E175E2">
        <w:rPr>
          <w:rFonts w:ascii="Times New Roman" w:eastAsia="system-ui" w:hAnsi="Times New Roman" w:cs="Times New Roman"/>
        </w:rPr>
        <w:t>key contribution</w:t>
      </w:r>
      <w:r w:rsidR="00520275" w:rsidRPr="00E175E2">
        <w:rPr>
          <w:rFonts w:ascii="Times New Roman" w:eastAsia="system-ui" w:hAnsi="Times New Roman" w:cs="Times New Roman"/>
        </w:rPr>
        <w:t>s</w:t>
      </w:r>
      <w:r w:rsidR="00696621" w:rsidRPr="00E175E2">
        <w:rPr>
          <w:rFonts w:ascii="Times New Roman" w:eastAsia="system-ui" w:hAnsi="Times New Roman" w:cs="Times New Roman"/>
        </w:rPr>
        <w:t>, limitations and</w:t>
      </w:r>
      <w:r w:rsidR="00520275" w:rsidRPr="00E175E2">
        <w:rPr>
          <w:rFonts w:ascii="Times New Roman" w:eastAsia="system-ui" w:hAnsi="Times New Roman" w:cs="Times New Roman"/>
        </w:rPr>
        <w:t xml:space="preserve"> possible</w:t>
      </w:r>
      <w:r w:rsidR="00696621" w:rsidRPr="00E175E2">
        <w:rPr>
          <w:rFonts w:ascii="Times New Roman" w:eastAsia="system-ui" w:hAnsi="Times New Roman" w:cs="Times New Roman"/>
        </w:rPr>
        <w:t xml:space="preserve"> future research</w:t>
      </w:r>
      <w:r w:rsidR="00520275" w:rsidRPr="00E175E2">
        <w:rPr>
          <w:rFonts w:ascii="Times New Roman" w:eastAsia="system-ui" w:hAnsi="Times New Roman" w:cs="Times New Roman"/>
        </w:rPr>
        <w:t xml:space="preserve"> directions</w:t>
      </w:r>
      <w:r w:rsidR="00E36E2D">
        <w:rPr>
          <w:rFonts w:ascii="Times New Roman" w:eastAsia="system-ui" w:hAnsi="Times New Roman" w:cs="Times New Roman"/>
        </w:rPr>
        <w:t xml:space="preserve">. </w:t>
      </w:r>
    </w:p>
    <w:p w14:paraId="09C85881" w14:textId="77777777" w:rsidR="00B20EF8" w:rsidRDefault="00B20EF8" w:rsidP="00CF1CAC">
      <w:pPr>
        <w:shd w:val="clear" w:color="auto" w:fill="FFFFFF" w:themeFill="background1"/>
        <w:spacing w:before="240" w:after="240"/>
        <w:jc w:val="both"/>
        <w:rPr>
          <w:rFonts w:ascii="Times New Roman" w:eastAsia="system-ui" w:hAnsi="Times New Roman" w:cs="Times New Roman"/>
        </w:rPr>
      </w:pPr>
    </w:p>
    <w:p w14:paraId="72701CB8" w14:textId="0D69021A" w:rsidR="00027B14" w:rsidRPr="00E175E2" w:rsidRDefault="00027B14" w:rsidP="004B68C8">
      <w:pPr>
        <w:tabs>
          <w:tab w:val="left" w:pos="2993"/>
        </w:tabs>
        <w:jc w:val="both"/>
        <w:rPr>
          <w:rFonts w:ascii="Times New Roman" w:hAnsi="Times New Roman" w:cs="Times New Roman"/>
        </w:rPr>
      </w:pPr>
    </w:p>
    <w:tbl>
      <w:tblPr>
        <w:tblW w:w="9640" w:type="dxa"/>
        <w:tblInd w:w="-717" w:type="dxa"/>
        <w:tblLayout w:type="fixed"/>
        <w:tblCellMar>
          <w:left w:w="0" w:type="dxa"/>
          <w:right w:w="0" w:type="dxa"/>
        </w:tblCellMar>
        <w:tblLook w:val="04A0" w:firstRow="1" w:lastRow="0" w:firstColumn="1" w:lastColumn="0" w:noHBand="0" w:noVBand="1"/>
      </w:tblPr>
      <w:tblGrid>
        <w:gridCol w:w="709"/>
        <w:gridCol w:w="851"/>
        <w:gridCol w:w="850"/>
        <w:gridCol w:w="851"/>
        <w:gridCol w:w="992"/>
        <w:gridCol w:w="715"/>
        <w:gridCol w:w="799"/>
        <w:gridCol w:w="843"/>
        <w:gridCol w:w="903"/>
        <w:gridCol w:w="993"/>
        <w:gridCol w:w="1134"/>
      </w:tblGrid>
      <w:tr w:rsidR="00812863" w:rsidRPr="00E175E2" w14:paraId="71BEAAEE" w14:textId="77777777" w:rsidTr="00812863">
        <w:trPr>
          <w:cantSplit/>
          <w:trHeight w:val="11437"/>
        </w:trPr>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4A3B2E3B"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lastRenderedPageBreak/>
              <w:t>Future Research</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5B697C53"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Identifying optimal layers for downstream tasks without supervised probing.</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78D375C2"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Exploring unexpected factors that provide new insights into non-linguistic model reasoning.</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63598C1C"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Extending the framework to support a wider variety of non-transformer architectures.</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7D60F917"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Improving model design through insights gained from cross-modal attention tracking.</w:t>
            </w:r>
          </w:p>
        </w:tc>
        <w:tc>
          <w:tcPr>
            <w:tcW w:w="7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0C40EF47"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Scaling global visualization to handle the complexity of LLMs with billions of parameters.</w:t>
            </w:r>
          </w:p>
        </w:tc>
        <w:tc>
          <w:tcPr>
            <w:tcW w:w="79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32283D74" w14:textId="47CC28D9"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 xml:space="preserve">Linking specific neuron activations directly to observable model </w:t>
            </w:r>
            <w:r w:rsidR="007932A8" w:rsidRPr="00E175E2">
              <w:rPr>
                <w:rFonts w:ascii="Times New Roman" w:eastAsia="Times New Roman" w:hAnsi="Times New Roman" w:cs="Times New Roman"/>
                <w:color w:val="000000" w:themeColor="text1"/>
                <w:lang w:val="en-GB"/>
              </w:rPr>
              <w:t>behaviours</w:t>
            </w:r>
            <w:r w:rsidRPr="00E175E2">
              <w:rPr>
                <w:rFonts w:ascii="Times New Roman" w:eastAsia="Times New Roman" w:hAnsi="Times New Roman" w:cs="Times New Roman"/>
                <w:color w:val="000000" w:themeColor="text1"/>
                <w:lang w:val="en-GB"/>
              </w:rPr>
              <w:t>.</w:t>
            </w:r>
          </w:p>
        </w:tc>
        <w:tc>
          <w:tcPr>
            <w:tcW w:w="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4CCA49A1"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Leveraging linguistic knowledge to identify the root causes of model success or failure.</w:t>
            </w:r>
          </w:p>
        </w:tc>
        <w:tc>
          <w:tcPr>
            <w:tcW w:w="9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07779210"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Qualitative analysis of reasoning processes and early error detection in QA tasks.</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112B2ADC"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Applying toolsets to specialized tasks like Aspect Based Sentiment Analysis (ABSA).</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4017F27E"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Exploring the robustness of multiplex representations across various visual domains.</w:t>
            </w:r>
          </w:p>
        </w:tc>
      </w:tr>
      <w:tr w:rsidR="00812863" w:rsidRPr="00E175E2" w14:paraId="3974C967" w14:textId="77777777" w:rsidTr="00812863">
        <w:trPr>
          <w:cantSplit/>
          <w:trHeight w:val="8886"/>
        </w:trPr>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3AB06087"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lastRenderedPageBreak/>
              <w:t>Key Contribution</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1B73DC75"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Characterizes the "Intrinsic Dimension" (ID) of manifolds across layers; discovers a universal "expansion-contraction" peak where semantic information is most accessible.</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46DD3DEF"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Decomposes embeddings into sparse "transformer factors" using dictionary learning to reveal hierarchical semantic structures.</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309DD3F7"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Interactive tool that explains embeddings by matching inputs to similar contexts in large, annotated corpora.</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31D971EA"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Task-agnostic tool for multimodal transformers; tracks attention and hidden representation paths across vision and language.</w:t>
            </w:r>
          </w:p>
        </w:tc>
        <w:tc>
          <w:tcPr>
            <w:tcW w:w="7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7DF3E6E9"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Joint embedding space for queries and keys, enabling "global" views of attention patterns across multiple sequences.</w:t>
            </w:r>
          </w:p>
        </w:tc>
        <w:tc>
          <w:tcPr>
            <w:tcW w:w="79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10EE6EBC"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Open-source multiscale visualization (head, model, neuron views) for BERT and GPT-2.</w:t>
            </w:r>
          </w:p>
        </w:tc>
        <w:tc>
          <w:tcPr>
            <w:tcW w:w="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261ADFF7"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Compares attention weights against syntactic dependencies and semantic saliency through an integrated graph interface.</w:t>
            </w:r>
          </w:p>
        </w:tc>
        <w:tc>
          <w:tcPr>
            <w:tcW w:w="9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700ECD03"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Proposes layer-wise analysis of hidden states to map information transformation phases to NLP pipeline tasks.</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02DBD478" w14:textId="473FAA6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Tracks token embeddings through layers and identify task-related functions of heads using distance metrics.</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4672B41E"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Uses multiplex network representations and mask perturbation to identify influential image patches in Vision Transformers.</w:t>
            </w:r>
          </w:p>
        </w:tc>
      </w:tr>
      <w:tr w:rsidR="00812863" w:rsidRPr="00E175E2" w14:paraId="56273224" w14:textId="77777777" w:rsidTr="00812863">
        <w:trPr>
          <w:cantSplit/>
          <w:trHeight w:val="10729"/>
        </w:trPr>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505F517A"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lastRenderedPageBreak/>
              <w:t>Limitation</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73C5A616"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Focuses on global statistical properties; less focused on individual token-level qualitative debugging.</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008181FF"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Traditional probing tasks may only verify known structures rather than discovering new ones.</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0364CB9D"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Attention analysis without embedding context can lead to "faulty interpretations."</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4CE3ED73"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 xml:space="preserve">Primarily demonstrated on VQA benchmarks (VCR and </w:t>
            </w:r>
            <w:proofErr w:type="spellStart"/>
            <w:r w:rsidRPr="00E175E2">
              <w:rPr>
                <w:rFonts w:ascii="Times New Roman" w:eastAsia="Times New Roman" w:hAnsi="Times New Roman" w:cs="Times New Roman"/>
                <w:color w:val="000000" w:themeColor="text1"/>
                <w:lang w:val="en-GB"/>
              </w:rPr>
              <w:t>WebQA</w:t>
            </w:r>
            <w:proofErr w:type="spellEnd"/>
            <w:r w:rsidRPr="00E175E2">
              <w:rPr>
                <w:rFonts w:ascii="Times New Roman" w:eastAsia="Times New Roman" w:hAnsi="Times New Roman" w:cs="Times New Roman"/>
                <w:color w:val="000000" w:themeColor="text1"/>
                <w:lang w:val="en-GB"/>
              </w:rPr>
              <w:t>).</w:t>
            </w:r>
          </w:p>
        </w:tc>
        <w:tc>
          <w:tcPr>
            <w:tcW w:w="7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5F192894"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Previous techniques were limited to single-input (local) visualizations.</w:t>
            </w:r>
          </w:p>
        </w:tc>
        <w:tc>
          <w:tcPr>
            <w:tcW w:w="79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6336A183" w14:textId="55561AE8"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 xml:space="preserve">Deciphering multi-layer, multi-head mechanisms </w:t>
            </w:r>
            <w:r w:rsidR="00705A12" w:rsidRPr="00E175E2">
              <w:rPr>
                <w:rFonts w:ascii="Times New Roman" w:eastAsia="Times New Roman" w:hAnsi="Times New Roman" w:cs="Times New Roman"/>
                <w:color w:val="000000" w:themeColor="text1"/>
                <w:lang w:val="en-GB"/>
              </w:rPr>
              <w:t>remain</w:t>
            </w:r>
            <w:r w:rsidRPr="00E175E2">
              <w:rPr>
                <w:rFonts w:ascii="Times New Roman" w:eastAsia="Times New Roman" w:hAnsi="Times New Roman" w:cs="Times New Roman"/>
                <w:color w:val="000000" w:themeColor="text1"/>
                <w:lang w:val="en-GB"/>
              </w:rPr>
              <w:t xml:space="preserve"> cognitively taxing for users.</w:t>
            </w:r>
          </w:p>
        </w:tc>
        <w:tc>
          <w:tcPr>
            <w:tcW w:w="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41DF0012"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Scalability issues with graph visualizations when dealing with long-form text.</w:t>
            </w:r>
          </w:p>
        </w:tc>
        <w:tc>
          <w:tcPr>
            <w:tcW w:w="9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23129872"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Fine-tuning was found to have minimal impact on the underlying semantic manifold.</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1B6F0217"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The internal mechanisms for task generalization remain mathematically opaque.</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0CAFFA6F"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Relies on centrality measures, which provide only one structural view of the data.</w:t>
            </w:r>
          </w:p>
        </w:tc>
      </w:tr>
      <w:tr w:rsidR="00812863" w:rsidRPr="00E175E2" w14:paraId="2670DBB2" w14:textId="77777777" w:rsidTr="00812863">
        <w:trPr>
          <w:cantSplit/>
          <w:trHeight w:val="1545"/>
        </w:trPr>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38BB634C"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Year</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07DD3ABF"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2023</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4D236696"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2021</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622360FB"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2020</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024C6AE2"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2022</w:t>
            </w:r>
          </w:p>
        </w:tc>
        <w:tc>
          <w:tcPr>
            <w:tcW w:w="7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48AD1094"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2024</w:t>
            </w:r>
          </w:p>
        </w:tc>
        <w:tc>
          <w:tcPr>
            <w:tcW w:w="79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3261EB9D"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2019</w:t>
            </w:r>
          </w:p>
        </w:tc>
        <w:tc>
          <w:tcPr>
            <w:tcW w:w="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7198BB73"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2021</w:t>
            </w:r>
          </w:p>
        </w:tc>
        <w:tc>
          <w:tcPr>
            <w:tcW w:w="9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0B5C2DAE"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2019</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6A512C46"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2021</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471C5EE2"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2025</w:t>
            </w:r>
          </w:p>
        </w:tc>
      </w:tr>
      <w:tr w:rsidR="00812863" w:rsidRPr="00E175E2" w14:paraId="4D760371" w14:textId="77777777" w:rsidTr="00812863">
        <w:trPr>
          <w:cantSplit/>
          <w:trHeight w:val="2365"/>
        </w:trPr>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52A8FC1A"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lastRenderedPageBreak/>
              <w:t>Author(s)</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37DC5361"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Valeriani et al.</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1A77733A"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Yun et al.</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738C3A61"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Hoover et al.</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65A891EC"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Aflalo et al.</w:t>
            </w:r>
          </w:p>
        </w:tc>
        <w:tc>
          <w:tcPr>
            <w:tcW w:w="7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0EF30026"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Yeh et al.</w:t>
            </w:r>
          </w:p>
        </w:tc>
        <w:tc>
          <w:tcPr>
            <w:tcW w:w="79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1B597D7C"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 xml:space="preserve">Jesse </w:t>
            </w:r>
            <w:proofErr w:type="spellStart"/>
            <w:r w:rsidRPr="00E175E2">
              <w:rPr>
                <w:rFonts w:ascii="Times New Roman" w:eastAsia="Times New Roman" w:hAnsi="Times New Roman" w:cs="Times New Roman"/>
                <w:color w:val="000000" w:themeColor="text1"/>
                <w:lang w:val="en-GB"/>
              </w:rPr>
              <w:t>Vig</w:t>
            </w:r>
            <w:proofErr w:type="spellEnd"/>
          </w:p>
        </w:tc>
        <w:tc>
          <w:tcPr>
            <w:tcW w:w="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532FC30E"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Wang et al.</w:t>
            </w:r>
          </w:p>
        </w:tc>
        <w:tc>
          <w:tcPr>
            <w:tcW w:w="9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6A5AD516"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van Aken et al.</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39ADA780"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Lal et al.</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55FFB2AA"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Marchetti et al.</w:t>
            </w:r>
          </w:p>
        </w:tc>
      </w:tr>
      <w:tr w:rsidR="00812863" w:rsidRPr="00E175E2" w14:paraId="00270FEB" w14:textId="77777777" w:rsidTr="00812863">
        <w:trPr>
          <w:cantSplit/>
          <w:trHeight w:val="5260"/>
        </w:trPr>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436EDE2B"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Paper</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0F4DE27A"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The geometry of hidden representations...</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39F62768"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Transformer visualization via dictionary learning</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33528664"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proofErr w:type="spellStart"/>
            <w:r w:rsidRPr="00E175E2">
              <w:rPr>
                <w:rFonts w:ascii="Times New Roman" w:eastAsia="Times New Roman" w:hAnsi="Times New Roman" w:cs="Times New Roman"/>
                <w:color w:val="000000" w:themeColor="text1"/>
                <w:lang w:val="en-GB"/>
              </w:rPr>
              <w:t>exBERT</w:t>
            </w:r>
            <w:proofErr w:type="spellEnd"/>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7FFA7A59"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VL-</w:t>
            </w:r>
            <w:proofErr w:type="spellStart"/>
            <w:r w:rsidRPr="00E175E2">
              <w:rPr>
                <w:rFonts w:ascii="Times New Roman" w:eastAsia="Times New Roman" w:hAnsi="Times New Roman" w:cs="Times New Roman"/>
                <w:color w:val="000000" w:themeColor="text1"/>
                <w:lang w:val="en-GB"/>
              </w:rPr>
              <w:t>InterpreT</w:t>
            </w:r>
            <w:proofErr w:type="spellEnd"/>
          </w:p>
        </w:tc>
        <w:tc>
          <w:tcPr>
            <w:tcW w:w="7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4734A83C"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proofErr w:type="spellStart"/>
            <w:r w:rsidRPr="00E175E2">
              <w:rPr>
                <w:rFonts w:ascii="Times New Roman" w:eastAsia="Times New Roman" w:hAnsi="Times New Roman" w:cs="Times New Roman"/>
                <w:color w:val="000000" w:themeColor="text1"/>
                <w:lang w:val="en-GB"/>
              </w:rPr>
              <w:t>AttentionViz</w:t>
            </w:r>
            <w:proofErr w:type="spellEnd"/>
          </w:p>
        </w:tc>
        <w:tc>
          <w:tcPr>
            <w:tcW w:w="79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4A26E209"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BERTVIZ</w:t>
            </w:r>
          </w:p>
        </w:tc>
        <w:tc>
          <w:tcPr>
            <w:tcW w:w="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50BA3DBF"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DODRIO</w:t>
            </w:r>
          </w:p>
        </w:tc>
        <w:tc>
          <w:tcPr>
            <w:tcW w:w="9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13DFB75C"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How Does BERT Answer Questions?</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0889F847"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proofErr w:type="spellStart"/>
            <w:r w:rsidRPr="00E175E2">
              <w:rPr>
                <w:rFonts w:ascii="Times New Roman" w:eastAsia="Times New Roman" w:hAnsi="Times New Roman" w:cs="Times New Roman"/>
                <w:color w:val="000000" w:themeColor="text1"/>
                <w:lang w:val="en-GB"/>
              </w:rPr>
              <w:t>InterpreT</w:t>
            </w:r>
            <w:proofErr w:type="spellEnd"/>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bottom"/>
            <w:hideMark/>
          </w:tcPr>
          <w:p w14:paraId="30066395" w14:textId="77777777" w:rsidR="00812863" w:rsidRPr="00E175E2" w:rsidRDefault="00812863" w:rsidP="00812863">
            <w:pPr>
              <w:spacing w:line="360" w:lineRule="auto"/>
              <w:ind w:left="113" w:right="113"/>
              <w:rPr>
                <w:rFonts w:ascii="Times New Roman" w:eastAsia="Times New Roman" w:hAnsi="Times New Roman" w:cs="Times New Roman"/>
                <w:color w:val="000000" w:themeColor="text1"/>
                <w:lang w:val="en-GB"/>
              </w:rPr>
            </w:pPr>
            <w:r w:rsidRPr="00E175E2">
              <w:rPr>
                <w:rFonts w:ascii="Times New Roman" w:eastAsia="Times New Roman" w:hAnsi="Times New Roman" w:cs="Times New Roman"/>
                <w:color w:val="000000" w:themeColor="text1"/>
                <w:lang w:val="en-GB"/>
              </w:rPr>
              <w:t>MUTEX</w:t>
            </w:r>
          </w:p>
        </w:tc>
      </w:tr>
    </w:tbl>
    <w:p w14:paraId="70998A9B" w14:textId="68280EBC" w:rsidR="00876E84" w:rsidRPr="00E175E2" w:rsidRDefault="00520275" w:rsidP="002612D6">
      <w:pPr>
        <w:spacing w:line="360" w:lineRule="auto"/>
        <w:rPr>
          <w:rFonts w:ascii="Times New Roman" w:eastAsia="Times New Roman" w:hAnsi="Times New Roman" w:cs="Times New Roman"/>
          <w:color w:val="000000" w:themeColor="text1"/>
        </w:rPr>
      </w:pPr>
      <w:r w:rsidRPr="00E175E2">
        <w:rPr>
          <w:rFonts w:ascii="Times New Roman" w:eastAsia="Times New Roman" w:hAnsi="Times New Roman" w:cs="Times New Roman"/>
          <w:color w:val="000000" w:themeColor="text1"/>
          <w:highlight w:val="green"/>
        </w:rPr>
        <w:t>tabl</w:t>
      </w:r>
      <w:r w:rsidR="004035E0" w:rsidRPr="00E175E2">
        <w:rPr>
          <w:rFonts w:ascii="Times New Roman" w:eastAsia="Times New Roman" w:hAnsi="Times New Roman" w:cs="Times New Roman"/>
          <w:color w:val="000000" w:themeColor="text1"/>
        </w:rPr>
        <w:t>e</w:t>
      </w:r>
    </w:p>
    <w:p w14:paraId="10D944D3" w14:textId="77777777" w:rsidR="00876E84" w:rsidRPr="00E175E2" w:rsidRDefault="00876E84" w:rsidP="002612D6">
      <w:pPr>
        <w:spacing w:line="360" w:lineRule="auto"/>
        <w:rPr>
          <w:rFonts w:ascii="Times New Roman" w:eastAsia="Times New Roman" w:hAnsi="Times New Roman" w:cs="Times New Roman"/>
          <w:b/>
          <w:bCs/>
          <w:color w:val="000000" w:themeColor="text1"/>
          <w:u w:val="single"/>
        </w:rPr>
      </w:pPr>
    </w:p>
    <w:p w14:paraId="2883EA59" w14:textId="77777777" w:rsidR="00876E84" w:rsidRPr="00E175E2" w:rsidRDefault="00876E84" w:rsidP="002612D6">
      <w:pPr>
        <w:spacing w:line="360" w:lineRule="auto"/>
        <w:rPr>
          <w:rFonts w:ascii="Times New Roman" w:eastAsia="Times New Roman" w:hAnsi="Times New Roman" w:cs="Times New Roman"/>
          <w:b/>
          <w:bCs/>
          <w:color w:val="000000" w:themeColor="text1"/>
          <w:u w:val="single"/>
        </w:rPr>
      </w:pPr>
    </w:p>
    <w:p w14:paraId="1AD00FED" w14:textId="780D3427" w:rsidR="00876E84" w:rsidRPr="00E175E2" w:rsidRDefault="00876E84" w:rsidP="002612D6">
      <w:pPr>
        <w:spacing w:line="360" w:lineRule="auto"/>
        <w:rPr>
          <w:rFonts w:ascii="Times New Roman" w:eastAsia="Times New Roman" w:hAnsi="Times New Roman" w:cs="Times New Roman"/>
          <w:b/>
          <w:bCs/>
          <w:color w:val="000000" w:themeColor="text1"/>
          <w:u w:val="single"/>
        </w:rPr>
      </w:pPr>
      <w:r w:rsidRPr="00E175E2">
        <w:rPr>
          <w:rFonts w:ascii="Times New Roman" w:eastAsia="Times New Roman" w:hAnsi="Times New Roman" w:cs="Times New Roman"/>
          <w:b/>
          <w:bCs/>
          <w:color w:val="000000" w:themeColor="text1"/>
          <w:u w:val="single"/>
        </w:rPr>
        <w:t>Evaluation</w:t>
      </w:r>
      <w:r w:rsidR="00E7201B" w:rsidRPr="00E175E2">
        <w:rPr>
          <w:rFonts w:ascii="Times New Roman" w:eastAsia="Times New Roman" w:hAnsi="Times New Roman" w:cs="Times New Roman"/>
          <w:b/>
          <w:bCs/>
          <w:color w:val="000000" w:themeColor="text1"/>
          <w:u w:val="single"/>
        </w:rPr>
        <w:t xml:space="preserve"> of XAI-LLM systems</w:t>
      </w:r>
    </w:p>
    <w:p w14:paraId="7E35188B" w14:textId="475541CD" w:rsidR="00FA1509" w:rsidRPr="00E175E2" w:rsidRDefault="0091210F" w:rsidP="008F4D53">
      <w:pPr>
        <w:shd w:val="clear" w:color="auto" w:fill="FFFFFF" w:themeFill="background1"/>
        <w:spacing w:before="240" w:after="240"/>
        <w:jc w:val="both"/>
        <w:rPr>
          <w:rFonts w:ascii="Times New Roman" w:eastAsia="Times New Roman" w:hAnsi="Times New Roman" w:cs="Times New Roman"/>
          <w:color w:val="000000" w:themeColor="text1"/>
        </w:rPr>
      </w:pPr>
      <w:r w:rsidRPr="00E175E2">
        <w:rPr>
          <w:rFonts w:ascii="Times New Roman" w:eastAsia="Times New Roman" w:hAnsi="Times New Roman" w:cs="Times New Roman"/>
          <w:color w:val="000000" w:themeColor="text1"/>
        </w:rPr>
        <w:t xml:space="preserve">Evaluation metrics are fundamental metrics required to evaluate a particular model. Any assertion that a proposed model is effective without showing the evaluation metrics statistics is considered hard to accept, because it does not provide any solid proof of the model’s effectiveness to persuade the readers </w:t>
      </w:r>
      <w:r w:rsidRPr="00E175E2">
        <w:rPr>
          <w:rFonts w:ascii="Times New Roman" w:eastAsia="Times New Roman" w:hAnsi="Times New Roman" w:cs="Times New Roman"/>
          <w:b/>
          <w:bCs/>
          <w:color w:val="000000" w:themeColor="text1"/>
        </w:rPr>
        <w:fldChar w:fldCharType="begin"/>
      </w:r>
      <w:r w:rsidR="007C47EC">
        <w:rPr>
          <w:rFonts w:ascii="Times New Roman" w:eastAsia="Times New Roman" w:hAnsi="Times New Roman" w:cs="Times New Roman"/>
          <w:b/>
          <w:bCs/>
          <w:color w:val="000000" w:themeColor="text1"/>
        </w:rPr>
        <w:instrText xml:space="preserve"> ADDIN ZOTERO_ITEM CSL_CITATION {"citationID":"twIM2DE5","properties":{"unsorted":false,"formattedCitation":"(Minh et al., 2022)","plainCitation":"(Minh et al., 2022)","noteIndex":0},"citationItems":[{"id":"oXrSEEJp/ADwM3zo9","uris":["http://zotero.org/users/19902890/items/RZ8D6SCR"],"itemData":{"id":210,"type":"article-journal","abstract":"Thanks to the exponential growth in computing power and vast amounts of data, artificial intelligence (AI) has witnessed remarkable developments in recent years, enabling it to be ubiquitously adopted in our daily lives. Even though AI-powered systems have brought competitive advantages, the black-box nature makes them lack transparency and prevents them from explaining their decisions. This issue has motivated the introduction of explainable artificial intelligence (XAI), which promotes AI algorithms that can show their internal process and explain how they made decisions. The number of XAI research has increased significantly in recent years, but there lacks a unified and comprehensive review of the latest XAI progress. This review aims to bridge the gap by discovering the critical perspectives of the rapidly growing body of research associated with XAI. After offering the readers a solid XAI background, we analyze and review various XAI methods, which are grouped into (i) pre-modeling explainability, (ii) interpretable model, and (iii) post-modeling explainability. We also pay attention to the current methods that dedicate to interpret and analyze deep learning methods. In addition, we systematically discuss various XAI challenges, such as the trade-off between the performance and the explainability, evaluation methods, security, and policy. Finally, we show the standard approaches that are leveraged to deal with the mentioned challenges.","container-title":"Artificial Intelligence Review","DOI":"10.1007/s10462-021-10088-y","ISSN":"0269-2821, 1573-7462","issue":"5","journalAbbreviation":"Artif Intell Rev","language":"en","page":"3503-3568","source":"DOI.org (Crossref)","title":"Explainable artificial intelligence: a comprehensive review","title-short":"Explainable artificial intelligence","volume":"55","author":[{"family":"Minh","given":"Dang"},{"family":"Wang","given":"H. Xiang"},{"family":"Li","given":"Y. Fen"},{"family":"Nguyen","given":"Tan N."}],"issued":{"date-parts":[["2022",6]]}}}],"schema":"https://github.com/citation-style-language/schema/raw/master/csl-citation.json"} </w:instrText>
      </w:r>
      <w:r w:rsidRPr="00E175E2">
        <w:rPr>
          <w:rFonts w:ascii="Times New Roman" w:eastAsia="Times New Roman" w:hAnsi="Times New Roman" w:cs="Times New Roman"/>
          <w:b/>
          <w:bCs/>
          <w:color w:val="000000" w:themeColor="text1"/>
        </w:rPr>
        <w:fldChar w:fldCharType="separate"/>
      </w:r>
      <w:r w:rsidRPr="00E175E2">
        <w:rPr>
          <w:rFonts w:ascii="Times New Roman" w:hAnsi="Times New Roman" w:cs="Times New Roman"/>
        </w:rPr>
        <w:t>(Minh et al., 2022)</w:t>
      </w:r>
      <w:r w:rsidRPr="00E175E2">
        <w:rPr>
          <w:rFonts w:ascii="Times New Roman" w:eastAsia="Times New Roman" w:hAnsi="Times New Roman" w:cs="Times New Roman"/>
          <w:b/>
          <w:bCs/>
          <w:color w:val="000000" w:themeColor="text1"/>
        </w:rPr>
        <w:fldChar w:fldCharType="end"/>
      </w:r>
      <w:r w:rsidRPr="00E175E2">
        <w:rPr>
          <w:rFonts w:ascii="Times New Roman" w:eastAsia="Times New Roman" w:hAnsi="Times New Roman" w:cs="Times New Roman"/>
          <w:color w:val="000000" w:themeColor="text1"/>
        </w:rPr>
        <w:t xml:space="preserve">. In the context of XAI, the evaluation metrics enable a thorough measurement of the quality of how well a model meets the XAI requirements. As with the standard evaluation metrics for classification, such as accuracy, precision, and recall, evaluation metrics for XAI should prove the model performance in a specific viewpoint of XAI </w:t>
      </w:r>
      <w:r w:rsidRPr="00E175E2">
        <w:rPr>
          <w:rFonts w:ascii="Times New Roman" w:eastAsia="Times New Roman" w:hAnsi="Times New Roman" w:cs="Times New Roman"/>
          <w:b/>
          <w:bCs/>
          <w:color w:val="000000" w:themeColor="text1"/>
        </w:rPr>
        <w:fldChar w:fldCharType="begin"/>
      </w:r>
      <w:r w:rsidR="007C47EC">
        <w:rPr>
          <w:rFonts w:ascii="Times New Roman" w:eastAsia="Times New Roman" w:hAnsi="Times New Roman" w:cs="Times New Roman"/>
          <w:b/>
          <w:bCs/>
          <w:color w:val="000000" w:themeColor="text1"/>
        </w:rPr>
        <w:instrText xml:space="preserve"> ADDIN ZOTERO_ITEM CSL_CITATION {"citationID":"4m95x7eW","properties":{"unsorted":false,"formattedCitation":"(Minh et al., 2022)","plainCitation":"(Minh et al., 2022)","noteIndex":0},"citationItems":[{"id":"oXrSEEJp/ADwM3zo9","uris":["http://zotero.org/users/19902890/items/RZ8D6SCR"],"itemData":{"id":210,"type":"article-journal","abstract":"Thanks to the exponential growth in computing power and vast amounts of data, artificial intelligence (AI) has witnessed remarkable developments in recent years, enabling it to be ubiquitously adopted in our daily lives. Even though AI-powered systems have brought competitive advantages, the black-box nature makes them lack transparency and prevents them from explaining their decisions. This issue has motivated the introduction of explainable artificial intelligence (XAI), which promotes AI algorithms that can show their internal process and explain how they made decisions. The number of XAI research has increased significantly in recent years, but there lacks a unified and comprehensive review of the latest XAI progress. This review aims to bridge the gap by discovering the critical perspectives of the rapidly growing body of research associated with XAI. After offering the readers a solid XAI background, we analyze and review various XAI methods, which are grouped into (i) pre-modeling explainability, (ii) interpretable model, and (iii) post-modeling explainability. We also pay attention to the current methods that dedicate to interpret and analyze deep learning methods. In addition, we systematically discuss various XAI challenges, such as the trade-off between the performance and the explainability, evaluation methods, security, and policy. Finally, we show the standard approaches that are leveraged to deal with the mentioned challenges.","container-title":"Artificial Intelligence Review","DOI":"10.1007/s10462-021-10088-y","ISSN":"0269-2821, 1573-7462","issue":"5","journalAbbreviation":"Artif Intell Rev","language":"en","page":"3503-3568","source":"DOI.org (Crossref)","title":"Explainable artificial intelligence: a comprehensive review","title-short":"Explainable artificial intelligence","volume":"55","author":[{"family":"Minh","given":"Dang"},{"family":"Wang","given":"H. Xiang"},{"family":"Li","given":"Y. Fen"},{"family":"Nguyen","given":"Tan N."}],"issued":{"date-parts":[["2022",6]]}}}],"schema":"https://github.com/citation-style-language/schema/raw/master/csl-citation.json"} </w:instrText>
      </w:r>
      <w:r w:rsidRPr="00E175E2">
        <w:rPr>
          <w:rFonts w:ascii="Times New Roman" w:eastAsia="Times New Roman" w:hAnsi="Times New Roman" w:cs="Times New Roman"/>
          <w:b/>
          <w:bCs/>
          <w:color w:val="000000" w:themeColor="text1"/>
        </w:rPr>
        <w:fldChar w:fldCharType="separate"/>
      </w:r>
      <w:r w:rsidRPr="00E175E2">
        <w:rPr>
          <w:rFonts w:ascii="Times New Roman" w:hAnsi="Times New Roman" w:cs="Times New Roman"/>
        </w:rPr>
        <w:t>(Minh et al., 2022)</w:t>
      </w:r>
      <w:r w:rsidRPr="00E175E2">
        <w:rPr>
          <w:rFonts w:ascii="Times New Roman" w:eastAsia="Times New Roman" w:hAnsi="Times New Roman" w:cs="Times New Roman"/>
          <w:b/>
          <w:bCs/>
          <w:color w:val="000000" w:themeColor="text1"/>
        </w:rPr>
        <w:fldChar w:fldCharType="end"/>
      </w:r>
      <w:r w:rsidRPr="00E175E2">
        <w:rPr>
          <w:rFonts w:ascii="Times New Roman" w:eastAsia="Times New Roman" w:hAnsi="Times New Roman" w:cs="Times New Roman"/>
          <w:b/>
          <w:bCs/>
          <w:color w:val="000000" w:themeColor="text1"/>
        </w:rPr>
        <w:t xml:space="preserve">. </w:t>
      </w:r>
      <w:r w:rsidRPr="00E175E2">
        <w:rPr>
          <w:rFonts w:ascii="Times New Roman" w:eastAsia="Times New Roman" w:hAnsi="Times New Roman" w:cs="Times New Roman"/>
          <w:color w:val="000000" w:themeColor="text1"/>
        </w:rPr>
        <w:t xml:space="preserve">A significant number of authors still use XAI methods as a sort of add-on to their ML models and results without properly addressing the quality aspects of provided explanations, and only a few articles in our corpus use metrics to quantitatively measure the quality of their XAI results </w:t>
      </w:r>
      <w:r w:rsidRPr="00E175E2">
        <w:rPr>
          <w:rFonts w:ascii="Times New Roman" w:eastAsia="Times New Roman" w:hAnsi="Times New Roman" w:cs="Times New Roman"/>
          <w:b/>
          <w:bCs/>
          <w:color w:val="000000" w:themeColor="text1"/>
        </w:rPr>
        <w:fldChar w:fldCharType="begin"/>
      </w:r>
      <w:r w:rsidR="007C47EC">
        <w:rPr>
          <w:rFonts w:ascii="Times New Roman" w:eastAsia="Times New Roman" w:hAnsi="Times New Roman" w:cs="Times New Roman"/>
          <w:b/>
          <w:bCs/>
          <w:color w:val="000000" w:themeColor="text1"/>
        </w:rPr>
        <w:instrText xml:space="preserve"> ADDIN ZOTERO_ITEM CSL_CITATION {"citationID":"SOMcdZCl","properties":{"unsorted":false,"formattedCitation":"(Saarela and Podgorelec, 2024)","plainCitation":"(Saarela and Podgorelec, 2024)","noteIndex":0},"citationItems":[{"id":"oXrSEEJp/9HKzBl2o","uris":["http://zotero.org/users/19902890/items/Y63R87RE"],"itemData":{"id":199,"type":"article-journal","abstract":"This systematic literature review employs the Preferred Reporting Items for Systematic Reviews and Meta-Analyses (PRISMA) methodology to investigate recent applications of explainable AI (XAI) over the past three years. From an initial pool of 664 articles identified through the Web of Science database, 512 peer-reviewed journal articles met the inclusion criteria—namely, being recent, high-quality XAI application articles published in English—and were analyzed in detail. Both qualitative and quantitative statistical techniques were used to analyze the identified articles: qualitatively by summarizing the characteristics of the included studies based on predefined codes, and quantitatively through statistical analysis of the data. These articles were categorized according to their application domains, techniques, and evaluation methods. Health-related applications were particularly prevalent, with a strong focus on cancer diagnosis, COVID-19 management, and medical imaging. Other significant areas of application included environmental and agricultural management, industrial optimization, cybersecurity, finance, transportation, and entertainment. Additionally, emerging applications in law, education, and social care highlight XAI’s expanding impact. The review reveals a predominant use of local explanation methods, particularly SHAP and LIME, with SHAP being favored for its stability and mathematical guarantees. However, a critical gap in the evaluation of XAI results is identified, as most studies rely on anecdotal evidence or expert opinion rather than robust quantitative metrics. This underscores the urgent need for standardized evaluation frameworks to ensure the reliability and effectiveness of XAI applications. Future research should focus on developing comprehensive evaluation standards and improving the interpretability and stability of explanations. These advancements are essential for addressing the diverse demands of various application domains while ensuring trust and transparency in AI systems.","container-title":"Applied Sciences","DOI":"10.3390/app14198884","ISSN":"2076-3417","issue":"19","journalAbbreviation":"Applied Sciences","language":"en","page":"8884","source":"DOI.org (Crossref)","title":"Recent Applications of Explainable AI (XAI): A Systematic Literature Review","title-short":"Recent Applications of Explainable AI (XAI)","volume":"14","author":[{"family":"Saarela","given":"Mirka"},{"family":"Podgorelec","given":"Vili"}],"issued":{"date-parts":[["2024",10,2]]}}}],"schema":"https://github.com/citation-style-language/schema/raw/master/csl-citation.json"} </w:instrText>
      </w:r>
      <w:r w:rsidRPr="00E175E2">
        <w:rPr>
          <w:rFonts w:ascii="Times New Roman" w:eastAsia="Times New Roman" w:hAnsi="Times New Roman" w:cs="Times New Roman"/>
          <w:b/>
          <w:bCs/>
          <w:color w:val="000000" w:themeColor="text1"/>
        </w:rPr>
        <w:fldChar w:fldCharType="separate"/>
      </w:r>
      <w:r w:rsidRPr="00E175E2">
        <w:rPr>
          <w:rFonts w:ascii="Times New Roman" w:hAnsi="Times New Roman" w:cs="Times New Roman"/>
        </w:rPr>
        <w:t>(Saarela and Podgorelec, 2024)</w:t>
      </w:r>
      <w:r w:rsidRPr="00E175E2">
        <w:rPr>
          <w:rFonts w:ascii="Times New Roman" w:eastAsia="Times New Roman" w:hAnsi="Times New Roman" w:cs="Times New Roman"/>
          <w:b/>
          <w:bCs/>
          <w:color w:val="000000" w:themeColor="text1"/>
        </w:rPr>
        <w:fldChar w:fldCharType="end"/>
      </w:r>
      <w:r w:rsidRPr="00E175E2">
        <w:rPr>
          <w:rFonts w:ascii="Times New Roman" w:eastAsia="Times New Roman" w:hAnsi="Times New Roman" w:cs="Times New Roman"/>
          <w:b/>
          <w:bCs/>
          <w:color w:val="000000" w:themeColor="text1"/>
        </w:rPr>
        <w:t xml:space="preserve">. </w:t>
      </w:r>
      <w:r w:rsidRPr="00E175E2">
        <w:rPr>
          <w:rFonts w:ascii="Times New Roman" w:eastAsia="Times New Roman" w:hAnsi="Times New Roman" w:cs="Times New Roman"/>
          <w:color w:val="000000" w:themeColor="text1"/>
        </w:rPr>
        <w:t xml:space="preserve">Before </w:t>
      </w:r>
      <w:r w:rsidRPr="00E175E2">
        <w:rPr>
          <w:rFonts w:ascii="Times New Roman" w:eastAsia="Times New Roman" w:hAnsi="Times New Roman" w:cs="Times New Roman"/>
          <w:color w:val="000000" w:themeColor="text1"/>
        </w:rPr>
        <w:lastRenderedPageBreak/>
        <w:t xml:space="preserve">Trust can be placed in in these methods, especially for domain specific applications in real life scenarios, there are some evaluation metrics that need to be hit, has we </w:t>
      </w:r>
      <w:r w:rsidR="00705A12" w:rsidRPr="00E175E2">
        <w:rPr>
          <w:rFonts w:ascii="Times New Roman" w:eastAsia="Times New Roman" w:hAnsi="Times New Roman" w:cs="Times New Roman"/>
          <w:color w:val="000000" w:themeColor="text1"/>
        </w:rPr>
        <w:t>cannot</w:t>
      </w:r>
      <w:r w:rsidRPr="00E175E2">
        <w:rPr>
          <w:rFonts w:ascii="Times New Roman" w:eastAsia="Times New Roman" w:hAnsi="Times New Roman" w:cs="Times New Roman"/>
          <w:color w:val="000000" w:themeColor="text1"/>
        </w:rPr>
        <w:t xml:space="preserve"> place critical decisions in a system that has not be thoroughly tested and evaluated to meet a standard.</w:t>
      </w:r>
    </w:p>
    <w:p w14:paraId="0772808B" w14:textId="21D915F9" w:rsidR="00E7201B" w:rsidRDefault="00FA1509" w:rsidP="008F4D53">
      <w:pPr>
        <w:shd w:val="clear" w:color="auto" w:fill="FFFFFF" w:themeFill="background1"/>
        <w:spacing w:before="240" w:after="240"/>
        <w:jc w:val="both"/>
        <w:rPr>
          <w:rFonts w:ascii="Times New Roman" w:eastAsia="system-ui" w:hAnsi="Times New Roman" w:cs="Times New Roman"/>
          <w:color w:val="0F1115"/>
          <w:lang w:val="en-GB"/>
        </w:rPr>
      </w:pPr>
      <w:r w:rsidRPr="00E175E2">
        <w:rPr>
          <w:rFonts w:ascii="Times New Roman" w:eastAsia="Times New Roman" w:hAnsi="Times New Roman" w:cs="Times New Roman"/>
          <w:color w:val="000000" w:themeColor="text1"/>
        </w:rPr>
        <w:t xml:space="preserve">     </w:t>
      </w:r>
      <w:r w:rsidR="0091210F" w:rsidRPr="00E175E2">
        <w:rPr>
          <w:rFonts w:ascii="Times New Roman" w:eastAsia="Times New Roman" w:hAnsi="Times New Roman" w:cs="Times New Roman"/>
          <w:color w:val="000000" w:themeColor="text1"/>
        </w:rPr>
        <w:t xml:space="preserve"> </w:t>
      </w:r>
      <w:r w:rsidR="003B3EFF" w:rsidRPr="00E175E2">
        <w:rPr>
          <w:rFonts w:ascii="Times New Roman" w:eastAsia="Times New Roman" w:hAnsi="Times New Roman" w:cs="Times New Roman"/>
          <w:color w:val="000000" w:themeColor="text1"/>
        </w:rPr>
        <w:t>T</w:t>
      </w:r>
      <w:r w:rsidR="0091210F" w:rsidRPr="00E175E2">
        <w:rPr>
          <w:rFonts w:ascii="Times New Roman" w:eastAsia="Times New Roman" w:hAnsi="Times New Roman" w:cs="Times New Roman"/>
          <w:color w:val="000000" w:themeColor="text1"/>
        </w:rPr>
        <w:t>here is still no standardized evaluation method for XAI visualization tools.</w:t>
      </w:r>
      <w:r w:rsidR="005441E1" w:rsidRPr="00E175E2">
        <w:rPr>
          <w:rFonts w:ascii="Times New Roman" w:eastAsia="Times New Roman" w:hAnsi="Times New Roman" w:cs="Times New Roman"/>
          <w:color w:val="000000" w:themeColor="text1"/>
        </w:rPr>
        <w:t xml:space="preserve"> The core evaluation metrics are</w:t>
      </w:r>
      <w:r w:rsidR="00A1385C" w:rsidRPr="00E175E2">
        <w:rPr>
          <w:rFonts w:ascii="Times New Roman" w:eastAsia="Times New Roman" w:hAnsi="Times New Roman" w:cs="Times New Roman"/>
          <w:color w:val="000000" w:themeColor="text1"/>
        </w:rPr>
        <w:t xml:space="preserve"> </w:t>
      </w:r>
      <w:r w:rsidR="00A1385C" w:rsidRPr="00E175E2">
        <w:rPr>
          <w:rFonts w:ascii="Times New Roman" w:eastAsia="system-ui" w:hAnsi="Times New Roman" w:cs="Times New Roman"/>
          <w:b/>
          <w:bCs/>
          <w:color w:val="0F1115"/>
          <w:lang w:val="en-GB"/>
        </w:rPr>
        <w:t xml:space="preserve">Fidelity and Faithfulness </w:t>
      </w:r>
      <w:r w:rsidR="00A1385C" w:rsidRPr="00E175E2">
        <w:rPr>
          <w:rFonts w:ascii="Times New Roman" w:eastAsia="system-ui" w:hAnsi="Times New Roman" w:cs="Times New Roman"/>
          <w:color w:val="0F1115"/>
          <w:lang w:val="en-GB"/>
        </w:rPr>
        <w:t>which measures how accurately an explanation reflects the underlying model's predictions</w:t>
      </w:r>
      <w:r w:rsidR="00920601" w:rsidRPr="00E175E2">
        <w:rPr>
          <w:rFonts w:ascii="Times New Roman" w:eastAsia="system-ui" w:hAnsi="Times New Roman" w:cs="Times New Roman"/>
          <w:color w:val="0F1115"/>
          <w:lang w:val="en-GB"/>
        </w:rPr>
        <w:fldChar w:fldCharType="begin"/>
      </w:r>
      <w:r w:rsidR="00920601" w:rsidRPr="00E175E2">
        <w:rPr>
          <w:rFonts w:ascii="Times New Roman" w:eastAsia="system-ui" w:hAnsi="Times New Roman" w:cs="Times New Roman"/>
          <w:color w:val="0F1115"/>
          <w:lang w:val="en-GB"/>
        </w:rPr>
        <w:instrText xml:space="preserve"> ADDIN ZOTERO_ITEM CSL_CITATION {"citationID":"rY0Ou590","properties":{"unsorted":false,"formattedCitation":"(Hsieh et al., 2024)","plainCitation":"(Hsieh et al., 2024)","noteIndex":0},"citationItems":[{"id":259,"uris":["http://zotero.org/users/19902890/items/3Y95P5TX"],"itemData":{"id":259,"type":"article","abstract":"Explainable Artificial Intelligence (XAI) addresses the growing need for transparency and interpretability in AI systems, enabling trust and accountability in decision-making processes. This book offers a comprehensive guide to XAI, bridging foundational concepts with advanced methodologies. It explores interpretability in traditional models such as Decision Trees, Linear Regression, and Support Vector Machines, alongside the challenges of explaining deep learning architectures like CNNs, RNNs, and Large Language Models (LLMs), including BERT, GPT, and T5. The book presents practical techniques such as SHAP, LIME, Grad-CAM, counterfactual explanations, and causal inference, supported by Python code examples for real-world applications. Case studies illustrate XAI's role in healthcare, finance, and policymaking, demonstrating its impact on fairness and decision support. The book also covers evaluation metrics for explanation quality, an overview of cutting-edge XAI tools and frameworks, and emerging research directions, such as interpretability in federated learning and ethical AI considerations. Designed for a broad audience, this resource equips readers with the theoretical insights and practical skills needed to master XAI. Hands-on examples and additional resources are available at the companion GitHub repository: https://github.com/Echoslayer/XAI_From_Classical_Models_to_LLMs.","DOI":"10.48550/arXiv.2412.00800","language":"en","note":"arXiv:2412.00800 [cs]","number":"arXiv:2412.00800","publisher":"arXiv","source":"arXiv.org","title":"A Comprehensive Guide to Explainable AI: From Classical Models to LLMs","title-short":"A Comprehensive Guide to Explainable AI","URL":"http://arxiv.org/abs/2412.00800","author":[{"family":"Hsieh","given":"Weiche"},{"family":"Bi","given":"Ziqian"},{"family":"Jiang","given":"Chuanqi"},{"family":"Liu","given":"Junyu"},{"family":"Peng","given":"Benji"},{"family":"Zhang","given":"Sen"},{"family":"Pan","given":"Xuanhe"},{"family":"Xu","given":"Jiawei"},{"family":"Wang","given":"Jinlang"},{"family":"Chen","given":"Keyu"},{"family":"Feng","given":"Pohsun"},{"family":"Wen","given":"Yizhu"},{"family":"Song","given":"Xinyuan"},{"family":"Wang","given":"Tianyang"},{"family":"Liu","given":"Ming"},{"family":"Yang","given":"Junjie"},{"family":"Li","given":"Ming"},{"family":"Jing","given":"Bowen"},{"family":"Ren","given":"Jintao"},{"family":"Song","given":"Junhao"},{"family":"Tseng","given":"Hong-Ming"},{"family":"Zhang","given":"Yichao"},{"family":"Yan","given":"Lawrence K. Q."},{"family":"Niu","given":"Qian"},{"family":"Chen","given":"Silin"},{"family":"Wang","given":"Yunze"},{"family":"Liang","given":"Chia Xin"}],"accessed":{"date-parts":[["2026",4,22]]},"issued":{"date-parts":[["2024",12,8]]}}}],"schema":"https://github.com/citation-style-language/schema/raw/master/csl-citation.json"} </w:instrText>
      </w:r>
      <w:r w:rsidR="00920601" w:rsidRPr="00E175E2">
        <w:rPr>
          <w:rFonts w:ascii="Times New Roman" w:eastAsia="system-ui" w:hAnsi="Times New Roman" w:cs="Times New Roman"/>
          <w:color w:val="0F1115"/>
          <w:lang w:val="en-GB"/>
        </w:rPr>
        <w:fldChar w:fldCharType="separate"/>
      </w:r>
      <w:r w:rsidR="00920601" w:rsidRPr="00E175E2">
        <w:rPr>
          <w:rFonts w:ascii="Times New Roman" w:hAnsi="Times New Roman" w:cs="Times New Roman"/>
        </w:rPr>
        <w:t>(Hsieh et al., 2024)</w:t>
      </w:r>
      <w:r w:rsidR="00920601" w:rsidRPr="00E175E2">
        <w:rPr>
          <w:rFonts w:ascii="Times New Roman" w:eastAsia="system-ui" w:hAnsi="Times New Roman" w:cs="Times New Roman"/>
          <w:color w:val="0F1115"/>
          <w:lang w:val="en-GB"/>
        </w:rPr>
        <w:fldChar w:fldCharType="end"/>
      </w:r>
      <w:r w:rsidR="00E9181C" w:rsidRPr="00E175E2">
        <w:rPr>
          <w:rFonts w:ascii="Times New Roman" w:eastAsia="system-ui" w:hAnsi="Times New Roman" w:cs="Times New Roman"/>
          <w:color w:val="0F1115"/>
          <w:lang w:val="en-GB"/>
        </w:rPr>
        <w:t>.</w:t>
      </w:r>
      <w:r w:rsidR="00A1385C" w:rsidRPr="00E175E2">
        <w:rPr>
          <w:rFonts w:ascii="Times New Roman" w:eastAsia="system-ui" w:hAnsi="Times New Roman" w:cs="Times New Roman"/>
          <w:color w:val="0F1115"/>
          <w:lang w:val="en-GB"/>
        </w:rPr>
        <w:t xml:space="preserve"> </w:t>
      </w:r>
      <w:r w:rsidR="00E9181C" w:rsidRPr="00E175E2">
        <w:rPr>
          <w:rFonts w:ascii="Times New Roman" w:eastAsia="system-ui" w:hAnsi="Times New Roman" w:cs="Times New Roman"/>
          <w:b/>
          <w:bCs/>
          <w:color w:val="0F1115"/>
          <w:lang w:val="en-GB"/>
        </w:rPr>
        <w:t xml:space="preserve">Stability and </w:t>
      </w:r>
      <w:r w:rsidR="0052594E" w:rsidRPr="00E175E2">
        <w:rPr>
          <w:rFonts w:ascii="Times New Roman" w:eastAsia="system-ui" w:hAnsi="Times New Roman" w:cs="Times New Roman"/>
          <w:b/>
          <w:bCs/>
          <w:color w:val="0F1115"/>
          <w:lang w:val="en-GB"/>
        </w:rPr>
        <w:t>Consistency</w:t>
      </w:r>
      <w:r w:rsidR="00E9181C" w:rsidRPr="00E175E2">
        <w:rPr>
          <w:rFonts w:ascii="Times New Roman" w:eastAsia="system-ui" w:hAnsi="Times New Roman" w:cs="Times New Roman"/>
          <w:color w:val="0F1115"/>
          <w:lang w:val="en-GB"/>
        </w:rPr>
        <w:t xml:space="preserve"> </w:t>
      </w:r>
      <w:r w:rsidR="008F4D53" w:rsidRPr="00E175E2">
        <w:rPr>
          <w:rFonts w:ascii="Times New Roman" w:eastAsia="system-ui" w:hAnsi="Times New Roman" w:cs="Times New Roman"/>
          <w:color w:val="0F1115"/>
          <w:lang w:val="en-GB"/>
        </w:rPr>
        <w:t>refer</w:t>
      </w:r>
      <w:r w:rsidR="00E9181C" w:rsidRPr="00E175E2">
        <w:rPr>
          <w:rFonts w:ascii="Times New Roman" w:eastAsia="system-ui" w:hAnsi="Times New Roman" w:cs="Times New Roman"/>
          <w:color w:val="0F1115"/>
          <w:lang w:val="en-GB"/>
        </w:rPr>
        <w:t xml:space="preserve"> to the </w:t>
      </w:r>
      <w:r w:rsidR="008F4D53" w:rsidRPr="00E175E2">
        <w:rPr>
          <w:rFonts w:ascii="Times New Roman" w:eastAsia="system-ui" w:hAnsi="Times New Roman" w:cs="Times New Roman"/>
          <w:color w:val="0F1115"/>
          <w:lang w:val="en-GB"/>
        </w:rPr>
        <w:t>model’s</w:t>
      </w:r>
      <w:r w:rsidR="006B1315" w:rsidRPr="00E175E2">
        <w:rPr>
          <w:rFonts w:ascii="Times New Roman" w:eastAsia="system-ui" w:hAnsi="Times New Roman" w:cs="Times New Roman"/>
          <w:color w:val="0F1115"/>
          <w:lang w:val="en-GB"/>
        </w:rPr>
        <w:t xml:space="preserve"> </w:t>
      </w:r>
      <w:r w:rsidR="007523C8" w:rsidRPr="00E175E2">
        <w:rPr>
          <w:rFonts w:ascii="Times New Roman" w:eastAsia="system-ui" w:hAnsi="Times New Roman" w:cs="Times New Roman"/>
          <w:color w:val="0F1115"/>
          <w:lang w:val="en-GB"/>
        </w:rPr>
        <w:t>abi</w:t>
      </w:r>
      <w:r w:rsidR="00BA33AB" w:rsidRPr="00E175E2">
        <w:rPr>
          <w:rFonts w:ascii="Times New Roman" w:eastAsia="system-ui" w:hAnsi="Times New Roman" w:cs="Times New Roman"/>
          <w:color w:val="0F1115"/>
          <w:lang w:val="en-GB"/>
        </w:rPr>
        <w:t>lity to produce steady</w:t>
      </w:r>
      <w:r w:rsidR="00E9181C" w:rsidRPr="00E175E2">
        <w:rPr>
          <w:rFonts w:ascii="Times New Roman" w:eastAsia="system-ui" w:hAnsi="Times New Roman" w:cs="Times New Roman"/>
          <w:color w:val="0F1115"/>
          <w:lang w:val="en-GB"/>
        </w:rPr>
        <w:t xml:space="preserve"> explanations when an input undergoes slight perturbations (e.g., typos or minor image changes), ensuring that explanations do not fluctuate wildly for similar data points</w:t>
      </w:r>
      <w:r w:rsidR="00920601" w:rsidRPr="00E175E2">
        <w:rPr>
          <w:rFonts w:ascii="Times New Roman" w:eastAsia="system-ui" w:hAnsi="Times New Roman" w:cs="Times New Roman"/>
          <w:color w:val="0F1115"/>
          <w:lang w:val="en-GB"/>
        </w:rPr>
        <w:fldChar w:fldCharType="begin"/>
      </w:r>
      <w:r w:rsidR="00920601" w:rsidRPr="00E175E2">
        <w:rPr>
          <w:rFonts w:ascii="Times New Roman" w:eastAsia="system-ui" w:hAnsi="Times New Roman" w:cs="Times New Roman"/>
          <w:color w:val="0F1115"/>
          <w:lang w:val="en-GB"/>
        </w:rPr>
        <w:instrText xml:space="preserve"> ADDIN ZOTERO_ITEM CSL_CITATION {"citationID":"XLcd7hcr","properties":{"unsorted":false,"formattedCitation":"(Hsieh et al., 2024)","plainCitation":"(Hsieh et al., 2024)","noteIndex":0},"citationItems":[{"id":259,"uris":["http://zotero.org/users/19902890/items/3Y95P5TX"],"itemData":{"id":259,"type":"article","abstract":"Explainable Artificial Intelligence (XAI) addresses the growing need for transparency and interpretability in AI systems, enabling trust and accountability in decision-making processes. This book offers a comprehensive guide to XAI, bridging foundational concepts with advanced methodologies. It explores interpretability in traditional models such as Decision Trees, Linear Regression, and Support Vector Machines, alongside the challenges of explaining deep learning architectures like CNNs, RNNs, and Large Language Models (LLMs), including BERT, GPT, and T5. The book presents practical techniques such as SHAP, LIME, Grad-CAM, counterfactual explanations, and causal inference, supported by Python code examples for real-world applications. Case studies illustrate XAI's role in healthcare, finance, and policymaking, demonstrating its impact on fairness and decision support. The book also covers evaluation metrics for explanation quality, an overview of cutting-edge XAI tools and frameworks, and emerging research directions, such as interpretability in federated learning and ethical AI considerations. Designed for a broad audience, this resource equips readers with the theoretical insights and practical skills needed to master XAI. Hands-on examples and additional resources are available at the companion GitHub repository: https://github.com/Echoslayer/XAI_From_Classical_Models_to_LLMs.","DOI":"10.48550/arXiv.2412.00800","language":"en","note":"arXiv:2412.00800 [cs]","number":"arXiv:2412.00800","publisher":"arXiv","source":"arXiv.org","title":"A Comprehensive Guide to Explainable AI: From Classical Models to LLMs","title-short":"A Comprehensive Guide to Explainable AI","URL":"http://arxiv.org/abs/2412.00800","author":[{"family":"Hsieh","given":"Weiche"},{"family":"Bi","given":"Ziqian"},{"family":"Jiang","given":"Chuanqi"},{"family":"Liu","given":"Junyu"},{"family":"Peng","given":"Benji"},{"family":"Zhang","given":"Sen"},{"family":"Pan","given":"Xuanhe"},{"family":"Xu","given":"Jiawei"},{"family":"Wang","given":"Jinlang"},{"family":"Chen","given":"Keyu"},{"family":"Feng","given":"Pohsun"},{"family":"Wen","given":"Yizhu"},{"family":"Song","given":"Xinyuan"},{"family":"Wang","given":"Tianyang"},{"family":"Liu","given":"Ming"},{"family":"Yang","given":"Junjie"},{"family":"Li","given":"Ming"},{"family":"Jing","given":"Bowen"},{"family":"Ren","given":"Jintao"},{"family":"Song","given":"Junhao"},{"family":"Tseng","given":"Hong-Ming"},{"family":"Zhang","given":"Yichao"},{"family":"Yan","given":"Lawrence K. Q."},{"family":"Niu","given":"Qian"},{"family":"Chen","given":"Silin"},{"family":"Wang","given":"Yunze"},{"family":"Liang","given":"Chia Xin"}],"accessed":{"date-parts":[["2026",4,22]]},"issued":{"date-parts":[["2024",12,8]]}}}],"schema":"https://github.com/citation-style-language/schema/raw/master/csl-citation.json"} </w:instrText>
      </w:r>
      <w:r w:rsidR="00920601" w:rsidRPr="00E175E2">
        <w:rPr>
          <w:rFonts w:ascii="Times New Roman" w:eastAsia="system-ui" w:hAnsi="Times New Roman" w:cs="Times New Roman"/>
          <w:color w:val="0F1115"/>
          <w:lang w:val="en-GB"/>
        </w:rPr>
        <w:fldChar w:fldCharType="separate"/>
      </w:r>
      <w:r w:rsidR="00920601" w:rsidRPr="00E175E2">
        <w:rPr>
          <w:rFonts w:ascii="Times New Roman" w:hAnsi="Times New Roman" w:cs="Times New Roman"/>
        </w:rPr>
        <w:t>(Hsieh et al., 2024)</w:t>
      </w:r>
      <w:r w:rsidR="00920601" w:rsidRPr="00E175E2">
        <w:rPr>
          <w:rFonts w:ascii="Times New Roman" w:eastAsia="system-ui" w:hAnsi="Times New Roman" w:cs="Times New Roman"/>
          <w:color w:val="0F1115"/>
          <w:lang w:val="en-GB"/>
        </w:rPr>
        <w:fldChar w:fldCharType="end"/>
      </w:r>
      <w:r w:rsidR="00E9181C" w:rsidRPr="00E175E2">
        <w:rPr>
          <w:rFonts w:ascii="Times New Roman" w:eastAsia="system-ui" w:hAnsi="Times New Roman" w:cs="Times New Roman"/>
          <w:color w:val="0F1115"/>
          <w:lang w:val="en-GB"/>
        </w:rPr>
        <w:t>.</w:t>
      </w:r>
      <w:r w:rsidR="0035508B" w:rsidRPr="00E175E2">
        <w:rPr>
          <w:rFonts w:ascii="Times New Roman" w:eastAsia="system-ui" w:hAnsi="Times New Roman" w:cs="Times New Roman"/>
          <w:color w:val="0F1115"/>
          <w:lang w:val="en-GB"/>
        </w:rPr>
        <w:t xml:space="preserve"> </w:t>
      </w:r>
      <w:r w:rsidR="003F4225" w:rsidRPr="00E175E2">
        <w:rPr>
          <w:rFonts w:ascii="Times New Roman" w:eastAsia="system-ui" w:hAnsi="Times New Roman" w:cs="Times New Roman"/>
          <w:b/>
          <w:bCs/>
          <w:color w:val="0F1115"/>
          <w:lang w:val="en-GB"/>
        </w:rPr>
        <w:t>Comprehensibility:</w:t>
      </w:r>
      <w:r w:rsidR="0035508B" w:rsidRPr="00E175E2">
        <w:rPr>
          <w:rFonts w:ascii="Times New Roman" w:eastAsia="system-ui" w:hAnsi="Times New Roman" w:cs="Times New Roman"/>
          <w:color w:val="0F1115"/>
          <w:lang w:val="en-GB"/>
        </w:rPr>
        <w:t xml:space="preserve"> This metric assesses how easily a human user can understand the provided explanation.</w:t>
      </w:r>
      <w:r w:rsidR="00D537AF" w:rsidRPr="00E175E2">
        <w:rPr>
          <w:rFonts w:ascii="Times New Roman" w:eastAsia="system-ui" w:hAnsi="Times New Roman" w:cs="Times New Roman"/>
          <w:b/>
          <w:bCs/>
          <w:color w:val="0F1115"/>
          <w:lang w:val="en-GB"/>
        </w:rPr>
        <w:t xml:space="preserve"> Local </w:t>
      </w:r>
      <w:r w:rsidR="003F4225" w:rsidRPr="00E175E2">
        <w:rPr>
          <w:rFonts w:ascii="Times New Roman" w:eastAsia="system-ui" w:hAnsi="Times New Roman" w:cs="Times New Roman"/>
          <w:b/>
          <w:bCs/>
          <w:color w:val="0F1115"/>
          <w:lang w:val="en-GB"/>
        </w:rPr>
        <w:t>Accuracy:</w:t>
      </w:r>
      <w:r w:rsidR="00D537AF" w:rsidRPr="00E175E2">
        <w:rPr>
          <w:rFonts w:ascii="Times New Roman" w:eastAsia="system-ui" w:hAnsi="Times New Roman" w:cs="Times New Roman"/>
          <w:color w:val="0F1115"/>
          <w:lang w:val="en-GB"/>
        </w:rPr>
        <w:t xml:space="preserve"> This focuses on ensuring an explanation is a faithful approximation of the model's decision process within a small, localized region around a specific input instance</w:t>
      </w:r>
      <w:r w:rsidR="00BE10D1" w:rsidRPr="00E175E2">
        <w:rPr>
          <w:rFonts w:ascii="Times New Roman" w:eastAsia="system-ui" w:hAnsi="Times New Roman" w:cs="Times New Roman"/>
          <w:color w:val="0F1115"/>
          <w:lang w:val="en-GB"/>
        </w:rPr>
        <w:fldChar w:fldCharType="begin"/>
      </w:r>
      <w:r w:rsidR="00BE10D1" w:rsidRPr="00E175E2">
        <w:rPr>
          <w:rFonts w:ascii="Times New Roman" w:eastAsia="system-ui" w:hAnsi="Times New Roman" w:cs="Times New Roman"/>
          <w:color w:val="0F1115"/>
          <w:lang w:val="en-GB"/>
        </w:rPr>
        <w:instrText xml:space="preserve"> ADDIN ZOTERO_ITEM CSL_CITATION {"citationID":"cwj7EDm2","properties":{"unsorted":false,"formattedCitation":"(Hsieh et al., 2024)","plainCitation":"(Hsieh et al., 2024)","noteIndex":0},"citationItems":[{"id":259,"uris":["http://zotero.org/users/19902890/items/3Y95P5TX"],"itemData":{"id":259,"type":"article","abstract":"Explainable Artificial Intelligence (XAI) addresses the growing need for transparency and interpretability in AI systems, enabling trust and accountability in decision-making processes. This book offers a comprehensive guide to XAI, bridging foundational concepts with advanced methodologies. It explores interpretability in traditional models such as Decision Trees, Linear Regression, and Support Vector Machines, alongside the challenges of explaining deep learning architectures like CNNs, RNNs, and Large Language Models (LLMs), including BERT, GPT, and T5. The book presents practical techniques such as SHAP, LIME, Grad-CAM, counterfactual explanations, and causal inference, supported by Python code examples for real-world applications. Case studies illustrate XAI's role in healthcare, finance, and policymaking, demonstrating its impact on fairness and decision support. The book also covers evaluation metrics for explanation quality, an overview of cutting-edge XAI tools and frameworks, and emerging research directions, such as interpretability in federated learning and ethical AI considerations. Designed for a broad audience, this resource equips readers with the theoretical insights and practical skills needed to master XAI. Hands-on examples and additional resources are available at the companion GitHub repository: https://github.com/Echoslayer/XAI_From_Classical_Models_to_LLMs.","DOI":"10.48550/arXiv.2412.00800","language":"en","note":"arXiv:2412.00800 [cs]","number":"arXiv:2412.00800","publisher":"arXiv","source":"arXiv.org","title":"A Comprehensive Guide to Explainable AI: From Classical Models to LLMs","title-short":"A Comprehensive Guide to Explainable AI","URL":"http://arxiv.org/abs/2412.00800","author":[{"family":"Hsieh","given":"Weiche"},{"family":"Bi","given":"Ziqian"},{"family":"Jiang","given":"Chuanqi"},{"family":"Liu","given":"Junyu"},{"family":"Peng","given":"Benji"},{"family":"Zhang","given":"Sen"},{"family":"Pan","given":"Xuanhe"},{"family":"Xu","given":"Jiawei"},{"family":"Wang","given":"Jinlang"},{"family":"Chen","given":"Keyu"},{"family":"Feng","given":"Pohsun"},{"family":"Wen","given":"Yizhu"},{"family":"Song","given":"Xinyuan"},{"family":"Wang","given":"Tianyang"},{"family":"Liu","given":"Ming"},{"family":"Yang","given":"Junjie"},{"family":"Li","given":"Ming"},{"family":"Jing","given":"Bowen"},{"family":"Ren","given":"Jintao"},{"family":"Song","given":"Junhao"},{"family":"Tseng","given":"Hong-Ming"},{"family":"Zhang","given":"Yichao"},{"family":"Yan","given":"Lawrence K. Q."},{"family":"Niu","given":"Qian"},{"family":"Chen","given":"Silin"},{"family":"Wang","given":"Yunze"},{"family":"Liang","given":"Chia Xin"}],"accessed":{"date-parts":[["2026",4,22]]},"issued":{"date-parts":[["2024",12,8]]}}}],"schema":"https://github.com/citation-style-language/schema/raw/master/csl-citation.json"} </w:instrText>
      </w:r>
      <w:r w:rsidR="00BE10D1" w:rsidRPr="00E175E2">
        <w:rPr>
          <w:rFonts w:ascii="Times New Roman" w:eastAsia="system-ui" w:hAnsi="Times New Roman" w:cs="Times New Roman"/>
          <w:color w:val="0F1115"/>
          <w:lang w:val="en-GB"/>
        </w:rPr>
        <w:fldChar w:fldCharType="separate"/>
      </w:r>
      <w:r w:rsidR="00BE10D1" w:rsidRPr="00E175E2">
        <w:rPr>
          <w:rFonts w:ascii="Times New Roman" w:hAnsi="Times New Roman" w:cs="Times New Roman"/>
        </w:rPr>
        <w:t>(Hsieh et al., 2024)</w:t>
      </w:r>
      <w:r w:rsidR="00BE10D1" w:rsidRPr="00E175E2">
        <w:rPr>
          <w:rFonts w:ascii="Times New Roman" w:eastAsia="system-ui" w:hAnsi="Times New Roman" w:cs="Times New Roman"/>
          <w:color w:val="0F1115"/>
          <w:lang w:val="en-GB"/>
        </w:rPr>
        <w:fldChar w:fldCharType="end"/>
      </w:r>
      <w:r w:rsidR="00D537AF" w:rsidRPr="00E175E2">
        <w:rPr>
          <w:rFonts w:ascii="Times New Roman" w:eastAsia="system-ui" w:hAnsi="Times New Roman" w:cs="Times New Roman"/>
          <w:color w:val="0F1115"/>
          <w:lang w:val="en-GB"/>
        </w:rPr>
        <w:t>.</w:t>
      </w:r>
      <w:r w:rsidR="0052594E" w:rsidRPr="00E175E2">
        <w:rPr>
          <w:rFonts w:ascii="Times New Roman" w:eastAsia="system-ui" w:hAnsi="Times New Roman" w:cs="Times New Roman"/>
          <w:b/>
          <w:bCs/>
          <w:color w:val="0F1115"/>
          <w:lang w:val="en-GB"/>
        </w:rPr>
        <w:t xml:space="preserve"> Representativeness:</w:t>
      </w:r>
      <w:r w:rsidR="0052594E" w:rsidRPr="00E175E2">
        <w:rPr>
          <w:rFonts w:ascii="Times New Roman" w:eastAsia="system-ui" w:hAnsi="Times New Roman" w:cs="Times New Roman"/>
          <w:color w:val="0F1115"/>
          <w:lang w:val="en-GB"/>
        </w:rPr>
        <w:t xml:space="preserve"> This evaluates whether an explanation generalizes well across a broad set of inputs rather than being tailored to a single outlier or specific instance.</w:t>
      </w:r>
      <w:r w:rsidR="00190200" w:rsidRPr="00E175E2">
        <w:rPr>
          <w:rFonts w:ascii="Times New Roman" w:eastAsia="system-ui" w:hAnsi="Times New Roman" w:cs="Times New Roman"/>
          <w:color w:val="0F1115"/>
          <w:lang w:val="en-GB"/>
        </w:rPr>
        <w:t xml:space="preserve"> </w:t>
      </w:r>
      <w:r w:rsidR="00C77B56" w:rsidRPr="00E175E2">
        <w:rPr>
          <w:rFonts w:ascii="Times New Roman" w:eastAsia="system-ui" w:hAnsi="Times New Roman" w:cs="Times New Roman"/>
          <w:color w:val="0F1115"/>
          <w:lang w:val="en-GB"/>
        </w:rPr>
        <w:t xml:space="preserve">When all </w:t>
      </w:r>
      <w:r w:rsidR="00190200" w:rsidRPr="00E175E2">
        <w:rPr>
          <w:rFonts w:ascii="Times New Roman" w:eastAsia="system-ui" w:hAnsi="Times New Roman" w:cs="Times New Roman"/>
          <w:color w:val="0F1115"/>
          <w:lang w:val="en-GB"/>
        </w:rPr>
        <w:t xml:space="preserve">these core metrics </w:t>
      </w:r>
      <w:r w:rsidR="00C77B56" w:rsidRPr="00E175E2">
        <w:rPr>
          <w:rFonts w:ascii="Times New Roman" w:eastAsia="system-ui" w:hAnsi="Times New Roman" w:cs="Times New Roman"/>
          <w:color w:val="0F1115"/>
          <w:lang w:val="en-GB"/>
        </w:rPr>
        <w:t>are met</w:t>
      </w:r>
      <w:r w:rsidR="00C01131" w:rsidRPr="00E175E2">
        <w:rPr>
          <w:rFonts w:ascii="Times New Roman" w:eastAsia="system-ui" w:hAnsi="Times New Roman" w:cs="Times New Roman"/>
          <w:color w:val="0F1115"/>
          <w:lang w:val="en-GB"/>
        </w:rPr>
        <w:t>, we can then say an</w:t>
      </w:r>
      <w:r w:rsidR="00190200" w:rsidRPr="00E175E2">
        <w:rPr>
          <w:rFonts w:ascii="Times New Roman" w:eastAsia="system-ui" w:hAnsi="Times New Roman" w:cs="Times New Roman"/>
          <w:color w:val="0F1115"/>
          <w:lang w:val="en-GB"/>
        </w:rPr>
        <w:t xml:space="preserve"> XAI-LLM model </w:t>
      </w:r>
      <w:r w:rsidRPr="00E175E2">
        <w:rPr>
          <w:rFonts w:ascii="Times New Roman" w:eastAsia="system-ui" w:hAnsi="Times New Roman" w:cs="Times New Roman"/>
          <w:color w:val="0F1115"/>
          <w:lang w:val="en-GB"/>
        </w:rPr>
        <w:t>can be effectiv</w:t>
      </w:r>
      <w:r w:rsidR="00C01131" w:rsidRPr="00E175E2">
        <w:rPr>
          <w:rFonts w:ascii="Times New Roman" w:eastAsia="system-ui" w:hAnsi="Times New Roman" w:cs="Times New Roman"/>
          <w:color w:val="0F1115"/>
          <w:lang w:val="en-GB"/>
        </w:rPr>
        <w:t>e for use</w:t>
      </w:r>
      <w:r w:rsidR="00BE10D1" w:rsidRPr="00E175E2">
        <w:rPr>
          <w:rFonts w:ascii="Times New Roman" w:eastAsia="system-ui" w:hAnsi="Times New Roman" w:cs="Times New Roman"/>
          <w:color w:val="0F1115"/>
          <w:lang w:val="en-GB"/>
        </w:rPr>
        <w:fldChar w:fldCharType="begin"/>
      </w:r>
      <w:r w:rsidR="00BE10D1" w:rsidRPr="00E175E2">
        <w:rPr>
          <w:rFonts w:ascii="Times New Roman" w:eastAsia="system-ui" w:hAnsi="Times New Roman" w:cs="Times New Roman"/>
          <w:color w:val="0F1115"/>
          <w:lang w:val="en-GB"/>
        </w:rPr>
        <w:instrText xml:space="preserve"> ADDIN ZOTERO_ITEM CSL_CITATION {"citationID":"MAyiKL4z","properties":{"unsorted":false,"formattedCitation":"(Hsieh et al., 2024)","plainCitation":"(Hsieh et al., 2024)","noteIndex":0},"citationItems":[{"id":259,"uris":["http://zotero.org/users/19902890/items/3Y95P5TX"],"itemData":{"id":259,"type":"article","abstract":"Explainable Artificial Intelligence (XAI) addresses the growing need for transparency and interpretability in AI systems, enabling trust and accountability in decision-making processes. This book offers a comprehensive guide to XAI, bridging foundational concepts with advanced methodologies. It explores interpretability in traditional models such as Decision Trees, Linear Regression, and Support Vector Machines, alongside the challenges of explaining deep learning architectures like CNNs, RNNs, and Large Language Models (LLMs), including BERT, GPT, and T5. The book presents practical techniques such as SHAP, LIME, Grad-CAM, counterfactual explanations, and causal inference, supported by Python code examples for real-world applications. Case studies illustrate XAI's role in healthcare, finance, and policymaking, demonstrating its impact on fairness and decision support. The book also covers evaluation metrics for explanation quality, an overview of cutting-edge XAI tools and frameworks, and emerging research directions, such as interpretability in federated learning and ethical AI considerations. Designed for a broad audience, this resource equips readers with the theoretical insights and practical skills needed to master XAI. Hands-on examples and additional resources are available at the companion GitHub repository: https://github.com/Echoslayer/XAI_From_Classical_Models_to_LLMs.","DOI":"10.48550/arXiv.2412.00800","language":"en","note":"arXiv:2412.00800 [cs]","number":"arXiv:2412.00800","publisher":"arXiv","source":"arXiv.org","title":"A Comprehensive Guide to Explainable AI: From Classical Models to LLMs","title-short":"A Comprehensive Guide to Explainable AI","URL":"http://arxiv.org/abs/2412.00800","author":[{"family":"Hsieh","given":"Weiche"},{"family":"Bi","given":"Ziqian"},{"family":"Jiang","given":"Chuanqi"},{"family":"Liu","given":"Junyu"},{"family":"Peng","given":"Benji"},{"family":"Zhang","given":"Sen"},{"family":"Pan","given":"Xuanhe"},{"family":"Xu","given":"Jiawei"},{"family":"Wang","given":"Jinlang"},{"family":"Chen","given":"Keyu"},{"family":"Feng","given":"Pohsun"},{"family":"Wen","given":"Yizhu"},{"family":"Song","given":"Xinyuan"},{"family":"Wang","given":"Tianyang"},{"family":"Liu","given":"Ming"},{"family":"Yang","given":"Junjie"},{"family":"Li","given":"Ming"},{"family":"Jing","given":"Bowen"},{"family":"Ren","given":"Jintao"},{"family":"Song","given":"Junhao"},{"family":"Tseng","given":"Hong-Ming"},{"family":"Zhang","given":"Yichao"},{"family":"Yan","given":"Lawrence K. Q."},{"family":"Niu","given":"Qian"},{"family":"Chen","given":"Silin"},{"family":"Wang","given":"Yunze"},{"family":"Liang","given":"Chia Xin"}],"accessed":{"date-parts":[["2026",4,22]]},"issued":{"date-parts":[["2024",12,8]]}}}],"schema":"https://github.com/citation-style-language/schema/raw/master/csl-citation.json"} </w:instrText>
      </w:r>
      <w:r w:rsidR="00BE10D1" w:rsidRPr="00E175E2">
        <w:rPr>
          <w:rFonts w:ascii="Times New Roman" w:eastAsia="system-ui" w:hAnsi="Times New Roman" w:cs="Times New Roman"/>
          <w:color w:val="0F1115"/>
          <w:lang w:val="en-GB"/>
        </w:rPr>
        <w:fldChar w:fldCharType="separate"/>
      </w:r>
      <w:r w:rsidR="00BE10D1" w:rsidRPr="00E175E2">
        <w:rPr>
          <w:rFonts w:ascii="Times New Roman" w:hAnsi="Times New Roman" w:cs="Times New Roman"/>
        </w:rPr>
        <w:t>(Hsieh et al., 2024)</w:t>
      </w:r>
      <w:r w:rsidR="00BE10D1" w:rsidRPr="00E175E2">
        <w:rPr>
          <w:rFonts w:ascii="Times New Roman" w:eastAsia="system-ui" w:hAnsi="Times New Roman" w:cs="Times New Roman"/>
          <w:color w:val="0F1115"/>
          <w:lang w:val="en-GB"/>
        </w:rPr>
        <w:fldChar w:fldCharType="end"/>
      </w:r>
      <w:r w:rsidR="008E5205" w:rsidRPr="00E175E2">
        <w:rPr>
          <w:rFonts w:ascii="Times New Roman" w:eastAsia="system-ui" w:hAnsi="Times New Roman" w:cs="Times New Roman"/>
          <w:color w:val="0F1115"/>
          <w:lang w:val="en-GB"/>
        </w:rPr>
        <w:t>.</w:t>
      </w:r>
    </w:p>
    <w:p w14:paraId="18C3C453" w14:textId="77777777" w:rsidR="008830F8" w:rsidRDefault="008830F8" w:rsidP="008F4D53">
      <w:pPr>
        <w:shd w:val="clear" w:color="auto" w:fill="FFFFFF" w:themeFill="background1"/>
        <w:spacing w:before="240" w:after="240"/>
        <w:jc w:val="both"/>
        <w:rPr>
          <w:rFonts w:ascii="Times New Roman" w:eastAsia="system-ui" w:hAnsi="Times New Roman" w:cs="Times New Roman"/>
          <w:color w:val="0F1115"/>
          <w:lang w:val="en-GB"/>
        </w:rPr>
      </w:pPr>
    </w:p>
    <w:p w14:paraId="6659F0B5" w14:textId="278F9C03" w:rsidR="008830F8" w:rsidRDefault="007536AE" w:rsidP="008F4D53">
      <w:pPr>
        <w:shd w:val="clear" w:color="auto" w:fill="FFFFFF" w:themeFill="background1"/>
        <w:spacing w:before="240" w:after="240"/>
        <w:jc w:val="both"/>
        <w:rPr>
          <w:rFonts w:ascii="Times New Roman" w:eastAsia="system-ui" w:hAnsi="Times New Roman" w:cs="Times New Roman"/>
          <w:b/>
          <w:bCs/>
          <w:color w:val="0F1115"/>
          <w:u w:val="single"/>
          <w:lang w:val="en-GB"/>
        </w:rPr>
      </w:pPr>
      <w:r w:rsidRPr="00AA1941">
        <w:rPr>
          <w:rFonts w:ascii="Times New Roman" w:eastAsia="system-ui" w:hAnsi="Times New Roman" w:cs="Times New Roman"/>
          <w:b/>
          <w:bCs/>
          <w:color w:val="0F1115"/>
          <w:u w:val="single"/>
          <w:lang w:val="en-GB"/>
        </w:rPr>
        <w:t xml:space="preserve">Real World Application </w:t>
      </w:r>
    </w:p>
    <w:p w14:paraId="6A65813A" w14:textId="4F056DC1" w:rsidR="00AA7B5B" w:rsidRPr="00357E60" w:rsidRDefault="00357E60" w:rsidP="008F4D53">
      <w:pPr>
        <w:shd w:val="clear" w:color="auto" w:fill="FFFFFF" w:themeFill="background1"/>
        <w:spacing w:before="240" w:after="240"/>
        <w:jc w:val="both"/>
        <w:rPr>
          <w:rFonts w:ascii="Times New Roman" w:eastAsia="system-ui" w:hAnsi="Times New Roman" w:cs="Times New Roman"/>
          <w:color w:val="0F1115"/>
          <w:lang w:val="en-GB"/>
        </w:rPr>
      </w:pPr>
      <w:r w:rsidRPr="00357E60">
        <w:rPr>
          <w:rFonts w:ascii="Times New Roman" w:eastAsia="system-ui" w:hAnsi="Times New Roman" w:cs="Times New Roman"/>
          <w:color w:val="0F1115"/>
          <w:lang w:val="en-GB"/>
        </w:rPr>
        <w:t xml:space="preserve">   </w:t>
      </w:r>
      <w:r w:rsidR="002C42F2">
        <w:rPr>
          <w:rFonts w:ascii="Times New Roman" w:eastAsia="system-ui" w:hAnsi="Times New Roman" w:cs="Times New Roman"/>
          <w:color w:val="0F1115"/>
          <w:lang w:val="en-GB"/>
        </w:rPr>
        <w:t>There is a requirement for trust in LLMs and AI driven d</w:t>
      </w:r>
      <w:r w:rsidR="00117549">
        <w:rPr>
          <w:rFonts w:ascii="Times New Roman" w:eastAsia="system-ui" w:hAnsi="Times New Roman" w:cs="Times New Roman"/>
          <w:color w:val="0F1115"/>
          <w:lang w:val="en-GB"/>
        </w:rPr>
        <w:t xml:space="preserve">ecisions more than ever, </w:t>
      </w:r>
      <w:r w:rsidR="00FA1C34">
        <w:rPr>
          <w:rFonts w:ascii="Times New Roman" w:eastAsia="system-ui" w:hAnsi="Times New Roman" w:cs="Times New Roman"/>
          <w:color w:val="0F1115"/>
          <w:lang w:val="en-GB"/>
        </w:rPr>
        <w:t xml:space="preserve">especially as </w:t>
      </w:r>
      <w:r w:rsidR="007314BC">
        <w:rPr>
          <w:rFonts w:ascii="Times New Roman" w:eastAsia="system-ui" w:hAnsi="Times New Roman" w:cs="Times New Roman"/>
          <w:color w:val="0F1115"/>
          <w:lang w:val="en-GB"/>
        </w:rPr>
        <w:t>these tools</w:t>
      </w:r>
      <w:r w:rsidR="00FA1C34">
        <w:rPr>
          <w:rFonts w:ascii="Times New Roman" w:eastAsia="system-ui" w:hAnsi="Times New Roman" w:cs="Times New Roman"/>
          <w:color w:val="0F1115"/>
          <w:lang w:val="en-GB"/>
        </w:rPr>
        <w:t xml:space="preserve"> begin to drive breakthrough in several domains of </w:t>
      </w:r>
      <w:r w:rsidR="00CA67DA">
        <w:rPr>
          <w:rFonts w:ascii="Times New Roman" w:eastAsia="system-ui" w:hAnsi="Times New Roman" w:cs="Times New Roman"/>
          <w:color w:val="0F1115"/>
          <w:lang w:val="en-GB"/>
        </w:rPr>
        <w:t>the industry.</w:t>
      </w:r>
      <w:r w:rsidR="000D4953">
        <w:rPr>
          <w:rFonts w:ascii="Times New Roman" w:eastAsia="system-ui" w:hAnsi="Times New Roman" w:cs="Times New Roman"/>
          <w:color w:val="0F1115"/>
          <w:lang w:val="en-GB"/>
        </w:rPr>
        <w:t xml:space="preserve"> </w:t>
      </w:r>
      <w:r w:rsidR="000D4953">
        <w:rPr>
          <w:rFonts w:ascii="Times New Roman" w:eastAsia="system-ui" w:hAnsi="Times New Roman" w:cs="Times New Roman"/>
          <w:color w:val="0F1115"/>
          <w:lang w:val="en-GB"/>
        </w:rPr>
        <w:fldChar w:fldCharType="begin"/>
      </w:r>
      <w:r w:rsidR="002E7717">
        <w:rPr>
          <w:rFonts w:ascii="Times New Roman" w:eastAsia="system-ui" w:hAnsi="Times New Roman" w:cs="Times New Roman"/>
          <w:color w:val="0F1115"/>
          <w:lang w:val="en-GB"/>
        </w:rPr>
        <w:instrText xml:space="preserve"> ADDIN ZOTERO_ITEM CSL_CITATION {"citationID":"oSR2ut61","properties":{"unsorted":false,"formattedCitation":"(Kucher et al., 2025)","plainCitation":"(Kucher et al., 2025)","dontUpdate":true,"noteIndex":0},"citationItems":[{"id":276,"uris":["http://zotero.org/users/19902890/items/3ALZGU2R"],"itemData":{"id":276,"type":"article-journal","abstract":"As the levels of automation and reliance on modern artificial intelligence (AI) approaches increase across multiple industries, the importance of the human-centered perspective becomes more evident. Various actors in such industrial applications, including equipment operators and decision makers, have their needs and preferences that often do not align with the decisions produced by black-box models, potentially leading to mistrust and wasted productivity gain opportunities. In this paper, we examine these issues through the lenses of visual analytics and, more broadly, interactive visualization, and we argue that the methods and techniques from these fields can lead to advances in both academic research and industrial innovations concerning the explainability of AI models. To address the existing gap within and across the research and application fields, we propose a conceptual framework for visual analytics design and evaluation for such scenarios, followed by a preliminary roadmap and call to action for the respective communities.","container-title":"Analytics","DOI":"10.3390/analytics4010007","ISSN":"2813-2203","issue":"1","journalAbbreviation":"Analytics","language":"en","page":"7","source":"DOI.org (Crossref)","title":"Towards Visual Analytics for Explainable AI in Industrial Applications","volume":"4","author":[{"family":"Kucher","given":"Kostiantyn"},{"family":"Zohrevandi","given":"Elmira"},{"family":"Westin","given":"Carl A. L."}],"issued":{"date-parts":[["2025",2,12]]}}}],"schema":"https://github.com/citation-style-language/schema/raw/master/csl-citation.json"} </w:instrText>
      </w:r>
      <w:r w:rsidR="000D4953">
        <w:rPr>
          <w:rFonts w:ascii="Times New Roman" w:eastAsia="system-ui" w:hAnsi="Times New Roman" w:cs="Times New Roman"/>
          <w:color w:val="0F1115"/>
          <w:lang w:val="en-GB"/>
        </w:rPr>
        <w:fldChar w:fldCharType="separate"/>
      </w:r>
      <w:r w:rsidR="000D4953" w:rsidRPr="002F7697">
        <w:rPr>
          <w:rFonts w:ascii="Aptos" w:hAnsi="Aptos"/>
          <w:lang w:val="en-GB"/>
        </w:rPr>
        <w:t xml:space="preserve">Kucher et al., </w:t>
      </w:r>
      <w:r w:rsidR="004F72BB">
        <w:rPr>
          <w:rFonts w:ascii="Aptos" w:hAnsi="Aptos"/>
          <w:lang w:val="en-GB"/>
        </w:rPr>
        <w:t>(</w:t>
      </w:r>
      <w:r w:rsidR="000D4953" w:rsidRPr="002F7697">
        <w:rPr>
          <w:rFonts w:ascii="Aptos" w:hAnsi="Aptos"/>
          <w:lang w:val="en-GB"/>
        </w:rPr>
        <w:t>2025)</w:t>
      </w:r>
      <w:r w:rsidR="000D4953">
        <w:rPr>
          <w:rFonts w:ascii="Times New Roman" w:eastAsia="system-ui" w:hAnsi="Times New Roman" w:cs="Times New Roman"/>
          <w:color w:val="0F1115"/>
          <w:lang w:val="en-GB"/>
        </w:rPr>
        <w:fldChar w:fldCharType="end"/>
      </w:r>
      <w:r w:rsidR="00CA67DA">
        <w:rPr>
          <w:rFonts w:ascii="Times New Roman" w:eastAsia="system-ui" w:hAnsi="Times New Roman" w:cs="Times New Roman"/>
          <w:color w:val="0F1115"/>
          <w:lang w:val="en-GB"/>
        </w:rPr>
        <w:t xml:space="preserve"> </w:t>
      </w:r>
      <w:r w:rsidR="002C42F2">
        <w:rPr>
          <w:rFonts w:ascii="Times New Roman" w:eastAsia="system-ui" w:hAnsi="Times New Roman" w:cs="Times New Roman"/>
          <w:color w:val="0F1115"/>
          <w:lang w:val="en-GB"/>
        </w:rPr>
        <w:t xml:space="preserve"> </w:t>
      </w:r>
      <w:r w:rsidR="004F72BB">
        <w:rPr>
          <w:rFonts w:ascii="Times New Roman" w:eastAsia="system-ui" w:hAnsi="Times New Roman" w:cs="Times New Roman"/>
          <w:color w:val="0F1115"/>
          <w:lang w:val="en-GB"/>
        </w:rPr>
        <w:t xml:space="preserve">developed a </w:t>
      </w:r>
      <w:r w:rsidR="007C5ED6">
        <w:rPr>
          <w:rFonts w:ascii="Times New Roman" w:eastAsia="system-ui" w:hAnsi="Times New Roman" w:cs="Times New Roman"/>
          <w:color w:val="0F1115"/>
          <w:lang w:val="en-GB"/>
        </w:rPr>
        <w:t xml:space="preserve">conceptual </w:t>
      </w:r>
      <w:r w:rsidR="004F72BB">
        <w:rPr>
          <w:rFonts w:ascii="Times New Roman" w:eastAsia="system-ui" w:hAnsi="Times New Roman" w:cs="Times New Roman"/>
          <w:color w:val="0F1115"/>
          <w:lang w:val="en-GB"/>
        </w:rPr>
        <w:t>framework</w:t>
      </w:r>
      <w:r w:rsidR="007C5ED6">
        <w:rPr>
          <w:rFonts w:ascii="Times New Roman" w:eastAsia="system-ui" w:hAnsi="Times New Roman" w:cs="Times New Roman"/>
          <w:color w:val="0F1115"/>
          <w:lang w:val="en-GB"/>
        </w:rPr>
        <w:t xml:space="preserve"> for the </w:t>
      </w:r>
      <w:r w:rsidR="00D93318">
        <w:rPr>
          <w:rFonts w:ascii="Times New Roman" w:eastAsia="system-ui" w:hAnsi="Times New Roman" w:cs="Times New Roman"/>
          <w:color w:val="0F1115"/>
          <w:lang w:val="en-GB"/>
        </w:rPr>
        <w:t xml:space="preserve">integration of XAI into industry </w:t>
      </w:r>
      <w:r w:rsidR="00707C37">
        <w:rPr>
          <w:rFonts w:ascii="Times New Roman" w:eastAsia="system-ui" w:hAnsi="Times New Roman" w:cs="Times New Roman"/>
          <w:color w:val="0F1115"/>
          <w:lang w:val="en-GB"/>
        </w:rPr>
        <w:t xml:space="preserve">application, this framework is relevant to several </w:t>
      </w:r>
      <w:r w:rsidR="004C5EA2">
        <w:rPr>
          <w:rFonts w:ascii="Times New Roman" w:eastAsia="system-ui" w:hAnsi="Times New Roman" w:cs="Times New Roman"/>
          <w:color w:val="0F1115"/>
          <w:lang w:val="en-GB"/>
        </w:rPr>
        <w:t>industries and</w:t>
      </w:r>
      <w:r w:rsidR="00451A1C">
        <w:rPr>
          <w:rFonts w:ascii="Times New Roman" w:eastAsia="system-ui" w:hAnsi="Times New Roman" w:cs="Times New Roman"/>
          <w:color w:val="0F1115"/>
          <w:lang w:val="en-GB"/>
        </w:rPr>
        <w:t xml:space="preserve"> provides the </w:t>
      </w:r>
      <w:r w:rsidR="00E57D38">
        <w:rPr>
          <w:rFonts w:ascii="Times New Roman" w:eastAsia="system-ui" w:hAnsi="Times New Roman" w:cs="Times New Roman"/>
          <w:color w:val="0F1115"/>
          <w:lang w:val="en-GB"/>
        </w:rPr>
        <w:t>roles</w:t>
      </w:r>
      <w:r w:rsidR="00451A1C">
        <w:rPr>
          <w:rFonts w:ascii="Times New Roman" w:eastAsia="system-ui" w:hAnsi="Times New Roman" w:cs="Times New Roman"/>
          <w:color w:val="0F1115"/>
          <w:lang w:val="en-GB"/>
        </w:rPr>
        <w:t xml:space="preserve"> for all parties involved in the l</w:t>
      </w:r>
      <w:r w:rsidR="000E1A50">
        <w:rPr>
          <w:rFonts w:ascii="Times New Roman" w:eastAsia="system-ui" w:hAnsi="Times New Roman" w:cs="Times New Roman"/>
          <w:color w:val="0F1115"/>
          <w:lang w:val="en-GB"/>
        </w:rPr>
        <w:t xml:space="preserve">ifecycle of </w:t>
      </w:r>
      <w:r w:rsidR="004C5EA2">
        <w:rPr>
          <w:rFonts w:ascii="Times New Roman" w:eastAsia="system-ui" w:hAnsi="Times New Roman" w:cs="Times New Roman"/>
          <w:color w:val="0F1115"/>
          <w:lang w:val="en-GB"/>
        </w:rPr>
        <w:t>an</w:t>
      </w:r>
      <w:r w:rsidR="000E1A50">
        <w:rPr>
          <w:rFonts w:ascii="Times New Roman" w:eastAsia="system-ui" w:hAnsi="Times New Roman" w:cs="Times New Roman"/>
          <w:color w:val="0F1115"/>
          <w:lang w:val="en-GB"/>
        </w:rPr>
        <w:t xml:space="preserve"> explainable </w:t>
      </w:r>
      <w:r w:rsidR="00BB0C8D">
        <w:rPr>
          <w:rFonts w:ascii="Times New Roman" w:eastAsia="system-ui" w:hAnsi="Times New Roman" w:cs="Times New Roman"/>
          <w:color w:val="0F1115"/>
          <w:lang w:val="en-GB"/>
        </w:rPr>
        <w:t xml:space="preserve">AI </w:t>
      </w:r>
      <w:r w:rsidR="000E1A50">
        <w:rPr>
          <w:rFonts w:ascii="Times New Roman" w:eastAsia="system-ui" w:hAnsi="Times New Roman" w:cs="Times New Roman"/>
          <w:color w:val="0F1115"/>
          <w:lang w:val="en-GB"/>
        </w:rPr>
        <w:t>visual analytics</w:t>
      </w:r>
      <w:r w:rsidR="00BB0C8D">
        <w:rPr>
          <w:rFonts w:ascii="Times New Roman" w:eastAsia="system-ui" w:hAnsi="Times New Roman" w:cs="Times New Roman"/>
          <w:color w:val="0F1115"/>
          <w:lang w:val="en-GB"/>
        </w:rPr>
        <w:t xml:space="preserve"> interface to make</w:t>
      </w:r>
      <w:r w:rsidR="00E57D38">
        <w:rPr>
          <w:rFonts w:ascii="Times New Roman" w:eastAsia="system-ui" w:hAnsi="Times New Roman" w:cs="Times New Roman"/>
          <w:color w:val="0F1115"/>
          <w:lang w:val="en-GB"/>
        </w:rPr>
        <w:t xml:space="preserve"> involved in the production and deployment of the system. </w:t>
      </w:r>
      <w:r w:rsidR="004C5EA2">
        <w:rPr>
          <w:rFonts w:ascii="Times New Roman" w:eastAsia="system-ui" w:hAnsi="Times New Roman" w:cs="Times New Roman"/>
          <w:color w:val="0F1115"/>
          <w:lang w:val="en-GB"/>
        </w:rPr>
        <w:t xml:space="preserve">Something great about this framework is that it’s geared towards </w:t>
      </w:r>
      <w:r w:rsidR="00BE5468">
        <w:rPr>
          <w:rFonts w:ascii="Times New Roman" w:eastAsia="system-ui" w:hAnsi="Times New Roman" w:cs="Times New Roman"/>
          <w:color w:val="0F1115"/>
          <w:lang w:val="en-GB"/>
        </w:rPr>
        <w:t>long term</w:t>
      </w:r>
      <w:r w:rsidR="004C5EA2">
        <w:rPr>
          <w:rFonts w:ascii="Times New Roman" w:eastAsia="system-ui" w:hAnsi="Times New Roman" w:cs="Times New Roman"/>
          <w:color w:val="0F1115"/>
          <w:lang w:val="en-GB"/>
        </w:rPr>
        <w:t xml:space="preserve"> use of the </w:t>
      </w:r>
      <w:r w:rsidR="0086561C">
        <w:rPr>
          <w:rFonts w:ascii="Times New Roman" w:eastAsia="system-ui" w:hAnsi="Times New Roman" w:cs="Times New Roman"/>
          <w:color w:val="0F1115"/>
          <w:lang w:val="en-GB"/>
        </w:rPr>
        <w:t xml:space="preserve">XAI-VIS </w:t>
      </w:r>
      <w:r w:rsidR="00BE5468">
        <w:rPr>
          <w:rFonts w:ascii="Times New Roman" w:eastAsia="system-ui" w:hAnsi="Times New Roman" w:cs="Times New Roman"/>
          <w:color w:val="0F1115"/>
          <w:lang w:val="en-GB"/>
        </w:rPr>
        <w:t>systems</w:t>
      </w:r>
      <w:r w:rsidR="0086561C">
        <w:rPr>
          <w:rFonts w:ascii="Times New Roman" w:eastAsia="system-ui" w:hAnsi="Times New Roman" w:cs="Times New Roman"/>
          <w:color w:val="0F1115"/>
          <w:lang w:val="en-GB"/>
        </w:rPr>
        <w:t xml:space="preserve">, which is something currently lacking in the field, and so we can </w:t>
      </w:r>
      <w:r w:rsidR="00D672EF">
        <w:rPr>
          <w:rFonts w:ascii="Times New Roman" w:eastAsia="system-ui" w:hAnsi="Times New Roman" w:cs="Times New Roman"/>
          <w:color w:val="0F1115"/>
          <w:lang w:val="en-GB"/>
        </w:rPr>
        <w:t xml:space="preserve">evaluate how an LLM XAI-VIS system performs long </w:t>
      </w:r>
      <w:r w:rsidR="00BE5468">
        <w:rPr>
          <w:rFonts w:ascii="Times New Roman" w:eastAsia="system-ui" w:hAnsi="Times New Roman" w:cs="Times New Roman"/>
          <w:color w:val="0F1115"/>
          <w:lang w:val="en-GB"/>
        </w:rPr>
        <w:t xml:space="preserve">term, this is </w:t>
      </w:r>
      <w:r w:rsidR="00AE3953">
        <w:rPr>
          <w:rFonts w:ascii="Times New Roman" w:eastAsia="system-ui" w:hAnsi="Times New Roman" w:cs="Times New Roman"/>
          <w:color w:val="0F1115"/>
          <w:lang w:val="en-GB"/>
        </w:rPr>
        <w:t>important</w:t>
      </w:r>
      <w:r w:rsidR="00BE5468">
        <w:rPr>
          <w:rFonts w:ascii="Times New Roman" w:eastAsia="system-ui" w:hAnsi="Times New Roman" w:cs="Times New Roman"/>
          <w:color w:val="0F1115"/>
          <w:lang w:val="en-GB"/>
        </w:rPr>
        <w:t xml:space="preserve"> if we are to </w:t>
      </w:r>
      <w:r w:rsidR="000874A5">
        <w:rPr>
          <w:rFonts w:ascii="Times New Roman" w:eastAsia="system-ui" w:hAnsi="Times New Roman" w:cs="Times New Roman"/>
          <w:color w:val="0F1115"/>
          <w:lang w:val="en-GB"/>
        </w:rPr>
        <w:t xml:space="preserve">make progress in the field. </w:t>
      </w:r>
      <w:r w:rsidR="00B33280">
        <w:rPr>
          <w:rFonts w:ascii="Times New Roman" w:eastAsia="system-ui" w:hAnsi="Times New Roman" w:cs="Times New Roman"/>
          <w:color w:val="0F1115"/>
          <w:lang w:val="en-GB"/>
        </w:rPr>
        <w:t xml:space="preserve">The framework notes who </w:t>
      </w:r>
      <w:r w:rsidR="00AE3953">
        <w:rPr>
          <w:rFonts w:ascii="Times New Roman" w:eastAsia="system-ui" w:hAnsi="Times New Roman" w:cs="Times New Roman"/>
          <w:color w:val="0F1115"/>
          <w:lang w:val="en-GB"/>
        </w:rPr>
        <w:t>are</w:t>
      </w:r>
      <w:r w:rsidR="00B33280">
        <w:rPr>
          <w:rFonts w:ascii="Times New Roman" w:eastAsia="system-ui" w:hAnsi="Times New Roman" w:cs="Times New Roman"/>
          <w:color w:val="0F1115"/>
          <w:lang w:val="en-GB"/>
        </w:rPr>
        <w:t xml:space="preserve"> involved at which stage </w:t>
      </w:r>
      <w:r w:rsidR="00AE3953">
        <w:rPr>
          <w:rFonts w:ascii="Times New Roman" w:eastAsia="system-ui" w:hAnsi="Times New Roman" w:cs="Times New Roman"/>
          <w:color w:val="0F1115"/>
          <w:lang w:val="en-GB"/>
        </w:rPr>
        <w:t>of development, taking into consideration Industrial application expertise</w:t>
      </w:r>
      <w:r w:rsidR="0082626C">
        <w:rPr>
          <w:rFonts w:ascii="Times New Roman" w:eastAsia="system-ui" w:hAnsi="Times New Roman" w:cs="Times New Roman"/>
          <w:color w:val="0F1115"/>
          <w:lang w:val="en-GB"/>
        </w:rPr>
        <w:t>, XAI and VA Expertise, Data and requirement</w:t>
      </w:r>
      <w:r w:rsidR="000875D7">
        <w:rPr>
          <w:rFonts w:ascii="Times New Roman" w:eastAsia="system-ui" w:hAnsi="Times New Roman" w:cs="Times New Roman"/>
          <w:color w:val="0F1115"/>
          <w:lang w:val="en-GB"/>
        </w:rPr>
        <w:t xml:space="preserve">s. This is a recent and significant framework that shows requirement for long term planning when integrating an XAI </w:t>
      </w:r>
      <w:r w:rsidR="00541FF0">
        <w:rPr>
          <w:rFonts w:ascii="Times New Roman" w:eastAsia="system-ui" w:hAnsi="Times New Roman" w:cs="Times New Roman"/>
          <w:color w:val="0F1115"/>
          <w:lang w:val="en-GB"/>
        </w:rPr>
        <w:t>system. Fields that currently use and require long term inte</w:t>
      </w:r>
      <w:r w:rsidR="005864C8">
        <w:rPr>
          <w:rFonts w:ascii="Times New Roman" w:eastAsia="system-ui" w:hAnsi="Times New Roman" w:cs="Times New Roman"/>
          <w:color w:val="0F1115"/>
          <w:lang w:val="en-GB"/>
        </w:rPr>
        <w:t>gration of XAI with LLM are:</w:t>
      </w:r>
    </w:p>
    <w:p w14:paraId="3695AD15" w14:textId="491856C9" w:rsidR="00615900" w:rsidRPr="0041717C" w:rsidRDefault="00263557" w:rsidP="00D920D5">
      <w:pPr>
        <w:pStyle w:val="ListParagraph"/>
        <w:numPr>
          <w:ilvl w:val="0"/>
          <w:numId w:val="7"/>
        </w:numPr>
        <w:spacing w:line="360" w:lineRule="auto"/>
        <w:rPr>
          <w:rFonts w:ascii="Times New Roman" w:hAnsi="Times New Roman" w:cs="Times New Roman"/>
        </w:rPr>
      </w:pPr>
      <w:r w:rsidRPr="00D920D5">
        <w:rPr>
          <w:rFonts w:ascii="Times New Roman" w:hAnsi="Times New Roman" w:cs="Times New Roman"/>
          <w:b/>
          <w:bCs/>
        </w:rPr>
        <w:t>Health</w:t>
      </w:r>
      <w:r w:rsidR="00D920D5" w:rsidRPr="00D920D5">
        <w:rPr>
          <w:rFonts w:ascii="Times New Roman" w:hAnsi="Times New Roman" w:cs="Times New Roman"/>
          <w:b/>
          <w:bCs/>
        </w:rPr>
        <w:t>care</w:t>
      </w:r>
      <w:r w:rsidR="00F810E0">
        <w:rPr>
          <w:rFonts w:ascii="Times New Roman" w:hAnsi="Times New Roman" w:cs="Times New Roman"/>
          <w:b/>
          <w:bCs/>
        </w:rPr>
        <w:t xml:space="preserve">: </w:t>
      </w:r>
      <w:r w:rsidR="00B6447E" w:rsidRPr="0041717C">
        <w:rPr>
          <w:rFonts w:ascii="Times New Roman" w:hAnsi="Times New Roman" w:cs="Times New Roman"/>
        </w:rPr>
        <w:t xml:space="preserve">LLM’s </w:t>
      </w:r>
      <w:r w:rsidR="00DC108E" w:rsidRPr="0041717C">
        <w:rPr>
          <w:rFonts w:ascii="Times New Roman" w:hAnsi="Times New Roman" w:cs="Times New Roman"/>
        </w:rPr>
        <w:t>have improved the process of drug discovery</w:t>
      </w:r>
      <w:r w:rsidR="007343EC" w:rsidRPr="0041717C">
        <w:rPr>
          <w:rFonts w:ascii="Times New Roman" w:hAnsi="Times New Roman" w:cs="Times New Roman"/>
        </w:rPr>
        <w:t xml:space="preserve"> by explaining the interactions of molecules at chemical and biological levels</w:t>
      </w:r>
      <w:r w:rsidR="00EC12A4" w:rsidRPr="0041717C">
        <w:rPr>
          <w:rFonts w:ascii="Times New Roman" w:hAnsi="Times New Roman" w:cs="Times New Roman"/>
        </w:rPr>
        <w:fldChar w:fldCharType="begin"/>
      </w:r>
      <w:r w:rsidR="00EC12A4" w:rsidRPr="0041717C">
        <w:rPr>
          <w:rFonts w:ascii="Times New Roman" w:hAnsi="Times New Roman" w:cs="Times New Roman"/>
        </w:rPr>
        <w:instrText xml:space="preserve"> ADDIN ZOTERO_ITEM CSL_CITATION {"citationID":"NqpSykLk","properties":{"unsorted":false,"formattedCitation":"(Bilal et al., 2025)","plainCitation":"(Bilal et al., 2025)","noteIndex":0},"citationItems":[{"id":260,"uris":["http://zotero.org/users/19902890/items/4FAPDRYQ"],"itemData":{"id":260,"type":"article","abstract":"Large Language Models (LLMs) offer a promising approach to enhancing Explainable AI (XAI) by transforming complex machine learning outputs into easy-to-understand narratives, making model predictions more accessible to users, and helping bridge the gap between sophisticated model behavior and human interpretability. AI models, such as state-of-the-art neural networks and deep learning models, are often seen as \"black boxes\" due to a lack of transparency. As users cannot fully understand how the models reach conclusions, users have difficulty trusting decisions from AI models, which leads to less effective decision-making processes, reduced accountabilities, and unclear potential biases. A challenge arises in developing explainable AI (XAI) models to gain users’ trust and provide insights into how models generate their outputs. With the development of Large Language Models, we want to explore the possibilities of using human language-based models, LLMs, for model explainabilities. This survey provides a comprehensive overview of existing approaches regarding LLMs for XAI, and evaluation techniques for LLM-generated explanation, discusses the corresponding challenges and limitations, and examines real-world applications. Finally, we discuss future directions by emphasizing the need for more interpretable, automated, user-centric, and multidisciplinary approaches for XAI via LLMs.","DOI":"10.48550/arXiv.2504.00125","language":"en","note":"arXiv:2504.00125 [cs]","number":"arXiv:2504.00125","publisher":"arXiv","source":"arXiv.org","title":"LLMs for Explainable AI: A Comprehensive Survey","title-short":"LLMs for Explainable AI","URL":"http://arxiv.org/abs/2504.00125","author":[{"family":"Bilal","given":"Ahsan"},{"family":"Ebert","given":"David"},{"family":"Lin","given":"Beiyu"}],"accessed":{"date-parts":[["2026",4,22]]},"issued":{"date-parts":[["2025",3,31]]}}}],"schema":"https://github.com/citation-style-language/schema/raw/master/csl-citation.json"} </w:instrText>
      </w:r>
      <w:r w:rsidR="00EC12A4" w:rsidRPr="0041717C">
        <w:rPr>
          <w:rFonts w:ascii="Times New Roman" w:hAnsi="Times New Roman" w:cs="Times New Roman"/>
        </w:rPr>
        <w:fldChar w:fldCharType="separate"/>
      </w:r>
      <w:r w:rsidR="00EC12A4" w:rsidRPr="0041717C">
        <w:rPr>
          <w:rFonts w:ascii="Aptos" w:hAnsi="Aptos"/>
        </w:rPr>
        <w:t>(Bilal et al., 2025)</w:t>
      </w:r>
      <w:r w:rsidR="00EC12A4" w:rsidRPr="0041717C">
        <w:rPr>
          <w:rFonts w:ascii="Times New Roman" w:hAnsi="Times New Roman" w:cs="Times New Roman"/>
        </w:rPr>
        <w:fldChar w:fldCharType="end"/>
      </w:r>
      <w:r w:rsidR="00F55704" w:rsidRPr="0041717C">
        <w:rPr>
          <w:rFonts w:ascii="Times New Roman" w:hAnsi="Times New Roman" w:cs="Times New Roman"/>
        </w:rPr>
        <w:t>.</w:t>
      </w:r>
      <w:r w:rsidR="00F55704" w:rsidRPr="0041717C">
        <w:rPr>
          <w:rFonts w:eastAsiaTheme="minorEastAsia"/>
          <w:kern w:val="0"/>
          <w:lang w:val="en-US" w:eastAsia="ja-JP"/>
          <w14:ligatures w14:val="none"/>
        </w:rPr>
        <w:t xml:space="preserve"> </w:t>
      </w:r>
      <w:r w:rsidR="00F55704" w:rsidRPr="0041717C">
        <w:rPr>
          <w:rFonts w:ascii="Times New Roman" w:hAnsi="Times New Roman" w:cs="Times New Roman"/>
          <w:lang w:val="en-US"/>
        </w:rPr>
        <w:t>For example, in antibiotic development, LLMs analyze how a drug molecule binds to bacterial enzymes and explains why certain compounds effectively kill bacteria while others do not</w:t>
      </w:r>
      <w:r w:rsidR="00D762FB" w:rsidRPr="0041717C">
        <w:rPr>
          <w:rFonts w:ascii="Times New Roman" w:hAnsi="Times New Roman" w:cs="Times New Roman"/>
        </w:rPr>
        <w:fldChar w:fldCharType="begin"/>
      </w:r>
      <w:r w:rsidR="00D13078">
        <w:rPr>
          <w:rFonts w:ascii="Times New Roman" w:hAnsi="Times New Roman" w:cs="Times New Roman"/>
        </w:rPr>
        <w:instrText xml:space="preserve"> ADDIN ZOTERO_ITEM CSL_CITATION {"citationID":"qWaK5rCz","properties":{"unsorted":false,"formattedCitation":"(Bilal et al., 2025)","plainCitation":"(Bilal et al., 2025)","noteIndex":0},"citationItems":[{"id":260,"uris":["http://zotero.org/users/19902890/items/4FAPDRYQ"],"itemData":{"id":260,"type":"article","abstract":"Large Language Models (LLMs) offer a promising approach to enhancing Explainable AI (XAI) by transforming complex machine learning outputs into easy-to-understand narratives, making model predictions more accessible to users, and helping bridge the gap between sophisticated model behavior and human interpretability. AI models, such as state-of-the-art neural networks and deep learning models, are often seen as \"black boxes\" due to a lack of transparency. As users cannot fully understand how the models reach conclusions, users have difficulty trusting decisions from AI models, which leads to less effective decision-making processes, reduced accountabilities, and unclear potential biases. A challenge arises in developing explainable AI (XAI) models to gain users’ trust and provide insights into how models generate their outputs. With the development of Large Language Models, we want to explore the possibilities of using human language-based models, LLMs, for model explainabilities. This survey provides a comprehensive overview of existing approaches regarding LLMs for XAI, and evaluation techniques for LLM-generated explanation, discusses the corresponding challenges and limitations, and examines real-world applications. Finally, we discuss future directions by emphasizing the need for more interpretable, automated, user-centric, and multidisciplinary approaches for XAI via LLMs.","DOI":"10.48550/arXiv.2504.00125","language":"en","note":"arXiv:2504.00125 [cs]","number":"arXiv:2504.00125","publisher":"arXiv","source":"arXiv.org","title":"LLMs for Explainable AI: A Comprehensive Survey","title-short":"LLMs for Explainable AI","URL":"http://arxiv.org/abs/2504.00125","author":[{"family":"Bilal","given":"Ahsan"},{"family":"Ebert","given":"David"},{"family":"Lin","given":"Beiyu"}],"accessed":{"date-parts":[["2026",4,22]]},"issued":{"date-parts":[["2025",3,31]]}}}],"schema":"https://github.com/citation-style-language/schema/raw/master/csl-citation.json"} </w:instrText>
      </w:r>
      <w:r w:rsidR="00D762FB" w:rsidRPr="0041717C">
        <w:rPr>
          <w:rFonts w:ascii="Times New Roman" w:hAnsi="Times New Roman" w:cs="Times New Roman"/>
        </w:rPr>
        <w:fldChar w:fldCharType="separate"/>
      </w:r>
      <w:r w:rsidR="00D762FB" w:rsidRPr="0041717C">
        <w:rPr>
          <w:rFonts w:ascii="Aptos" w:hAnsi="Aptos"/>
        </w:rPr>
        <w:t>(Bilal et al., 2025)</w:t>
      </w:r>
      <w:r w:rsidR="00D762FB" w:rsidRPr="0041717C">
        <w:rPr>
          <w:rFonts w:ascii="Times New Roman" w:hAnsi="Times New Roman" w:cs="Times New Roman"/>
        </w:rPr>
        <w:fldChar w:fldCharType="end"/>
      </w:r>
      <w:r w:rsidR="00F55704" w:rsidRPr="0041717C">
        <w:rPr>
          <w:rFonts w:ascii="Times New Roman" w:hAnsi="Times New Roman" w:cs="Times New Roman"/>
          <w:lang w:val="en-US"/>
        </w:rPr>
        <w:t>.</w:t>
      </w:r>
      <w:r w:rsidR="00D762FB" w:rsidRPr="0041717C">
        <w:rPr>
          <w:rFonts w:ascii="Times New Roman" w:hAnsi="Times New Roman" w:cs="Times New Roman"/>
          <w:lang w:val="en-US"/>
        </w:rPr>
        <w:t xml:space="preserve"> </w:t>
      </w:r>
      <w:r w:rsidR="00187D53" w:rsidRPr="0041717C">
        <w:rPr>
          <w:rFonts w:ascii="Times New Roman" w:hAnsi="Times New Roman" w:cs="Times New Roman"/>
          <w:lang w:val="en-US"/>
        </w:rPr>
        <w:t xml:space="preserve">Another area of application is in medical </w:t>
      </w:r>
      <w:r w:rsidR="0041717C" w:rsidRPr="0041717C">
        <w:rPr>
          <w:rFonts w:ascii="Times New Roman" w:hAnsi="Times New Roman" w:cs="Times New Roman"/>
          <w:lang w:val="en-US"/>
        </w:rPr>
        <w:t>imaging,</w:t>
      </w:r>
      <w:r w:rsidR="001015F0" w:rsidRPr="0041717C">
        <w:rPr>
          <w:rFonts w:ascii="Times New Roman" w:hAnsi="Times New Roman" w:cs="Times New Roman"/>
          <w:lang w:val="en-US"/>
        </w:rPr>
        <w:t xml:space="preserve"> </w:t>
      </w:r>
      <w:r w:rsidR="001015F0" w:rsidRPr="0041717C">
        <w:rPr>
          <w:rFonts w:ascii="Times New Roman" w:hAnsi="Times New Roman" w:cs="Times New Roman"/>
          <w:lang w:val="en-US"/>
        </w:rPr>
        <w:lastRenderedPageBreak/>
        <w:t xml:space="preserve">for instance lesion classification, </w:t>
      </w:r>
      <w:r w:rsidR="00D26D9C" w:rsidRPr="0041717C">
        <w:rPr>
          <w:rFonts w:ascii="Times New Roman" w:hAnsi="Times New Roman" w:cs="Times New Roman"/>
          <w:lang w:val="en-US"/>
        </w:rPr>
        <w:t>and MRI images to identify the stages of dementia</w:t>
      </w:r>
      <w:r w:rsidR="00E53916" w:rsidRPr="0041717C">
        <w:rPr>
          <w:rFonts w:ascii="Times New Roman" w:hAnsi="Times New Roman" w:cs="Times New Roman"/>
          <w:lang w:val="en-US"/>
        </w:rPr>
        <w:t>.</w:t>
      </w:r>
      <w:r w:rsidR="0041717C" w:rsidRPr="0041717C">
        <w:rPr>
          <w:rFonts w:ascii="Times New Roman" w:hAnsi="Times New Roman" w:cs="Times New Roman"/>
          <w:lang w:val="en-US"/>
        </w:rPr>
        <w:t xml:space="preserve"> </w:t>
      </w:r>
      <w:r w:rsidR="0041717C">
        <w:rPr>
          <w:rFonts w:ascii="Times New Roman" w:hAnsi="Times New Roman" w:cs="Times New Roman"/>
          <w:lang w:val="en-US"/>
        </w:rPr>
        <w:t xml:space="preserve">Data can now be </w:t>
      </w:r>
      <w:r w:rsidR="00FA32CF">
        <w:rPr>
          <w:rFonts w:ascii="Times New Roman" w:hAnsi="Times New Roman" w:cs="Times New Roman"/>
          <w:lang w:val="en-US"/>
        </w:rPr>
        <w:t xml:space="preserve">examined at an extraordinary rate without </w:t>
      </w:r>
      <w:r w:rsidR="00435B9C">
        <w:rPr>
          <w:rFonts w:ascii="Times New Roman" w:hAnsi="Times New Roman" w:cs="Times New Roman"/>
          <w:lang w:val="en-US"/>
        </w:rPr>
        <w:t>sacrificing accuracy</w:t>
      </w:r>
      <w:r w:rsidR="00BC3A1D">
        <w:rPr>
          <w:rFonts w:ascii="Times New Roman" w:hAnsi="Times New Roman" w:cs="Times New Roman"/>
          <w:lang w:val="en-US"/>
        </w:rPr>
        <w:t>.</w:t>
      </w:r>
    </w:p>
    <w:p w14:paraId="5CFFB31A" w14:textId="39870816" w:rsidR="00D920D5" w:rsidRDefault="00D920D5" w:rsidP="00D920D5">
      <w:pPr>
        <w:pStyle w:val="ListParagraph"/>
        <w:numPr>
          <w:ilvl w:val="0"/>
          <w:numId w:val="7"/>
        </w:numPr>
        <w:spacing w:line="360" w:lineRule="auto"/>
        <w:rPr>
          <w:rFonts w:ascii="Times New Roman" w:hAnsi="Times New Roman" w:cs="Times New Roman"/>
          <w:b/>
          <w:bCs/>
        </w:rPr>
      </w:pPr>
      <w:r>
        <w:rPr>
          <w:rFonts w:ascii="Times New Roman" w:hAnsi="Times New Roman" w:cs="Times New Roman"/>
          <w:b/>
          <w:bCs/>
        </w:rPr>
        <w:t>Finance</w:t>
      </w:r>
      <w:r w:rsidR="00BC3A1D">
        <w:rPr>
          <w:rFonts w:ascii="Times New Roman" w:hAnsi="Times New Roman" w:cs="Times New Roman"/>
          <w:b/>
          <w:bCs/>
        </w:rPr>
        <w:t xml:space="preserve">: </w:t>
      </w:r>
      <w:r w:rsidR="00BC1750" w:rsidRPr="00F06610">
        <w:rPr>
          <w:rFonts w:ascii="Times New Roman" w:hAnsi="Times New Roman" w:cs="Times New Roman"/>
        </w:rPr>
        <w:t>explainability</w:t>
      </w:r>
      <w:r w:rsidR="00830C65" w:rsidRPr="00F06610">
        <w:rPr>
          <w:rFonts w:ascii="Times New Roman" w:hAnsi="Times New Roman" w:cs="Times New Roman"/>
        </w:rPr>
        <w:t xml:space="preserve"> and LLMs are applied into credit scoring systems and fraud detection</w:t>
      </w:r>
      <w:r w:rsidR="00B43272" w:rsidRPr="00F06610">
        <w:rPr>
          <w:rFonts w:ascii="Times New Roman" w:hAnsi="Times New Roman" w:cs="Times New Roman"/>
        </w:rPr>
        <w:t xml:space="preserve">. For </w:t>
      </w:r>
      <w:r w:rsidR="00EA462B" w:rsidRPr="00F06610">
        <w:rPr>
          <w:rFonts w:ascii="Times New Roman" w:hAnsi="Times New Roman" w:cs="Times New Roman"/>
        </w:rPr>
        <w:t>instance,</w:t>
      </w:r>
      <w:r w:rsidR="00B43272" w:rsidRPr="00F06610">
        <w:rPr>
          <w:rFonts w:ascii="Times New Roman" w:hAnsi="Times New Roman" w:cs="Times New Roman"/>
        </w:rPr>
        <w:t xml:space="preserve"> in loan application, an LLM will point out the </w:t>
      </w:r>
      <w:r w:rsidR="008C51BE" w:rsidRPr="00F06610">
        <w:rPr>
          <w:rFonts w:ascii="Times New Roman" w:hAnsi="Times New Roman" w:cs="Times New Roman"/>
        </w:rPr>
        <w:t>reason for loan application rejection, list</w:t>
      </w:r>
      <w:r w:rsidR="00825AFB" w:rsidRPr="00F06610">
        <w:rPr>
          <w:rFonts w:ascii="Times New Roman" w:hAnsi="Times New Roman" w:cs="Times New Roman"/>
        </w:rPr>
        <w:t>ing</w:t>
      </w:r>
      <w:r w:rsidR="008C51BE" w:rsidRPr="00F06610">
        <w:rPr>
          <w:rFonts w:ascii="Times New Roman" w:hAnsi="Times New Roman" w:cs="Times New Roman"/>
        </w:rPr>
        <w:t xml:space="preserve"> all the reasons for rejection</w:t>
      </w:r>
      <w:r w:rsidR="00825AFB" w:rsidRPr="00F06610">
        <w:rPr>
          <w:rFonts w:ascii="Times New Roman" w:hAnsi="Times New Roman" w:cs="Times New Roman"/>
        </w:rPr>
        <w:t xml:space="preserve">, this builds trust for both financial professionals and customers as they can now know the necessary action to be taken to improve their </w:t>
      </w:r>
      <w:r w:rsidR="00712A20" w:rsidRPr="00F06610">
        <w:rPr>
          <w:rFonts w:ascii="Times New Roman" w:hAnsi="Times New Roman" w:cs="Times New Roman"/>
        </w:rPr>
        <w:t>chances of securing a loan.</w:t>
      </w:r>
      <w:r w:rsidR="00741C48" w:rsidRPr="00F06610">
        <w:rPr>
          <w:rFonts w:ascii="Times New Roman" w:hAnsi="Times New Roman" w:cs="Times New Roman"/>
        </w:rPr>
        <w:t xml:space="preserve"> </w:t>
      </w:r>
      <w:r w:rsidR="00EA462B" w:rsidRPr="00F06610">
        <w:rPr>
          <w:rFonts w:ascii="Times New Roman" w:hAnsi="Times New Roman" w:cs="Times New Roman"/>
        </w:rPr>
        <w:t xml:space="preserve">LLM’s </w:t>
      </w:r>
      <w:r w:rsidR="00B102C6" w:rsidRPr="00F06610">
        <w:rPr>
          <w:rFonts w:ascii="Times New Roman" w:hAnsi="Times New Roman" w:cs="Times New Roman"/>
        </w:rPr>
        <w:t xml:space="preserve">can also be used for financial </w:t>
      </w:r>
      <w:r w:rsidR="002F7392" w:rsidRPr="00F06610">
        <w:rPr>
          <w:rFonts w:ascii="Times New Roman" w:hAnsi="Times New Roman" w:cs="Times New Roman"/>
        </w:rPr>
        <w:t>forecasting</w:t>
      </w:r>
      <w:r w:rsidR="00785487" w:rsidRPr="00F06610">
        <w:rPr>
          <w:rFonts w:ascii="Times New Roman" w:hAnsi="Times New Roman" w:cs="Times New Roman"/>
        </w:rPr>
        <w:t xml:space="preserve"> by </w:t>
      </w:r>
      <w:r w:rsidR="00F06610" w:rsidRPr="00F06610">
        <w:rPr>
          <w:rFonts w:ascii="Times New Roman" w:hAnsi="Times New Roman" w:cs="Times New Roman"/>
        </w:rPr>
        <w:t>analysing</w:t>
      </w:r>
      <w:r w:rsidR="00785487" w:rsidRPr="00F06610">
        <w:rPr>
          <w:rFonts w:ascii="Times New Roman" w:hAnsi="Times New Roman" w:cs="Times New Roman"/>
        </w:rPr>
        <w:t xml:space="preserve"> </w:t>
      </w:r>
      <w:r w:rsidR="00F06610" w:rsidRPr="00F06610">
        <w:rPr>
          <w:rFonts w:ascii="Times New Roman" w:hAnsi="Times New Roman" w:cs="Times New Roman"/>
        </w:rPr>
        <w:t>historical data</w:t>
      </w:r>
      <w:r w:rsidR="00B5539B" w:rsidRPr="00F06610">
        <w:rPr>
          <w:rFonts w:ascii="Times New Roman" w:hAnsi="Times New Roman" w:cs="Times New Roman"/>
        </w:rPr>
        <w:t>, and currency trends</w:t>
      </w:r>
      <w:r w:rsidR="00DF5A72" w:rsidRPr="00F06610">
        <w:rPr>
          <w:rFonts w:ascii="Times New Roman" w:hAnsi="Times New Roman" w:cs="Times New Roman"/>
        </w:rPr>
        <w:t xml:space="preserve"> through </w:t>
      </w:r>
      <w:r w:rsidR="00785487" w:rsidRPr="00F06610">
        <w:rPr>
          <w:rFonts w:ascii="Times New Roman" w:hAnsi="Times New Roman" w:cs="Times New Roman"/>
        </w:rPr>
        <w:t>sentiment analysis</w:t>
      </w:r>
      <w:r w:rsidR="00D13078">
        <w:rPr>
          <w:rFonts w:ascii="Times New Roman" w:hAnsi="Times New Roman" w:cs="Times New Roman"/>
        </w:rPr>
        <w:fldChar w:fldCharType="begin"/>
      </w:r>
      <w:r w:rsidR="00D13078">
        <w:rPr>
          <w:rFonts w:ascii="Times New Roman" w:hAnsi="Times New Roman" w:cs="Times New Roman"/>
        </w:rPr>
        <w:instrText xml:space="preserve"> ADDIN ZOTERO_ITEM CSL_CITATION {"citationID":"j4ukZiBO","properties":{"unsorted":false,"formattedCitation":"(Bilal et al., 2025)","plainCitation":"(Bilal et al., 2025)","noteIndex":0},"citationItems":[{"id":260,"uris":["http://zotero.org/users/19902890/items/4FAPDRYQ"],"itemData":{"id":260,"type":"article","abstract":"Large Language Models (LLMs) offer a promising approach to enhancing Explainable AI (XAI) by transforming complex machine learning outputs into easy-to-understand narratives, making model predictions more accessible to users, and helping bridge the gap between sophisticated model behavior and human interpretability. AI models, such as state-of-the-art neural networks and deep learning models, are often seen as \"black boxes\" due to a lack of transparency. As users cannot fully understand how the models reach conclusions, users have difficulty trusting decisions from AI models, which leads to less effective decision-making processes, reduced accountabilities, and unclear potential biases. A challenge arises in developing explainable AI (XAI) models to gain users’ trust and provide insights into how models generate their outputs. With the development of Large Language Models, we want to explore the possibilities of using human language-based models, LLMs, for model explainabilities. This survey provides a comprehensive overview of existing approaches regarding LLMs for XAI, and evaluation techniques for LLM-generated explanation, discusses the corresponding challenges and limitations, and examines real-world applications. Finally, we discuss future directions by emphasizing the need for more interpretable, automated, user-centric, and multidisciplinary approaches for XAI via LLMs.","DOI":"10.48550/arXiv.2504.00125","language":"en","note":"arXiv:2504.00125 [cs]","number":"arXiv:2504.00125","publisher":"arXiv","source":"arXiv.org","title":"LLMs for Explainable AI: A Comprehensive Survey","title-short":"LLMs for Explainable AI","URL":"http://arxiv.org/abs/2504.00125","author":[{"family":"Bilal","given":"Ahsan"},{"family":"Ebert","given":"David"},{"family":"Lin","given":"Beiyu"}],"accessed":{"date-parts":[["2026",4,22]]},"issued":{"date-parts":[["2025",3,31]]}}}],"schema":"https://github.com/citation-style-language/schema/raw/master/csl-citation.json"} </w:instrText>
      </w:r>
      <w:r w:rsidR="00D13078">
        <w:rPr>
          <w:rFonts w:ascii="Times New Roman" w:hAnsi="Times New Roman" w:cs="Times New Roman"/>
        </w:rPr>
        <w:fldChar w:fldCharType="separate"/>
      </w:r>
      <w:r w:rsidR="00D13078" w:rsidRPr="00D13078">
        <w:rPr>
          <w:rFonts w:ascii="Aptos" w:hAnsi="Aptos"/>
        </w:rPr>
        <w:t>(Bilal et al., 2025)</w:t>
      </w:r>
      <w:r w:rsidR="00D13078">
        <w:rPr>
          <w:rFonts w:ascii="Times New Roman" w:hAnsi="Times New Roman" w:cs="Times New Roman"/>
        </w:rPr>
        <w:fldChar w:fldCharType="end"/>
      </w:r>
    </w:p>
    <w:p w14:paraId="4422015E" w14:textId="62DC1BB3" w:rsidR="00D920D5" w:rsidRDefault="00D920D5" w:rsidP="00D920D5">
      <w:pPr>
        <w:pStyle w:val="ListParagraph"/>
        <w:numPr>
          <w:ilvl w:val="0"/>
          <w:numId w:val="7"/>
        </w:numPr>
        <w:spacing w:line="360" w:lineRule="auto"/>
        <w:rPr>
          <w:rFonts w:ascii="Times New Roman" w:hAnsi="Times New Roman" w:cs="Times New Roman"/>
          <w:b/>
          <w:bCs/>
        </w:rPr>
      </w:pPr>
      <w:r>
        <w:rPr>
          <w:rFonts w:ascii="Times New Roman" w:hAnsi="Times New Roman" w:cs="Times New Roman"/>
          <w:b/>
          <w:bCs/>
        </w:rPr>
        <w:t>Legal and Policymaking</w:t>
      </w:r>
      <w:r w:rsidR="00E105CA">
        <w:rPr>
          <w:rFonts w:ascii="Times New Roman" w:hAnsi="Times New Roman" w:cs="Times New Roman"/>
          <w:b/>
          <w:bCs/>
        </w:rPr>
        <w:t xml:space="preserve">: </w:t>
      </w:r>
      <w:r w:rsidR="00744234">
        <w:rPr>
          <w:rFonts w:ascii="Times New Roman" w:hAnsi="Times New Roman" w:cs="Times New Roman"/>
          <w:b/>
          <w:bCs/>
        </w:rPr>
        <w:t xml:space="preserve"> </w:t>
      </w:r>
      <w:r w:rsidR="00A85304" w:rsidRPr="00402F94">
        <w:rPr>
          <w:rFonts w:ascii="Times New Roman" w:hAnsi="Times New Roman" w:cs="Times New Roman"/>
        </w:rPr>
        <w:t>one of the major concerns for the application of LLM in the legal industry is the possibil</w:t>
      </w:r>
      <w:r w:rsidR="00613022" w:rsidRPr="00402F94">
        <w:rPr>
          <w:rFonts w:ascii="Times New Roman" w:hAnsi="Times New Roman" w:cs="Times New Roman"/>
        </w:rPr>
        <w:t xml:space="preserve">ity of bias by the model towards certain groups. The explainability of AI provides insight into how decisions </w:t>
      </w:r>
      <w:r w:rsidR="007964E0" w:rsidRPr="00402F94">
        <w:rPr>
          <w:rFonts w:ascii="Times New Roman" w:hAnsi="Times New Roman" w:cs="Times New Roman"/>
        </w:rPr>
        <w:t>are made</w:t>
      </w:r>
      <w:r w:rsidR="006156D3" w:rsidRPr="00402F94">
        <w:rPr>
          <w:rFonts w:ascii="Times New Roman" w:hAnsi="Times New Roman" w:cs="Times New Roman"/>
        </w:rPr>
        <w:t xml:space="preserve">. Since words are presented in Natural language text in this domain, </w:t>
      </w:r>
      <w:r w:rsidR="005106C4" w:rsidRPr="00402F94">
        <w:rPr>
          <w:rFonts w:ascii="Times New Roman" w:hAnsi="Times New Roman" w:cs="Times New Roman"/>
        </w:rPr>
        <w:t>it is important to identify the words that contribute to the decisions made</w:t>
      </w:r>
      <w:r w:rsidR="00402F94">
        <w:rPr>
          <w:rFonts w:ascii="Times New Roman" w:hAnsi="Times New Roman" w:cs="Times New Roman"/>
        </w:rPr>
        <w:t>, XAI method LIME is especially suited for this kind of task</w:t>
      </w:r>
      <w:r w:rsidR="004A4479">
        <w:rPr>
          <w:rFonts w:ascii="Times New Roman" w:hAnsi="Times New Roman" w:cs="Times New Roman"/>
        </w:rPr>
        <w:fldChar w:fldCharType="begin"/>
      </w:r>
      <w:r w:rsidR="004A4479">
        <w:rPr>
          <w:rFonts w:ascii="Times New Roman" w:hAnsi="Times New Roman" w:cs="Times New Roman"/>
        </w:rPr>
        <w:instrText xml:space="preserve"> ADDIN ZOTERO_ITEM CSL_CITATION {"citationID":"NtRLGtLj","properties":{"unsorted":false,"formattedCitation":"(Yang, W. et al., 2023)","plainCitation":"(Yang, W. et al., 2023)","noteIndex":0},"citationItems":[{"id":277,"uris":["http://zotero.org/users/19902890/items/78DE9BI8"],"itemData":{"id":277,"type":"article-journal","abstract":"In recent years, artificial intelligence (AI) technology has been used in most if not all domains and has greatly benefited our lives. While AI can accurately extract critical features and valuable information from large amounts of data to help people complete tasks faster, there are growing concerns about the non-transparency of AI in the decision-making process. The emergence of explainable AI (XAI) has allowed humans to better understand and control AI systems, which is motivated to provide transparent explanations for the decisions made by AI. This article aims to present a comprehensive overview of recent research on XAI approaches from three well-defined taxonomies. We offer an in-depth analysis and summary of the status and prospects of XAI applications in several key areas where reliable explanations are urgently needed to avoid mistakes in decision-making. We conclude by discussing XAI’s limitations and future research directions.","container-title":"Human-Centric Intelligent Systems","DOI":"10.1007/s44230-023-00038-y","ISSN":"2667-1336","issue":"3","journalAbbreviation":"Hum-Cent Intell Syst","language":"en","page":"161-188","source":"DOI.org (Crossref)","title":"Survey on Explainable AI: From Approaches, Limitations and Applications Aspects","title-short":"Survey on Explainable AI","volume":"3","author":[{"family":"Yang","given":"Wenli"},{"family":"Wei","given":"Yuchen"},{"family":"Wei","given":"Hanyu"},{"family":"Chen","given":"Yanyu"},{"family":"Huang","given":"Guan"},{"family":"Li","given":"Xiang"},{"family":"Li","given":"Renjie"},{"family":"Yao","given":"Naimeng"},{"family":"Wang","given":"Xinyi"},{"family":"Gu","given":"Xiaotong"},{"family":"Amin","given":"Muhammad Bilal"},{"family":"Kang","given":"Byeong"}],"issued":{"date-parts":[["2023",8,10]]}}}],"schema":"https://github.com/citation-style-language/schema/raw/master/csl-citation.json"} </w:instrText>
      </w:r>
      <w:r w:rsidR="004A4479">
        <w:rPr>
          <w:rFonts w:ascii="Times New Roman" w:hAnsi="Times New Roman" w:cs="Times New Roman"/>
        </w:rPr>
        <w:fldChar w:fldCharType="separate"/>
      </w:r>
      <w:r w:rsidR="004A4479" w:rsidRPr="004A4479">
        <w:rPr>
          <w:rFonts w:ascii="Aptos" w:hAnsi="Aptos"/>
        </w:rPr>
        <w:t>(Yang, W. et al., 2023)</w:t>
      </w:r>
      <w:r w:rsidR="004A4479">
        <w:rPr>
          <w:rFonts w:ascii="Times New Roman" w:hAnsi="Times New Roman" w:cs="Times New Roman"/>
        </w:rPr>
        <w:fldChar w:fldCharType="end"/>
      </w:r>
      <w:r w:rsidR="00402F94">
        <w:rPr>
          <w:rFonts w:ascii="Times New Roman" w:hAnsi="Times New Roman" w:cs="Times New Roman"/>
        </w:rPr>
        <w:t>.</w:t>
      </w:r>
    </w:p>
    <w:p w14:paraId="130F9142" w14:textId="77777777" w:rsidR="00E105CA" w:rsidRDefault="00E105CA" w:rsidP="00E105CA">
      <w:pPr>
        <w:pStyle w:val="ListParagraph"/>
        <w:spacing w:line="360" w:lineRule="auto"/>
        <w:rPr>
          <w:rFonts w:ascii="Times New Roman" w:hAnsi="Times New Roman" w:cs="Times New Roman"/>
          <w:b/>
          <w:bCs/>
        </w:rPr>
      </w:pPr>
    </w:p>
    <w:p w14:paraId="4AAD4794" w14:textId="6EB77E2D" w:rsidR="00D920D5" w:rsidRPr="00DC3A73" w:rsidRDefault="00F83661" w:rsidP="00D920D5">
      <w:pPr>
        <w:pStyle w:val="ListParagraph"/>
        <w:numPr>
          <w:ilvl w:val="0"/>
          <w:numId w:val="7"/>
        </w:numPr>
        <w:spacing w:line="360" w:lineRule="auto"/>
        <w:rPr>
          <w:rFonts w:ascii="Times New Roman" w:hAnsi="Times New Roman" w:cs="Times New Roman"/>
          <w:b/>
          <w:bCs/>
        </w:rPr>
      </w:pPr>
      <w:r>
        <w:rPr>
          <w:rFonts w:ascii="Times New Roman" w:hAnsi="Times New Roman" w:cs="Times New Roman"/>
          <w:b/>
          <w:bCs/>
        </w:rPr>
        <w:t>Manufacturing and industrial applications</w:t>
      </w:r>
      <w:r w:rsidR="00E105CA">
        <w:rPr>
          <w:rFonts w:ascii="Times New Roman" w:hAnsi="Times New Roman" w:cs="Times New Roman"/>
          <w:b/>
          <w:bCs/>
        </w:rPr>
        <w:t>:</w:t>
      </w:r>
      <w:r w:rsidR="0019664C">
        <w:rPr>
          <w:rFonts w:ascii="Times New Roman" w:hAnsi="Times New Roman" w:cs="Times New Roman"/>
          <w:b/>
          <w:bCs/>
        </w:rPr>
        <w:t xml:space="preserve"> </w:t>
      </w:r>
      <w:r w:rsidR="0019664C" w:rsidRPr="001D1A16">
        <w:rPr>
          <w:rFonts w:ascii="Times New Roman" w:hAnsi="Times New Roman" w:cs="Times New Roman"/>
        </w:rPr>
        <w:t>LLM’s are us</w:t>
      </w:r>
      <w:r w:rsidR="0063118C" w:rsidRPr="001D1A16">
        <w:rPr>
          <w:rFonts w:ascii="Times New Roman" w:hAnsi="Times New Roman" w:cs="Times New Roman"/>
        </w:rPr>
        <w:t>ed in predictive maintenance systems</w:t>
      </w:r>
      <w:r w:rsidR="00B25627" w:rsidRPr="001D1A16">
        <w:rPr>
          <w:rFonts w:ascii="Times New Roman" w:hAnsi="Times New Roman" w:cs="Times New Roman"/>
        </w:rPr>
        <w:t xml:space="preserve">, </w:t>
      </w:r>
      <w:r w:rsidR="001836ED" w:rsidRPr="001D1A16">
        <w:rPr>
          <w:rFonts w:ascii="Times New Roman" w:hAnsi="Times New Roman" w:cs="Times New Roman"/>
        </w:rPr>
        <w:t>by recognising vibration pa</w:t>
      </w:r>
      <w:r w:rsidR="00216EA7" w:rsidRPr="001D1A16">
        <w:rPr>
          <w:rFonts w:ascii="Times New Roman" w:hAnsi="Times New Roman" w:cs="Times New Roman"/>
        </w:rPr>
        <w:t xml:space="preserve">tterns, temperature readings and other operational </w:t>
      </w:r>
      <w:r w:rsidR="00B600C4" w:rsidRPr="001D1A16">
        <w:rPr>
          <w:rFonts w:ascii="Times New Roman" w:hAnsi="Times New Roman" w:cs="Times New Roman"/>
        </w:rPr>
        <w:t xml:space="preserve">data, </w:t>
      </w:r>
      <w:r w:rsidR="0005417C" w:rsidRPr="001D1A16">
        <w:rPr>
          <w:rFonts w:ascii="Times New Roman" w:hAnsi="Times New Roman" w:cs="Times New Roman"/>
        </w:rPr>
        <w:t>preventative maintenance action can be taken before the machinery becomes damaged</w:t>
      </w:r>
      <w:r w:rsidR="00BF71A8" w:rsidRPr="00DC3A73">
        <w:rPr>
          <w:rFonts w:ascii="Times New Roman" w:hAnsi="Times New Roman" w:cs="Times New Roman"/>
        </w:rPr>
        <w:fldChar w:fldCharType="begin"/>
      </w:r>
      <w:r w:rsidR="00BF71A8" w:rsidRPr="00DC3A73">
        <w:rPr>
          <w:rFonts w:ascii="Times New Roman" w:hAnsi="Times New Roman" w:cs="Times New Roman"/>
        </w:rPr>
        <w:instrText xml:space="preserve"> ADDIN ZOTERO_ITEM CSL_CITATION {"citationID":"pWup5cz7","properties":{"unsorted":false,"formattedCitation":"(Bilal et al., 2025)","plainCitation":"(Bilal et al., 2025)","noteIndex":0},"citationItems":[{"id":260,"uris":["http://zotero.org/users/19902890/items/4FAPDRYQ"],"itemData":{"id":260,"type":"article","abstract":"Large Language Models (LLMs) offer a promising approach to enhancing Explainable AI (XAI) by transforming complex machine learning outputs into easy-to-understand narratives, making model predictions more accessible to users, and helping bridge the gap between sophisticated model behavior and human interpretability. AI models, such as state-of-the-art neural networks and deep learning models, are often seen as \"black boxes\" due to a lack of transparency. As users cannot fully understand how the models reach conclusions, users have difficulty trusting decisions from AI models, which leads to less effective decision-making processes, reduced accountabilities, and unclear potential biases. A challenge arises in developing explainable AI (XAI) models to gain users’ trust and provide insights into how models generate their outputs. With the development of Large Language Models, we want to explore the possibilities of using human language-based models, LLMs, for model explainabilities. This survey provides a comprehensive overview of existing approaches regarding LLMs for XAI, and evaluation techniques for LLM-generated explanation, discusses the corresponding challenges and limitations, and examines real-world applications. Finally, we discuss future directions by emphasizing the need for more interpretable, automated, user-centric, and multidisciplinary approaches for XAI via LLMs.","DOI":"10.48550/arXiv.2504.00125","language":"en","note":"arXiv:2504.00125 [cs]","number":"arXiv:2504.00125","publisher":"arXiv","source":"arXiv.org","title":"LLMs for Explainable AI: A Comprehensive Survey","title-short":"LLMs for Explainable AI","URL":"http://arxiv.org/abs/2504.00125","author":[{"family":"Bilal","given":"Ahsan"},{"family":"Ebert","given":"David"},{"family":"Lin","given":"Beiyu"}],"accessed":{"date-parts":[["2026",4,22]]},"issued":{"date-parts":[["2025",3,31]]}}}],"schema":"https://github.com/citation-style-language/schema/raw/master/csl-citation.json"} </w:instrText>
      </w:r>
      <w:r w:rsidR="00BF71A8" w:rsidRPr="00DC3A73">
        <w:rPr>
          <w:rFonts w:ascii="Times New Roman" w:hAnsi="Times New Roman" w:cs="Times New Roman"/>
        </w:rPr>
        <w:fldChar w:fldCharType="separate"/>
      </w:r>
      <w:r w:rsidR="00BF71A8" w:rsidRPr="00DC3A73">
        <w:rPr>
          <w:rFonts w:ascii="Aptos" w:hAnsi="Aptos"/>
        </w:rPr>
        <w:t>(Bilal et al., 2025)</w:t>
      </w:r>
      <w:r w:rsidR="00BF71A8" w:rsidRPr="00DC3A73">
        <w:rPr>
          <w:rFonts w:ascii="Times New Roman" w:hAnsi="Times New Roman" w:cs="Times New Roman"/>
        </w:rPr>
        <w:fldChar w:fldCharType="end"/>
      </w:r>
      <w:r w:rsidR="0005417C" w:rsidRPr="00DC3A73">
        <w:rPr>
          <w:rFonts w:ascii="Times New Roman" w:hAnsi="Times New Roman" w:cs="Times New Roman"/>
        </w:rPr>
        <w:t>.</w:t>
      </w:r>
      <w:r w:rsidR="00BF71A8" w:rsidRPr="00DC3A73">
        <w:rPr>
          <w:rFonts w:ascii="Times New Roman" w:hAnsi="Times New Roman" w:cs="Times New Roman"/>
        </w:rPr>
        <w:t xml:space="preserve"> </w:t>
      </w:r>
      <w:r w:rsidR="005C38C5" w:rsidRPr="00DC3A73">
        <w:rPr>
          <w:rFonts w:ascii="Times New Roman" w:hAnsi="Times New Roman" w:cs="Times New Roman"/>
        </w:rPr>
        <w:t xml:space="preserve"> LLM</w:t>
      </w:r>
      <w:r w:rsidR="00430D6B" w:rsidRPr="00DC3A73">
        <w:rPr>
          <w:rFonts w:ascii="Times New Roman" w:hAnsi="Times New Roman" w:cs="Times New Roman"/>
        </w:rPr>
        <w:t xml:space="preserve"> can also ingest historical maintenance </w:t>
      </w:r>
      <w:r w:rsidR="00DC3A73" w:rsidRPr="00DC3A73">
        <w:rPr>
          <w:rFonts w:ascii="Times New Roman" w:hAnsi="Times New Roman" w:cs="Times New Roman"/>
        </w:rPr>
        <w:t>logs and</w:t>
      </w:r>
      <w:r w:rsidR="00B71CF0" w:rsidRPr="00DC3A73">
        <w:rPr>
          <w:rFonts w:ascii="Times New Roman" w:hAnsi="Times New Roman" w:cs="Times New Roman"/>
        </w:rPr>
        <w:t xml:space="preserve"> </w:t>
      </w:r>
      <w:r w:rsidR="00EE447C" w:rsidRPr="00DC3A73">
        <w:rPr>
          <w:rFonts w:ascii="Times New Roman" w:hAnsi="Times New Roman" w:cs="Times New Roman"/>
        </w:rPr>
        <w:t xml:space="preserve">present a visual analytics layer </w:t>
      </w:r>
      <w:r w:rsidR="00CF2A8B" w:rsidRPr="00DC3A73">
        <w:rPr>
          <w:rFonts w:ascii="Times New Roman" w:hAnsi="Times New Roman" w:cs="Times New Roman"/>
        </w:rPr>
        <w:t>which gives details on the root</w:t>
      </w:r>
      <w:r w:rsidR="00DC3A73" w:rsidRPr="00DC3A73">
        <w:rPr>
          <w:rFonts w:ascii="Times New Roman" w:hAnsi="Times New Roman" w:cs="Times New Roman"/>
        </w:rPr>
        <w:t xml:space="preserve"> cause of equipment’s failure.</w:t>
      </w:r>
    </w:p>
    <w:p w14:paraId="18A87DC5" w14:textId="0C231D23" w:rsidR="00BE663A" w:rsidRPr="00490651" w:rsidRDefault="00BE663A" w:rsidP="00D920D5">
      <w:pPr>
        <w:pStyle w:val="ListParagraph"/>
        <w:numPr>
          <w:ilvl w:val="0"/>
          <w:numId w:val="7"/>
        </w:numPr>
        <w:spacing w:line="360" w:lineRule="auto"/>
        <w:rPr>
          <w:rFonts w:ascii="Times New Roman" w:hAnsi="Times New Roman" w:cs="Times New Roman"/>
        </w:rPr>
      </w:pPr>
      <w:r>
        <w:rPr>
          <w:rFonts w:ascii="Times New Roman" w:hAnsi="Times New Roman" w:cs="Times New Roman"/>
          <w:b/>
          <w:bCs/>
        </w:rPr>
        <w:t>Educational technology</w:t>
      </w:r>
      <w:r w:rsidR="00901C77">
        <w:rPr>
          <w:rFonts w:ascii="Times New Roman" w:hAnsi="Times New Roman" w:cs="Times New Roman"/>
          <w:b/>
          <w:bCs/>
        </w:rPr>
        <w:t>:</w:t>
      </w:r>
      <w:r w:rsidR="00C81176">
        <w:rPr>
          <w:rFonts w:ascii="Times New Roman" w:hAnsi="Times New Roman" w:cs="Times New Roman"/>
          <w:b/>
          <w:bCs/>
        </w:rPr>
        <w:t xml:space="preserve"> </w:t>
      </w:r>
      <w:r w:rsidR="001D52A1" w:rsidRPr="00490651">
        <w:rPr>
          <w:rFonts w:ascii="Times New Roman" w:hAnsi="Times New Roman" w:cs="Times New Roman"/>
        </w:rPr>
        <w:t xml:space="preserve">Using Explainable LLM </w:t>
      </w:r>
      <w:r w:rsidR="00507D0D" w:rsidRPr="00490651">
        <w:rPr>
          <w:rFonts w:ascii="Times New Roman" w:hAnsi="Times New Roman" w:cs="Times New Roman"/>
        </w:rPr>
        <w:t>has helped in personalized learning recommendation</w:t>
      </w:r>
      <w:r w:rsidR="006B668A" w:rsidRPr="00490651">
        <w:rPr>
          <w:rFonts w:ascii="Times New Roman" w:hAnsi="Times New Roman" w:cs="Times New Roman"/>
        </w:rPr>
        <w:t xml:space="preserve">, supporting instructions and </w:t>
      </w:r>
      <w:r w:rsidR="00C5592E" w:rsidRPr="00490651">
        <w:rPr>
          <w:rFonts w:ascii="Times New Roman" w:hAnsi="Times New Roman" w:cs="Times New Roman"/>
        </w:rPr>
        <w:t xml:space="preserve">automated assessment systems. For instance, </w:t>
      </w:r>
      <w:r w:rsidR="00C362CE" w:rsidRPr="00490651">
        <w:rPr>
          <w:rFonts w:ascii="Times New Roman" w:hAnsi="Times New Roman" w:cs="Times New Roman"/>
        </w:rPr>
        <w:t xml:space="preserve">when students struggle with </w:t>
      </w:r>
      <w:r w:rsidR="009551B5" w:rsidRPr="00490651">
        <w:rPr>
          <w:rFonts w:ascii="Times New Roman" w:hAnsi="Times New Roman" w:cs="Times New Roman"/>
        </w:rPr>
        <w:t>a particu</w:t>
      </w:r>
      <w:r w:rsidR="005C5007" w:rsidRPr="00490651">
        <w:rPr>
          <w:rFonts w:ascii="Times New Roman" w:hAnsi="Times New Roman" w:cs="Times New Roman"/>
        </w:rPr>
        <w:t>lar subject, LLMs can develop c</w:t>
      </w:r>
      <w:r w:rsidR="00057DE1" w:rsidRPr="00490651">
        <w:rPr>
          <w:rFonts w:ascii="Times New Roman" w:hAnsi="Times New Roman" w:cs="Times New Roman"/>
        </w:rPr>
        <w:t xml:space="preserve">ustom study plans using the explanation </w:t>
      </w:r>
      <w:r w:rsidR="00E30D55" w:rsidRPr="00490651">
        <w:rPr>
          <w:rFonts w:ascii="Times New Roman" w:hAnsi="Times New Roman" w:cs="Times New Roman"/>
        </w:rPr>
        <w:t>based on the learning preferences and weaknesses of the student</w:t>
      </w:r>
      <w:r w:rsidR="00BD128F" w:rsidRPr="00490651">
        <w:rPr>
          <w:rFonts w:ascii="Times New Roman" w:hAnsi="Times New Roman" w:cs="Times New Roman"/>
        </w:rPr>
        <w:t xml:space="preserve">. There has been </w:t>
      </w:r>
      <w:r w:rsidR="00450658" w:rsidRPr="00490651">
        <w:rPr>
          <w:rFonts w:ascii="Times New Roman" w:hAnsi="Times New Roman" w:cs="Times New Roman"/>
        </w:rPr>
        <w:t xml:space="preserve">bias in student performance prediction due to </w:t>
      </w:r>
      <w:r w:rsidR="0031096C" w:rsidRPr="00490651">
        <w:rPr>
          <w:rFonts w:ascii="Times New Roman" w:hAnsi="Times New Roman" w:cs="Times New Roman"/>
        </w:rPr>
        <w:t>different demographic variables such as gender</w:t>
      </w:r>
      <w:r w:rsidR="0021253B" w:rsidRPr="00490651">
        <w:rPr>
          <w:rFonts w:ascii="Times New Roman" w:hAnsi="Times New Roman" w:cs="Times New Roman"/>
        </w:rPr>
        <w:t xml:space="preserve">, XAI contributes by making the </w:t>
      </w:r>
      <w:r w:rsidR="00490651" w:rsidRPr="00490651">
        <w:rPr>
          <w:rFonts w:ascii="Times New Roman" w:hAnsi="Times New Roman" w:cs="Times New Roman"/>
        </w:rPr>
        <w:t>decision-making</w:t>
      </w:r>
      <w:r w:rsidR="0021253B" w:rsidRPr="00490651">
        <w:rPr>
          <w:rFonts w:ascii="Times New Roman" w:hAnsi="Times New Roman" w:cs="Times New Roman"/>
        </w:rPr>
        <w:t xml:space="preserve"> process transparent </w:t>
      </w:r>
      <w:r w:rsidR="00490651" w:rsidRPr="00490651">
        <w:rPr>
          <w:rFonts w:ascii="Times New Roman" w:hAnsi="Times New Roman" w:cs="Times New Roman"/>
        </w:rPr>
        <w:t>therefore detecting biases in systems internal logic</w:t>
      </w:r>
      <w:r w:rsidR="000C3A00">
        <w:rPr>
          <w:rFonts w:ascii="Times New Roman" w:hAnsi="Times New Roman" w:cs="Times New Roman"/>
        </w:rPr>
        <w:fldChar w:fldCharType="begin"/>
      </w:r>
      <w:r w:rsidR="006A5324">
        <w:rPr>
          <w:rFonts w:ascii="Times New Roman" w:hAnsi="Times New Roman" w:cs="Times New Roman"/>
        </w:rPr>
        <w:instrText xml:space="preserve"> ADDIN ZOTERO_ITEM CSL_CITATION {"citationID":"3merufM3","properties":{"unsorted":false,"formattedCitation":"(Yang, W. et al., 2023)","plainCitation":"(Yang, W. et al., 2023)","noteIndex":0},"citationItems":[{"id":277,"uris":["http://zotero.org/users/19902890/items/78DE9BI8"],"itemData":{"id":277,"type":"article-journal","abstract":"In recent years, artificial intelligence (AI) technology has been used in most if not all domains and has greatly benefited our lives. While AI can accurately extract critical features and valuable information from large amounts of data to help people complete tasks faster, there are growing concerns about the non-transparency of AI in the decision-making process. The emergence of explainable AI (XAI) has allowed humans to better understand and control AI systems, which is motivated to provide transparent explanations for the decisions made by AI. This article aims to present a comprehensive overview of recent research on XAI approaches from three well-defined taxonomies. We offer an in-depth analysis and summary of the status and prospects of XAI applications in several key areas where reliable explanations are urgently needed to avoid mistakes in decision-making. We conclude by discussing XAI’s limitations and future research directions.","container-title":"Human-Centric Intelligent Systems","DOI":"10.1007/s44230-023-00038-y","ISSN":"2667-1336","issue":"3","journalAbbreviation":"Hum-Cent Intell Syst","language":"en","page":"161-188","source":"DOI.org (Crossref)","title":"Survey on Explainable AI: From Approaches, Limitations and Applications Aspects","title-short":"Survey on Explainable AI","volume":"3","author":[{"family":"Yang","given":"Wenli"},{"family":"Wei","given":"Yuchen"},{"family":"Wei","given":"Hanyu"},{"family":"Chen","given":"Yanyu"},{"family":"Huang","given":"Guan"},{"family":"Li","given":"Xiang"},{"family":"Li","given":"Renjie"},{"family":"Yao","given":"Naimeng"},{"family":"Wang","given":"Xinyi"},{"family":"Gu","given":"Xiaotong"},{"family":"Amin","given":"Muhammad Bilal"},{"family":"Kang","given":"Byeong"}],"issued":{"date-parts":[["2023",8,10]]}}}],"schema":"https://github.com/citation-style-language/schema/raw/master/csl-citation.json"} </w:instrText>
      </w:r>
      <w:r w:rsidR="000C3A00">
        <w:rPr>
          <w:rFonts w:ascii="Times New Roman" w:hAnsi="Times New Roman" w:cs="Times New Roman"/>
        </w:rPr>
        <w:fldChar w:fldCharType="separate"/>
      </w:r>
      <w:r w:rsidR="000C3A00" w:rsidRPr="004A4479">
        <w:rPr>
          <w:rFonts w:ascii="Aptos" w:hAnsi="Aptos"/>
        </w:rPr>
        <w:t>(Yang, W. et al., 2023)</w:t>
      </w:r>
      <w:r w:rsidR="000C3A00">
        <w:rPr>
          <w:rFonts w:ascii="Times New Roman" w:hAnsi="Times New Roman" w:cs="Times New Roman"/>
        </w:rPr>
        <w:fldChar w:fldCharType="end"/>
      </w:r>
      <w:r w:rsidR="00490651" w:rsidRPr="00490651">
        <w:rPr>
          <w:rFonts w:ascii="Times New Roman" w:hAnsi="Times New Roman" w:cs="Times New Roman"/>
        </w:rPr>
        <w:t>.</w:t>
      </w:r>
    </w:p>
    <w:p w14:paraId="45F888D4" w14:textId="2E95C976" w:rsidR="00CE52C6" w:rsidRDefault="00CE52C6" w:rsidP="00D920D5">
      <w:pPr>
        <w:pStyle w:val="ListParagraph"/>
        <w:numPr>
          <w:ilvl w:val="0"/>
          <w:numId w:val="7"/>
        </w:numPr>
        <w:spacing w:line="360" w:lineRule="auto"/>
        <w:rPr>
          <w:rFonts w:ascii="Times New Roman" w:hAnsi="Times New Roman" w:cs="Times New Roman"/>
          <w:b/>
          <w:bCs/>
        </w:rPr>
      </w:pPr>
      <w:r>
        <w:rPr>
          <w:rFonts w:ascii="Times New Roman" w:hAnsi="Times New Roman" w:cs="Times New Roman"/>
          <w:b/>
          <w:bCs/>
        </w:rPr>
        <w:t xml:space="preserve">Urban planning </w:t>
      </w:r>
      <w:r w:rsidR="005A05C6">
        <w:rPr>
          <w:rFonts w:ascii="Times New Roman" w:hAnsi="Times New Roman" w:cs="Times New Roman"/>
          <w:b/>
          <w:bCs/>
        </w:rPr>
        <w:t>and smart city applications</w:t>
      </w:r>
      <w:r w:rsidR="00386221">
        <w:rPr>
          <w:rFonts w:ascii="Times New Roman" w:hAnsi="Times New Roman" w:cs="Times New Roman"/>
          <w:b/>
          <w:bCs/>
        </w:rPr>
        <w:t xml:space="preserve">: </w:t>
      </w:r>
      <w:r w:rsidR="00E33E4B" w:rsidRPr="00E07BBD">
        <w:rPr>
          <w:rFonts w:ascii="Times New Roman" w:hAnsi="Times New Roman" w:cs="Times New Roman"/>
        </w:rPr>
        <w:t>Using explainable LL</w:t>
      </w:r>
      <w:r w:rsidR="00B373D2" w:rsidRPr="00E07BBD">
        <w:rPr>
          <w:rFonts w:ascii="Times New Roman" w:hAnsi="Times New Roman" w:cs="Times New Roman"/>
        </w:rPr>
        <w:t xml:space="preserve">M, complex </w:t>
      </w:r>
      <w:r w:rsidR="006B420E" w:rsidRPr="00E07BBD">
        <w:rPr>
          <w:rFonts w:ascii="Times New Roman" w:hAnsi="Times New Roman" w:cs="Times New Roman"/>
        </w:rPr>
        <w:t>questions about urban development</w:t>
      </w:r>
      <w:r w:rsidR="00862C97" w:rsidRPr="00E07BBD">
        <w:rPr>
          <w:rFonts w:ascii="Times New Roman" w:hAnsi="Times New Roman" w:cs="Times New Roman"/>
        </w:rPr>
        <w:t xml:space="preserve">, </w:t>
      </w:r>
      <w:r w:rsidR="008E7E3E" w:rsidRPr="00E07BBD">
        <w:rPr>
          <w:rFonts w:ascii="Times New Roman" w:hAnsi="Times New Roman" w:cs="Times New Roman"/>
        </w:rPr>
        <w:t>transport and power systems</w:t>
      </w:r>
      <w:r w:rsidR="006B420E" w:rsidRPr="00E07BBD">
        <w:rPr>
          <w:rFonts w:ascii="Times New Roman" w:hAnsi="Times New Roman" w:cs="Times New Roman"/>
        </w:rPr>
        <w:t xml:space="preserve"> can be broken down into smaller manageable </w:t>
      </w:r>
      <w:r w:rsidR="00AB45C0" w:rsidRPr="00E07BBD">
        <w:rPr>
          <w:rFonts w:ascii="Times New Roman" w:hAnsi="Times New Roman" w:cs="Times New Roman"/>
        </w:rPr>
        <w:t>factors</w:t>
      </w:r>
      <w:r w:rsidR="008E7E3E" w:rsidRPr="00E07BBD">
        <w:rPr>
          <w:rFonts w:ascii="Times New Roman" w:hAnsi="Times New Roman" w:cs="Times New Roman"/>
        </w:rPr>
        <w:t>. For in</w:t>
      </w:r>
      <w:r w:rsidR="00D06878" w:rsidRPr="00E07BBD">
        <w:rPr>
          <w:rFonts w:ascii="Times New Roman" w:hAnsi="Times New Roman" w:cs="Times New Roman"/>
        </w:rPr>
        <w:t>stance in autonomous driving techniques</w:t>
      </w:r>
      <w:r w:rsidR="00C8186B" w:rsidRPr="00E07BBD">
        <w:rPr>
          <w:rFonts w:ascii="Times New Roman" w:hAnsi="Times New Roman" w:cs="Times New Roman"/>
        </w:rPr>
        <w:t xml:space="preserve"> </w:t>
      </w:r>
      <w:r w:rsidR="00C8186B" w:rsidRPr="00E07BBD">
        <w:rPr>
          <w:rFonts w:ascii="Times New Roman" w:hAnsi="Times New Roman" w:cs="Times New Roman"/>
        </w:rPr>
        <w:lastRenderedPageBreak/>
        <w:t xml:space="preserve">LLM’s in combination with </w:t>
      </w:r>
      <w:r w:rsidR="00F51042" w:rsidRPr="00E07BBD">
        <w:rPr>
          <w:rFonts w:ascii="Times New Roman" w:hAnsi="Times New Roman" w:cs="Times New Roman"/>
        </w:rPr>
        <w:t>XAI can be used for navigation, path planning</w:t>
      </w:r>
      <w:r w:rsidR="003F2A36" w:rsidRPr="00E07BBD">
        <w:rPr>
          <w:rFonts w:ascii="Times New Roman" w:hAnsi="Times New Roman" w:cs="Times New Roman"/>
        </w:rPr>
        <w:t>, scene recognition, lane and obstacle recognition</w:t>
      </w:r>
      <w:r w:rsidR="006A5324" w:rsidRPr="00E07BBD">
        <w:rPr>
          <w:rFonts w:ascii="Times New Roman" w:hAnsi="Times New Roman" w:cs="Times New Roman"/>
        </w:rPr>
        <w:fldChar w:fldCharType="begin"/>
      </w:r>
      <w:r w:rsidR="006A5324" w:rsidRPr="00E07BBD">
        <w:rPr>
          <w:rFonts w:ascii="Times New Roman" w:hAnsi="Times New Roman" w:cs="Times New Roman"/>
        </w:rPr>
        <w:instrText xml:space="preserve"> ADDIN ZOTERO_ITEM CSL_CITATION {"citationID":"LBEd5PNh","properties":{"unsorted":false,"formattedCitation":"(Yang, W. et al., 2023)","plainCitation":"(Yang, W. et al., 2023)","noteIndex":0},"citationItems":[{"id":277,"uris":["http://zotero.org/users/19902890/items/78DE9BI8"],"itemData":{"id":277,"type":"article-journal","abstract":"In recent years, artificial intelligence (AI) technology has been used in most if not all domains and has greatly benefited our lives. While AI can accurately extract critical features and valuable information from large amounts of data to help people complete tasks faster, there are growing concerns about the non-transparency of AI in the decision-making process. The emergence of explainable AI (XAI) has allowed humans to better understand and control AI systems, which is motivated to provide transparent explanations for the decisions made by AI. This article aims to present a comprehensive overview of recent research on XAI approaches from three well-defined taxonomies. We offer an in-depth analysis and summary of the status and prospects of XAI applications in several key areas where reliable explanations are urgently needed to avoid mistakes in decision-making. We conclude by discussing XAI’s limitations and future research directions.","container-title":"Human-Centric Intelligent Systems","DOI":"10.1007/s44230-023-00038-y","ISSN":"2667-1336","issue":"3","journalAbbreviation":"Hum-Cent Intell Syst","language":"en","page":"161-188","source":"DOI.org (Crossref)","title":"Survey on Explainable AI: From Approaches, Limitations and Applications Aspects","title-short":"Survey on Explainable AI","volume":"3","author":[{"family":"Yang","given":"Wenli"},{"family":"Wei","given":"Yuchen"},{"family":"Wei","given":"Hanyu"},{"family":"Chen","given":"Yanyu"},{"family":"Huang","given":"Guan"},{"family":"Li","given":"Xiang"},{"family":"Li","given":"Renjie"},{"family":"Yao","given":"Naimeng"},{"family":"Wang","given":"Xinyi"},{"family":"Gu","given":"Xiaotong"},{"family":"Amin","given":"Muhammad Bilal"},{"family":"Kang","given":"Byeong"}],"issued":{"date-parts":[["2023",8,10]]}}}],"schema":"https://github.com/citation-style-language/schema/raw/master/csl-citation.json"} </w:instrText>
      </w:r>
      <w:r w:rsidR="006A5324" w:rsidRPr="00E07BBD">
        <w:rPr>
          <w:rFonts w:ascii="Times New Roman" w:hAnsi="Times New Roman" w:cs="Times New Roman"/>
        </w:rPr>
        <w:fldChar w:fldCharType="separate"/>
      </w:r>
      <w:r w:rsidR="006A5324" w:rsidRPr="00E07BBD">
        <w:rPr>
          <w:rFonts w:ascii="Aptos" w:hAnsi="Aptos"/>
        </w:rPr>
        <w:t>(Yang, W. et al., 2023)</w:t>
      </w:r>
      <w:r w:rsidR="006A5324" w:rsidRPr="00E07BBD">
        <w:rPr>
          <w:rFonts w:ascii="Times New Roman" w:hAnsi="Times New Roman" w:cs="Times New Roman"/>
        </w:rPr>
        <w:fldChar w:fldCharType="end"/>
      </w:r>
      <w:r w:rsidR="007064E6" w:rsidRPr="00E07BBD">
        <w:rPr>
          <w:rFonts w:ascii="Times New Roman" w:hAnsi="Times New Roman" w:cs="Times New Roman"/>
        </w:rPr>
        <w:t xml:space="preserve">. </w:t>
      </w:r>
      <w:r w:rsidR="00F46B4A" w:rsidRPr="00E07BBD">
        <w:rPr>
          <w:rFonts w:ascii="Times New Roman" w:hAnsi="Times New Roman" w:cs="Times New Roman"/>
        </w:rPr>
        <w:t xml:space="preserve">Explanation using LLM can also be used to break down traffic congestion </w:t>
      </w:r>
      <w:r w:rsidR="00383881" w:rsidRPr="00E07BBD">
        <w:rPr>
          <w:rFonts w:ascii="Times New Roman" w:hAnsi="Times New Roman" w:cs="Times New Roman"/>
        </w:rPr>
        <w:t>issues into it’s contributing factors like flow patterns</w:t>
      </w:r>
      <w:r w:rsidR="003C36EB" w:rsidRPr="00E07BBD">
        <w:rPr>
          <w:rFonts w:ascii="Times New Roman" w:hAnsi="Times New Roman" w:cs="Times New Roman"/>
        </w:rPr>
        <w:t>, road capacity, and peak travel time</w:t>
      </w:r>
      <w:r w:rsidR="006A5324">
        <w:rPr>
          <w:rFonts w:ascii="Times New Roman" w:hAnsi="Times New Roman" w:cs="Times New Roman"/>
          <w:b/>
          <w:bCs/>
        </w:rPr>
        <w:fldChar w:fldCharType="begin"/>
      </w:r>
      <w:r w:rsidR="006A5324">
        <w:rPr>
          <w:rFonts w:ascii="Times New Roman" w:hAnsi="Times New Roman" w:cs="Times New Roman"/>
          <w:b/>
          <w:bCs/>
        </w:rPr>
        <w:instrText xml:space="preserve"> ADDIN ZOTERO_ITEM CSL_CITATION {"citationID":"klYbUuXW","properties":{"unsorted":false,"formattedCitation":"(Bilal et al., 2025)","plainCitation":"(Bilal et al., 2025)","noteIndex":0},"citationItems":[{"id":260,"uris":["http://zotero.org/users/19902890/items/4FAPDRYQ"],"itemData":{"id":260,"type":"article","abstract":"Large Language Models (LLMs) offer a promising approach to enhancing Explainable AI (XAI) by transforming complex machine learning outputs into easy-to-understand narratives, making model predictions more accessible to users, and helping bridge the gap between sophisticated model behavior and human interpretability. AI models, such as state-of-the-art neural networks and deep learning models, are often seen as \"black boxes\" due to a lack of transparency. As users cannot fully understand how the models reach conclusions, users have difficulty trusting decisions from AI models, which leads to less effective decision-making processes, reduced accountabilities, and unclear potential biases. A challenge arises in developing explainable AI (XAI) models to gain users’ trust and provide insights into how models generate their outputs. With the development of Large Language Models, we want to explore the possibilities of using human language-based models, LLMs, for model explainabilities. This survey provides a comprehensive overview of existing approaches regarding LLMs for XAI, and evaluation techniques for LLM-generated explanation, discusses the corresponding challenges and limitations, and examines real-world applications. Finally, we discuss future directions by emphasizing the need for more interpretable, automated, user-centric, and multidisciplinary approaches for XAI via LLMs.","DOI":"10.48550/arXiv.2504.00125","language":"en","note":"arXiv:2504.00125 [cs]","number":"arXiv:2504.00125","publisher":"arXiv","source":"arXiv.org","title":"LLMs for Explainable AI: A Comprehensive Survey","title-short":"LLMs for Explainable AI","URL":"http://arxiv.org/abs/2504.00125","author":[{"family":"Bilal","given":"Ahsan"},{"family":"Ebert","given":"David"},{"family":"Lin","given":"Beiyu"}],"accessed":{"date-parts":[["2026",4,22]]},"issued":{"date-parts":[["2025",3,31]]}}}],"schema":"https://github.com/citation-style-language/schema/raw/master/csl-citation.json"} </w:instrText>
      </w:r>
      <w:r w:rsidR="006A5324">
        <w:rPr>
          <w:rFonts w:ascii="Times New Roman" w:hAnsi="Times New Roman" w:cs="Times New Roman"/>
          <w:b/>
          <w:bCs/>
        </w:rPr>
        <w:fldChar w:fldCharType="separate"/>
      </w:r>
      <w:r w:rsidR="006A5324" w:rsidRPr="006A5324">
        <w:rPr>
          <w:rFonts w:ascii="Aptos" w:hAnsi="Aptos"/>
        </w:rPr>
        <w:t>(Bilal et al., 2025)</w:t>
      </w:r>
      <w:r w:rsidR="006A5324">
        <w:rPr>
          <w:rFonts w:ascii="Times New Roman" w:hAnsi="Times New Roman" w:cs="Times New Roman"/>
          <w:b/>
          <w:bCs/>
        </w:rPr>
        <w:fldChar w:fldCharType="end"/>
      </w:r>
    </w:p>
    <w:p w14:paraId="104BF0F1" w14:textId="0A9B0865" w:rsidR="00397F12" w:rsidRPr="006E5C5E" w:rsidRDefault="00BD7F72" w:rsidP="006E5C5E">
      <w:pPr>
        <w:pStyle w:val="ListParagraph"/>
        <w:numPr>
          <w:ilvl w:val="0"/>
          <w:numId w:val="7"/>
        </w:numPr>
        <w:spacing w:line="360" w:lineRule="auto"/>
        <w:rPr>
          <w:rFonts w:ascii="Times New Roman" w:hAnsi="Times New Roman" w:cs="Times New Roman"/>
        </w:rPr>
      </w:pPr>
      <w:r>
        <w:rPr>
          <w:rFonts w:ascii="Times New Roman" w:hAnsi="Times New Roman" w:cs="Times New Roman"/>
          <w:b/>
          <w:bCs/>
        </w:rPr>
        <w:t>Medical and Biomedi</w:t>
      </w:r>
      <w:r w:rsidR="00E9096F">
        <w:rPr>
          <w:rFonts w:ascii="Times New Roman" w:hAnsi="Times New Roman" w:cs="Times New Roman"/>
          <w:b/>
          <w:bCs/>
        </w:rPr>
        <w:t xml:space="preserve">cal </w:t>
      </w:r>
      <w:r w:rsidR="00BE663A">
        <w:rPr>
          <w:rFonts w:ascii="Times New Roman" w:hAnsi="Times New Roman" w:cs="Times New Roman"/>
          <w:b/>
          <w:bCs/>
        </w:rPr>
        <w:t>Research</w:t>
      </w:r>
      <w:r w:rsidR="00B6447E">
        <w:rPr>
          <w:rFonts w:ascii="Times New Roman" w:hAnsi="Times New Roman" w:cs="Times New Roman"/>
          <w:b/>
          <w:bCs/>
        </w:rPr>
        <w:t xml:space="preserve">: </w:t>
      </w:r>
      <w:r w:rsidR="00B6447E" w:rsidRPr="00BC3A1D">
        <w:rPr>
          <w:rFonts w:ascii="Times New Roman" w:hAnsi="Times New Roman" w:cs="Times New Roman"/>
        </w:rPr>
        <w:t>LLM</w:t>
      </w:r>
      <w:r w:rsidR="002E6CA3" w:rsidRPr="00BC3A1D">
        <w:rPr>
          <w:rFonts w:ascii="Times New Roman" w:hAnsi="Times New Roman" w:cs="Times New Roman"/>
        </w:rPr>
        <w:t xml:space="preserve">’s and AI systems </w:t>
      </w:r>
      <w:r w:rsidR="005467B1" w:rsidRPr="00BC3A1D">
        <w:rPr>
          <w:rFonts w:ascii="Times New Roman" w:hAnsi="Times New Roman" w:cs="Times New Roman"/>
        </w:rPr>
        <w:t xml:space="preserve">are being used more </w:t>
      </w:r>
      <w:r w:rsidR="0012193B" w:rsidRPr="00BC3A1D">
        <w:rPr>
          <w:rFonts w:ascii="Times New Roman" w:hAnsi="Times New Roman" w:cs="Times New Roman"/>
        </w:rPr>
        <w:t>for medical advice and therapeutic decision-making processes</w:t>
      </w:r>
      <w:r w:rsidR="00C57577" w:rsidRPr="00BC3A1D">
        <w:rPr>
          <w:rFonts w:ascii="Times New Roman" w:hAnsi="Times New Roman" w:cs="Times New Roman"/>
        </w:rPr>
        <w:t>, for instance in medical and biological image analysis</w:t>
      </w:r>
      <w:r w:rsidR="008C520A" w:rsidRPr="00BC3A1D">
        <w:rPr>
          <w:rFonts w:ascii="Times New Roman" w:hAnsi="Times New Roman" w:cs="Times New Roman"/>
        </w:rPr>
        <w:t>, detection of anatomical and cellular structures, tissue segmentation and computer aided disease diagnosis</w:t>
      </w:r>
      <w:r w:rsidR="00A01FCA" w:rsidRPr="00BC3A1D">
        <w:rPr>
          <w:rFonts w:ascii="Times New Roman" w:hAnsi="Times New Roman" w:cs="Times New Roman"/>
        </w:rPr>
        <w:fldChar w:fldCharType="begin"/>
      </w:r>
      <w:r w:rsidR="00A01FCA" w:rsidRPr="00BC3A1D">
        <w:rPr>
          <w:rFonts w:ascii="Times New Roman" w:hAnsi="Times New Roman" w:cs="Times New Roman"/>
        </w:rPr>
        <w:instrText xml:space="preserve"> ADDIN ZOTERO_ITEM CSL_CITATION {"citationID":"PTQ5aNl8","properties":{"unsorted":false,"formattedCitation":"(Yang, W. et al., 2023)","plainCitation":"(Yang, W. et al., 2023)","noteIndex":0},"citationItems":[{"id":277,"uris":["http://zotero.org/users/19902890/items/78DE9BI8"],"itemData":{"id":277,"type":"article-journal","abstract":"In recent years, artificial intelligence (AI) technology has been used in most if not all domains and has greatly benefited our lives. While AI can accurately extract critical features and valuable information from large amounts of data to help people complete tasks faster, there are growing concerns about the non-transparency of AI in the decision-making process. The emergence of explainable AI (XAI) has allowed humans to better understand and control AI systems, which is motivated to provide transparent explanations for the decisions made by AI. This article aims to present a comprehensive overview of recent research on XAI approaches from three well-defined taxonomies. We offer an in-depth analysis and summary of the status and prospects of XAI applications in several key areas where reliable explanations are urgently needed to avoid mistakes in decision-making. We conclude by discussing XAI’s limitations and future research directions.","container-title":"Human-Centric Intelligent Systems","DOI":"10.1007/s44230-023-00038-y","ISSN":"2667-1336","issue":"3","journalAbbreviation":"Hum-Cent Intell Syst","language":"en","page":"161-188","source":"DOI.org (Crossref)","title":"Survey on Explainable AI: From Approaches, Limitations and Applications Aspects","title-short":"Survey on Explainable AI","volume":"3","author":[{"family":"Yang","given":"Wenli"},{"family":"Wei","given":"Yuchen"},{"family":"Wei","given":"Hanyu"},{"family":"Chen","given":"Yanyu"},{"family":"Huang","given":"Guan"},{"family":"Li","given":"Xiang"},{"family":"Li","given":"Renjie"},{"family":"Yao","given":"Naimeng"},{"family":"Wang","given":"Xinyi"},{"family":"Gu","given":"Xiaotong"},{"family":"Amin","given":"Muhammad Bilal"},{"family":"Kang","given":"Byeong"}],"issued":{"date-parts":[["2023",8,10]]}}}],"schema":"https://github.com/citation-style-language/schema/raw/master/csl-citation.json"} </w:instrText>
      </w:r>
      <w:r w:rsidR="00A01FCA" w:rsidRPr="00BC3A1D">
        <w:rPr>
          <w:rFonts w:ascii="Times New Roman" w:hAnsi="Times New Roman" w:cs="Times New Roman"/>
        </w:rPr>
        <w:fldChar w:fldCharType="separate"/>
      </w:r>
      <w:r w:rsidR="00A01FCA" w:rsidRPr="00BC3A1D">
        <w:rPr>
          <w:rFonts w:ascii="Aptos" w:hAnsi="Aptos"/>
        </w:rPr>
        <w:t>(Yang, W. et al., 2023)</w:t>
      </w:r>
      <w:r w:rsidR="00A01FCA" w:rsidRPr="00BC3A1D">
        <w:rPr>
          <w:rFonts w:ascii="Times New Roman" w:hAnsi="Times New Roman" w:cs="Times New Roman"/>
        </w:rPr>
        <w:fldChar w:fldCharType="end"/>
      </w:r>
      <w:r w:rsidR="00AD0892" w:rsidRPr="00BC3A1D">
        <w:rPr>
          <w:rFonts w:ascii="Times New Roman" w:hAnsi="Times New Roman" w:cs="Times New Roman"/>
        </w:rPr>
        <w:t xml:space="preserve">. </w:t>
      </w:r>
      <w:r w:rsidR="00EF5703" w:rsidRPr="00BC3A1D">
        <w:rPr>
          <w:rFonts w:ascii="Times New Roman" w:hAnsi="Times New Roman" w:cs="Times New Roman"/>
        </w:rPr>
        <w:t>Research</w:t>
      </w:r>
      <w:r w:rsidR="00361034" w:rsidRPr="00BC3A1D">
        <w:rPr>
          <w:rFonts w:ascii="Times New Roman" w:hAnsi="Times New Roman" w:cs="Times New Roman"/>
        </w:rPr>
        <w:t xml:space="preserve"> was performed on protein model ESM-</w:t>
      </w:r>
      <w:r w:rsidR="00835C8A" w:rsidRPr="00BC3A1D">
        <w:rPr>
          <w:rFonts w:ascii="Times New Roman" w:hAnsi="Times New Roman" w:cs="Times New Roman"/>
        </w:rPr>
        <w:t xml:space="preserve">2 using the theory that the </w:t>
      </w:r>
      <w:r w:rsidR="00D467AC" w:rsidRPr="00BC3A1D">
        <w:rPr>
          <w:rFonts w:ascii="Times New Roman" w:hAnsi="Times New Roman" w:cs="Times New Roman"/>
        </w:rPr>
        <w:t xml:space="preserve">intrinsic dimension and nearest neighbours can be used to find where an LLM does </w:t>
      </w:r>
      <w:r w:rsidR="00E07BBD" w:rsidRPr="00BC3A1D">
        <w:rPr>
          <w:rFonts w:ascii="Times New Roman" w:hAnsi="Times New Roman" w:cs="Times New Roman"/>
        </w:rPr>
        <w:t>its</w:t>
      </w:r>
      <w:r w:rsidR="00D467AC" w:rsidRPr="00BC3A1D">
        <w:rPr>
          <w:rFonts w:ascii="Times New Roman" w:hAnsi="Times New Roman" w:cs="Times New Roman"/>
        </w:rPr>
        <w:t xml:space="preserve"> best </w:t>
      </w:r>
      <w:r w:rsidR="00E07BBD" w:rsidRPr="00BC3A1D">
        <w:rPr>
          <w:rFonts w:ascii="Times New Roman" w:hAnsi="Times New Roman" w:cs="Times New Roman"/>
        </w:rPr>
        <w:t>learning and</w:t>
      </w:r>
      <w:r w:rsidR="00FD4978" w:rsidRPr="00BC3A1D">
        <w:rPr>
          <w:rFonts w:ascii="Times New Roman" w:hAnsi="Times New Roman" w:cs="Times New Roman"/>
        </w:rPr>
        <w:t xml:space="preserve"> th</w:t>
      </w:r>
      <w:r w:rsidR="00102609">
        <w:rPr>
          <w:rFonts w:ascii="Times New Roman" w:hAnsi="Times New Roman" w:cs="Times New Roman"/>
        </w:rPr>
        <w:t>us</w:t>
      </w:r>
      <w:r w:rsidR="00FD4978" w:rsidRPr="00BC3A1D">
        <w:rPr>
          <w:rFonts w:ascii="Times New Roman" w:hAnsi="Times New Roman" w:cs="Times New Roman"/>
        </w:rPr>
        <w:t xml:space="preserve"> contains the richest information. </w:t>
      </w:r>
      <w:r w:rsidR="00E262F0" w:rsidRPr="00BC3A1D">
        <w:rPr>
          <w:rFonts w:ascii="Times New Roman" w:hAnsi="Times New Roman" w:cs="Times New Roman"/>
        </w:rPr>
        <w:t xml:space="preserve">They found that two proteins </w:t>
      </w:r>
      <w:r w:rsidR="00845F67" w:rsidRPr="00BC3A1D">
        <w:rPr>
          <w:rFonts w:ascii="Times New Roman" w:hAnsi="Times New Roman" w:cs="Times New Roman"/>
        </w:rPr>
        <w:t xml:space="preserve">have different sequence of amino acid, so their genetic makeup </w:t>
      </w:r>
      <w:r w:rsidR="006D7212" w:rsidRPr="00BC3A1D">
        <w:rPr>
          <w:rFonts w:ascii="Times New Roman" w:hAnsi="Times New Roman" w:cs="Times New Roman"/>
        </w:rPr>
        <w:t>looks different, but when folded up,</w:t>
      </w:r>
      <w:r w:rsidR="00E25A94" w:rsidRPr="00BC3A1D">
        <w:rPr>
          <w:rFonts w:ascii="Times New Roman" w:hAnsi="Times New Roman" w:cs="Times New Roman"/>
        </w:rPr>
        <w:t xml:space="preserve"> it was found that both protein come from the same evolutionary </w:t>
      </w:r>
      <w:r w:rsidR="00D04A2A" w:rsidRPr="00BC3A1D">
        <w:rPr>
          <w:rFonts w:ascii="Times New Roman" w:hAnsi="Times New Roman" w:cs="Times New Roman"/>
        </w:rPr>
        <w:t>ancestry, this discovery was only made possible by understanding the geometry of LLM’s</w:t>
      </w:r>
      <w:r w:rsidR="00EF5703" w:rsidRPr="00BC3A1D">
        <w:rPr>
          <w:rFonts w:ascii="Times New Roman" w:hAnsi="Times New Roman" w:cs="Times New Roman"/>
        </w:rPr>
        <w:t xml:space="preserve">, and understanding that the region of intrinsic dimension plateau </w:t>
      </w:r>
      <w:r w:rsidR="00134A13" w:rsidRPr="00BC3A1D">
        <w:rPr>
          <w:rFonts w:ascii="Times New Roman" w:hAnsi="Times New Roman" w:cs="Times New Roman"/>
        </w:rPr>
        <w:t>can identify remote homologs</w:t>
      </w:r>
      <w:r w:rsidR="000F1389" w:rsidRPr="00BC3A1D">
        <w:rPr>
          <w:rFonts w:ascii="Times New Roman" w:hAnsi="Times New Roman" w:cs="Times New Roman"/>
        </w:rPr>
        <w:fldChar w:fldCharType="begin"/>
      </w:r>
      <w:r w:rsidR="000F1389" w:rsidRPr="00BC3A1D">
        <w:rPr>
          <w:rFonts w:ascii="Times New Roman" w:hAnsi="Times New Roman" w:cs="Times New Roman"/>
        </w:rPr>
        <w:instrText xml:space="preserve"> ADDIN ZOTERO_ITEM CSL_CITATION {"citationID":"SXkURHMg","properties":{"unsorted":false,"formattedCitation":"(Valeriani et al., n.d.)","plainCitation":"(Valeriani et al., n.d.)","noteIndex":0},"citationItems":[{"id":279,"uris":["http://zotero.org/users/19902890/items/CWMD2QNP"],"itemData":{"id":279,"type":"article-journal","abstract":"Large transformers are powerful architectures used for self-supervised data analysis across various data types, including protein sequences, images, and text. In these models, the semantic structure of the dataset emerges from a sequence of transformations between one representation and the next. We characterize the geometric and statistical properties of these representations and how they change as we move through the layers. By analyzing the intrinsic dimension (ID) and neighbor composition, we find that the representations evolve similarly in transformers trained on protein language tasks and image reconstruction tasks. In the first layers, the data manifold expands, becoming high-dimensional, and then contracts significantly in the intermediate layers. In the last part of the model, the ID remains approximately constant or forms a second shallow peak. We show that the semantic information of the dataset is better expressed at the end of the first peak, and this phenomenon can be observed across many models trained on diverse datasets. Based on our findings, we point out an explicit strategy to identify, without supervision, the layers that maximize semantic content: representations at intermediate layers corresponding to a relative minimum of the ID profile are more suitable for downstream learning tasks.","language":"en","source":"Zotero","title":"The geometry of hidden representations of large transformer models","author":[{"family":"Valeriani","given":"Lucrezia"},{"family":"Doimo","given":"Diego"},{"family":"Cuturello","given":"Francesca"},{"family":"Laio","given":"Alessandro"},{"family":"Ansuini","given":"Alessio"},{"family":"Cazzaniga","given":"Alberto"}]}}],"schema":"https://github.com/citation-style-language/schema/raw/master/csl-citation.json"} </w:instrText>
      </w:r>
      <w:r w:rsidR="000F1389" w:rsidRPr="00BC3A1D">
        <w:rPr>
          <w:rFonts w:ascii="Times New Roman" w:hAnsi="Times New Roman" w:cs="Times New Roman"/>
        </w:rPr>
        <w:fldChar w:fldCharType="separate"/>
      </w:r>
      <w:r w:rsidR="000F1389" w:rsidRPr="00BC3A1D">
        <w:rPr>
          <w:rFonts w:ascii="Aptos" w:hAnsi="Aptos"/>
        </w:rPr>
        <w:t>(Valeriani et al., n.d.)</w:t>
      </w:r>
      <w:r w:rsidR="000F1389" w:rsidRPr="00BC3A1D">
        <w:rPr>
          <w:rFonts w:ascii="Times New Roman" w:hAnsi="Times New Roman" w:cs="Times New Roman"/>
        </w:rPr>
        <w:fldChar w:fldCharType="end"/>
      </w:r>
      <w:r w:rsidR="00134A13" w:rsidRPr="00BC3A1D">
        <w:rPr>
          <w:rFonts w:ascii="Times New Roman" w:hAnsi="Times New Roman" w:cs="Times New Roman"/>
        </w:rPr>
        <w:t>.</w:t>
      </w:r>
    </w:p>
    <w:p w14:paraId="32E6A0FD" w14:textId="77777777" w:rsidR="00E7201B" w:rsidRPr="00E175E2" w:rsidRDefault="00E7201B" w:rsidP="002612D6">
      <w:pPr>
        <w:spacing w:line="360" w:lineRule="auto"/>
        <w:rPr>
          <w:rFonts w:ascii="Times New Roman" w:eastAsia="Times New Roman" w:hAnsi="Times New Roman" w:cs="Times New Roman"/>
          <w:b/>
          <w:bCs/>
          <w:color w:val="000000" w:themeColor="text1"/>
          <w:u w:val="single"/>
        </w:rPr>
      </w:pPr>
    </w:p>
    <w:p w14:paraId="1C6A8058" w14:textId="7B0BF151" w:rsidR="00E7201B" w:rsidRPr="00E175E2" w:rsidRDefault="00E7201B" w:rsidP="002612D6">
      <w:pPr>
        <w:spacing w:line="360" w:lineRule="auto"/>
        <w:rPr>
          <w:rFonts w:ascii="Times New Roman" w:eastAsia="Times New Roman" w:hAnsi="Times New Roman" w:cs="Times New Roman"/>
          <w:b/>
          <w:bCs/>
          <w:color w:val="000000" w:themeColor="text1"/>
          <w:u w:val="single"/>
        </w:rPr>
      </w:pPr>
      <w:r w:rsidRPr="00E175E2">
        <w:rPr>
          <w:rFonts w:ascii="Times New Roman" w:eastAsia="Times New Roman" w:hAnsi="Times New Roman" w:cs="Times New Roman"/>
          <w:b/>
          <w:bCs/>
          <w:color w:val="000000" w:themeColor="text1"/>
          <w:u w:val="single"/>
        </w:rPr>
        <w:t xml:space="preserve">XAI with LLM </w:t>
      </w:r>
      <w:r w:rsidR="0051366C" w:rsidRPr="00E175E2">
        <w:rPr>
          <w:rFonts w:ascii="Times New Roman" w:eastAsia="Times New Roman" w:hAnsi="Times New Roman" w:cs="Times New Roman"/>
          <w:b/>
          <w:bCs/>
          <w:color w:val="000000" w:themeColor="text1"/>
          <w:u w:val="single"/>
        </w:rPr>
        <w:t>research: challenges, future gaps</w:t>
      </w:r>
    </w:p>
    <w:p w14:paraId="56BB2486" w14:textId="77777777" w:rsidR="00DD7D9E" w:rsidRPr="00E175E2" w:rsidRDefault="00DD7D9E" w:rsidP="00DD7D9E">
      <w:pPr>
        <w:spacing w:line="360" w:lineRule="auto"/>
        <w:rPr>
          <w:rFonts w:ascii="Times New Roman" w:hAnsi="Times New Roman" w:cs="Times New Roman"/>
          <w:b/>
          <w:bCs/>
          <w:lang w:val="en-GB"/>
        </w:rPr>
      </w:pPr>
      <w:r w:rsidRPr="00E175E2">
        <w:rPr>
          <w:rFonts w:ascii="Times New Roman" w:hAnsi="Times New Roman" w:cs="Times New Roman"/>
          <w:b/>
          <w:bCs/>
          <w:lang w:val="en-GB"/>
        </w:rPr>
        <w:t>1. Evaluation of Explanations Remains Unsolved</w:t>
      </w:r>
    </w:p>
    <w:p w14:paraId="6474FD1F" w14:textId="77777777" w:rsidR="00DD7D9E" w:rsidRPr="00E175E2" w:rsidRDefault="00DD7D9E" w:rsidP="00DD7D9E">
      <w:pPr>
        <w:spacing w:line="360" w:lineRule="auto"/>
        <w:rPr>
          <w:rFonts w:ascii="Times New Roman" w:hAnsi="Times New Roman" w:cs="Times New Roman"/>
          <w:lang w:val="en-GB"/>
        </w:rPr>
      </w:pPr>
      <w:r w:rsidRPr="00E175E2">
        <w:rPr>
          <w:rFonts w:ascii="Times New Roman" w:hAnsi="Times New Roman" w:cs="Times New Roman"/>
          <w:lang w:val="en-GB"/>
        </w:rPr>
        <w:t>Despite hundreds of XAI methods, there is no consensus on how to evaluate whether a visual explanation is actually "good." Most papers use proxy metrics (faithfulness, stability, completeness) without grounding them in real user understanding. We lack standardized, human-centred evaluation frameworks that measure whether visual explanations genuinely improve user decision-making not just perceived trust.</w:t>
      </w:r>
    </w:p>
    <w:p w14:paraId="771F834C" w14:textId="77777777" w:rsidR="00DD7D9E" w:rsidRPr="00E175E2" w:rsidRDefault="00DD7D9E" w:rsidP="00DD7D9E">
      <w:pPr>
        <w:spacing w:line="360" w:lineRule="auto"/>
        <w:rPr>
          <w:rFonts w:ascii="Times New Roman" w:hAnsi="Times New Roman" w:cs="Times New Roman"/>
          <w:b/>
          <w:bCs/>
          <w:lang w:val="en-GB"/>
        </w:rPr>
      </w:pPr>
      <w:r w:rsidRPr="00E175E2">
        <w:rPr>
          <w:rFonts w:ascii="Times New Roman" w:hAnsi="Times New Roman" w:cs="Times New Roman"/>
          <w:b/>
          <w:bCs/>
          <w:lang w:val="en-GB"/>
        </w:rPr>
        <w:t>2. The "Explainability Illusion" Problem</w:t>
      </w:r>
    </w:p>
    <w:p w14:paraId="0EFCF02D" w14:textId="77777777" w:rsidR="00DD7D9E" w:rsidRPr="00E175E2" w:rsidRDefault="00DD7D9E" w:rsidP="00DD7D9E">
      <w:pPr>
        <w:spacing w:line="360" w:lineRule="auto"/>
        <w:rPr>
          <w:rFonts w:ascii="Times New Roman" w:hAnsi="Times New Roman" w:cs="Times New Roman"/>
          <w:lang w:val="en-GB"/>
        </w:rPr>
      </w:pPr>
      <w:r w:rsidRPr="00E175E2">
        <w:rPr>
          <w:rFonts w:ascii="Times New Roman" w:hAnsi="Times New Roman" w:cs="Times New Roman"/>
          <w:lang w:val="en-GB"/>
        </w:rPr>
        <w:t>Users often feel they understand a model after seeing a visualization but cannot predict model behaviour in new cases. This is sometimes called the illusion of explanatory depth in XAI. Most experiments make use of “frozen models”, users will also benefit from real time explainable visuals, this will provide better understanding of the model. After the use of most XAI tools, users leave feeling like they understand the model, but their understanding cannot be accurately gauged.</w:t>
      </w:r>
    </w:p>
    <w:p w14:paraId="1896A1AD" w14:textId="77777777" w:rsidR="00DD7D9E" w:rsidRPr="00597D7F" w:rsidRDefault="00DD7D9E" w:rsidP="00DD7D9E">
      <w:pPr>
        <w:spacing w:line="360" w:lineRule="auto"/>
        <w:rPr>
          <w:rFonts w:ascii="Times New Roman" w:hAnsi="Times New Roman" w:cs="Times New Roman"/>
          <w:b/>
          <w:bCs/>
          <w:lang w:val="en-GB"/>
        </w:rPr>
      </w:pPr>
      <w:r w:rsidRPr="00E175E2">
        <w:rPr>
          <w:rFonts w:ascii="Times New Roman" w:hAnsi="Times New Roman" w:cs="Times New Roman"/>
          <w:lang w:val="en-GB"/>
        </w:rPr>
        <w:lastRenderedPageBreak/>
        <w:t xml:space="preserve">3. </w:t>
      </w:r>
      <w:r w:rsidRPr="00597D7F">
        <w:rPr>
          <w:rFonts w:ascii="Times New Roman" w:hAnsi="Times New Roman" w:cs="Times New Roman"/>
          <w:b/>
          <w:bCs/>
          <w:lang w:val="en-GB"/>
        </w:rPr>
        <w:t>Lack of Domain-Adaptive Visual Explanations</w:t>
      </w:r>
    </w:p>
    <w:p w14:paraId="65C52D95" w14:textId="1EA44409" w:rsidR="00DD7D9E" w:rsidRPr="00E175E2" w:rsidRDefault="00DD7D9E" w:rsidP="00DD7D9E">
      <w:pPr>
        <w:spacing w:line="360" w:lineRule="auto"/>
        <w:rPr>
          <w:rFonts w:ascii="Times New Roman" w:hAnsi="Times New Roman" w:cs="Times New Roman"/>
          <w:lang w:val="en-GB"/>
        </w:rPr>
      </w:pPr>
      <w:r w:rsidRPr="00E175E2">
        <w:rPr>
          <w:rFonts w:ascii="Times New Roman" w:hAnsi="Times New Roman" w:cs="Times New Roman"/>
          <w:lang w:val="en-GB"/>
        </w:rPr>
        <w:t xml:space="preserve">Most of the XAI visualizations we make use of today were developed by researchers for the purpose of understanding AI systems, these tools were not tailored to be used in specific fields, so it’s makes it difficult to adapt and introduce these tools to specialities in different sectors, with different workflows. For domain-adaptive tools, it’s important to include experts in the field, so visuals, vocabulary and context of the tool can be tailored to the </w:t>
      </w:r>
      <w:r w:rsidR="00FF386C" w:rsidRPr="00E175E2">
        <w:rPr>
          <w:rFonts w:ascii="Times New Roman" w:hAnsi="Times New Roman" w:cs="Times New Roman"/>
          <w:lang w:val="en-GB"/>
        </w:rPr>
        <w:t>field’s</w:t>
      </w:r>
      <w:r w:rsidRPr="00E175E2">
        <w:rPr>
          <w:rFonts w:ascii="Times New Roman" w:hAnsi="Times New Roman" w:cs="Times New Roman"/>
          <w:lang w:val="en-GB"/>
        </w:rPr>
        <w:t xml:space="preserve"> needs. Many XAI Most XAI visualizations (saliency maps, feature importance bars, SHAP plots) are generic designed without adapting to domain-specific reasoning workflows (e.g., how a radiologist thinks vs. a financial analyst).</w:t>
      </w:r>
    </w:p>
    <w:p w14:paraId="58728EC2" w14:textId="77777777" w:rsidR="00DD7D9E" w:rsidRPr="00E175E2" w:rsidRDefault="00DD7D9E" w:rsidP="00DD7D9E">
      <w:pPr>
        <w:spacing w:line="360" w:lineRule="auto"/>
        <w:rPr>
          <w:rFonts w:ascii="Times New Roman" w:hAnsi="Times New Roman" w:cs="Times New Roman"/>
          <w:b/>
          <w:bCs/>
          <w:lang w:val="en-GB"/>
        </w:rPr>
      </w:pPr>
      <w:r w:rsidRPr="00E175E2">
        <w:rPr>
          <w:rFonts w:ascii="Times New Roman" w:hAnsi="Times New Roman" w:cs="Times New Roman"/>
          <w:b/>
          <w:bCs/>
          <w:lang w:val="en-GB"/>
        </w:rPr>
        <w:t>4. Temporal and Sequential Model Explainability</w:t>
      </w:r>
    </w:p>
    <w:p w14:paraId="3DDB9C51" w14:textId="77777777" w:rsidR="00DD7D9E" w:rsidRPr="00E175E2" w:rsidRDefault="00DD7D9E" w:rsidP="00DD7D9E">
      <w:pPr>
        <w:spacing w:line="360" w:lineRule="auto"/>
        <w:rPr>
          <w:rFonts w:ascii="Times New Roman" w:hAnsi="Times New Roman" w:cs="Times New Roman"/>
          <w:lang w:val="en-GB"/>
        </w:rPr>
      </w:pPr>
      <w:r w:rsidRPr="00E175E2">
        <w:rPr>
          <w:rFonts w:ascii="Times New Roman" w:hAnsi="Times New Roman" w:cs="Times New Roman"/>
          <w:lang w:val="en-GB"/>
        </w:rPr>
        <w:t>Explaining recurrent models, transformers, and time-series predictions visually is significantly underdeveloped compared to tabular or image-based models, especially for LLMs and forecasting models.</w:t>
      </w:r>
    </w:p>
    <w:p w14:paraId="2D08A239" w14:textId="77777777" w:rsidR="00DD7D9E" w:rsidRPr="00E175E2" w:rsidRDefault="00DD7D9E" w:rsidP="00DD7D9E">
      <w:pPr>
        <w:spacing w:line="360" w:lineRule="auto"/>
        <w:rPr>
          <w:rFonts w:ascii="Times New Roman" w:hAnsi="Times New Roman" w:cs="Times New Roman"/>
          <w:b/>
          <w:bCs/>
          <w:lang w:val="en-GB"/>
        </w:rPr>
      </w:pPr>
    </w:p>
    <w:p w14:paraId="3F443388" w14:textId="77777777" w:rsidR="00DD7D9E" w:rsidRPr="00E175E2" w:rsidRDefault="00DD7D9E" w:rsidP="00DD7D9E">
      <w:pPr>
        <w:spacing w:line="360" w:lineRule="auto"/>
        <w:rPr>
          <w:rFonts w:ascii="Times New Roman" w:hAnsi="Times New Roman" w:cs="Times New Roman"/>
          <w:b/>
          <w:bCs/>
          <w:lang w:val="en-GB"/>
        </w:rPr>
      </w:pPr>
      <w:r w:rsidRPr="00E175E2">
        <w:rPr>
          <w:rFonts w:ascii="Times New Roman" w:hAnsi="Times New Roman" w:cs="Times New Roman"/>
          <w:b/>
          <w:bCs/>
          <w:lang w:val="en-GB"/>
        </w:rPr>
        <w:t>5. Interactivity is Shallow</w:t>
      </w:r>
    </w:p>
    <w:p w14:paraId="3679C58B" w14:textId="0ED65D4E" w:rsidR="00DD7D9E" w:rsidRPr="00E175E2" w:rsidRDefault="00DD7D9E" w:rsidP="00DD7D9E">
      <w:pPr>
        <w:spacing w:line="360" w:lineRule="auto"/>
        <w:rPr>
          <w:rFonts w:ascii="Times New Roman" w:hAnsi="Times New Roman" w:cs="Times New Roman"/>
          <w:lang w:val="en-GB"/>
        </w:rPr>
      </w:pPr>
      <w:r w:rsidRPr="00E175E2">
        <w:rPr>
          <w:rFonts w:ascii="Times New Roman" w:hAnsi="Times New Roman" w:cs="Times New Roman"/>
          <w:b/>
          <w:bCs/>
          <w:lang w:val="en-GB"/>
        </w:rPr>
        <w:t xml:space="preserve"> </w:t>
      </w:r>
      <w:r w:rsidRPr="00E175E2">
        <w:rPr>
          <w:rFonts w:ascii="Times New Roman" w:hAnsi="Times New Roman" w:cs="Times New Roman"/>
          <w:lang w:val="en-GB"/>
        </w:rPr>
        <w:t>The explainable AI tools that exist today, have very limited interactions and manipulations of feature space to understand the models behaviour and explanation of its predictions</w:t>
      </w:r>
      <w:r w:rsidRPr="00E175E2">
        <w:rPr>
          <w:rFonts w:ascii="Times New Roman" w:hAnsi="Times New Roman" w:cs="Times New Roman"/>
          <w:lang w:val="en-GB"/>
        </w:rPr>
        <w:fldChar w:fldCharType="begin"/>
      </w:r>
      <w:r w:rsidR="007C47EC">
        <w:rPr>
          <w:rFonts w:ascii="Times New Roman" w:hAnsi="Times New Roman" w:cs="Times New Roman"/>
          <w:lang w:val="en-GB"/>
        </w:rPr>
        <w:instrText xml:space="preserve"> ADDIN ZOTERO_ITEM CSL_CITATION {"citationID":"QcjlI1Y6","properties":{"unsorted":false,"formattedCitation":"(Alicioglu and Sun, 2022)","plainCitation":"(Alicioglu and Sun, 2022)","noteIndex":0},"citationItems":[{"id":"oXrSEEJp/bb1KkuVP","uris":["http://zotero.org/users/19902890/items/M7ZXNW2G"],"itemData":{"id":201,"type":"article-journal","abstract":"Deep learning (DL) models have achieved impressive performance in various domains such as medicine, finance, and autonomous vehicle systems with advances in computing power and technologies. However, due to the black-box structure of DL models, the decisions of these learning models often need to be explained to end-users. Explainable Artificial Intelligence (XAI) provides explanations of black-box models to reveal the behavior and underlying decision-making mechanisms of the models through tools, techniques, and algorithms. Visualization techniques help to present model and prediction explanations in a more understandable, explainable, and interpretable way. This survey paper aims to review current trends and challenges of visual analytics in interpreting DL models by adopting XAI methods and present future research directions in this area. We reviewed literature based on two different aspects, model usage and visual approaches. We addressed several research questions based on our findings and then discussed missing points, research gaps, and potential future research directions. This survey provides guidelines to develop a better interpretation of neural networks through XAI methods in the field of visual analytics.","container-title":"Computers &amp; Graphics","DOI":"10.1016/j.cag.2021.09.002","ISSN":"00978493","journalAbbreviation":"Computers &amp; Graphics","language":"en","page":"502-520","source":"DOI.org (Crossref)","title":"A survey of visual analytics for Explainable Artificial Intelligence methods","volume":"102","author":[{"family":"Alicioglu","given":"Gulsum"},{"family":"Sun","given":"Bo"}],"issued":{"date-parts":[["2022",2]]}}}],"schema":"https://github.com/citation-style-language/schema/raw/master/csl-citation.json"} </w:instrText>
      </w:r>
      <w:r w:rsidRPr="00E175E2">
        <w:rPr>
          <w:rFonts w:ascii="Times New Roman" w:hAnsi="Times New Roman" w:cs="Times New Roman"/>
          <w:lang w:val="en-GB"/>
        </w:rPr>
        <w:fldChar w:fldCharType="separate"/>
      </w:r>
      <w:r w:rsidRPr="00E175E2">
        <w:rPr>
          <w:rFonts w:ascii="Times New Roman" w:hAnsi="Times New Roman" w:cs="Times New Roman"/>
        </w:rPr>
        <w:t>(Alicioglu and Sun, 2022)</w:t>
      </w:r>
      <w:r w:rsidRPr="00E175E2">
        <w:rPr>
          <w:rFonts w:ascii="Times New Roman" w:hAnsi="Times New Roman" w:cs="Times New Roman"/>
          <w:lang w:val="en-GB"/>
        </w:rPr>
        <w:fldChar w:fldCharType="end"/>
      </w:r>
      <w:r w:rsidRPr="00E175E2">
        <w:rPr>
          <w:rFonts w:ascii="Times New Roman" w:hAnsi="Times New Roman" w:cs="Times New Roman"/>
          <w:lang w:val="en-GB"/>
        </w:rPr>
        <w:t xml:space="preserve">. For model diagnostics, it would be relevant for users to have the ability to remove features one by one until there is a change in prediction, this gives a good understand of how feature affects the prediction. With respect to model performance and performance summary tools such as confusion matrix, which has proved to be insufficient for multiclass classifiers, many studies have developed their own tool specific performance analysis tools, there is a need for generalized tool, which can also save the best configuration of the model to yield required results </w:t>
      </w:r>
      <w:r w:rsidRPr="00E175E2">
        <w:rPr>
          <w:rFonts w:ascii="Times New Roman" w:hAnsi="Times New Roman" w:cs="Times New Roman"/>
          <w:lang w:val="en-GB"/>
        </w:rPr>
        <w:fldChar w:fldCharType="begin"/>
      </w:r>
      <w:r w:rsidR="007C47EC">
        <w:rPr>
          <w:rFonts w:ascii="Times New Roman" w:hAnsi="Times New Roman" w:cs="Times New Roman"/>
          <w:lang w:val="en-GB"/>
        </w:rPr>
        <w:instrText xml:space="preserve"> ADDIN ZOTERO_ITEM CSL_CITATION {"citationID":"Y5r3i7kS","properties":{"unsorted":false,"formattedCitation":"(Alicioglu and Sun, 2022)","plainCitation":"(Alicioglu and Sun, 2022)","noteIndex":0},"citationItems":[{"id":"oXrSEEJp/bb1KkuVP","uris":["http://zotero.org/users/19902890/items/M7ZXNW2G"],"itemData":{"id":201,"type":"article-journal","abstract":"Deep learning (DL) models have achieved impressive performance in various domains such as medicine, finance, and autonomous vehicle systems with advances in computing power and technologies. However, due to the black-box structure of DL models, the decisions of these learning models often need to be explained to end-users. Explainable Artificial Intelligence (XAI) provides explanations of black-box models to reveal the behavior and underlying decision-making mechanisms of the models through tools, techniques, and algorithms. Visualization techniques help to present model and prediction explanations in a more understandable, explainable, and interpretable way. This survey paper aims to review current trends and challenges of visual analytics in interpreting DL models by adopting XAI methods and present future research directions in this area. We reviewed literature based on two different aspects, model usage and visual approaches. We addressed several research questions based on our findings and then discussed missing points, research gaps, and potential future research directions. This survey provides guidelines to develop a better interpretation of neural networks through XAI methods in the field of visual analytics.","container-title":"Computers &amp; Graphics","DOI":"10.1016/j.cag.2021.09.002","ISSN":"00978493","journalAbbreviation":"Computers &amp; Graphics","language":"en","page":"502-520","source":"DOI.org (Crossref)","title":"A survey of visual analytics for Explainable Artificial Intelligence methods","volume":"102","author":[{"family":"Alicioglu","given":"Gulsum"},{"family":"Sun","given":"Bo"}],"issued":{"date-parts":[["2022",2]]}}}],"schema":"https://github.com/citation-style-language/schema/raw/master/csl-citation.json"} </w:instrText>
      </w:r>
      <w:r w:rsidRPr="00E175E2">
        <w:rPr>
          <w:rFonts w:ascii="Times New Roman" w:hAnsi="Times New Roman" w:cs="Times New Roman"/>
          <w:lang w:val="en-GB"/>
        </w:rPr>
        <w:fldChar w:fldCharType="separate"/>
      </w:r>
      <w:r w:rsidRPr="00E175E2">
        <w:rPr>
          <w:rFonts w:ascii="Times New Roman" w:hAnsi="Times New Roman" w:cs="Times New Roman"/>
        </w:rPr>
        <w:t>(Alicioglu and Sun, 2022)</w:t>
      </w:r>
      <w:r w:rsidRPr="00E175E2">
        <w:rPr>
          <w:rFonts w:ascii="Times New Roman" w:hAnsi="Times New Roman" w:cs="Times New Roman"/>
          <w:lang w:val="en-GB"/>
        </w:rPr>
        <w:fldChar w:fldCharType="end"/>
      </w:r>
      <w:r w:rsidRPr="00E175E2">
        <w:rPr>
          <w:rFonts w:ascii="Times New Roman" w:hAnsi="Times New Roman" w:cs="Times New Roman"/>
          <w:lang w:val="en-GB"/>
        </w:rPr>
        <w:t>. Most XAI visual tools are static or pseudo-interactive users can filter or hover but cannot truly interrogate the model.</w:t>
      </w:r>
    </w:p>
    <w:p w14:paraId="255A07D4" w14:textId="795300CD" w:rsidR="00DD7D9E" w:rsidRPr="00E175E2" w:rsidRDefault="008816FA" w:rsidP="00DD7D9E">
      <w:pPr>
        <w:spacing w:line="360" w:lineRule="auto"/>
        <w:rPr>
          <w:rFonts w:ascii="Times New Roman" w:hAnsi="Times New Roman" w:cs="Times New Roman"/>
          <w:b/>
          <w:bCs/>
          <w:lang w:val="en-GB"/>
        </w:rPr>
      </w:pPr>
      <w:r w:rsidRPr="00E175E2">
        <w:rPr>
          <w:rFonts w:ascii="Times New Roman" w:hAnsi="Times New Roman" w:cs="Times New Roman"/>
          <w:b/>
          <w:bCs/>
          <w:lang w:val="en-GB"/>
        </w:rPr>
        <w:t>6</w:t>
      </w:r>
      <w:r w:rsidR="00DD7D9E" w:rsidRPr="00E175E2">
        <w:rPr>
          <w:rFonts w:ascii="Times New Roman" w:hAnsi="Times New Roman" w:cs="Times New Roman"/>
          <w:b/>
          <w:bCs/>
          <w:lang w:val="en-GB"/>
        </w:rPr>
        <w:t>. Trust Calibration vs. Trust Induction</w:t>
      </w:r>
    </w:p>
    <w:p w14:paraId="09EB213E" w14:textId="77777777" w:rsidR="00DD7D9E" w:rsidRPr="00E175E2" w:rsidRDefault="00DD7D9E" w:rsidP="00DD7D9E">
      <w:pPr>
        <w:spacing w:line="360" w:lineRule="auto"/>
        <w:rPr>
          <w:rFonts w:ascii="Times New Roman" w:hAnsi="Times New Roman" w:cs="Times New Roman"/>
          <w:lang w:val="en-GB"/>
        </w:rPr>
      </w:pPr>
      <w:r w:rsidRPr="00E175E2">
        <w:rPr>
          <w:rFonts w:ascii="Times New Roman" w:hAnsi="Times New Roman" w:cs="Times New Roman"/>
          <w:lang w:val="en-GB"/>
        </w:rPr>
        <w:t xml:space="preserve">Most XAI-VA work tries to build trust. But over trust in AI is equally dangerous. Visual explanations that help users know when not to trust the model are rare. Designing visual </w:t>
      </w:r>
      <w:r w:rsidRPr="00E175E2">
        <w:rPr>
          <w:rFonts w:ascii="Times New Roman" w:hAnsi="Times New Roman" w:cs="Times New Roman"/>
          <w:lang w:val="en-GB"/>
        </w:rPr>
        <w:lastRenderedPageBreak/>
        <w:t>analytics for appropriate trust calibration including communicating uncertainty, model limitations, and failure modes is largely unexplored.</w:t>
      </w:r>
    </w:p>
    <w:p w14:paraId="1C66F71B" w14:textId="7DF15448" w:rsidR="00DD7D9E" w:rsidRPr="00E175E2" w:rsidRDefault="008816FA" w:rsidP="00DD7D9E">
      <w:pPr>
        <w:spacing w:line="360" w:lineRule="auto"/>
        <w:rPr>
          <w:rFonts w:ascii="Times New Roman" w:hAnsi="Times New Roman" w:cs="Times New Roman"/>
          <w:b/>
          <w:bCs/>
          <w:lang w:val="en-GB"/>
        </w:rPr>
      </w:pPr>
      <w:r w:rsidRPr="00E175E2">
        <w:rPr>
          <w:rFonts w:ascii="Times New Roman" w:hAnsi="Times New Roman" w:cs="Times New Roman"/>
          <w:b/>
          <w:bCs/>
          <w:lang w:val="en-GB"/>
        </w:rPr>
        <w:t>7</w:t>
      </w:r>
      <w:r w:rsidR="00DD7D9E" w:rsidRPr="00E175E2">
        <w:rPr>
          <w:rFonts w:ascii="Times New Roman" w:hAnsi="Times New Roman" w:cs="Times New Roman"/>
          <w:b/>
          <w:bCs/>
          <w:lang w:val="en-GB"/>
        </w:rPr>
        <w:t>. Scalability to Large-Scale Models</w:t>
      </w:r>
    </w:p>
    <w:p w14:paraId="35228766" w14:textId="7C77C9DC" w:rsidR="00DD7D9E" w:rsidRPr="00E175E2" w:rsidRDefault="00DD7D9E" w:rsidP="00DD7D9E">
      <w:pPr>
        <w:spacing w:line="360" w:lineRule="auto"/>
        <w:rPr>
          <w:rFonts w:ascii="Times New Roman" w:hAnsi="Times New Roman" w:cs="Times New Roman"/>
          <w:lang w:val="en-GB"/>
        </w:rPr>
      </w:pPr>
      <w:r w:rsidRPr="00E175E2">
        <w:rPr>
          <w:rFonts w:ascii="Times New Roman" w:hAnsi="Times New Roman" w:cs="Times New Roman"/>
          <w:lang w:val="en-GB"/>
        </w:rPr>
        <w:t xml:space="preserve">Most real-world applications have high-dimensional datasets, and visualizing this raw data may cause visual clutter. Though we’ve developed methods to enhance visualizing overlapping datapoints, such as colour coding and dimensionality reduction, however in production scale models such as ChatGPT and VIT, there will still be an overlap in the datapoints </w:t>
      </w:r>
      <w:r w:rsidRPr="00E175E2">
        <w:rPr>
          <w:rFonts w:ascii="Times New Roman" w:hAnsi="Times New Roman" w:cs="Times New Roman"/>
          <w:lang w:val="en-GB"/>
        </w:rPr>
        <w:fldChar w:fldCharType="begin"/>
      </w:r>
      <w:r w:rsidR="007C47EC">
        <w:rPr>
          <w:rFonts w:ascii="Times New Roman" w:hAnsi="Times New Roman" w:cs="Times New Roman"/>
          <w:lang w:val="en-GB"/>
        </w:rPr>
        <w:instrText xml:space="preserve"> ADDIN ZOTERO_ITEM CSL_CITATION {"citationID":"YCH6CEGc","properties":{"unsorted":false,"formattedCitation":"(Alicioglu and Sun, 2022)","plainCitation":"(Alicioglu and Sun, 2022)","noteIndex":0},"citationItems":[{"id":"oXrSEEJp/bb1KkuVP","uris":["http://zotero.org/users/19902890/items/M7ZXNW2G"],"itemData":{"id":201,"type":"article-journal","abstract":"Deep learning (DL) models have achieved impressive performance in various domains such as medicine, finance, and autonomous vehicle systems with advances in computing power and technologies. However, due to the black-box structure of DL models, the decisions of these learning models often need to be explained to end-users. Explainable Artificial Intelligence (XAI) provides explanations of black-box models to reveal the behavior and underlying decision-making mechanisms of the models through tools, techniques, and algorithms. Visualization techniques help to present model and prediction explanations in a more understandable, explainable, and interpretable way. This survey paper aims to review current trends and challenges of visual analytics in interpreting DL models by adopting XAI methods and present future research directions in this area. We reviewed literature based on two different aspects, model usage and visual approaches. We addressed several research questions based on our findings and then discussed missing points, research gaps, and potential future research directions. This survey provides guidelines to develop a better interpretation of neural networks through XAI methods in the field of visual analytics.","container-title":"Computers &amp; Graphics","DOI":"10.1016/j.cag.2021.09.002","ISSN":"00978493","journalAbbreviation":"Computers &amp; Graphics","language":"en","page":"502-520","source":"DOI.org (Crossref)","title":"A survey of visual analytics for Explainable Artificial Intelligence methods","volume":"102","author":[{"family":"Alicioglu","given":"Gulsum"},{"family":"Sun","given":"Bo"}],"issued":{"date-parts":[["2022",2]]}}}],"schema":"https://github.com/citation-style-language/schema/raw/master/csl-citation.json"} </w:instrText>
      </w:r>
      <w:r w:rsidRPr="00E175E2">
        <w:rPr>
          <w:rFonts w:ascii="Times New Roman" w:hAnsi="Times New Roman" w:cs="Times New Roman"/>
          <w:lang w:val="en-GB"/>
        </w:rPr>
        <w:fldChar w:fldCharType="separate"/>
      </w:r>
      <w:r w:rsidRPr="00E175E2">
        <w:rPr>
          <w:rFonts w:ascii="Times New Roman" w:hAnsi="Times New Roman" w:cs="Times New Roman"/>
        </w:rPr>
        <w:t>(Alicioglu and Sun, 2022)</w:t>
      </w:r>
      <w:r w:rsidRPr="00E175E2">
        <w:rPr>
          <w:rFonts w:ascii="Times New Roman" w:hAnsi="Times New Roman" w:cs="Times New Roman"/>
          <w:lang w:val="en-GB"/>
        </w:rPr>
        <w:fldChar w:fldCharType="end"/>
      </w:r>
      <w:r w:rsidRPr="00E175E2">
        <w:rPr>
          <w:rFonts w:ascii="Times New Roman" w:hAnsi="Times New Roman" w:cs="Times New Roman"/>
          <w:lang w:val="en-GB"/>
        </w:rPr>
        <w:t>. Techniques like SHAP and LIME break down in computational and visual terms when applied to large language models or massive tabular datasets.</w:t>
      </w:r>
    </w:p>
    <w:p w14:paraId="08B11D90" w14:textId="250FCBBC" w:rsidR="00DD7D9E" w:rsidRPr="00E175E2" w:rsidRDefault="00037975" w:rsidP="00DD7D9E">
      <w:pPr>
        <w:spacing w:line="360" w:lineRule="auto"/>
        <w:rPr>
          <w:rFonts w:ascii="Times New Roman" w:hAnsi="Times New Roman" w:cs="Times New Roman"/>
          <w:b/>
          <w:bCs/>
          <w:lang w:val="en-GB"/>
        </w:rPr>
      </w:pPr>
      <w:r w:rsidRPr="00E175E2">
        <w:rPr>
          <w:rFonts w:ascii="Times New Roman" w:hAnsi="Times New Roman" w:cs="Times New Roman"/>
          <w:b/>
          <w:bCs/>
          <w:lang w:val="en-GB"/>
        </w:rPr>
        <w:t>8</w:t>
      </w:r>
      <w:r w:rsidR="00DD7D9E" w:rsidRPr="00E175E2">
        <w:rPr>
          <w:rFonts w:ascii="Times New Roman" w:hAnsi="Times New Roman" w:cs="Times New Roman"/>
          <w:b/>
          <w:bCs/>
          <w:lang w:val="en-GB"/>
        </w:rPr>
        <w:t>. Longitudinal Use of XAI Tools</w:t>
      </w:r>
    </w:p>
    <w:p w14:paraId="0DC7D80F" w14:textId="77777777" w:rsidR="00DD7D9E" w:rsidRPr="00E175E2" w:rsidRDefault="00DD7D9E" w:rsidP="00DD7D9E">
      <w:pPr>
        <w:spacing w:line="360" w:lineRule="auto"/>
        <w:rPr>
          <w:rFonts w:ascii="Times New Roman" w:hAnsi="Times New Roman" w:cs="Times New Roman"/>
          <w:lang w:val="en-GB"/>
        </w:rPr>
      </w:pPr>
      <w:r w:rsidRPr="00E175E2">
        <w:rPr>
          <w:rFonts w:ascii="Times New Roman" w:hAnsi="Times New Roman" w:cs="Times New Roman"/>
          <w:lang w:val="en-GB"/>
        </w:rPr>
        <w:t>Almost all XAI-VA studies are short-term lab studies. We know very little about how users interact with explanations over weeks or months. Longitudinal studies examining how mental models evolve, whether users learn to game explanations, or whether explanation fatigue sets in are almost entirely absent.</w:t>
      </w:r>
    </w:p>
    <w:p w14:paraId="46B87A83" w14:textId="2C5BC4CF" w:rsidR="00DD7D9E" w:rsidRPr="00E175E2" w:rsidRDefault="00037975" w:rsidP="00DD7D9E">
      <w:pPr>
        <w:spacing w:line="360" w:lineRule="auto"/>
        <w:rPr>
          <w:rFonts w:ascii="Times New Roman" w:hAnsi="Times New Roman" w:cs="Times New Roman"/>
          <w:b/>
          <w:bCs/>
          <w:lang w:val="en-GB"/>
        </w:rPr>
      </w:pPr>
      <w:r w:rsidRPr="00E175E2">
        <w:rPr>
          <w:rFonts w:ascii="Times New Roman" w:hAnsi="Times New Roman" w:cs="Times New Roman"/>
          <w:b/>
          <w:bCs/>
          <w:lang w:val="en-GB"/>
        </w:rPr>
        <w:t>9</w:t>
      </w:r>
      <w:r w:rsidR="00DD7D9E" w:rsidRPr="00E175E2">
        <w:rPr>
          <w:rFonts w:ascii="Times New Roman" w:hAnsi="Times New Roman" w:cs="Times New Roman"/>
          <w:b/>
          <w:bCs/>
          <w:lang w:val="en-GB"/>
        </w:rPr>
        <w:t>. Fairness and Bias Transparency Through Visualization</w:t>
      </w:r>
    </w:p>
    <w:p w14:paraId="54B47AC8" w14:textId="15946BE5" w:rsidR="0051366C" w:rsidRPr="00E175E2" w:rsidRDefault="00DD7D9E" w:rsidP="002612D6">
      <w:pPr>
        <w:spacing w:line="360" w:lineRule="auto"/>
        <w:rPr>
          <w:rFonts w:ascii="Times New Roman" w:hAnsi="Times New Roman" w:cs="Times New Roman"/>
          <w:lang w:val="en-GB"/>
        </w:rPr>
      </w:pPr>
      <w:r w:rsidRPr="00E175E2">
        <w:rPr>
          <w:rFonts w:ascii="Times New Roman" w:hAnsi="Times New Roman" w:cs="Times New Roman"/>
          <w:lang w:val="en-GB"/>
        </w:rPr>
        <w:t>While fairness in ML is a hot topic, visual tools that make bias and fairness auditing accessible to non-technical stakeholders are still very limited. Bridging fairness metrics with intuitive visual analytics for policymakers, ethicists, and affected communities not just ML engineers is a largely open design space.</w:t>
      </w:r>
    </w:p>
    <w:p w14:paraId="2401FB94" w14:textId="47CBB280" w:rsidR="00A87467" w:rsidRPr="00E175E2" w:rsidRDefault="00A87467" w:rsidP="00A87467">
      <w:pPr>
        <w:spacing w:line="360" w:lineRule="auto"/>
        <w:rPr>
          <w:rFonts w:ascii="Times New Roman" w:hAnsi="Times New Roman" w:cs="Times New Roman"/>
          <w:b/>
          <w:bCs/>
          <w:lang w:val="en-GB"/>
        </w:rPr>
      </w:pPr>
      <w:r w:rsidRPr="00E175E2">
        <w:rPr>
          <w:rFonts w:ascii="Times New Roman" w:hAnsi="Times New Roman" w:cs="Times New Roman"/>
          <w:b/>
          <w:bCs/>
          <w:lang w:val="en-GB"/>
        </w:rPr>
        <w:t>1</w:t>
      </w:r>
      <w:r w:rsidR="00037975" w:rsidRPr="00E175E2">
        <w:rPr>
          <w:rFonts w:ascii="Times New Roman" w:hAnsi="Times New Roman" w:cs="Times New Roman"/>
          <w:b/>
          <w:bCs/>
          <w:lang w:val="en-GB"/>
        </w:rPr>
        <w:t>0</w:t>
      </w:r>
      <w:r w:rsidRPr="00E175E2">
        <w:rPr>
          <w:rFonts w:ascii="Times New Roman" w:hAnsi="Times New Roman" w:cs="Times New Roman"/>
          <w:b/>
          <w:bCs/>
          <w:lang w:val="en-GB"/>
        </w:rPr>
        <w:t>. Hallucination</w:t>
      </w:r>
      <w:r w:rsidR="00A11BDE" w:rsidRPr="00E175E2">
        <w:rPr>
          <w:rFonts w:ascii="Times New Roman" w:hAnsi="Times New Roman" w:cs="Times New Roman"/>
          <w:b/>
          <w:bCs/>
          <w:lang w:val="en-GB"/>
        </w:rPr>
        <w:t xml:space="preserve"> of Large Language Models</w:t>
      </w:r>
    </w:p>
    <w:p w14:paraId="0F20FE74" w14:textId="50571433" w:rsidR="00084EC2" w:rsidRPr="00E175E2" w:rsidRDefault="00411739" w:rsidP="002612D6">
      <w:pPr>
        <w:spacing w:line="360" w:lineRule="auto"/>
        <w:rPr>
          <w:rFonts w:ascii="Times New Roman" w:hAnsi="Times New Roman" w:cs="Times New Roman"/>
          <w:lang w:val="en-GB"/>
        </w:rPr>
      </w:pPr>
      <w:r w:rsidRPr="00E175E2">
        <w:rPr>
          <w:rFonts w:ascii="Times New Roman" w:hAnsi="Times New Roman" w:cs="Times New Roman"/>
          <w:lang w:val="en-GB"/>
        </w:rPr>
        <w:t xml:space="preserve">This is the biggest issue </w:t>
      </w:r>
      <w:r w:rsidR="00C44A4E" w:rsidRPr="00E175E2">
        <w:rPr>
          <w:rFonts w:ascii="Times New Roman" w:hAnsi="Times New Roman" w:cs="Times New Roman"/>
          <w:lang w:val="en-GB"/>
        </w:rPr>
        <w:t xml:space="preserve">with the adoption of LLMs in several </w:t>
      </w:r>
      <w:r w:rsidR="00A808BE" w:rsidRPr="00E175E2">
        <w:rPr>
          <w:rFonts w:ascii="Times New Roman" w:hAnsi="Times New Roman" w:cs="Times New Roman"/>
          <w:lang w:val="en-GB"/>
        </w:rPr>
        <w:t>high-stake</w:t>
      </w:r>
      <w:r w:rsidR="00C44A4E" w:rsidRPr="00E175E2">
        <w:rPr>
          <w:rFonts w:ascii="Times New Roman" w:hAnsi="Times New Roman" w:cs="Times New Roman"/>
          <w:lang w:val="en-GB"/>
        </w:rPr>
        <w:t xml:space="preserve"> </w:t>
      </w:r>
      <w:r w:rsidR="00A808BE" w:rsidRPr="00E175E2">
        <w:rPr>
          <w:rFonts w:ascii="Times New Roman" w:hAnsi="Times New Roman" w:cs="Times New Roman"/>
          <w:lang w:val="en-GB"/>
        </w:rPr>
        <w:t>situations</w:t>
      </w:r>
      <w:r w:rsidR="002229F8" w:rsidRPr="00E175E2">
        <w:rPr>
          <w:rFonts w:ascii="Times New Roman" w:hAnsi="Times New Roman" w:cs="Times New Roman"/>
          <w:lang w:val="en-GB"/>
        </w:rPr>
        <w:t>, from research done</w:t>
      </w:r>
      <w:r w:rsidR="00721D68" w:rsidRPr="00E175E2">
        <w:rPr>
          <w:rFonts w:ascii="Times New Roman" w:hAnsi="Times New Roman" w:cs="Times New Roman"/>
          <w:lang w:val="en-GB"/>
        </w:rPr>
        <w:t xml:space="preserve"> it’s been shown hallucination is </w:t>
      </w:r>
      <w:r w:rsidR="00DA5F96" w:rsidRPr="00E175E2">
        <w:rPr>
          <w:rFonts w:ascii="Times New Roman" w:hAnsi="Times New Roman" w:cs="Times New Roman"/>
          <w:lang w:val="en-GB"/>
        </w:rPr>
        <w:t>inbuilt</w:t>
      </w:r>
      <w:r w:rsidR="00721D68" w:rsidRPr="00E175E2">
        <w:rPr>
          <w:rFonts w:ascii="Times New Roman" w:hAnsi="Times New Roman" w:cs="Times New Roman"/>
          <w:lang w:val="en-GB"/>
        </w:rPr>
        <w:t xml:space="preserve"> into most LLMs and is something that can’t be 100% avoided, </w:t>
      </w:r>
      <w:r w:rsidR="006C7225">
        <w:rPr>
          <w:rFonts w:ascii="Times New Roman" w:hAnsi="Times New Roman" w:cs="Times New Roman"/>
          <w:lang w:val="en-GB"/>
        </w:rPr>
        <w:t>LLM’s hallucinate because</w:t>
      </w:r>
      <w:r w:rsidR="00EB388B">
        <w:rPr>
          <w:rFonts w:ascii="Times New Roman" w:hAnsi="Times New Roman" w:cs="Times New Roman"/>
          <w:lang w:val="en-GB"/>
        </w:rPr>
        <w:t xml:space="preserve"> of two factors in the pretraining and post training process, in the pretraining stage</w:t>
      </w:r>
      <w:r w:rsidR="006C7225">
        <w:rPr>
          <w:rFonts w:ascii="Times New Roman" w:hAnsi="Times New Roman" w:cs="Times New Roman"/>
          <w:lang w:val="en-GB"/>
        </w:rPr>
        <w:t xml:space="preserve"> </w:t>
      </w:r>
      <w:r w:rsidR="00BC2409">
        <w:rPr>
          <w:rFonts w:ascii="Times New Roman" w:hAnsi="Times New Roman" w:cs="Times New Roman"/>
          <w:lang w:val="en-GB"/>
        </w:rPr>
        <w:t>LLMs</w:t>
      </w:r>
      <w:r w:rsidR="006C7225">
        <w:rPr>
          <w:rFonts w:ascii="Times New Roman" w:hAnsi="Times New Roman" w:cs="Times New Roman"/>
          <w:lang w:val="en-GB"/>
        </w:rPr>
        <w:t xml:space="preserve"> act as density estimators</w:t>
      </w:r>
      <w:r w:rsidR="00C7781E">
        <w:rPr>
          <w:rFonts w:ascii="Times New Roman" w:hAnsi="Times New Roman" w:cs="Times New Roman"/>
          <w:lang w:val="en-GB"/>
        </w:rPr>
        <w:t xml:space="preserve"> and tend hallucinate on words that don’t appear frequently in the corpus</w:t>
      </w:r>
      <w:r w:rsidR="00E50E53">
        <w:rPr>
          <w:rFonts w:ascii="Times New Roman" w:hAnsi="Times New Roman" w:cs="Times New Roman"/>
          <w:lang w:val="en-GB"/>
        </w:rPr>
        <w:t>,</w:t>
      </w:r>
      <w:r w:rsidR="00435803">
        <w:rPr>
          <w:rFonts w:ascii="Times New Roman" w:hAnsi="Times New Roman" w:cs="Times New Roman"/>
          <w:lang w:val="en-GB"/>
        </w:rPr>
        <w:t xml:space="preserve"> while in post training LLMs are evaluated</w:t>
      </w:r>
      <w:r w:rsidR="00B03F0F">
        <w:rPr>
          <w:rFonts w:ascii="Times New Roman" w:hAnsi="Times New Roman" w:cs="Times New Roman"/>
          <w:lang w:val="en-GB"/>
        </w:rPr>
        <w:t xml:space="preserve"> on</w:t>
      </w:r>
      <w:r w:rsidR="00C858B0">
        <w:rPr>
          <w:rFonts w:ascii="Times New Roman" w:hAnsi="Times New Roman" w:cs="Times New Roman"/>
          <w:lang w:val="en-GB"/>
        </w:rPr>
        <w:t xml:space="preserve"> benchmarks that overwhelmingly</w:t>
      </w:r>
      <w:r w:rsidR="00B03F0F">
        <w:rPr>
          <w:rFonts w:ascii="Times New Roman" w:hAnsi="Times New Roman" w:cs="Times New Roman"/>
          <w:lang w:val="en-GB"/>
        </w:rPr>
        <w:t xml:space="preserve"> </w:t>
      </w:r>
      <w:r w:rsidR="000C5303">
        <w:rPr>
          <w:rFonts w:ascii="Times New Roman" w:hAnsi="Times New Roman" w:cs="Times New Roman"/>
          <w:lang w:val="en-GB"/>
        </w:rPr>
        <w:t>reward</w:t>
      </w:r>
      <w:r w:rsidR="00C858B0">
        <w:rPr>
          <w:rFonts w:ascii="Times New Roman" w:hAnsi="Times New Roman" w:cs="Times New Roman"/>
          <w:lang w:val="en-GB"/>
        </w:rPr>
        <w:t>s</w:t>
      </w:r>
      <w:r w:rsidR="000C5303">
        <w:rPr>
          <w:rFonts w:ascii="Times New Roman" w:hAnsi="Times New Roman" w:cs="Times New Roman"/>
          <w:lang w:val="en-GB"/>
        </w:rPr>
        <w:t xml:space="preserve"> guessing</w:t>
      </w:r>
      <w:r w:rsidR="000175BC">
        <w:rPr>
          <w:rFonts w:ascii="Times New Roman" w:hAnsi="Times New Roman" w:cs="Times New Roman"/>
          <w:lang w:val="en-GB"/>
        </w:rPr>
        <w:fldChar w:fldCharType="begin"/>
      </w:r>
      <w:r w:rsidR="000175BC">
        <w:rPr>
          <w:rFonts w:ascii="Times New Roman" w:hAnsi="Times New Roman" w:cs="Times New Roman"/>
          <w:lang w:val="en-GB"/>
        </w:rPr>
        <w:instrText xml:space="preserve"> ADDIN ZOTERO_ITEM CSL_CITATION {"citationID":"zu3Gv8rk","properties":{"unsorted":false,"formattedCitation":"(Kalai et al., 2025)","plainCitation":"(Kalai et al., 2025)","noteIndex":0},"citationItems":[{"id":265,"uris":["http://zotero.org/users/19902890/items/NVD3DZHK"],"itemData":{"id":265,"type":"article","abstract":"Like students facing hard exam questions, large language models sometimes guess when uncertain, producing plausible yet incorrect statements instead of admitting uncertainty. Such “hallucinations” persist even in state-of-the-art systems and undermine trust. We argue that language models hallucinate because the training and evaluation procedures reward guessing over acknowledging uncertainty, and we analyze the statistical causes of hallucinations in the modern training pipeline. Hallucinations need not be mysterious—they originate simply as errors in binary classification. If incorrect statements cannot be distinguished from facts, then hallucinations in pretrained language models will arise through natural statistical pressures. We then argue that hallucinations persist due to the way most evaluations are graded—language models are optimized to be good test-takers, and guessing when uncertain improves test performance. This “epidemic” of penalizing uncertain responses can only be addressed through a socio-technical mitigation: modifying the scoring of existing benchmarks that are misaligned but dominate leaderboards, rather than introducing additional hallucination evaluations. This change may steer the field toward more trustworthy AI systems.","DOI":"10.48550/arXiv.2509.04664","language":"en","note":"arXiv:2509.04664 [cs]","number":"arXiv:2509.04664","publisher":"arXiv","source":"arXiv.org","title":"Why Language Models Hallucinate","URL":"http://arxiv.org/abs/2509.04664","author":[{"family":"Kalai","given":"Adam Tauman"},{"family":"Nachum","given":"Ofir"},{"family":"Vempala","given":"Santosh S."},{"family":"Zhang","given":"Edwin"}],"accessed":{"date-parts":[["2026",4,22]]},"issued":{"date-parts":[["2025",9,4]]}}}],"schema":"https://github.com/citation-style-language/schema/raw/master/csl-citation.json"} </w:instrText>
      </w:r>
      <w:r w:rsidR="000175BC">
        <w:rPr>
          <w:rFonts w:ascii="Times New Roman" w:hAnsi="Times New Roman" w:cs="Times New Roman"/>
          <w:lang w:val="en-GB"/>
        </w:rPr>
        <w:fldChar w:fldCharType="separate"/>
      </w:r>
      <w:r w:rsidR="000175BC" w:rsidRPr="000175BC">
        <w:rPr>
          <w:rFonts w:ascii="Times New Roman" w:hAnsi="Times New Roman" w:cs="Times New Roman"/>
          <w:lang w:val="en-GB"/>
        </w:rPr>
        <w:t>(Kalai et al., 2025)</w:t>
      </w:r>
      <w:r w:rsidR="000175BC">
        <w:rPr>
          <w:rFonts w:ascii="Times New Roman" w:hAnsi="Times New Roman" w:cs="Times New Roman"/>
          <w:lang w:val="en-GB"/>
        </w:rPr>
        <w:fldChar w:fldCharType="end"/>
      </w:r>
      <w:r w:rsidR="00C858B0">
        <w:rPr>
          <w:rFonts w:ascii="Times New Roman" w:hAnsi="Times New Roman" w:cs="Times New Roman"/>
          <w:lang w:val="en-GB"/>
        </w:rPr>
        <w:t>.</w:t>
      </w:r>
      <w:r w:rsidR="00E50E53">
        <w:rPr>
          <w:rFonts w:ascii="Times New Roman" w:hAnsi="Times New Roman" w:cs="Times New Roman"/>
          <w:lang w:val="en-GB"/>
        </w:rPr>
        <w:t xml:space="preserve"> </w:t>
      </w:r>
      <w:r w:rsidR="00721D68" w:rsidRPr="00E175E2">
        <w:rPr>
          <w:rFonts w:ascii="Times New Roman" w:hAnsi="Times New Roman" w:cs="Times New Roman"/>
          <w:lang w:val="en-GB"/>
        </w:rPr>
        <w:t xml:space="preserve"> </w:t>
      </w:r>
      <w:r w:rsidR="00C858B0">
        <w:rPr>
          <w:rFonts w:ascii="Times New Roman" w:hAnsi="Times New Roman" w:cs="Times New Roman"/>
          <w:lang w:val="en-GB"/>
        </w:rPr>
        <w:t>R</w:t>
      </w:r>
      <w:r w:rsidR="00B43AFC" w:rsidRPr="00E175E2">
        <w:rPr>
          <w:rFonts w:ascii="Times New Roman" w:hAnsi="Times New Roman" w:cs="Times New Roman"/>
          <w:lang w:val="en-GB"/>
        </w:rPr>
        <w:t xml:space="preserve">esearchers have proposed </w:t>
      </w:r>
      <w:r w:rsidR="00E11177" w:rsidRPr="00E175E2">
        <w:rPr>
          <w:rFonts w:ascii="Times New Roman" w:hAnsi="Times New Roman" w:cs="Times New Roman"/>
          <w:lang w:val="en-GB"/>
        </w:rPr>
        <w:t xml:space="preserve">techniques to mitigate </w:t>
      </w:r>
      <w:r w:rsidR="00E84459" w:rsidRPr="00E175E2">
        <w:rPr>
          <w:rFonts w:ascii="Times New Roman" w:hAnsi="Times New Roman" w:cs="Times New Roman"/>
          <w:lang w:val="en-GB"/>
        </w:rPr>
        <w:t>the</w:t>
      </w:r>
      <w:r w:rsidR="000E01D5">
        <w:rPr>
          <w:rFonts w:ascii="Times New Roman" w:hAnsi="Times New Roman" w:cs="Times New Roman"/>
          <w:lang w:val="en-GB"/>
        </w:rPr>
        <w:t xml:space="preserve"> hallucination</w:t>
      </w:r>
      <w:r w:rsidR="00E84459" w:rsidRPr="00E175E2">
        <w:rPr>
          <w:rFonts w:ascii="Times New Roman" w:hAnsi="Times New Roman" w:cs="Times New Roman"/>
          <w:lang w:val="en-GB"/>
        </w:rPr>
        <w:t xml:space="preserve"> problem some of which are the use </w:t>
      </w:r>
      <w:r w:rsidR="009222C0" w:rsidRPr="00E175E2">
        <w:rPr>
          <w:rFonts w:ascii="Times New Roman" w:hAnsi="Times New Roman" w:cs="Times New Roman"/>
          <w:lang w:val="en-GB"/>
        </w:rPr>
        <w:t>of knowledge graphs</w:t>
      </w:r>
      <w:r w:rsidR="000E01D5">
        <w:rPr>
          <w:rFonts w:ascii="Times New Roman" w:hAnsi="Times New Roman" w:cs="Times New Roman"/>
          <w:lang w:val="en-GB"/>
        </w:rPr>
        <w:t xml:space="preserve"> to connect entities </w:t>
      </w:r>
      <w:r w:rsidR="00B744A7">
        <w:rPr>
          <w:rFonts w:ascii="Times New Roman" w:hAnsi="Times New Roman" w:cs="Times New Roman"/>
          <w:lang w:val="en-GB"/>
        </w:rPr>
        <w:t>and produce a defined path for how answers are obtained</w:t>
      </w:r>
      <w:r w:rsidR="00D400AB" w:rsidRPr="00E175E2">
        <w:rPr>
          <w:rFonts w:ascii="Times New Roman" w:hAnsi="Times New Roman" w:cs="Times New Roman"/>
          <w:lang w:val="en-GB"/>
        </w:rPr>
        <w:t>, and addition of abstinence to the evaluation metric</w:t>
      </w:r>
      <w:r w:rsidR="003F233E" w:rsidRPr="00E175E2">
        <w:rPr>
          <w:rFonts w:ascii="Times New Roman" w:hAnsi="Times New Roman" w:cs="Times New Roman"/>
          <w:lang w:val="en-GB"/>
        </w:rPr>
        <w:t>s</w:t>
      </w:r>
      <w:r w:rsidR="00801588" w:rsidRPr="00E175E2">
        <w:rPr>
          <w:rFonts w:ascii="Times New Roman" w:hAnsi="Times New Roman" w:cs="Times New Roman"/>
          <w:lang w:val="en-GB"/>
        </w:rPr>
        <w:t xml:space="preserve"> for LLMs</w:t>
      </w:r>
      <w:r w:rsidR="006C015F">
        <w:rPr>
          <w:rFonts w:ascii="Times New Roman" w:hAnsi="Times New Roman" w:cs="Times New Roman"/>
          <w:lang w:val="en-GB"/>
        </w:rPr>
        <w:t xml:space="preserve">, this way </w:t>
      </w:r>
      <w:r w:rsidR="006C015F">
        <w:rPr>
          <w:rFonts w:ascii="Times New Roman" w:hAnsi="Times New Roman" w:cs="Times New Roman"/>
          <w:lang w:val="en-GB"/>
        </w:rPr>
        <w:lastRenderedPageBreak/>
        <w:t>the models receive a score for showing uncertainty on prediction</w:t>
      </w:r>
      <w:r w:rsidR="006C015F">
        <w:rPr>
          <w:rFonts w:ascii="Times New Roman" w:hAnsi="Times New Roman" w:cs="Times New Roman"/>
          <w:lang w:val="en-GB"/>
        </w:rPr>
        <w:fldChar w:fldCharType="begin"/>
      </w:r>
      <w:r w:rsidR="006C015F">
        <w:rPr>
          <w:rFonts w:ascii="Times New Roman" w:hAnsi="Times New Roman" w:cs="Times New Roman"/>
          <w:lang w:val="en-GB"/>
        </w:rPr>
        <w:instrText xml:space="preserve"> ADDIN ZOTERO_ITEM CSL_CITATION {"citationID":"Mwfv97T3","properties":{"unsorted":false,"formattedCitation":"(Kalai et al., 2025)","plainCitation":"(Kalai et al., 2025)","noteIndex":0},"citationItems":[{"id":265,"uris":["http://zotero.org/users/19902890/items/NVD3DZHK"],"itemData":{"id":265,"type":"article","abstract":"Like students facing hard exam questions, large language models sometimes guess when uncertain, producing plausible yet incorrect statements instead of admitting uncertainty. Such “hallucinations” persist even in state-of-the-art systems and undermine trust. We argue that language models hallucinate because the training and evaluation procedures reward guessing over acknowledging uncertainty, and we analyze the statistical causes of hallucinations in the modern training pipeline. Hallucinations need not be mysterious—they originate simply as errors in binary classification. If incorrect statements cannot be distinguished from facts, then hallucinations in pretrained language models will arise through natural statistical pressures. We then argue that hallucinations persist due to the way most evaluations are graded—language models are optimized to be good test-takers, and guessing when uncertain improves test performance. This “epidemic” of penalizing uncertain responses can only be addressed through a socio-technical mitigation: modifying the scoring of existing benchmarks that are misaligned but dominate leaderboards, rather than introducing additional hallucination evaluations. This change may steer the field toward more trustworthy AI systems.","DOI":"10.48550/arXiv.2509.04664","language":"en","note":"arXiv:2509.04664 [cs]","number":"arXiv:2509.04664","publisher":"arXiv","source":"arXiv.org","title":"Why Language Models Hallucinate","URL":"http://arxiv.org/abs/2509.04664","author":[{"family":"Kalai","given":"Adam Tauman"},{"family":"Nachum","given":"Ofir"},{"family":"Vempala","given":"Santosh S."},{"family":"Zhang","given":"Edwin"}],"accessed":{"date-parts":[["2026",4,22]]},"issued":{"date-parts":[["2025",9,4]]}}}],"schema":"https://github.com/citation-style-language/schema/raw/master/csl-citation.json"} </w:instrText>
      </w:r>
      <w:r w:rsidR="006C015F">
        <w:rPr>
          <w:rFonts w:ascii="Times New Roman" w:hAnsi="Times New Roman" w:cs="Times New Roman"/>
          <w:lang w:val="en-GB"/>
        </w:rPr>
        <w:fldChar w:fldCharType="separate"/>
      </w:r>
      <w:r w:rsidR="006C015F" w:rsidRPr="006C015F">
        <w:rPr>
          <w:rFonts w:ascii="Times New Roman" w:hAnsi="Times New Roman" w:cs="Times New Roman"/>
          <w:lang w:val="en-GB"/>
        </w:rPr>
        <w:t>(Kalai et al., 2025)</w:t>
      </w:r>
      <w:r w:rsidR="006C015F">
        <w:rPr>
          <w:rFonts w:ascii="Times New Roman" w:hAnsi="Times New Roman" w:cs="Times New Roman"/>
          <w:lang w:val="en-GB"/>
        </w:rPr>
        <w:fldChar w:fldCharType="end"/>
      </w:r>
      <w:r w:rsidR="00DA5F96" w:rsidRPr="00E175E2">
        <w:rPr>
          <w:rFonts w:ascii="Times New Roman" w:hAnsi="Times New Roman" w:cs="Times New Roman"/>
          <w:lang w:val="en-GB"/>
        </w:rPr>
        <w:t>.</w:t>
      </w:r>
      <w:r w:rsidR="004F7CD9" w:rsidRPr="00E175E2">
        <w:rPr>
          <w:rFonts w:ascii="Times New Roman" w:hAnsi="Times New Roman" w:cs="Times New Roman"/>
          <w:lang w:val="en-GB"/>
        </w:rPr>
        <w:t xml:space="preserve"> Researchers around the world are frantically trying to solve this problem</w:t>
      </w:r>
    </w:p>
    <w:p w14:paraId="19B4386A" w14:textId="45932707" w:rsidR="0051366C" w:rsidRPr="00E175E2" w:rsidRDefault="0051366C" w:rsidP="002612D6">
      <w:pPr>
        <w:spacing w:line="360" w:lineRule="auto"/>
        <w:rPr>
          <w:rFonts w:ascii="Times New Roman" w:eastAsia="Times New Roman" w:hAnsi="Times New Roman" w:cs="Times New Roman"/>
          <w:b/>
          <w:bCs/>
          <w:color w:val="000000" w:themeColor="text1"/>
          <w:u w:val="single"/>
        </w:rPr>
      </w:pPr>
      <w:r w:rsidRPr="00E175E2">
        <w:rPr>
          <w:rFonts w:ascii="Times New Roman" w:eastAsia="Times New Roman" w:hAnsi="Times New Roman" w:cs="Times New Roman"/>
          <w:b/>
          <w:bCs/>
          <w:color w:val="000000" w:themeColor="text1"/>
          <w:u w:val="single"/>
        </w:rPr>
        <w:t xml:space="preserve">Conclusion </w:t>
      </w:r>
    </w:p>
    <w:p w14:paraId="26EB4D79" w14:textId="2B1AC025" w:rsidR="009A3AE9" w:rsidRPr="00E175E2" w:rsidRDefault="00D26F0C" w:rsidP="002612D6">
      <w:pPr>
        <w:spacing w:line="360" w:lineRule="auto"/>
        <w:rPr>
          <w:rFonts w:ascii="Times New Roman" w:eastAsia="Times New Roman" w:hAnsi="Times New Roman" w:cs="Times New Roman"/>
        </w:rPr>
      </w:pPr>
      <w:r w:rsidRPr="00E175E2">
        <w:rPr>
          <w:rFonts w:ascii="Times New Roman" w:eastAsia="Times New Roman" w:hAnsi="Times New Roman" w:cs="Times New Roman"/>
        </w:rPr>
        <w:t xml:space="preserve">     This paper provides a comprehensive review of LLMs with </w:t>
      </w:r>
      <w:r w:rsidR="008728BD" w:rsidRPr="00E175E2">
        <w:rPr>
          <w:rFonts w:ascii="Times New Roman" w:eastAsia="Times New Roman" w:hAnsi="Times New Roman" w:cs="Times New Roman"/>
        </w:rPr>
        <w:t>XAI and</w:t>
      </w:r>
      <w:r w:rsidR="004366E8" w:rsidRPr="00E175E2">
        <w:rPr>
          <w:rFonts w:ascii="Times New Roman" w:eastAsia="Times New Roman" w:hAnsi="Times New Roman" w:cs="Times New Roman"/>
        </w:rPr>
        <w:t xml:space="preserve"> discusses most of the </w:t>
      </w:r>
      <w:r w:rsidR="00914E84" w:rsidRPr="00E175E2">
        <w:rPr>
          <w:rFonts w:ascii="Times New Roman" w:eastAsia="Times New Roman" w:hAnsi="Times New Roman" w:cs="Times New Roman"/>
        </w:rPr>
        <w:t>prominent research papers within the last 5 years</w:t>
      </w:r>
      <w:r w:rsidR="00941339" w:rsidRPr="00E175E2">
        <w:rPr>
          <w:rFonts w:ascii="Times New Roman" w:eastAsia="Times New Roman" w:hAnsi="Times New Roman" w:cs="Times New Roman"/>
        </w:rPr>
        <w:t xml:space="preserve">, thus setting the stage for future research to be done, </w:t>
      </w:r>
      <w:r w:rsidR="00537476" w:rsidRPr="00E175E2">
        <w:rPr>
          <w:rFonts w:ascii="Times New Roman" w:eastAsia="Times New Roman" w:hAnsi="Times New Roman" w:cs="Times New Roman"/>
        </w:rPr>
        <w:t xml:space="preserve">by stating the most popular methods and techniques for </w:t>
      </w:r>
      <w:r w:rsidR="00D04F1B" w:rsidRPr="00E175E2">
        <w:rPr>
          <w:rFonts w:ascii="Times New Roman" w:eastAsia="Times New Roman" w:hAnsi="Times New Roman" w:cs="Times New Roman"/>
        </w:rPr>
        <w:t>explaining LLMs</w:t>
      </w:r>
      <w:r w:rsidR="00F0726A" w:rsidRPr="00E175E2">
        <w:rPr>
          <w:rFonts w:ascii="Times New Roman" w:eastAsia="Times New Roman" w:hAnsi="Times New Roman" w:cs="Times New Roman"/>
        </w:rPr>
        <w:t>.</w:t>
      </w:r>
      <w:r w:rsidRPr="00E175E2">
        <w:rPr>
          <w:rFonts w:ascii="Times New Roman" w:eastAsia="Times New Roman" w:hAnsi="Times New Roman" w:cs="Times New Roman"/>
        </w:rPr>
        <w:t xml:space="preserve"> </w:t>
      </w:r>
      <w:r w:rsidR="00F0726A" w:rsidRPr="00E175E2">
        <w:rPr>
          <w:rFonts w:ascii="Times New Roman" w:eastAsia="Times New Roman" w:hAnsi="Times New Roman" w:cs="Times New Roman"/>
        </w:rPr>
        <w:t>As</w:t>
      </w:r>
      <w:r w:rsidRPr="00E175E2">
        <w:rPr>
          <w:rFonts w:ascii="Times New Roman" w:eastAsia="Times New Roman" w:hAnsi="Times New Roman" w:cs="Times New Roman"/>
        </w:rPr>
        <w:t xml:space="preserve"> </w:t>
      </w:r>
      <w:r w:rsidR="008728BD" w:rsidRPr="00E175E2">
        <w:rPr>
          <w:rFonts w:ascii="Times New Roman" w:eastAsia="Times New Roman" w:hAnsi="Times New Roman" w:cs="Times New Roman"/>
        </w:rPr>
        <w:t>stated,</w:t>
      </w:r>
      <w:r w:rsidRPr="00E175E2">
        <w:rPr>
          <w:rFonts w:ascii="Times New Roman" w:eastAsia="Times New Roman" w:hAnsi="Times New Roman" w:cs="Times New Roman"/>
        </w:rPr>
        <w:t xml:space="preserve"> several times in this paper, this is a rapidly growing field, and new tools are emerging in very short time frame</w:t>
      </w:r>
      <w:r w:rsidR="005474DE">
        <w:rPr>
          <w:rFonts w:ascii="Times New Roman" w:eastAsia="Times New Roman" w:hAnsi="Times New Roman" w:cs="Times New Roman"/>
        </w:rPr>
        <w:t>, though there are many LLM and transformer visualization tools being developed there are still too many research gaps that have model prediction continues to precede model’s explainability</w:t>
      </w:r>
      <w:r w:rsidRPr="00E175E2">
        <w:rPr>
          <w:rFonts w:ascii="Times New Roman" w:eastAsia="Times New Roman" w:hAnsi="Times New Roman" w:cs="Times New Roman"/>
        </w:rPr>
        <w:t xml:space="preserve">. AI has been developing rapidly, now things are moving beyond just language models, we now have multimodal models, such as phi-4-reasoning-vision, CLIP, BLIP, and BLIP 2. With these multimodal models have come new challenges, </w:t>
      </w:r>
      <w:r w:rsidR="000103D7" w:rsidRPr="00E175E2">
        <w:rPr>
          <w:rFonts w:ascii="Times New Roman" w:eastAsia="Times New Roman" w:hAnsi="Times New Roman" w:cs="Times New Roman"/>
        </w:rPr>
        <w:t>such as cross modal attention</w:t>
      </w:r>
      <w:r w:rsidR="008728BD" w:rsidRPr="00E175E2">
        <w:rPr>
          <w:rFonts w:ascii="Times New Roman" w:eastAsia="Times New Roman" w:hAnsi="Times New Roman" w:cs="Times New Roman"/>
        </w:rPr>
        <w:t>, creating even more gaps in the XAI research field.</w:t>
      </w:r>
    </w:p>
    <w:p w14:paraId="1788F8D2" w14:textId="77777777" w:rsidR="00084EC2" w:rsidRPr="00E175E2" w:rsidRDefault="00084EC2" w:rsidP="002612D6">
      <w:pPr>
        <w:spacing w:line="360" w:lineRule="auto"/>
        <w:rPr>
          <w:rFonts w:ascii="Times New Roman" w:eastAsia="Times New Roman" w:hAnsi="Times New Roman" w:cs="Times New Roman"/>
        </w:rPr>
      </w:pPr>
    </w:p>
    <w:p w14:paraId="29ADAE37" w14:textId="43C75080" w:rsidR="00084EC2" w:rsidRPr="00E175E2" w:rsidRDefault="00084EC2" w:rsidP="002612D6">
      <w:pPr>
        <w:spacing w:line="360" w:lineRule="auto"/>
        <w:rPr>
          <w:rFonts w:ascii="Times New Roman" w:eastAsia="Times New Roman" w:hAnsi="Times New Roman" w:cs="Times New Roman"/>
        </w:rPr>
      </w:pPr>
      <w:r w:rsidRPr="00E175E2">
        <w:rPr>
          <w:rFonts w:ascii="Times New Roman" w:eastAsia="Times New Roman" w:hAnsi="Times New Roman" w:cs="Times New Roman"/>
        </w:rPr>
        <w:t>References</w:t>
      </w:r>
    </w:p>
    <w:p w14:paraId="35481D1F" w14:textId="77777777" w:rsidR="005D48F6" w:rsidRPr="005D48F6" w:rsidRDefault="00A61801" w:rsidP="005D48F6">
      <w:pPr>
        <w:pStyle w:val="Bibliography"/>
      </w:pPr>
      <w:r w:rsidRPr="00E175E2">
        <w:rPr>
          <w:lang w:val="en-GB"/>
        </w:rPr>
        <w:fldChar w:fldCharType="begin"/>
      </w:r>
      <w:r w:rsidR="005D48F6">
        <w:rPr>
          <w:lang w:val="en-GB"/>
        </w:rPr>
        <w:instrText xml:space="preserve"> ADDIN ZOTERO_BIBL {"uncited":[],"omitted":[],"custom":[]} CSL_BIBLIOGRAPHY </w:instrText>
      </w:r>
      <w:r w:rsidRPr="00E175E2">
        <w:rPr>
          <w:lang w:val="en-GB"/>
        </w:rPr>
        <w:fldChar w:fldCharType="separate"/>
      </w:r>
      <w:r w:rsidR="005D48F6" w:rsidRPr="005D48F6">
        <w:t xml:space="preserve">Adadi, A. and Berrada, M. (2018) Peeking Inside the Black-Box: A Survey on Explainable Artificial Intelligence (XAI). </w:t>
      </w:r>
      <w:r w:rsidR="005D48F6" w:rsidRPr="005D48F6">
        <w:rPr>
          <w:i/>
          <w:iCs/>
        </w:rPr>
        <w:t>IEEE Access</w:t>
      </w:r>
      <w:r w:rsidR="005D48F6" w:rsidRPr="005D48F6">
        <w:t>, 6, pp. 52138–52160. Available from: &lt;https://doi.org/10.1109/ACCESS.2018.2870052&gt;.</w:t>
      </w:r>
    </w:p>
    <w:p w14:paraId="2A91F957" w14:textId="77777777" w:rsidR="005D48F6" w:rsidRPr="005D48F6" w:rsidRDefault="005D48F6" w:rsidP="005D48F6">
      <w:pPr>
        <w:pStyle w:val="Bibliography"/>
      </w:pPr>
      <w:r w:rsidRPr="005D48F6">
        <w:t xml:space="preserve">Aken, B. V., Winter, B., Löser, A. and Gers, F. A. (2020) VisBERT: Hidden-State Visualizations for Transformers [Online]. In: </w:t>
      </w:r>
      <w:r w:rsidRPr="005D48F6">
        <w:rPr>
          <w:i/>
          <w:iCs/>
        </w:rPr>
        <w:t>Companion Proceedings of the Web Conference 2020</w:t>
      </w:r>
      <w:r w:rsidRPr="005D48F6">
        <w:t xml:space="preserve">, </w:t>
      </w:r>
      <w:r w:rsidRPr="005D48F6">
        <w:rPr>
          <w:i/>
          <w:iCs/>
        </w:rPr>
        <w:t>April 20, 2020</w:t>
      </w:r>
      <w:r w:rsidRPr="005D48F6">
        <w:t>. Taipei Taiwan: ACM, pp. 207–211. Available from: &lt;https://doi.org/10.1145/3366424.3383542&gt;.</w:t>
      </w:r>
    </w:p>
    <w:p w14:paraId="3D175898" w14:textId="77777777" w:rsidR="005D48F6" w:rsidRPr="005D48F6" w:rsidRDefault="005D48F6" w:rsidP="005D48F6">
      <w:pPr>
        <w:pStyle w:val="Bibliography"/>
      </w:pPr>
      <w:r w:rsidRPr="005D48F6">
        <w:t xml:space="preserve">Alicioglu, G. and Sun, B. (2022) A Survey of Visual Analytics for Explainable Artificial Intelligence Methods. </w:t>
      </w:r>
      <w:r w:rsidRPr="005D48F6">
        <w:rPr>
          <w:i/>
          <w:iCs/>
        </w:rPr>
        <w:t>Computers &amp; Graphics</w:t>
      </w:r>
      <w:r w:rsidRPr="005D48F6">
        <w:t>, 102 February, pp. 502–520. Available from: &lt;https://doi.org/10.1016/j.cag.2021.09.002&gt;.</w:t>
      </w:r>
    </w:p>
    <w:p w14:paraId="43AE9ED4" w14:textId="77777777" w:rsidR="005D48F6" w:rsidRPr="005D48F6" w:rsidRDefault="005D48F6" w:rsidP="005D48F6">
      <w:pPr>
        <w:pStyle w:val="Bibliography"/>
      </w:pPr>
      <w:r w:rsidRPr="005D48F6">
        <w:t xml:space="preserve">Andrienko, N., Andrienko, G., Adilova, L. and Wrobel, S. (2022) Visual Analytics for Human-Centered Machine Learning. </w:t>
      </w:r>
      <w:r w:rsidRPr="005D48F6">
        <w:rPr>
          <w:i/>
          <w:iCs/>
        </w:rPr>
        <w:t>IEEE Computer Graphics and Applications</w:t>
      </w:r>
      <w:r w:rsidRPr="005D48F6">
        <w:t>, 42 (1) January, pp. 123–133. Available from: &lt;https://doi.org/10.1109/MCG.2021.3130314&gt;.</w:t>
      </w:r>
    </w:p>
    <w:p w14:paraId="1D0FFC2A" w14:textId="77777777" w:rsidR="005D48F6" w:rsidRPr="005D48F6" w:rsidRDefault="005D48F6" w:rsidP="005D48F6">
      <w:pPr>
        <w:pStyle w:val="Bibliography"/>
      </w:pPr>
      <w:r w:rsidRPr="005D48F6">
        <w:t>Bilal, A., Ebert, D. and Lin, B. (2025) LLMs for Explainable AI: A Comprehensive Survey [Online]. arXiv. Available from: &lt;https://doi.org/10.48550/arXiv.2504.00125&gt;.</w:t>
      </w:r>
    </w:p>
    <w:p w14:paraId="0949A63C" w14:textId="77777777" w:rsidR="005D48F6" w:rsidRPr="005D48F6" w:rsidRDefault="005D48F6" w:rsidP="005D48F6">
      <w:pPr>
        <w:pStyle w:val="Bibliography"/>
      </w:pPr>
      <w:r w:rsidRPr="005D48F6">
        <w:t xml:space="preserve">Hoover, B., Strobelt, H. and Gehrmann, S. (2020) exBERT: A Visual Analysis Tool to Explore Learned Representations in Transformer Models [Online]. In: </w:t>
      </w:r>
      <w:r w:rsidRPr="005D48F6">
        <w:rPr>
          <w:i/>
          <w:iCs/>
        </w:rPr>
        <w:t xml:space="preserve">Proceedings of the 58th Annual Meeting of the Association for Computational Linguistics: System </w:t>
      </w:r>
      <w:r w:rsidRPr="005D48F6">
        <w:rPr>
          <w:i/>
          <w:iCs/>
        </w:rPr>
        <w:lastRenderedPageBreak/>
        <w:t>Demonstrations</w:t>
      </w:r>
      <w:r w:rsidRPr="005D48F6">
        <w:t xml:space="preserve">, </w:t>
      </w:r>
      <w:r w:rsidRPr="005D48F6">
        <w:rPr>
          <w:i/>
          <w:iCs/>
        </w:rPr>
        <w:t>2020</w:t>
      </w:r>
      <w:r w:rsidRPr="005D48F6">
        <w:t>. Online: Association for Computational Linguistics, pp. 187–196. Available from: &lt;https://doi.org/10.18653/v1/2020.acl-demos.22&gt;.</w:t>
      </w:r>
    </w:p>
    <w:p w14:paraId="697B1081" w14:textId="77777777" w:rsidR="005D48F6" w:rsidRPr="005D48F6" w:rsidRDefault="005D48F6" w:rsidP="005D48F6">
      <w:pPr>
        <w:pStyle w:val="Bibliography"/>
      </w:pPr>
      <w:r w:rsidRPr="005D48F6">
        <w:t>Hsieh, W., Bi, Z., Jiang, C., Liu, J., Peng, B., Zhang, S., Pan, X., Xu, J., Wang, J., Chen, K., Feng, P., Wen, Y., Song, X., Wang, T., Liu, M., Yang, J., Li, M., Jing, B., Ren, J., Song, J., Tseng, H.-M., Zhang, Y., Yan, L. K. Q., Niu, Q., Chen, S., Wang, Y. and Liang, C. X. (2024) A Comprehensive Guide to Explainable AI: From Classical Models to LLMs [Online]. arXiv. Available from: &lt;https://doi.org/10.48550/arXiv.2412.00800&gt;.</w:t>
      </w:r>
    </w:p>
    <w:p w14:paraId="3135145C" w14:textId="77777777" w:rsidR="005D48F6" w:rsidRPr="005D48F6" w:rsidRDefault="005D48F6" w:rsidP="005D48F6">
      <w:pPr>
        <w:pStyle w:val="Bibliography"/>
      </w:pPr>
      <w:r w:rsidRPr="005D48F6">
        <w:t>Kalai, A. T., Nachum, O., Vempala, S. S. and Zhang, E. (2025) Why Language Models Hallucinate [Online]. arXiv. Available from: &lt;https://doi.org/10.48550/arXiv.2509.04664&gt;.</w:t>
      </w:r>
    </w:p>
    <w:p w14:paraId="5C5ACBB0" w14:textId="77777777" w:rsidR="005D48F6" w:rsidRPr="005D48F6" w:rsidRDefault="005D48F6" w:rsidP="005D48F6">
      <w:pPr>
        <w:pStyle w:val="Bibliography"/>
      </w:pPr>
      <w:r w:rsidRPr="005D48F6">
        <w:t xml:space="preserve">Kucher, K., Zohrevandi, E. and Westin, C. A. L. (2025) Towards Visual Analytics for Explainable AI in Industrial Applications. </w:t>
      </w:r>
      <w:r w:rsidRPr="005D48F6">
        <w:rPr>
          <w:i/>
          <w:iCs/>
        </w:rPr>
        <w:t>Analytics</w:t>
      </w:r>
      <w:r w:rsidRPr="005D48F6">
        <w:t>, 4 (1) February, p. 7. Available from: &lt;https://doi.org/10.3390/analytics4010007&gt;.</w:t>
      </w:r>
    </w:p>
    <w:p w14:paraId="2244F69B" w14:textId="77777777" w:rsidR="005D48F6" w:rsidRPr="005D48F6" w:rsidRDefault="005D48F6" w:rsidP="005D48F6">
      <w:pPr>
        <w:pStyle w:val="Bibliography"/>
      </w:pPr>
      <w:r w:rsidRPr="005D48F6">
        <w:t xml:space="preserve">La Rosa, B., Blasilli, G., Bourqui, R., Auber, D., Santucci, G., Capobianco, R., Bertini, E., Giot, R. and Angelini, M. (2023) State of the Art of Visual Analytics for eXplainable Deep Learning. </w:t>
      </w:r>
      <w:r w:rsidRPr="005D48F6">
        <w:rPr>
          <w:i/>
          <w:iCs/>
        </w:rPr>
        <w:t>Computer Graphics Forum</w:t>
      </w:r>
      <w:r w:rsidRPr="005D48F6">
        <w:t>, 42 (1) February, pp. 319–355. Available from: &lt;https://doi.org/10.1111/cgf.14733&gt;.</w:t>
      </w:r>
    </w:p>
    <w:p w14:paraId="4AB55FB7" w14:textId="77777777" w:rsidR="005D48F6" w:rsidRPr="005D48F6" w:rsidRDefault="005D48F6" w:rsidP="005D48F6">
      <w:pPr>
        <w:pStyle w:val="Bibliography"/>
      </w:pPr>
      <w:r w:rsidRPr="005D48F6">
        <w:t xml:space="preserve">Lal, V., Ma, A., Aflalo, E., Howard, P., Simoes, A., Korat, D., Pereg, O., Singer, G. and Wasserblat, M. (2021) InterpreT: An Interactive Visualization Tool for Interpreting Transformers [Online]. In: </w:t>
      </w:r>
      <w:r w:rsidRPr="005D48F6">
        <w:rPr>
          <w:i/>
          <w:iCs/>
        </w:rPr>
        <w:t>Proceedings of the 16th Conference of the European Chapter of the Association for Computational Linguistics: System Demonstrations</w:t>
      </w:r>
      <w:r w:rsidRPr="005D48F6">
        <w:t xml:space="preserve">, </w:t>
      </w:r>
      <w:r w:rsidRPr="005D48F6">
        <w:rPr>
          <w:i/>
          <w:iCs/>
        </w:rPr>
        <w:t>2021</w:t>
      </w:r>
      <w:r w:rsidRPr="005D48F6">
        <w:t>. Online: Association for Computational Linguistics, pp. 135–142. Available from: &lt;https://doi.org/10.18653/v1/2021.eacl-demos.17&gt;.</w:t>
      </w:r>
    </w:p>
    <w:p w14:paraId="2B25CD4B" w14:textId="77777777" w:rsidR="005D48F6" w:rsidRPr="005D48F6" w:rsidRDefault="005D48F6" w:rsidP="005D48F6">
      <w:pPr>
        <w:pStyle w:val="Bibliography"/>
      </w:pPr>
      <w:r w:rsidRPr="005D48F6">
        <w:t xml:space="preserve">Minh, D., Wang, H. X., Li, Y. F. and Nguyen, T. N. (2022) Explainable Artificial Intelligence: A Comprehensive Review. </w:t>
      </w:r>
      <w:r w:rsidRPr="005D48F6">
        <w:rPr>
          <w:i/>
          <w:iCs/>
        </w:rPr>
        <w:t>Artificial Intelligence Review</w:t>
      </w:r>
      <w:r w:rsidRPr="005D48F6">
        <w:t>, 55 (5) June, pp. 3503–3568. Available from: &lt;https://doi.org/10.1007/s10462-021-10088-y&gt;.</w:t>
      </w:r>
    </w:p>
    <w:p w14:paraId="6441799B" w14:textId="77777777" w:rsidR="005D48F6" w:rsidRPr="005D48F6" w:rsidRDefault="005D48F6" w:rsidP="005D48F6">
      <w:pPr>
        <w:pStyle w:val="Bibliography"/>
      </w:pPr>
      <w:r w:rsidRPr="005D48F6">
        <w:t xml:space="preserve">Ooge, J., Stiglic, G. and Verbert, K. (2022) Explaining Artificial Intelligence with Visual Analytics in Healthcare. </w:t>
      </w:r>
      <w:r w:rsidRPr="005D48F6">
        <w:rPr>
          <w:i/>
          <w:iCs/>
        </w:rPr>
        <w:t>WIREs Data Mining and Knowledge Discovery</w:t>
      </w:r>
      <w:r w:rsidRPr="005D48F6">
        <w:t>, 12 (1) January, p. e1427. Available from: &lt;https://doi.org/10.1002/widm.1427&gt;.</w:t>
      </w:r>
    </w:p>
    <w:p w14:paraId="3EE31476" w14:textId="77777777" w:rsidR="005D48F6" w:rsidRPr="005D48F6" w:rsidRDefault="005D48F6" w:rsidP="005D48F6">
      <w:pPr>
        <w:pStyle w:val="Bibliography"/>
      </w:pPr>
      <w:r w:rsidRPr="005D48F6">
        <w:t xml:space="preserve">Saarela, M. and Podgorelec, V. (2024) Recent Applications of Explainable AI (XAI): A Systematic Literature Review. </w:t>
      </w:r>
      <w:r w:rsidRPr="005D48F6">
        <w:rPr>
          <w:i/>
          <w:iCs/>
        </w:rPr>
        <w:t>Applied Sciences</w:t>
      </w:r>
      <w:r w:rsidRPr="005D48F6">
        <w:t>, 14 (19) October, p. 8884. Available from: &lt;https://doi.org/10.3390/app14198884&gt;.</w:t>
      </w:r>
    </w:p>
    <w:p w14:paraId="2894D4F3" w14:textId="77777777" w:rsidR="005D48F6" w:rsidRPr="005D48F6" w:rsidRDefault="005D48F6" w:rsidP="005D48F6">
      <w:pPr>
        <w:pStyle w:val="Bibliography"/>
      </w:pPr>
      <w:r w:rsidRPr="005D48F6">
        <w:t>Valeriani, L., Doimo, D., Cuturello, F., Laio, A., Ansuini, A. and Cazzaniga, A. (n.d.) The Geometry of Hidden Representations of Large Transformer Models.</w:t>
      </w:r>
    </w:p>
    <w:p w14:paraId="70BA3F32" w14:textId="77777777" w:rsidR="005D48F6" w:rsidRPr="005D48F6" w:rsidRDefault="005D48F6" w:rsidP="005D48F6">
      <w:pPr>
        <w:pStyle w:val="Bibliography"/>
      </w:pPr>
      <w:r w:rsidRPr="005D48F6">
        <w:t xml:space="preserve">Vig, J. (2019) A Multiscale Visualization of Attention in the Transformer Model [Online]. In: </w:t>
      </w:r>
      <w:r w:rsidRPr="005D48F6">
        <w:rPr>
          <w:i/>
          <w:iCs/>
        </w:rPr>
        <w:t>Proceedings of the 57th Annual Meeting of the Association for Computational Linguistics: System Demonstrations</w:t>
      </w:r>
      <w:r w:rsidRPr="005D48F6">
        <w:t xml:space="preserve">, </w:t>
      </w:r>
      <w:r w:rsidRPr="005D48F6">
        <w:rPr>
          <w:i/>
          <w:iCs/>
        </w:rPr>
        <w:t>2019</w:t>
      </w:r>
      <w:r w:rsidRPr="005D48F6">
        <w:t>. Florence, Italy: Association for Computational Linguistics, pp. 37–42. Available from: &lt;https://doi.org/10.18653/v1/P19-3007&gt;.</w:t>
      </w:r>
    </w:p>
    <w:p w14:paraId="341767F6" w14:textId="77777777" w:rsidR="005D48F6" w:rsidRPr="005D48F6" w:rsidRDefault="005D48F6" w:rsidP="005D48F6">
      <w:pPr>
        <w:pStyle w:val="Bibliography"/>
      </w:pPr>
      <w:r w:rsidRPr="005D48F6">
        <w:lastRenderedPageBreak/>
        <w:t>Wang, Z. J., Turko, R. and Chau, D. H. (2021) Dodrio: Exploring Transformer Models with Interactive Visualization [Online]. arXiv. Available from: &lt;https://doi.org/10.48550/arXiv.2103.14625&gt;.</w:t>
      </w:r>
    </w:p>
    <w:p w14:paraId="00FC1985" w14:textId="77777777" w:rsidR="005D48F6" w:rsidRPr="005D48F6" w:rsidRDefault="005D48F6" w:rsidP="005D48F6">
      <w:pPr>
        <w:pStyle w:val="Bibliography"/>
      </w:pPr>
      <w:r w:rsidRPr="005D48F6">
        <w:t xml:space="preserve">Yang, W., Wei, Y., Wei, H., Chen, Y., Huang, G., Li, X., Li, R., Yao, N., Wang, X., Gu, X., Amin, M. B. and Kang, B. (2023) Survey on Explainable AI: From Approaches, Limitations and Applications Aspects. </w:t>
      </w:r>
      <w:r w:rsidRPr="005D48F6">
        <w:rPr>
          <w:i/>
          <w:iCs/>
        </w:rPr>
        <w:t>Human-Centric Intelligent Systems</w:t>
      </w:r>
      <w:r w:rsidRPr="005D48F6">
        <w:t>, 3 (3) August, pp. 161–188. Available from: &lt;https://doi.org/10.1007/s44230-023-00038-y&gt;.</w:t>
      </w:r>
    </w:p>
    <w:p w14:paraId="626BABED" w14:textId="77777777" w:rsidR="005D48F6" w:rsidRPr="005D48F6" w:rsidRDefault="005D48F6" w:rsidP="005D48F6">
      <w:pPr>
        <w:pStyle w:val="Bibliography"/>
      </w:pPr>
      <w:r w:rsidRPr="005D48F6">
        <w:t xml:space="preserve">Yeh, C., Chen, Y., Wu, A., Chen, C., Viégas, F. and Wattenberg, M. (2023) AttentionViz: A Global View of Transformer Attention. </w:t>
      </w:r>
      <w:r w:rsidRPr="005D48F6">
        <w:rPr>
          <w:i/>
          <w:iCs/>
        </w:rPr>
        <w:t>IEEE Transactions on Visualization and Computer Graphics</w:t>
      </w:r>
      <w:r w:rsidRPr="005D48F6">
        <w:t>, pp. 1–11. Available from: &lt;https://doi.org/10.1109/TVCG.2023.3327163&gt;.</w:t>
      </w:r>
    </w:p>
    <w:p w14:paraId="57AF8E2C" w14:textId="77777777" w:rsidR="005D48F6" w:rsidRPr="005D48F6" w:rsidRDefault="005D48F6" w:rsidP="005D48F6">
      <w:pPr>
        <w:pStyle w:val="Bibliography"/>
      </w:pPr>
      <w:r w:rsidRPr="005D48F6">
        <w:t xml:space="preserve">Yun, Z., Chen, Y., Olshausen, B. and LeCun, Y. (2021) Transformer Visualization via Dictionary Learning: Contextualized Embedding as a Linear Superposition of Transformer Factors [Online]. In: </w:t>
      </w:r>
      <w:r w:rsidRPr="005D48F6">
        <w:rPr>
          <w:i/>
          <w:iCs/>
        </w:rPr>
        <w:t>Proceedings of Deep Learning Inside Out (DeeLIO): The 2nd Workshop on Knowledge Extraction and Integration for Deep Learning Architectures</w:t>
      </w:r>
      <w:r w:rsidRPr="005D48F6">
        <w:t xml:space="preserve">, </w:t>
      </w:r>
      <w:r w:rsidRPr="005D48F6">
        <w:rPr>
          <w:i/>
          <w:iCs/>
        </w:rPr>
        <w:t>2021</w:t>
      </w:r>
      <w:r w:rsidRPr="005D48F6">
        <w:t>. Online: Association for Computational Linguistics, pp. 1–10. Available from: &lt;https://doi.org/10.18653/v1/2021.deelio-1.1&gt;.</w:t>
      </w:r>
    </w:p>
    <w:p w14:paraId="0B51EC88" w14:textId="39E5C461" w:rsidR="00A61801" w:rsidRPr="00E175E2" w:rsidRDefault="00A61801" w:rsidP="00E05417">
      <w:pPr>
        <w:spacing w:line="240" w:lineRule="auto"/>
        <w:rPr>
          <w:rFonts w:ascii="Times New Roman" w:hAnsi="Times New Roman" w:cs="Times New Roman"/>
        </w:rPr>
      </w:pPr>
      <w:r w:rsidRPr="00E175E2">
        <w:rPr>
          <w:rFonts w:ascii="Times New Roman" w:hAnsi="Times New Roman" w:cs="Times New Roman"/>
          <w:lang w:val="en-GB"/>
        </w:rPr>
        <w:fldChar w:fldCharType="end"/>
      </w:r>
    </w:p>
    <w:sectPr w:rsidR="00A61801" w:rsidRPr="00E175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ystem-ui">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446B"/>
    <w:multiLevelType w:val="hybridMultilevel"/>
    <w:tmpl w:val="B658C026"/>
    <w:lvl w:ilvl="0" w:tplc="E288128E">
      <w:start w:val="1"/>
      <w:numFmt w:val="bullet"/>
      <w:lvlText w:val="·"/>
      <w:lvlJc w:val="left"/>
      <w:pPr>
        <w:ind w:left="720" w:hanging="360"/>
      </w:pPr>
      <w:rPr>
        <w:rFonts w:ascii="Symbol" w:hAnsi="Symbol" w:hint="default"/>
      </w:rPr>
    </w:lvl>
    <w:lvl w:ilvl="1" w:tplc="32B6EF9C">
      <w:start w:val="1"/>
      <w:numFmt w:val="bullet"/>
      <w:lvlText w:val="o"/>
      <w:lvlJc w:val="left"/>
      <w:pPr>
        <w:ind w:left="1440" w:hanging="360"/>
      </w:pPr>
      <w:rPr>
        <w:rFonts w:ascii="Courier New" w:hAnsi="Courier New" w:hint="default"/>
      </w:rPr>
    </w:lvl>
    <w:lvl w:ilvl="2" w:tplc="D59A0FB6">
      <w:start w:val="1"/>
      <w:numFmt w:val="bullet"/>
      <w:lvlText w:val=""/>
      <w:lvlJc w:val="left"/>
      <w:pPr>
        <w:ind w:left="2160" w:hanging="360"/>
      </w:pPr>
      <w:rPr>
        <w:rFonts w:ascii="Wingdings" w:hAnsi="Wingdings" w:hint="default"/>
      </w:rPr>
    </w:lvl>
    <w:lvl w:ilvl="3" w:tplc="0EC607A8">
      <w:start w:val="1"/>
      <w:numFmt w:val="bullet"/>
      <w:lvlText w:val=""/>
      <w:lvlJc w:val="left"/>
      <w:pPr>
        <w:ind w:left="2880" w:hanging="360"/>
      </w:pPr>
      <w:rPr>
        <w:rFonts w:ascii="Symbol" w:hAnsi="Symbol" w:hint="default"/>
      </w:rPr>
    </w:lvl>
    <w:lvl w:ilvl="4" w:tplc="FEB8652C">
      <w:start w:val="1"/>
      <w:numFmt w:val="bullet"/>
      <w:lvlText w:val="o"/>
      <w:lvlJc w:val="left"/>
      <w:pPr>
        <w:ind w:left="3600" w:hanging="360"/>
      </w:pPr>
      <w:rPr>
        <w:rFonts w:ascii="Courier New" w:hAnsi="Courier New" w:hint="default"/>
      </w:rPr>
    </w:lvl>
    <w:lvl w:ilvl="5" w:tplc="E9560DF8">
      <w:start w:val="1"/>
      <w:numFmt w:val="bullet"/>
      <w:lvlText w:val=""/>
      <w:lvlJc w:val="left"/>
      <w:pPr>
        <w:ind w:left="4320" w:hanging="360"/>
      </w:pPr>
      <w:rPr>
        <w:rFonts w:ascii="Wingdings" w:hAnsi="Wingdings" w:hint="default"/>
      </w:rPr>
    </w:lvl>
    <w:lvl w:ilvl="6" w:tplc="55702F7E">
      <w:start w:val="1"/>
      <w:numFmt w:val="bullet"/>
      <w:lvlText w:val=""/>
      <w:lvlJc w:val="left"/>
      <w:pPr>
        <w:ind w:left="5040" w:hanging="360"/>
      </w:pPr>
      <w:rPr>
        <w:rFonts w:ascii="Symbol" w:hAnsi="Symbol" w:hint="default"/>
      </w:rPr>
    </w:lvl>
    <w:lvl w:ilvl="7" w:tplc="5E46FE26">
      <w:start w:val="1"/>
      <w:numFmt w:val="bullet"/>
      <w:lvlText w:val="o"/>
      <w:lvlJc w:val="left"/>
      <w:pPr>
        <w:ind w:left="5760" w:hanging="360"/>
      </w:pPr>
      <w:rPr>
        <w:rFonts w:ascii="Courier New" w:hAnsi="Courier New" w:hint="default"/>
      </w:rPr>
    </w:lvl>
    <w:lvl w:ilvl="8" w:tplc="8B2EF1FE">
      <w:start w:val="1"/>
      <w:numFmt w:val="bullet"/>
      <w:lvlText w:val=""/>
      <w:lvlJc w:val="left"/>
      <w:pPr>
        <w:ind w:left="6480" w:hanging="360"/>
      </w:pPr>
      <w:rPr>
        <w:rFonts w:ascii="Wingdings" w:hAnsi="Wingdings" w:hint="default"/>
      </w:rPr>
    </w:lvl>
  </w:abstractNum>
  <w:abstractNum w:abstractNumId="1" w15:restartNumberingAfterBreak="0">
    <w:nsid w:val="043479AC"/>
    <w:multiLevelType w:val="multilevel"/>
    <w:tmpl w:val="39A6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2A2388"/>
    <w:multiLevelType w:val="hybridMultilevel"/>
    <w:tmpl w:val="92761F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52A2E36"/>
    <w:multiLevelType w:val="hybridMultilevel"/>
    <w:tmpl w:val="ECB201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0085082"/>
    <w:multiLevelType w:val="hybridMultilevel"/>
    <w:tmpl w:val="BF5CB7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0457ACC"/>
    <w:multiLevelType w:val="multilevel"/>
    <w:tmpl w:val="6950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F42E78"/>
    <w:multiLevelType w:val="hybridMultilevel"/>
    <w:tmpl w:val="C526DF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AEC0F5D"/>
    <w:multiLevelType w:val="hybridMultilevel"/>
    <w:tmpl w:val="293C26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60502852">
    <w:abstractNumId w:val="2"/>
  </w:num>
  <w:num w:numId="2" w16cid:durableId="631374306">
    <w:abstractNumId w:val="7"/>
  </w:num>
  <w:num w:numId="3" w16cid:durableId="326057466">
    <w:abstractNumId w:val="1"/>
  </w:num>
  <w:num w:numId="4" w16cid:durableId="711661019">
    <w:abstractNumId w:val="5"/>
  </w:num>
  <w:num w:numId="5" w16cid:durableId="1566791772">
    <w:abstractNumId w:val="0"/>
  </w:num>
  <w:num w:numId="6" w16cid:durableId="1781562618">
    <w:abstractNumId w:val="6"/>
  </w:num>
  <w:num w:numId="7" w16cid:durableId="39012763">
    <w:abstractNumId w:val="3"/>
  </w:num>
  <w:num w:numId="8" w16cid:durableId="10357352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3A3"/>
    <w:rsid w:val="000030D7"/>
    <w:rsid w:val="00003E2A"/>
    <w:rsid w:val="000103D7"/>
    <w:rsid w:val="00014EFB"/>
    <w:rsid w:val="00016480"/>
    <w:rsid w:val="00016F1F"/>
    <w:rsid w:val="000175BC"/>
    <w:rsid w:val="00021210"/>
    <w:rsid w:val="000233CD"/>
    <w:rsid w:val="00023E6B"/>
    <w:rsid w:val="00023FDF"/>
    <w:rsid w:val="000251ED"/>
    <w:rsid w:val="0002773E"/>
    <w:rsid w:val="00027B14"/>
    <w:rsid w:val="00034B53"/>
    <w:rsid w:val="00035A4A"/>
    <w:rsid w:val="00037975"/>
    <w:rsid w:val="0004176C"/>
    <w:rsid w:val="00050273"/>
    <w:rsid w:val="00052C9F"/>
    <w:rsid w:val="00053706"/>
    <w:rsid w:val="0005417C"/>
    <w:rsid w:val="00055436"/>
    <w:rsid w:val="00057DE1"/>
    <w:rsid w:val="00063A78"/>
    <w:rsid w:val="00063BDC"/>
    <w:rsid w:val="00071BF2"/>
    <w:rsid w:val="00075C87"/>
    <w:rsid w:val="00076468"/>
    <w:rsid w:val="00084EC2"/>
    <w:rsid w:val="000874A5"/>
    <w:rsid w:val="000875D7"/>
    <w:rsid w:val="000A05B9"/>
    <w:rsid w:val="000A4B5A"/>
    <w:rsid w:val="000A5549"/>
    <w:rsid w:val="000B305C"/>
    <w:rsid w:val="000B33FC"/>
    <w:rsid w:val="000C1F35"/>
    <w:rsid w:val="000C20A2"/>
    <w:rsid w:val="000C3A00"/>
    <w:rsid w:val="000C40DE"/>
    <w:rsid w:val="000C4DA5"/>
    <w:rsid w:val="000C5303"/>
    <w:rsid w:val="000C7761"/>
    <w:rsid w:val="000C7785"/>
    <w:rsid w:val="000D0E94"/>
    <w:rsid w:val="000D4953"/>
    <w:rsid w:val="000E01D5"/>
    <w:rsid w:val="000E1A50"/>
    <w:rsid w:val="000E2BAA"/>
    <w:rsid w:val="000E34C8"/>
    <w:rsid w:val="000F1389"/>
    <w:rsid w:val="000F576B"/>
    <w:rsid w:val="001015F0"/>
    <w:rsid w:val="00102609"/>
    <w:rsid w:val="001130C0"/>
    <w:rsid w:val="001141C5"/>
    <w:rsid w:val="00115D09"/>
    <w:rsid w:val="00115FF1"/>
    <w:rsid w:val="00117549"/>
    <w:rsid w:val="001209EB"/>
    <w:rsid w:val="0012135B"/>
    <w:rsid w:val="00121729"/>
    <w:rsid w:val="0012193B"/>
    <w:rsid w:val="00122AD7"/>
    <w:rsid w:val="00125325"/>
    <w:rsid w:val="00133BF8"/>
    <w:rsid w:val="00134418"/>
    <w:rsid w:val="00134A13"/>
    <w:rsid w:val="001363FD"/>
    <w:rsid w:val="001425E2"/>
    <w:rsid w:val="0014291D"/>
    <w:rsid w:val="00154492"/>
    <w:rsid w:val="00155151"/>
    <w:rsid w:val="001653DA"/>
    <w:rsid w:val="00167568"/>
    <w:rsid w:val="001722EC"/>
    <w:rsid w:val="001725A1"/>
    <w:rsid w:val="00172C7A"/>
    <w:rsid w:val="001774B6"/>
    <w:rsid w:val="001814BE"/>
    <w:rsid w:val="001836ED"/>
    <w:rsid w:val="00186664"/>
    <w:rsid w:val="00186E00"/>
    <w:rsid w:val="0018718A"/>
    <w:rsid w:val="00187D53"/>
    <w:rsid w:val="00187F33"/>
    <w:rsid w:val="00190200"/>
    <w:rsid w:val="00190487"/>
    <w:rsid w:val="0019600C"/>
    <w:rsid w:val="0019664C"/>
    <w:rsid w:val="001966FD"/>
    <w:rsid w:val="001A3B2B"/>
    <w:rsid w:val="001A5AAD"/>
    <w:rsid w:val="001B00C7"/>
    <w:rsid w:val="001B3AEE"/>
    <w:rsid w:val="001C023E"/>
    <w:rsid w:val="001C2798"/>
    <w:rsid w:val="001C421F"/>
    <w:rsid w:val="001D1A16"/>
    <w:rsid w:val="001D52A1"/>
    <w:rsid w:val="001D6705"/>
    <w:rsid w:val="001D68DE"/>
    <w:rsid w:val="001E18A1"/>
    <w:rsid w:val="001F2A22"/>
    <w:rsid w:val="001F2AA9"/>
    <w:rsid w:val="001F5E16"/>
    <w:rsid w:val="001F7370"/>
    <w:rsid w:val="0020267A"/>
    <w:rsid w:val="00204297"/>
    <w:rsid w:val="002070C8"/>
    <w:rsid w:val="00210743"/>
    <w:rsid w:val="0021253B"/>
    <w:rsid w:val="0021417B"/>
    <w:rsid w:val="00216EA7"/>
    <w:rsid w:val="00217C9D"/>
    <w:rsid w:val="00221814"/>
    <w:rsid w:val="002229F8"/>
    <w:rsid w:val="00223E5E"/>
    <w:rsid w:val="00224D28"/>
    <w:rsid w:val="00227176"/>
    <w:rsid w:val="002271A9"/>
    <w:rsid w:val="00230DF9"/>
    <w:rsid w:val="0023216F"/>
    <w:rsid w:val="002330C2"/>
    <w:rsid w:val="00236CA9"/>
    <w:rsid w:val="002424BD"/>
    <w:rsid w:val="00242D8A"/>
    <w:rsid w:val="002461E6"/>
    <w:rsid w:val="00257136"/>
    <w:rsid w:val="00257AD8"/>
    <w:rsid w:val="002612D6"/>
    <w:rsid w:val="00263557"/>
    <w:rsid w:val="00274599"/>
    <w:rsid w:val="00280E35"/>
    <w:rsid w:val="00282F76"/>
    <w:rsid w:val="00287865"/>
    <w:rsid w:val="00292089"/>
    <w:rsid w:val="00297E13"/>
    <w:rsid w:val="002B319C"/>
    <w:rsid w:val="002B5D23"/>
    <w:rsid w:val="002C14B7"/>
    <w:rsid w:val="002C42F2"/>
    <w:rsid w:val="002D03EF"/>
    <w:rsid w:val="002D2416"/>
    <w:rsid w:val="002E1334"/>
    <w:rsid w:val="002E3118"/>
    <w:rsid w:val="002E37F9"/>
    <w:rsid w:val="002E4308"/>
    <w:rsid w:val="002E4EC3"/>
    <w:rsid w:val="002E5C4A"/>
    <w:rsid w:val="002E6CA3"/>
    <w:rsid w:val="002E7717"/>
    <w:rsid w:val="002F0B20"/>
    <w:rsid w:val="002F43B3"/>
    <w:rsid w:val="002F43CF"/>
    <w:rsid w:val="002F7392"/>
    <w:rsid w:val="002F7697"/>
    <w:rsid w:val="002F7DE6"/>
    <w:rsid w:val="002F7FE6"/>
    <w:rsid w:val="003006DE"/>
    <w:rsid w:val="00303F4C"/>
    <w:rsid w:val="00307B2D"/>
    <w:rsid w:val="0031096C"/>
    <w:rsid w:val="003115DF"/>
    <w:rsid w:val="0031566B"/>
    <w:rsid w:val="00317896"/>
    <w:rsid w:val="0032008E"/>
    <w:rsid w:val="00320E8E"/>
    <w:rsid w:val="00322CE8"/>
    <w:rsid w:val="00331A44"/>
    <w:rsid w:val="0033609E"/>
    <w:rsid w:val="00336252"/>
    <w:rsid w:val="00337CF8"/>
    <w:rsid w:val="00337F68"/>
    <w:rsid w:val="003459A9"/>
    <w:rsid w:val="00347302"/>
    <w:rsid w:val="00350C8C"/>
    <w:rsid w:val="00351A44"/>
    <w:rsid w:val="0035508B"/>
    <w:rsid w:val="00357D5B"/>
    <w:rsid w:val="00357E60"/>
    <w:rsid w:val="00361034"/>
    <w:rsid w:val="003613C1"/>
    <w:rsid w:val="00366AEB"/>
    <w:rsid w:val="00375CD5"/>
    <w:rsid w:val="00377A39"/>
    <w:rsid w:val="00383881"/>
    <w:rsid w:val="00386221"/>
    <w:rsid w:val="0038655A"/>
    <w:rsid w:val="003866E9"/>
    <w:rsid w:val="00387533"/>
    <w:rsid w:val="00395C93"/>
    <w:rsid w:val="00395DF4"/>
    <w:rsid w:val="00396BE6"/>
    <w:rsid w:val="00397F12"/>
    <w:rsid w:val="003A0436"/>
    <w:rsid w:val="003A09CE"/>
    <w:rsid w:val="003A3C70"/>
    <w:rsid w:val="003A6D3C"/>
    <w:rsid w:val="003B14A7"/>
    <w:rsid w:val="003B2ED7"/>
    <w:rsid w:val="003B3959"/>
    <w:rsid w:val="003B3EFF"/>
    <w:rsid w:val="003C36EB"/>
    <w:rsid w:val="003C5488"/>
    <w:rsid w:val="003C7F91"/>
    <w:rsid w:val="003D1F07"/>
    <w:rsid w:val="003D5E49"/>
    <w:rsid w:val="003D7492"/>
    <w:rsid w:val="003E14D1"/>
    <w:rsid w:val="003E28D8"/>
    <w:rsid w:val="003E2BCD"/>
    <w:rsid w:val="003E3D2F"/>
    <w:rsid w:val="003E473E"/>
    <w:rsid w:val="003E7D41"/>
    <w:rsid w:val="003F03D8"/>
    <w:rsid w:val="003F233E"/>
    <w:rsid w:val="003F2A36"/>
    <w:rsid w:val="003F349A"/>
    <w:rsid w:val="003F4225"/>
    <w:rsid w:val="00402F94"/>
    <w:rsid w:val="004035E0"/>
    <w:rsid w:val="00411090"/>
    <w:rsid w:val="00411739"/>
    <w:rsid w:val="004150A6"/>
    <w:rsid w:val="00415814"/>
    <w:rsid w:val="0041717C"/>
    <w:rsid w:val="00417D84"/>
    <w:rsid w:val="0042265D"/>
    <w:rsid w:val="00426CF4"/>
    <w:rsid w:val="00427CB5"/>
    <w:rsid w:val="00430D6B"/>
    <w:rsid w:val="004315F7"/>
    <w:rsid w:val="00433245"/>
    <w:rsid w:val="00435803"/>
    <w:rsid w:val="00435B9C"/>
    <w:rsid w:val="004366E8"/>
    <w:rsid w:val="00437418"/>
    <w:rsid w:val="0044085C"/>
    <w:rsid w:val="00440CB9"/>
    <w:rsid w:val="00442F19"/>
    <w:rsid w:val="00450352"/>
    <w:rsid w:val="00450658"/>
    <w:rsid w:val="00450C53"/>
    <w:rsid w:val="00451A1C"/>
    <w:rsid w:val="004562E1"/>
    <w:rsid w:val="00460FC2"/>
    <w:rsid w:val="00463392"/>
    <w:rsid w:val="00463EAB"/>
    <w:rsid w:val="004663E2"/>
    <w:rsid w:val="00466B71"/>
    <w:rsid w:val="004676B3"/>
    <w:rsid w:val="00472AD0"/>
    <w:rsid w:val="00474670"/>
    <w:rsid w:val="0048678B"/>
    <w:rsid w:val="0048756E"/>
    <w:rsid w:val="00490651"/>
    <w:rsid w:val="00490F0C"/>
    <w:rsid w:val="00492355"/>
    <w:rsid w:val="004A4479"/>
    <w:rsid w:val="004A6C07"/>
    <w:rsid w:val="004B2D40"/>
    <w:rsid w:val="004B68C8"/>
    <w:rsid w:val="004B6BE9"/>
    <w:rsid w:val="004B6D56"/>
    <w:rsid w:val="004C0198"/>
    <w:rsid w:val="004C1B6A"/>
    <w:rsid w:val="004C2AF0"/>
    <w:rsid w:val="004C2D57"/>
    <w:rsid w:val="004C5EA2"/>
    <w:rsid w:val="004D1978"/>
    <w:rsid w:val="004D78BA"/>
    <w:rsid w:val="004E0A49"/>
    <w:rsid w:val="004E35D1"/>
    <w:rsid w:val="004E4C44"/>
    <w:rsid w:val="004F235A"/>
    <w:rsid w:val="004F72BB"/>
    <w:rsid w:val="004F7CD9"/>
    <w:rsid w:val="00504780"/>
    <w:rsid w:val="00505735"/>
    <w:rsid w:val="00507D0D"/>
    <w:rsid w:val="005106C4"/>
    <w:rsid w:val="00512ADE"/>
    <w:rsid w:val="0051366C"/>
    <w:rsid w:val="00514CE5"/>
    <w:rsid w:val="00520275"/>
    <w:rsid w:val="005204BC"/>
    <w:rsid w:val="00521536"/>
    <w:rsid w:val="005256F7"/>
    <w:rsid w:val="0052594E"/>
    <w:rsid w:val="00525FE3"/>
    <w:rsid w:val="00537476"/>
    <w:rsid w:val="00541FF0"/>
    <w:rsid w:val="00542689"/>
    <w:rsid w:val="00542A0B"/>
    <w:rsid w:val="00544061"/>
    <w:rsid w:val="005441E1"/>
    <w:rsid w:val="00544F7B"/>
    <w:rsid w:val="005467B1"/>
    <w:rsid w:val="00546E37"/>
    <w:rsid w:val="005474DE"/>
    <w:rsid w:val="00550071"/>
    <w:rsid w:val="00553537"/>
    <w:rsid w:val="00555682"/>
    <w:rsid w:val="0055719F"/>
    <w:rsid w:val="00560132"/>
    <w:rsid w:val="005655C7"/>
    <w:rsid w:val="005665C8"/>
    <w:rsid w:val="00570EB4"/>
    <w:rsid w:val="0057464A"/>
    <w:rsid w:val="00580F08"/>
    <w:rsid w:val="005864C8"/>
    <w:rsid w:val="00587122"/>
    <w:rsid w:val="00597D7F"/>
    <w:rsid w:val="005A05C6"/>
    <w:rsid w:val="005A2235"/>
    <w:rsid w:val="005A2E71"/>
    <w:rsid w:val="005A478C"/>
    <w:rsid w:val="005A55EA"/>
    <w:rsid w:val="005A7919"/>
    <w:rsid w:val="005B1120"/>
    <w:rsid w:val="005B68F7"/>
    <w:rsid w:val="005C0306"/>
    <w:rsid w:val="005C38C5"/>
    <w:rsid w:val="005C5007"/>
    <w:rsid w:val="005C5B9F"/>
    <w:rsid w:val="005C6F3F"/>
    <w:rsid w:val="005D0637"/>
    <w:rsid w:val="005D48F6"/>
    <w:rsid w:val="005D5CE8"/>
    <w:rsid w:val="005E221D"/>
    <w:rsid w:val="005E2362"/>
    <w:rsid w:val="005E2CBC"/>
    <w:rsid w:val="005E5AAA"/>
    <w:rsid w:val="005E5EF3"/>
    <w:rsid w:val="005F0C94"/>
    <w:rsid w:val="005F3099"/>
    <w:rsid w:val="005F41F5"/>
    <w:rsid w:val="00600539"/>
    <w:rsid w:val="0060232F"/>
    <w:rsid w:val="006059AE"/>
    <w:rsid w:val="006064ED"/>
    <w:rsid w:val="00607501"/>
    <w:rsid w:val="00610BCA"/>
    <w:rsid w:val="00612D30"/>
    <w:rsid w:val="00613022"/>
    <w:rsid w:val="006156D3"/>
    <w:rsid w:val="00615900"/>
    <w:rsid w:val="0062223D"/>
    <w:rsid w:val="00623E6F"/>
    <w:rsid w:val="00625538"/>
    <w:rsid w:val="006274CB"/>
    <w:rsid w:val="006276C6"/>
    <w:rsid w:val="00627AC7"/>
    <w:rsid w:val="0063118C"/>
    <w:rsid w:val="00636015"/>
    <w:rsid w:val="006421D1"/>
    <w:rsid w:val="006439ED"/>
    <w:rsid w:val="00644870"/>
    <w:rsid w:val="0064583D"/>
    <w:rsid w:val="00652732"/>
    <w:rsid w:val="00655744"/>
    <w:rsid w:val="00661F3D"/>
    <w:rsid w:val="006632D0"/>
    <w:rsid w:val="00667551"/>
    <w:rsid w:val="00671F1C"/>
    <w:rsid w:val="00675106"/>
    <w:rsid w:val="006768B9"/>
    <w:rsid w:val="006836C3"/>
    <w:rsid w:val="0068475E"/>
    <w:rsid w:val="00687652"/>
    <w:rsid w:val="00691D6E"/>
    <w:rsid w:val="00692F82"/>
    <w:rsid w:val="00696131"/>
    <w:rsid w:val="00696621"/>
    <w:rsid w:val="0069795C"/>
    <w:rsid w:val="00697AAA"/>
    <w:rsid w:val="00697B57"/>
    <w:rsid w:val="006A2DB6"/>
    <w:rsid w:val="006A3079"/>
    <w:rsid w:val="006A4A85"/>
    <w:rsid w:val="006A4E17"/>
    <w:rsid w:val="006A5324"/>
    <w:rsid w:val="006A795F"/>
    <w:rsid w:val="006B1315"/>
    <w:rsid w:val="006B420E"/>
    <w:rsid w:val="006B45A9"/>
    <w:rsid w:val="006B668A"/>
    <w:rsid w:val="006C015F"/>
    <w:rsid w:val="006C65C0"/>
    <w:rsid w:val="006C7225"/>
    <w:rsid w:val="006C7402"/>
    <w:rsid w:val="006D035C"/>
    <w:rsid w:val="006D0B0D"/>
    <w:rsid w:val="006D1B64"/>
    <w:rsid w:val="006D29BA"/>
    <w:rsid w:val="006D2CEF"/>
    <w:rsid w:val="006D7212"/>
    <w:rsid w:val="006E13D3"/>
    <w:rsid w:val="006E2956"/>
    <w:rsid w:val="006E5C5E"/>
    <w:rsid w:val="006F08C8"/>
    <w:rsid w:val="006F379B"/>
    <w:rsid w:val="0070092C"/>
    <w:rsid w:val="00705A12"/>
    <w:rsid w:val="007064E6"/>
    <w:rsid w:val="00707C37"/>
    <w:rsid w:val="00707CC8"/>
    <w:rsid w:val="0071045E"/>
    <w:rsid w:val="00710D9E"/>
    <w:rsid w:val="007127A1"/>
    <w:rsid w:val="00712A20"/>
    <w:rsid w:val="007155AB"/>
    <w:rsid w:val="007170DE"/>
    <w:rsid w:val="007203A9"/>
    <w:rsid w:val="00721D68"/>
    <w:rsid w:val="00725904"/>
    <w:rsid w:val="00730481"/>
    <w:rsid w:val="007314BC"/>
    <w:rsid w:val="00731AD4"/>
    <w:rsid w:val="0073432C"/>
    <w:rsid w:val="007343EC"/>
    <w:rsid w:val="007345E6"/>
    <w:rsid w:val="00734A9C"/>
    <w:rsid w:val="00741C48"/>
    <w:rsid w:val="00744234"/>
    <w:rsid w:val="00746608"/>
    <w:rsid w:val="007523C8"/>
    <w:rsid w:val="007536AE"/>
    <w:rsid w:val="00754008"/>
    <w:rsid w:val="007812AD"/>
    <w:rsid w:val="00783A8E"/>
    <w:rsid w:val="00784D81"/>
    <w:rsid w:val="00785487"/>
    <w:rsid w:val="0078588B"/>
    <w:rsid w:val="00786AB3"/>
    <w:rsid w:val="0079282A"/>
    <w:rsid w:val="007932A8"/>
    <w:rsid w:val="007964E0"/>
    <w:rsid w:val="007A5E62"/>
    <w:rsid w:val="007B0B59"/>
    <w:rsid w:val="007B278A"/>
    <w:rsid w:val="007B391C"/>
    <w:rsid w:val="007B4FC9"/>
    <w:rsid w:val="007C231A"/>
    <w:rsid w:val="007C47EC"/>
    <w:rsid w:val="007C5ED6"/>
    <w:rsid w:val="007C7443"/>
    <w:rsid w:val="007C76E3"/>
    <w:rsid w:val="007D01A1"/>
    <w:rsid w:val="007D30B3"/>
    <w:rsid w:val="007D68CF"/>
    <w:rsid w:val="007D6E11"/>
    <w:rsid w:val="007E1390"/>
    <w:rsid w:val="007E6534"/>
    <w:rsid w:val="007E7572"/>
    <w:rsid w:val="00801588"/>
    <w:rsid w:val="008051DD"/>
    <w:rsid w:val="00805810"/>
    <w:rsid w:val="00812863"/>
    <w:rsid w:val="00815558"/>
    <w:rsid w:val="00816D96"/>
    <w:rsid w:val="00820E01"/>
    <w:rsid w:val="00822659"/>
    <w:rsid w:val="0082389D"/>
    <w:rsid w:val="008240D1"/>
    <w:rsid w:val="0082434C"/>
    <w:rsid w:val="00824BE4"/>
    <w:rsid w:val="00824EF6"/>
    <w:rsid w:val="00825AFB"/>
    <w:rsid w:val="0082626C"/>
    <w:rsid w:val="008266A5"/>
    <w:rsid w:val="00830C65"/>
    <w:rsid w:val="008310A9"/>
    <w:rsid w:val="00835C8A"/>
    <w:rsid w:val="008417FF"/>
    <w:rsid w:val="00843843"/>
    <w:rsid w:val="00844E9C"/>
    <w:rsid w:val="00845F67"/>
    <w:rsid w:val="00851DD4"/>
    <w:rsid w:val="00862C97"/>
    <w:rsid w:val="00864FBE"/>
    <w:rsid w:val="008650D6"/>
    <w:rsid w:val="0086561C"/>
    <w:rsid w:val="008728BD"/>
    <w:rsid w:val="00875865"/>
    <w:rsid w:val="00876E84"/>
    <w:rsid w:val="008816FA"/>
    <w:rsid w:val="0088193D"/>
    <w:rsid w:val="008830F8"/>
    <w:rsid w:val="008A3B18"/>
    <w:rsid w:val="008B3BAE"/>
    <w:rsid w:val="008B4007"/>
    <w:rsid w:val="008C38E2"/>
    <w:rsid w:val="008C51BE"/>
    <w:rsid w:val="008C520A"/>
    <w:rsid w:val="008D3FD1"/>
    <w:rsid w:val="008E1DCB"/>
    <w:rsid w:val="008E3301"/>
    <w:rsid w:val="008E5205"/>
    <w:rsid w:val="008E5EF2"/>
    <w:rsid w:val="008E702E"/>
    <w:rsid w:val="008E7E3E"/>
    <w:rsid w:val="008F0440"/>
    <w:rsid w:val="008F069D"/>
    <w:rsid w:val="008F209F"/>
    <w:rsid w:val="008F24FF"/>
    <w:rsid w:val="008F4D53"/>
    <w:rsid w:val="008F6A2C"/>
    <w:rsid w:val="00901025"/>
    <w:rsid w:val="00901663"/>
    <w:rsid w:val="00901C77"/>
    <w:rsid w:val="00906678"/>
    <w:rsid w:val="00906FBD"/>
    <w:rsid w:val="00911A57"/>
    <w:rsid w:val="00911B45"/>
    <w:rsid w:val="0091210F"/>
    <w:rsid w:val="00914E84"/>
    <w:rsid w:val="00920601"/>
    <w:rsid w:val="009222C0"/>
    <w:rsid w:val="00926E97"/>
    <w:rsid w:val="00930C5E"/>
    <w:rsid w:val="00935391"/>
    <w:rsid w:val="00937480"/>
    <w:rsid w:val="00941339"/>
    <w:rsid w:val="0094334C"/>
    <w:rsid w:val="0094338B"/>
    <w:rsid w:val="00952E54"/>
    <w:rsid w:val="009551B5"/>
    <w:rsid w:val="00955FF7"/>
    <w:rsid w:val="00956E98"/>
    <w:rsid w:val="00970804"/>
    <w:rsid w:val="00971AA5"/>
    <w:rsid w:val="00975FE7"/>
    <w:rsid w:val="00976500"/>
    <w:rsid w:val="00976FC3"/>
    <w:rsid w:val="00980253"/>
    <w:rsid w:val="009834D3"/>
    <w:rsid w:val="00986EEA"/>
    <w:rsid w:val="00987F75"/>
    <w:rsid w:val="009917F7"/>
    <w:rsid w:val="00991A7A"/>
    <w:rsid w:val="0099272B"/>
    <w:rsid w:val="00997FE4"/>
    <w:rsid w:val="009A0060"/>
    <w:rsid w:val="009A3AE9"/>
    <w:rsid w:val="009B0988"/>
    <w:rsid w:val="009B0BF6"/>
    <w:rsid w:val="009B0D4E"/>
    <w:rsid w:val="009B0F53"/>
    <w:rsid w:val="009B55FC"/>
    <w:rsid w:val="009C5123"/>
    <w:rsid w:val="009C6931"/>
    <w:rsid w:val="009D4412"/>
    <w:rsid w:val="009D68E7"/>
    <w:rsid w:val="009E452B"/>
    <w:rsid w:val="009E45CE"/>
    <w:rsid w:val="009E712D"/>
    <w:rsid w:val="009F2E99"/>
    <w:rsid w:val="009F546A"/>
    <w:rsid w:val="009F6009"/>
    <w:rsid w:val="009F6C10"/>
    <w:rsid w:val="00A01FCA"/>
    <w:rsid w:val="00A032D6"/>
    <w:rsid w:val="00A07B5D"/>
    <w:rsid w:val="00A11BDE"/>
    <w:rsid w:val="00A1385C"/>
    <w:rsid w:val="00A14A9C"/>
    <w:rsid w:val="00A165C7"/>
    <w:rsid w:val="00A23894"/>
    <w:rsid w:val="00A23D52"/>
    <w:rsid w:val="00A31FC4"/>
    <w:rsid w:val="00A32B4B"/>
    <w:rsid w:val="00A344DF"/>
    <w:rsid w:val="00A40EED"/>
    <w:rsid w:val="00A4156F"/>
    <w:rsid w:val="00A425F7"/>
    <w:rsid w:val="00A46459"/>
    <w:rsid w:val="00A47997"/>
    <w:rsid w:val="00A52A7B"/>
    <w:rsid w:val="00A5469E"/>
    <w:rsid w:val="00A57FC8"/>
    <w:rsid w:val="00A60664"/>
    <w:rsid w:val="00A61801"/>
    <w:rsid w:val="00A6672C"/>
    <w:rsid w:val="00A72E68"/>
    <w:rsid w:val="00A768FC"/>
    <w:rsid w:val="00A808BE"/>
    <w:rsid w:val="00A852B4"/>
    <w:rsid w:val="00A85304"/>
    <w:rsid w:val="00A85B07"/>
    <w:rsid w:val="00A87467"/>
    <w:rsid w:val="00A877D8"/>
    <w:rsid w:val="00A91AE0"/>
    <w:rsid w:val="00A94D9E"/>
    <w:rsid w:val="00AA1941"/>
    <w:rsid w:val="00AA5C33"/>
    <w:rsid w:val="00AA61E9"/>
    <w:rsid w:val="00AA74E9"/>
    <w:rsid w:val="00AA7B5B"/>
    <w:rsid w:val="00AB109A"/>
    <w:rsid w:val="00AB2C0B"/>
    <w:rsid w:val="00AB45C0"/>
    <w:rsid w:val="00AB784C"/>
    <w:rsid w:val="00AC1FC4"/>
    <w:rsid w:val="00AC6B82"/>
    <w:rsid w:val="00AD0892"/>
    <w:rsid w:val="00AD0B0C"/>
    <w:rsid w:val="00AD1B2B"/>
    <w:rsid w:val="00AD7CB8"/>
    <w:rsid w:val="00AE203E"/>
    <w:rsid w:val="00AE3953"/>
    <w:rsid w:val="00AE5E01"/>
    <w:rsid w:val="00AE6706"/>
    <w:rsid w:val="00AF0415"/>
    <w:rsid w:val="00AF0A9C"/>
    <w:rsid w:val="00AF0B78"/>
    <w:rsid w:val="00AF3472"/>
    <w:rsid w:val="00AF65F4"/>
    <w:rsid w:val="00B0031A"/>
    <w:rsid w:val="00B008E7"/>
    <w:rsid w:val="00B039A1"/>
    <w:rsid w:val="00B03F0F"/>
    <w:rsid w:val="00B056CF"/>
    <w:rsid w:val="00B06CBC"/>
    <w:rsid w:val="00B102C6"/>
    <w:rsid w:val="00B150B2"/>
    <w:rsid w:val="00B20EF8"/>
    <w:rsid w:val="00B2290A"/>
    <w:rsid w:val="00B2312D"/>
    <w:rsid w:val="00B24AD4"/>
    <w:rsid w:val="00B25627"/>
    <w:rsid w:val="00B30B11"/>
    <w:rsid w:val="00B33280"/>
    <w:rsid w:val="00B33B8F"/>
    <w:rsid w:val="00B358FC"/>
    <w:rsid w:val="00B36A0C"/>
    <w:rsid w:val="00B373D2"/>
    <w:rsid w:val="00B43272"/>
    <w:rsid w:val="00B43AFC"/>
    <w:rsid w:val="00B51A1F"/>
    <w:rsid w:val="00B52023"/>
    <w:rsid w:val="00B5539B"/>
    <w:rsid w:val="00B600C4"/>
    <w:rsid w:val="00B63F70"/>
    <w:rsid w:val="00B6447E"/>
    <w:rsid w:val="00B6619C"/>
    <w:rsid w:val="00B70FFB"/>
    <w:rsid w:val="00B717A2"/>
    <w:rsid w:val="00B71AFD"/>
    <w:rsid w:val="00B71CF0"/>
    <w:rsid w:val="00B71E01"/>
    <w:rsid w:val="00B72513"/>
    <w:rsid w:val="00B744A7"/>
    <w:rsid w:val="00B74F42"/>
    <w:rsid w:val="00B7791C"/>
    <w:rsid w:val="00B80CD0"/>
    <w:rsid w:val="00B813A3"/>
    <w:rsid w:val="00B83C58"/>
    <w:rsid w:val="00B847BB"/>
    <w:rsid w:val="00B95BFE"/>
    <w:rsid w:val="00B963EF"/>
    <w:rsid w:val="00BA2D4F"/>
    <w:rsid w:val="00BA33AB"/>
    <w:rsid w:val="00BA3EBE"/>
    <w:rsid w:val="00BA7209"/>
    <w:rsid w:val="00BA7B33"/>
    <w:rsid w:val="00BB0C8D"/>
    <w:rsid w:val="00BB1509"/>
    <w:rsid w:val="00BB49C6"/>
    <w:rsid w:val="00BC1750"/>
    <w:rsid w:val="00BC2409"/>
    <w:rsid w:val="00BC3A1D"/>
    <w:rsid w:val="00BC66BE"/>
    <w:rsid w:val="00BC7CA4"/>
    <w:rsid w:val="00BD128F"/>
    <w:rsid w:val="00BD3759"/>
    <w:rsid w:val="00BD6A1E"/>
    <w:rsid w:val="00BD7F72"/>
    <w:rsid w:val="00BE0911"/>
    <w:rsid w:val="00BE10D1"/>
    <w:rsid w:val="00BE5468"/>
    <w:rsid w:val="00BE663A"/>
    <w:rsid w:val="00BF2661"/>
    <w:rsid w:val="00BF2672"/>
    <w:rsid w:val="00BF34AA"/>
    <w:rsid w:val="00BF548C"/>
    <w:rsid w:val="00BF71A8"/>
    <w:rsid w:val="00C01131"/>
    <w:rsid w:val="00C03E73"/>
    <w:rsid w:val="00C10E23"/>
    <w:rsid w:val="00C164A5"/>
    <w:rsid w:val="00C22DF9"/>
    <w:rsid w:val="00C25515"/>
    <w:rsid w:val="00C25E93"/>
    <w:rsid w:val="00C26A0C"/>
    <w:rsid w:val="00C26E6F"/>
    <w:rsid w:val="00C27601"/>
    <w:rsid w:val="00C362CE"/>
    <w:rsid w:val="00C42593"/>
    <w:rsid w:val="00C438D4"/>
    <w:rsid w:val="00C43C01"/>
    <w:rsid w:val="00C44A4E"/>
    <w:rsid w:val="00C45A81"/>
    <w:rsid w:val="00C50872"/>
    <w:rsid w:val="00C51588"/>
    <w:rsid w:val="00C54BD1"/>
    <w:rsid w:val="00C5592E"/>
    <w:rsid w:val="00C57577"/>
    <w:rsid w:val="00C61601"/>
    <w:rsid w:val="00C66D8D"/>
    <w:rsid w:val="00C67C5E"/>
    <w:rsid w:val="00C755E6"/>
    <w:rsid w:val="00C769DF"/>
    <w:rsid w:val="00C7781E"/>
    <w:rsid w:val="00C77B56"/>
    <w:rsid w:val="00C80080"/>
    <w:rsid w:val="00C81176"/>
    <w:rsid w:val="00C8186B"/>
    <w:rsid w:val="00C82543"/>
    <w:rsid w:val="00C858B0"/>
    <w:rsid w:val="00C948FF"/>
    <w:rsid w:val="00C9527E"/>
    <w:rsid w:val="00C96035"/>
    <w:rsid w:val="00CA67DA"/>
    <w:rsid w:val="00CA7781"/>
    <w:rsid w:val="00CB40D3"/>
    <w:rsid w:val="00CC0E05"/>
    <w:rsid w:val="00CC41C3"/>
    <w:rsid w:val="00CC4817"/>
    <w:rsid w:val="00CC4D1B"/>
    <w:rsid w:val="00CC708D"/>
    <w:rsid w:val="00CD1C65"/>
    <w:rsid w:val="00CD2369"/>
    <w:rsid w:val="00CD4526"/>
    <w:rsid w:val="00CE52C6"/>
    <w:rsid w:val="00CE5A9F"/>
    <w:rsid w:val="00CE7A12"/>
    <w:rsid w:val="00CF1CAC"/>
    <w:rsid w:val="00CF2A8B"/>
    <w:rsid w:val="00CF433B"/>
    <w:rsid w:val="00CF43A2"/>
    <w:rsid w:val="00CF4CCC"/>
    <w:rsid w:val="00CF5343"/>
    <w:rsid w:val="00D007D9"/>
    <w:rsid w:val="00D03196"/>
    <w:rsid w:val="00D04A2A"/>
    <w:rsid w:val="00D04F1B"/>
    <w:rsid w:val="00D06878"/>
    <w:rsid w:val="00D10289"/>
    <w:rsid w:val="00D118A1"/>
    <w:rsid w:val="00D13078"/>
    <w:rsid w:val="00D207BF"/>
    <w:rsid w:val="00D2165D"/>
    <w:rsid w:val="00D21728"/>
    <w:rsid w:val="00D21775"/>
    <w:rsid w:val="00D25B68"/>
    <w:rsid w:val="00D26D9C"/>
    <w:rsid w:val="00D26F0C"/>
    <w:rsid w:val="00D30C86"/>
    <w:rsid w:val="00D340BB"/>
    <w:rsid w:val="00D37641"/>
    <w:rsid w:val="00D400AB"/>
    <w:rsid w:val="00D40FA7"/>
    <w:rsid w:val="00D4367C"/>
    <w:rsid w:val="00D458E7"/>
    <w:rsid w:val="00D46580"/>
    <w:rsid w:val="00D467AC"/>
    <w:rsid w:val="00D47512"/>
    <w:rsid w:val="00D47F74"/>
    <w:rsid w:val="00D51797"/>
    <w:rsid w:val="00D537AF"/>
    <w:rsid w:val="00D54E0C"/>
    <w:rsid w:val="00D57AB3"/>
    <w:rsid w:val="00D6581F"/>
    <w:rsid w:val="00D672EF"/>
    <w:rsid w:val="00D70AAD"/>
    <w:rsid w:val="00D735E9"/>
    <w:rsid w:val="00D762FB"/>
    <w:rsid w:val="00D8117B"/>
    <w:rsid w:val="00D81F1C"/>
    <w:rsid w:val="00D81F7B"/>
    <w:rsid w:val="00D84091"/>
    <w:rsid w:val="00D85BAE"/>
    <w:rsid w:val="00D920D5"/>
    <w:rsid w:val="00D921E2"/>
    <w:rsid w:val="00D93318"/>
    <w:rsid w:val="00D94710"/>
    <w:rsid w:val="00DA08ED"/>
    <w:rsid w:val="00DA10DC"/>
    <w:rsid w:val="00DA1164"/>
    <w:rsid w:val="00DA4A67"/>
    <w:rsid w:val="00DA5F96"/>
    <w:rsid w:val="00DA7AFF"/>
    <w:rsid w:val="00DB5B24"/>
    <w:rsid w:val="00DC08CB"/>
    <w:rsid w:val="00DC108E"/>
    <w:rsid w:val="00DC3A73"/>
    <w:rsid w:val="00DC5519"/>
    <w:rsid w:val="00DD1C4E"/>
    <w:rsid w:val="00DD28AE"/>
    <w:rsid w:val="00DD422F"/>
    <w:rsid w:val="00DD5EC8"/>
    <w:rsid w:val="00DD6496"/>
    <w:rsid w:val="00DD7D9E"/>
    <w:rsid w:val="00DE7CDF"/>
    <w:rsid w:val="00DE7D54"/>
    <w:rsid w:val="00DF0CD7"/>
    <w:rsid w:val="00DF1CCD"/>
    <w:rsid w:val="00DF2BF1"/>
    <w:rsid w:val="00DF3086"/>
    <w:rsid w:val="00DF5A72"/>
    <w:rsid w:val="00DF602A"/>
    <w:rsid w:val="00DF7027"/>
    <w:rsid w:val="00DF75C7"/>
    <w:rsid w:val="00DF7DA1"/>
    <w:rsid w:val="00E048FF"/>
    <w:rsid w:val="00E05417"/>
    <w:rsid w:val="00E07BBD"/>
    <w:rsid w:val="00E105CA"/>
    <w:rsid w:val="00E11177"/>
    <w:rsid w:val="00E11C58"/>
    <w:rsid w:val="00E170C0"/>
    <w:rsid w:val="00E175E2"/>
    <w:rsid w:val="00E247AA"/>
    <w:rsid w:val="00E25A94"/>
    <w:rsid w:val="00E262F0"/>
    <w:rsid w:val="00E30D55"/>
    <w:rsid w:val="00E3152A"/>
    <w:rsid w:val="00E33E4B"/>
    <w:rsid w:val="00E35FB9"/>
    <w:rsid w:val="00E36E2D"/>
    <w:rsid w:val="00E3743E"/>
    <w:rsid w:val="00E41619"/>
    <w:rsid w:val="00E43CB4"/>
    <w:rsid w:val="00E47FE8"/>
    <w:rsid w:val="00E50E53"/>
    <w:rsid w:val="00E53916"/>
    <w:rsid w:val="00E554F4"/>
    <w:rsid w:val="00E57D38"/>
    <w:rsid w:val="00E611BB"/>
    <w:rsid w:val="00E63D9F"/>
    <w:rsid w:val="00E7201B"/>
    <w:rsid w:val="00E72419"/>
    <w:rsid w:val="00E74205"/>
    <w:rsid w:val="00E76CD2"/>
    <w:rsid w:val="00E82E66"/>
    <w:rsid w:val="00E84459"/>
    <w:rsid w:val="00E8521B"/>
    <w:rsid w:val="00E87C87"/>
    <w:rsid w:val="00E902AF"/>
    <w:rsid w:val="00E9096F"/>
    <w:rsid w:val="00E9181C"/>
    <w:rsid w:val="00E91E38"/>
    <w:rsid w:val="00E94093"/>
    <w:rsid w:val="00E94B53"/>
    <w:rsid w:val="00E9556F"/>
    <w:rsid w:val="00E97AFF"/>
    <w:rsid w:val="00EA0A1C"/>
    <w:rsid w:val="00EA19C5"/>
    <w:rsid w:val="00EA1E5F"/>
    <w:rsid w:val="00EA202C"/>
    <w:rsid w:val="00EA462B"/>
    <w:rsid w:val="00EA5D97"/>
    <w:rsid w:val="00EB0E40"/>
    <w:rsid w:val="00EB388B"/>
    <w:rsid w:val="00EB545B"/>
    <w:rsid w:val="00EB581F"/>
    <w:rsid w:val="00EB5DEB"/>
    <w:rsid w:val="00EC12A4"/>
    <w:rsid w:val="00EC1779"/>
    <w:rsid w:val="00EC4EDD"/>
    <w:rsid w:val="00EC54B7"/>
    <w:rsid w:val="00EC6332"/>
    <w:rsid w:val="00ED2D6F"/>
    <w:rsid w:val="00ED4D13"/>
    <w:rsid w:val="00ED6830"/>
    <w:rsid w:val="00EE0B52"/>
    <w:rsid w:val="00EE32DA"/>
    <w:rsid w:val="00EE447C"/>
    <w:rsid w:val="00EF0A06"/>
    <w:rsid w:val="00EF5703"/>
    <w:rsid w:val="00EF6604"/>
    <w:rsid w:val="00F02FEB"/>
    <w:rsid w:val="00F033BD"/>
    <w:rsid w:val="00F05F36"/>
    <w:rsid w:val="00F065BE"/>
    <w:rsid w:val="00F06610"/>
    <w:rsid w:val="00F0726A"/>
    <w:rsid w:val="00F120D9"/>
    <w:rsid w:val="00F13357"/>
    <w:rsid w:val="00F14484"/>
    <w:rsid w:val="00F147B3"/>
    <w:rsid w:val="00F305A5"/>
    <w:rsid w:val="00F4093D"/>
    <w:rsid w:val="00F41CCC"/>
    <w:rsid w:val="00F42936"/>
    <w:rsid w:val="00F453EB"/>
    <w:rsid w:val="00F45755"/>
    <w:rsid w:val="00F46397"/>
    <w:rsid w:val="00F46B4A"/>
    <w:rsid w:val="00F51042"/>
    <w:rsid w:val="00F52CF7"/>
    <w:rsid w:val="00F53F19"/>
    <w:rsid w:val="00F54574"/>
    <w:rsid w:val="00F55704"/>
    <w:rsid w:val="00F60C80"/>
    <w:rsid w:val="00F60D7D"/>
    <w:rsid w:val="00F64D32"/>
    <w:rsid w:val="00F66789"/>
    <w:rsid w:val="00F70A08"/>
    <w:rsid w:val="00F80BC6"/>
    <w:rsid w:val="00F810E0"/>
    <w:rsid w:val="00F83661"/>
    <w:rsid w:val="00F84617"/>
    <w:rsid w:val="00FA1509"/>
    <w:rsid w:val="00FA1C34"/>
    <w:rsid w:val="00FA222C"/>
    <w:rsid w:val="00FA32CF"/>
    <w:rsid w:val="00FB3062"/>
    <w:rsid w:val="00FC22FB"/>
    <w:rsid w:val="00FC2A96"/>
    <w:rsid w:val="00FC6E05"/>
    <w:rsid w:val="00FD4978"/>
    <w:rsid w:val="00FD6505"/>
    <w:rsid w:val="00FE350C"/>
    <w:rsid w:val="00FE3860"/>
    <w:rsid w:val="00FE7B9A"/>
    <w:rsid w:val="00FF0061"/>
    <w:rsid w:val="00FF1E12"/>
    <w:rsid w:val="00FF386C"/>
    <w:rsid w:val="00FF39F1"/>
    <w:rsid w:val="00FF3A05"/>
    <w:rsid w:val="00FF41DC"/>
    <w:rsid w:val="00FF6127"/>
    <w:rsid w:val="00FF7A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F710C"/>
  <w15:chartTrackingRefBased/>
  <w15:docId w15:val="{BE965FA4-5906-4BB8-B80D-AA16CA4BD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66B"/>
    <w:pPr>
      <w:spacing w:line="279" w:lineRule="auto"/>
    </w:pPr>
    <w:rPr>
      <w:rFonts w:eastAsiaTheme="minorEastAsia"/>
      <w:kern w:val="0"/>
      <w:lang w:val="en-US" w:eastAsia="ja-JP"/>
      <w14:ligatures w14:val="none"/>
    </w:rPr>
  </w:style>
  <w:style w:type="paragraph" w:styleId="Heading1">
    <w:name w:val="heading 1"/>
    <w:basedOn w:val="Normal"/>
    <w:next w:val="Normal"/>
    <w:link w:val="Heading1Char"/>
    <w:uiPriority w:val="9"/>
    <w:qFormat/>
    <w:rsid w:val="00B813A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GB" w:eastAsia="en-US"/>
      <w14:ligatures w14:val="standardContextual"/>
    </w:rPr>
  </w:style>
  <w:style w:type="paragraph" w:styleId="Heading2">
    <w:name w:val="heading 2"/>
    <w:basedOn w:val="Normal"/>
    <w:next w:val="Normal"/>
    <w:link w:val="Heading2Char"/>
    <w:uiPriority w:val="9"/>
    <w:semiHidden/>
    <w:unhideWhenUsed/>
    <w:qFormat/>
    <w:rsid w:val="00B813A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GB" w:eastAsia="en-US"/>
      <w14:ligatures w14:val="standardContextual"/>
    </w:rPr>
  </w:style>
  <w:style w:type="paragraph" w:styleId="Heading3">
    <w:name w:val="heading 3"/>
    <w:basedOn w:val="Normal"/>
    <w:next w:val="Normal"/>
    <w:link w:val="Heading3Char"/>
    <w:uiPriority w:val="9"/>
    <w:semiHidden/>
    <w:unhideWhenUsed/>
    <w:qFormat/>
    <w:rsid w:val="00B813A3"/>
    <w:pPr>
      <w:keepNext/>
      <w:keepLines/>
      <w:spacing w:before="160" w:after="80" w:line="278" w:lineRule="auto"/>
      <w:outlineLvl w:val="2"/>
    </w:pPr>
    <w:rPr>
      <w:rFonts w:eastAsiaTheme="majorEastAsia" w:cstheme="majorBidi"/>
      <w:color w:val="0F4761" w:themeColor="accent1" w:themeShade="BF"/>
      <w:kern w:val="2"/>
      <w:sz w:val="28"/>
      <w:szCs w:val="28"/>
      <w:lang w:val="en-GB" w:eastAsia="en-US"/>
      <w14:ligatures w14:val="standardContextual"/>
    </w:rPr>
  </w:style>
  <w:style w:type="paragraph" w:styleId="Heading4">
    <w:name w:val="heading 4"/>
    <w:basedOn w:val="Normal"/>
    <w:next w:val="Normal"/>
    <w:link w:val="Heading4Char"/>
    <w:uiPriority w:val="9"/>
    <w:semiHidden/>
    <w:unhideWhenUsed/>
    <w:qFormat/>
    <w:rsid w:val="00B813A3"/>
    <w:pPr>
      <w:keepNext/>
      <w:keepLines/>
      <w:spacing w:before="80" w:after="40" w:line="278" w:lineRule="auto"/>
      <w:outlineLvl w:val="3"/>
    </w:pPr>
    <w:rPr>
      <w:rFonts w:eastAsiaTheme="majorEastAsia" w:cstheme="majorBidi"/>
      <w:i/>
      <w:iCs/>
      <w:color w:val="0F4761" w:themeColor="accent1" w:themeShade="BF"/>
      <w:kern w:val="2"/>
      <w:lang w:val="en-GB" w:eastAsia="en-US"/>
      <w14:ligatures w14:val="standardContextual"/>
    </w:rPr>
  </w:style>
  <w:style w:type="paragraph" w:styleId="Heading5">
    <w:name w:val="heading 5"/>
    <w:basedOn w:val="Normal"/>
    <w:next w:val="Normal"/>
    <w:link w:val="Heading5Char"/>
    <w:uiPriority w:val="9"/>
    <w:semiHidden/>
    <w:unhideWhenUsed/>
    <w:qFormat/>
    <w:rsid w:val="00B813A3"/>
    <w:pPr>
      <w:keepNext/>
      <w:keepLines/>
      <w:spacing w:before="80" w:after="40" w:line="278" w:lineRule="auto"/>
      <w:outlineLvl w:val="4"/>
    </w:pPr>
    <w:rPr>
      <w:rFonts w:eastAsiaTheme="majorEastAsia" w:cstheme="majorBidi"/>
      <w:color w:val="0F4761" w:themeColor="accent1" w:themeShade="BF"/>
      <w:kern w:val="2"/>
      <w:lang w:val="en-GB" w:eastAsia="en-US"/>
      <w14:ligatures w14:val="standardContextual"/>
    </w:rPr>
  </w:style>
  <w:style w:type="paragraph" w:styleId="Heading6">
    <w:name w:val="heading 6"/>
    <w:basedOn w:val="Normal"/>
    <w:next w:val="Normal"/>
    <w:link w:val="Heading6Char"/>
    <w:uiPriority w:val="9"/>
    <w:semiHidden/>
    <w:unhideWhenUsed/>
    <w:qFormat/>
    <w:rsid w:val="00B813A3"/>
    <w:pPr>
      <w:keepNext/>
      <w:keepLines/>
      <w:spacing w:before="40" w:after="0" w:line="278" w:lineRule="auto"/>
      <w:outlineLvl w:val="5"/>
    </w:pPr>
    <w:rPr>
      <w:rFonts w:eastAsiaTheme="majorEastAsia" w:cstheme="majorBidi"/>
      <w:i/>
      <w:iCs/>
      <w:color w:val="595959" w:themeColor="text1" w:themeTint="A6"/>
      <w:kern w:val="2"/>
      <w:lang w:val="en-GB" w:eastAsia="en-US"/>
      <w14:ligatures w14:val="standardContextual"/>
    </w:rPr>
  </w:style>
  <w:style w:type="paragraph" w:styleId="Heading7">
    <w:name w:val="heading 7"/>
    <w:basedOn w:val="Normal"/>
    <w:next w:val="Normal"/>
    <w:link w:val="Heading7Char"/>
    <w:uiPriority w:val="9"/>
    <w:semiHidden/>
    <w:unhideWhenUsed/>
    <w:qFormat/>
    <w:rsid w:val="00B813A3"/>
    <w:pPr>
      <w:keepNext/>
      <w:keepLines/>
      <w:spacing w:before="40" w:after="0" w:line="278" w:lineRule="auto"/>
      <w:outlineLvl w:val="6"/>
    </w:pPr>
    <w:rPr>
      <w:rFonts w:eastAsiaTheme="majorEastAsia" w:cstheme="majorBidi"/>
      <w:color w:val="595959" w:themeColor="text1" w:themeTint="A6"/>
      <w:kern w:val="2"/>
      <w:lang w:val="en-GB" w:eastAsia="en-US"/>
      <w14:ligatures w14:val="standardContextual"/>
    </w:rPr>
  </w:style>
  <w:style w:type="paragraph" w:styleId="Heading8">
    <w:name w:val="heading 8"/>
    <w:basedOn w:val="Normal"/>
    <w:next w:val="Normal"/>
    <w:link w:val="Heading8Char"/>
    <w:uiPriority w:val="9"/>
    <w:semiHidden/>
    <w:unhideWhenUsed/>
    <w:qFormat/>
    <w:rsid w:val="00B813A3"/>
    <w:pPr>
      <w:keepNext/>
      <w:keepLines/>
      <w:spacing w:after="0" w:line="278" w:lineRule="auto"/>
      <w:outlineLvl w:val="7"/>
    </w:pPr>
    <w:rPr>
      <w:rFonts w:eastAsiaTheme="majorEastAsia" w:cstheme="majorBidi"/>
      <w:i/>
      <w:iCs/>
      <w:color w:val="272727" w:themeColor="text1" w:themeTint="D8"/>
      <w:kern w:val="2"/>
      <w:lang w:val="en-GB" w:eastAsia="en-US"/>
      <w14:ligatures w14:val="standardContextual"/>
    </w:rPr>
  </w:style>
  <w:style w:type="paragraph" w:styleId="Heading9">
    <w:name w:val="heading 9"/>
    <w:basedOn w:val="Normal"/>
    <w:next w:val="Normal"/>
    <w:link w:val="Heading9Char"/>
    <w:uiPriority w:val="9"/>
    <w:semiHidden/>
    <w:unhideWhenUsed/>
    <w:qFormat/>
    <w:rsid w:val="00B813A3"/>
    <w:pPr>
      <w:keepNext/>
      <w:keepLines/>
      <w:spacing w:after="0" w:line="278" w:lineRule="auto"/>
      <w:outlineLvl w:val="8"/>
    </w:pPr>
    <w:rPr>
      <w:rFonts w:eastAsiaTheme="majorEastAsia" w:cstheme="majorBidi"/>
      <w:color w:val="272727" w:themeColor="text1" w:themeTint="D8"/>
      <w:kern w:val="2"/>
      <w:lang w:val="en-GB"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3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13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13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13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13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13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3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3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3A3"/>
    <w:rPr>
      <w:rFonts w:eastAsiaTheme="majorEastAsia" w:cstheme="majorBidi"/>
      <w:color w:val="272727" w:themeColor="text1" w:themeTint="D8"/>
    </w:rPr>
  </w:style>
  <w:style w:type="paragraph" w:styleId="Title">
    <w:name w:val="Title"/>
    <w:basedOn w:val="Normal"/>
    <w:next w:val="Normal"/>
    <w:link w:val="TitleChar"/>
    <w:uiPriority w:val="10"/>
    <w:qFormat/>
    <w:rsid w:val="00B813A3"/>
    <w:pPr>
      <w:spacing w:after="80" w:line="240" w:lineRule="auto"/>
      <w:contextualSpacing/>
    </w:pPr>
    <w:rPr>
      <w:rFonts w:asciiTheme="majorHAnsi" w:eastAsiaTheme="majorEastAsia" w:hAnsiTheme="majorHAnsi" w:cstheme="majorBidi"/>
      <w:spacing w:val="-10"/>
      <w:kern w:val="28"/>
      <w:sz w:val="56"/>
      <w:szCs w:val="56"/>
      <w:lang w:val="en-GB" w:eastAsia="en-US"/>
      <w14:ligatures w14:val="standardContextual"/>
    </w:rPr>
  </w:style>
  <w:style w:type="character" w:customStyle="1" w:styleId="TitleChar">
    <w:name w:val="Title Char"/>
    <w:basedOn w:val="DefaultParagraphFont"/>
    <w:link w:val="Title"/>
    <w:uiPriority w:val="10"/>
    <w:rsid w:val="00B813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3A3"/>
    <w:pPr>
      <w:numPr>
        <w:ilvl w:val="1"/>
      </w:numPr>
      <w:spacing w:line="278" w:lineRule="auto"/>
    </w:pPr>
    <w:rPr>
      <w:rFonts w:eastAsiaTheme="majorEastAsia" w:cstheme="majorBidi"/>
      <w:color w:val="595959" w:themeColor="text1" w:themeTint="A6"/>
      <w:spacing w:val="15"/>
      <w:kern w:val="2"/>
      <w:sz w:val="28"/>
      <w:szCs w:val="28"/>
      <w:lang w:val="en-GB" w:eastAsia="en-US"/>
      <w14:ligatures w14:val="standardContextual"/>
    </w:rPr>
  </w:style>
  <w:style w:type="character" w:customStyle="1" w:styleId="SubtitleChar">
    <w:name w:val="Subtitle Char"/>
    <w:basedOn w:val="DefaultParagraphFont"/>
    <w:link w:val="Subtitle"/>
    <w:uiPriority w:val="11"/>
    <w:rsid w:val="00B813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3A3"/>
    <w:pPr>
      <w:spacing w:before="160" w:line="278" w:lineRule="auto"/>
      <w:jc w:val="center"/>
    </w:pPr>
    <w:rPr>
      <w:rFonts w:eastAsiaTheme="minorHAnsi"/>
      <w:i/>
      <w:iCs/>
      <w:color w:val="404040" w:themeColor="text1" w:themeTint="BF"/>
      <w:kern w:val="2"/>
      <w:lang w:val="en-GB" w:eastAsia="en-US"/>
      <w14:ligatures w14:val="standardContextual"/>
    </w:rPr>
  </w:style>
  <w:style w:type="character" w:customStyle="1" w:styleId="QuoteChar">
    <w:name w:val="Quote Char"/>
    <w:basedOn w:val="DefaultParagraphFont"/>
    <w:link w:val="Quote"/>
    <w:uiPriority w:val="29"/>
    <w:rsid w:val="00B813A3"/>
    <w:rPr>
      <w:i/>
      <w:iCs/>
      <w:color w:val="404040" w:themeColor="text1" w:themeTint="BF"/>
    </w:rPr>
  </w:style>
  <w:style w:type="paragraph" w:styleId="ListParagraph">
    <w:name w:val="List Paragraph"/>
    <w:basedOn w:val="Normal"/>
    <w:uiPriority w:val="34"/>
    <w:qFormat/>
    <w:rsid w:val="00B813A3"/>
    <w:pPr>
      <w:spacing w:line="278" w:lineRule="auto"/>
      <w:ind w:left="720"/>
      <w:contextualSpacing/>
    </w:pPr>
    <w:rPr>
      <w:rFonts w:eastAsiaTheme="minorHAnsi"/>
      <w:kern w:val="2"/>
      <w:lang w:val="en-GB" w:eastAsia="en-US"/>
      <w14:ligatures w14:val="standardContextual"/>
    </w:rPr>
  </w:style>
  <w:style w:type="character" w:styleId="IntenseEmphasis">
    <w:name w:val="Intense Emphasis"/>
    <w:basedOn w:val="DefaultParagraphFont"/>
    <w:uiPriority w:val="21"/>
    <w:qFormat/>
    <w:rsid w:val="00B813A3"/>
    <w:rPr>
      <w:i/>
      <w:iCs/>
      <w:color w:val="0F4761" w:themeColor="accent1" w:themeShade="BF"/>
    </w:rPr>
  </w:style>
  <w:style w:type="paragraph" w:styleId="IntenseQuote">
    <w:name w:val="Intense Quote"/>
    <w:basedOn w:val="Normal"/>
    <w:next w:val="Normal"/>
    <w:link w:val="IntenseQuoteChar"/>
    <w:uiPriority w:val="30"/>
    <w:qFormat/>
    <w:rsid w:val="00B813A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lang w:val="en-GB" w:eastAsia="en-US"/>
      <w14:ligatures w14:val="standardContextual"/>
    </w:rPr>
  </w:style>
  <w:style w:type="character" w:customStyle="1" w:styleId="IntenseQuoteChar">
    <w:name w:val="Intense Quote Char"/>
    <w:basedOn w:val="DefaultParagraphFont"/>
    <w:link w:val="IntenseQuote"/>
    <w:uiPriority w:val="30"/>
    <w:rsid w:val="00B813A3"/>
    <w:rPr>
      <w:i/>
      <w:iCs/>
      <w:color w:val="0F4761" w:themeColor="accent1" w:themeShade="BF"/>
    </w:rPr>
  </w:style>
  <w:style w:type="character" w:styleId="IntenseReference">
    <w:name w:val="Intense Reference"/>
    <w:basedOn w:val="DefaultParagraphFont"/>
    <w:uiPriority w:val="32"/>
    <w:qFormat/>
    <w:rsid w:val="00B813A3"/>
    <w:rPr>
      <w:b/>
      <w:bCs/>
      <w:smallCaps/>
      <w:color w:val="0F4761" w:themeColor="accent1" w:themeShade="BF"/>
      <w:spacing w:val="5"/>
    </w:rPr>
  </w:style>
  <w:style w:type="paragraph" w:styleId="Bibliography">
    <w:name w:val="Bibliography"/>
    <w:basedOn w:val="Normal"/>
    <w:next w:val="Normal"/>
    <w:uiPriority w:val="37"/>
    <w:unhideWhenUsed/>
    <w:rsid w:val="00084EC2"/>
    <w:pPr>
      <w:spacing w:after="24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hyperlink" Target="https://www.google.com/search?q=Vis+Meets+AI+%28at+IEEE+PacificVis+2026%29&amp;rlz=1C1GCEA_enGB1190GB1190&amp;oq=what+are+AI+visualization+confere&amp;gs_lcrp=EgZjaHJvbWUqCQgBECEYChigATIGCAAQRRg5MgkIARAhGAoYoAEyBwgCECEYjwIyBwgDECEYjwLSAQkyMDM4NmowajeoAgCwAgA&amp;sourceid=chrome&amp;ie=UTF-8&amp;mstk=AUtExfC_l6-PKyiRPaq7O_Nwpjj6X4dSMbiRfzXqsPStY14FX8Y3vshYeV89kEUCxor6aoiidekXTITpIo5KhcMSTVWK92jXhAA1raNI6_xmNF9t-TUIYiXGOmq3xbPe_61RQlFau3MUft5ZH3Mx7_ChbR-ruNKjfKogNye2ql_0Lb1YVt0&amp;csui=3&amp;ved=2ahUKEwi1hJOsvqqSAxV5RkEAHXOaBaIQgK4QegQIAxAD"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hyperlink" Target="https://www.google.com/search?q=IEEE+VIS+2026&amp;rlz=1C1GCEA_enGB1190GB1190&amp;oq=what+are+AI+visualization+confere&amp;gs_lcrp=EgZjaHJvbWUqCQgBECEYChigATIGCAAQRRg5MgkIARAhGAoYoAEyBwgCECEYjwIyBwgDECEYjwLSAQkyMDM4NmowajeoAgCwAgA&amp;sourceid=chrome&amp;ie=UTF-8&amp;mstk=AUtExfC_l6-PKyiRPaq7O_Nwpjj6X4dSMbiRfzXqsPStY14FX8Y3vshYeV89kEUCxor6aoiidekXTITpIo5KhcMSTVWK92jXhAA1raNI6_xmNF9t-TUIYiXGOmq3xbPe_61RQlFau3MUft5ZH3Mx7_ChbR-ruNKjfKogNye2ql_0Lb1YVt0&amp;csui=3&amp;ved=2ahUKEwi1hJOsvqqSAxV5RkEAHXOaBaIQgK4QegQIAxAB" TargetMode="Externa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975D61-73E9-44DE-99C4-EA41DA76459B}">
  <ds:schemaRefs>
    <ds:schemaRef ds:uri="http://schemas.openxmlformats.org/officeDocument/2006/bibliography"/>
  </ds:schemaRefs>
</ds:datastoreItem>
</file>

<file path=docMetadata/LabelInfo.xml><?xml version="1.0" encoding="utf-8"?>
<clbl:labelList xmlns:clbl="http://schemas.microsoft.com/office/2020/mipLabelMetadata">
  <clbl:label id="{d79a8112-4fbe-417a-a112-cd0fb490d85c}" enabled="0" method="" siteId="{d79a8112-4fbe-417a-a112-cd0fb490d85c}" removed="1"/>
</clbl:labelList>
</file>

<file path=docProps/app.xml><?xml version="1.0" encoding="utf-8"?>
<Properties xmlns="http://schemas.openxmlformats.org/officeDocument/2006/extended-properties" xmlns:vt="http://schemas.openxmlformats.org/officeDocument/2006/docPropsVTypes">
  <Template>Normal.dotm</Template>
  <TotalTime>3897</TotalTime>
  <Pages>33</Pages>
  <Words>24944</Words>
  <Characters>142181</Characters>
  <Application>Microsoft Office Word</Application>
  <DocSecurity>0</DocSecurity>
  <Lines>1184</Lines>
  <Paragraphs>333</Paragraphs>
  <ScaleCrop>false</ScaleCrop>
  <Company/>
  <LinksUpToDate>false</LinksUpToDate>
  <CharactersWithSpaces>166792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Olanrewaju, Emmanuel (Student)</dc:creator>
  <cp:keywords/>
  <dc:description/>
  <cp:lastModifiedBy>Olanrewaju, Emmanuel (Student)</cp:lastModifiedBy>
  <cp:revision>921</cp:revision>
  <dcterms:created xsi:type="dcterms:W3CDTF">2026-04-15T19:38:00Z</dcterms:created>
  <dcterms:modified xsi:type="dcterms:W3CDTF">2026-05-21T13:55:00Z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id="oXrSEEJp"/&gt;&lt;style id="http://www.zotero.org/styles/harvard-leeds-beckett-university" hasBibliography="1" bibliographyStyleHasBeenSet="1"/&gt;&lt;prefs&gt;&lt;pref name="fieldType" value="Field"/&gt;&lt;/prefs&gt;&lt;/dat</vt:lpwstr>
  </property>
  <property fmtid="{D5CDD505-2E9C-101B-9397-08002B2CF9AE}" pid="3" name="ZOTERO_PREF_2">
    <vt:lpwstr>a&gt;</vt:lpwstr>
  </property>
</Properties>
</file>