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E8492" w14:textId="77777777" w:rsidR="00442837" w:rsidRPr="005E2698" w:rsidRDefault="00000000">
      <w:pPr>
        <w:spacing w:before="900"/>
        <w:jc w:val="center"/>
        <w:rPr>
          <w:lang w:val="es-MX"/>
        </w:rPr>
      </w:pPr>
      <w:r w:rsidRPr="005E2698">
        <w:rPr>
          <w:b/>
          <w:sz w:val="26"/>
          <w:lang w:val="es-MX"/>
        </w:rPr>
        <w:t>Universidad Autónoma de Aguascalientes</w:t>
      </w:r>
    </w:p>
    <w:p w14:paraId="17D0C1EA" w14:textId="77777777" w:rsidR="00442837" w:rsidRPr="005E2698" w:rsidRDefault="00000000">
      <w:pPr>
        <w:spacing w:after="60"/>
        <w:jc w:val="center"/>
        <w:rPr>
          <w:lang w:val="es-MX"/>
        </w:rPr>
      </w:pPr>
      <w:r w:rsidRPr="005E2698">
        <w:rPr>
          <w:lang w:val="es-MX"/>
        </w:rPr>
        <w:t>Ingeniería en Sistemas Computacionales</w:t>
      </w:r>
    </w:p>
    <w:p w14:paraId="3EABDEA3" w14:textId="77777777" w:rsidR="00442837" w:rsidRPr="005E2698" w:rsidRDefault="00000000">
      <w:pPr>
        <w:jc w:val="center"/>
        <w:rPr>
          <w:lang w:val="es-MX"/>
        </w:rPr>
      </w:pPr>
      <w:r w:rsidRPr="005E2698">
        <w:rPr>
          <w:lang w:val="es-MX"/>
        </w:rPr>
        <w:t>Programación Web  ·  Grupo 5.º C</w:t>
      </w:r>
    </w:p>
    <w:p w14:paraId="6288E8A2" w14:textId="77777777" w:rsidR="00442837" w:rsidRPr="005E2698" w:rsidRDefault="00000000">
      <w:pPr>
        <w:pStyle w:val="Ttulo"/>
        <w:spacing w:before="1900"/>
        <w:jc w:val="center"/>
        <w:rPr>
          <w:lang w:val="es-MX"/>
        </w:rPr>
      </w:pPr>
      <w:r w:rsidRPr="005E2698">
        <w:rPr>
          <w:lang w:val="es-MX"/>
        </w:rPr>
        <w:t>Sistema de Contabilidad Web</w:t>
      </w:r>
    </w:p>
    <w:p w14:paraId="39516B64" w14:textId="77777777" w:rsidR="00442837" w:rsidRPr="005E2698" w:rsidRDefault="00000000">
      <w:pPr>
        <w:jc w:val="center"/>
        <w:rPr>
          <w:lang w:val="es-MX"/>
        </w:rPr>
      </w:pPr>
      <w:r w:rsidRPr="005E2698">
        <w:rPr>
          <w:sz w:val="24"/>
          <w:lang w:val="es-MX"/>
        </w:rPr>
        <w:t>Primer avance del proyecto</w:t>
      </w:r>
      <w:r w:rsidRPr="005E2698">
        <w:rPr>
          <w:sz w:val="24"/>
          <w:lang w:val="es-MX"/>
        </w:rPr>
        <w:br/>
        <w:t>Sprint 1</w:t>
      </w:r>
    </w:p>
    <w:p w14:paraId="03919B52" w14:textId="77777777" w:rsidR="00442837" w:rsidRPr="005E2698" w:rsidRDefault="00000000">
      <w:pPr>
        <w:spacing w:before="1100"/>
        <w:jc w:val="center"/>
        <w:rPr>
          <w:lang w:val="es-MX"/>
        </w:rPr>
      </w:pPr>
      <w:r w:rsidRPr="005E2698">
        <w:rPr>
          <w:lang w:val="es-MX"/>
        </w:rPr>
        <w:t>Integrantes</w:t>
      </w:r>
    </w:p>
    <w:p w14:paraId="040050EA" w14:textId="77777777" w:rsidR="00442837" w:rsidRPr="005E2698" w:rsidRDefault="00000000">
      <w:pPr>
        <w:spacing w:after="60"/>
        <w:jc w:val="center"/>
        <w:rPr>
          <w:lang w:val="es-MX"/>
        </w:rPr>
      </w:pPr>
      <w:r w:rsidRPr="005E2698">
        <w:rPr>
          <w:lang w:val="es-MX"/>
        </w:rPr>
        <w:t>Landon Enrique Reyes De Lira</w:t>
      </w:r>
    </w:p>
    <w:p w14:paraId="1B2CD65C" w14:textId="77777777" w:rsidR="00442837" w:rsidRPr="005E2698" w:rsidRDefault="00000000">
      <w:pPr>
        <w:spacing w:after="60"/>
        <w:jc w:val="center"/>
        <w:rPr>
          <w:lang w:val="es-MX"/>
        </w:rPr>
      </w:pPr>
      <w:r w:rsidRPr="005E2698">
        <w:rPr>
          <w:lang w:val="es-MX"/>
        </w:rPr>
        <w:t>Ian Slash Contreras García</w:t>
      </w:r>
    </w:p>
    <w:p w14:paraId="2228477D" w14:textId="77777777" w:rsidR="00442837" w:rsidRPr="005E2698" w:rsidRDefault="00000000">
      <w:pPr>
        <w:spacing w:after="60"/>
        <w:jc w:val="center"/>
        <w:rPr>
          <w:lang w:val="es-MX"/>
        </w:rPr>
      </w:pPr>
      <w:r w:rsidRPr="005E2698">
        <w:rPr>
          <w:lang w:val="es-MX"/>
        </w:rPr>
        <w:t>Arturo Martínez Diaz De León</w:t>
      </w:r>
    </w:p>
    <w:p w14:paraId="7E4B457F" w14:textId="77777777" w:rsidR="00442837" w:rsidRPr="005E2698" w:rsidRDefault="00000000">
      <w:pPr>
        <w:spacing w:after="60"/>
        <w:jc w:val="center"/>
        <w:rPr>
          <w:lang w:val="es-MX"/>
        </w:rPr>
      </w:pPr>
      <w:r w:rsidRPr="005E2698">
        <w:rPr>
          <w:lang w:val="es-MX"/>
        </w:rPr>
        <w:t>Ángel Emmanuel Ortega Sánchez</w:t>
      </w:r>
    </w:p>
    <w:p w14:paraId="28B61718" w14:textId="77777777" w:rsidR="00442837" w:rsidRPr="005E2698" w:rsidRDefault="00000000">
      <w:pPr>
        <w:spacing w:after="60"/>
        <w:jc w:val="center"/>
        <w:rPr>
          <w:lang w:val="es-MX"/>
        </w:rPr>
      </w:pPr>
      <w:r w:rsidRPr="005E2698">
        <w:rPr>
          <w:lang w:val="es-MX"/>
        </w:rPr>
        <w:t>Marco Antonio Calvillo Durón</w:t>
      </w:r>
    </w:p>
    <w:p w14:paraId="6CA0B43B" w14:textId="77777777" w:rsidR="00442837" w:rsidRPr="005E2698" w:rsidRDefault="00000000">
      <w:pPr>
        <w:spacing w:before="900"/>
        <w:jc w:val="center"/>
        <w:rPr>
          <w:lang w:val="es-MX"/>
        </w:rPr>
      </w:pPr>
      <w:r w:rsidRPr="005E2698">
        <w:rPr>
          <w:lang w:val="es-MX"/>
        </w:rPr>
        <w:t>Octubre de 2026</w:t>
      </w:r>
    </w:p>
    <w:p w14:paraId="6C2F2455" w14:textId="77777777" w:rsidR="00442837" w:rsidRPr="005E2698" w:rsidRDefault="00000000">
      <w:pPr>
        <w:rPr>
          <w:lang w:val="es-MX"/>
        </w:rPr>
      </w:pPr>
      <w:r w:rsidRPr="005E2698">
        <w:rPr>
          <w:lang w:val="es-MX"/>
        </w:rPr>
        <w:br w:type="page"/>
      </w:r>
    </w:p>
    <w:p w14:paraId="6791B61B" w14:textId="77777777" w:rsidR="00442837" w:rsidRPr="005E2698" w:rsidRDefault="00000000">
      <w:pPr>
        <w:pStyle w:val="Ttulo1"/>
        <w:rPr>
          <w:lang w:val="es-MX"/>
        </w:rPr>
      </w:pPr>
      <w:r w:rsidRPr="005E2698">
        <w:rPr>
          <w:lang w:val="es-MX"/>
        </w:rPr>
        <w:lastRenderedPageBreak/>
        <w:t>Contenido</w:t>
      </w:r>
    </w:p>
    <w:p w14:paraId="5C0412EE" w14:textId="77777777" w:rsidR="00442837" w:rsidRPr="005E2698" w:rsidRDefault="00000000">
      <w:pPr>
        <w:spacing w:after="80"/>
        <w:rPr>
          <w:lang w:val="es-MX"/>
        </w:rPr>
      </w:pPr>
      <w:r w:rsidRPr="005E2698">
        <w:rPr>
          <w:lang w:val="es-MX"/>
        </w:rPr>
        <w:t>1. Requisitos y alcance</w:t>
      </w:r>
    </w:p>
    <w:p w14:paraId="23572E99" w14:textId="77777777" w:rsidR="00442837" w:rsidRPr="005E2698" w:rsidRDefault="00000000">
      <w:pPr>
        <w:spacing w:after="80"/>
        <w:rPr>
          <w:lang w:val="es-MX"/>
        </w:rPr>
      </w:pPr>
      <w:r w:rsidRPr="005E2698">
        <w:rPr>
          <w:lang w:val="es-MX"/>
        </w:rPr>
        <w:t>2. Casos de uso</w:t>
      </w:r>
    </w:p>
    <w:p w14:paraId="2FBCE735" w14:textId="78A4E4F8" w:rsidR="00442837" w:rsidRPr="005E2698" w:rsidRDefault="00000000">
      <w:pPr>
        <w:spacing w:after="80"/>
        <w:rPr>
          <w:lang w:val="es-MX"/>
        </w:rPr>
      </w:pPr>
      <w:r w:rsidRPr="005E2698">
        <w:rPr>
          <w:lang w:val="es-MX"/>
        </w:rPr>
        <w:t>3. Modelo entidad relación de usuario y criterios de aceptación</w:t>
      </w:r>
    </w:p>
    <w:p w14:paraId="7CFEB27E" w14:textId="77777777" w:rsidR="00442837" w:rsidRPr="005E2698" w:rsidRDefault="00000000">
      <w:pPr>
        <w:spacing w:after="80"/>
        <w:rPr>
          <w:lang w:val="es-MX"/>
        </w:rPr>
      </w:pPr>
      <w:r w:rsidRPr="005E2698">
        <w:rPr>
          <w:lang w:val="es-MX"/>
        </w:rPr>
        <w:t>5. Arquitectura propuesta</w:t>
      </w:r>
    </w:p>
    <w:p w14:paraId="52128E99" w14:textId="77777777" w:rsidR="00442837" w:rsidRPr="005E2698" w:rsidRDefault="00000000">
      <w:pPr>
        <w:spacing w:after="80"/>
        <w:rPr>
          <w:lang w:val="es-MX"/>
        </w:rPr>
      </w:pPr>
      <w:r w:rsidRPr="005E2698">
        <w:rPr>
          <w:lang w:val="es-MX"/>
        </w:rPr>
        <w:t>6. Plan de seguridad</w:t>
      </w:r>
    </w:p>
    <w:p w14:paraId="2CF5631E" w14:textId="77777777" w:rsidR="00442837" w:rsidRPr="005E2698" w:rsidRDefault="00000000">
      <w:pPr>
        <w:spacing w:after="80"/>
        <w:rPr>
          <w:lang w:val="es-MX"/>
        </w:rPr>
      </w:pPr>
      <w:r w:rsidRPr="005E2698">
        <w:rPr>
          <w:lang w:val="es-MX"/>
        </w:rPr>
        <w:t>7. Plan, responsables y evidencias</w:t>
      </w:r>
    </w:p>
    <w:p w14:paraId="5CE84013" w14:textId="77777777" w:rsidR="00442837" w:rsidRPr="005E2698" w:rsidRDefault="00000000">
      <w:pPr>
        <w:pStyle w:val="Ttulo1"/>
        <w:rPr>
          <w:lang w:val="es-MX"/>
        </w:rPr>
      </w:pPr>
      <w:r w:rsidRPr="005E2698">
        <w:rPr>
          <w:lang w:val="es-MX"/>
        </w:rPr>
        <w:t>Introducción</w:t>
      </w:r>
    </w:p>
    <w:p w14:paraId="54EF125C" w14:textId="77777777" w:rsidR="00442837" w:rsidRPr="005E2698" w:rsidRDefault="00000000">
      <w:pPr>
        <w:rPr>
          <w:lang w:val="es-MX"/>
        </w:rPr>
      </w:pPr>
      <w:r w:rsidRPr="005E2698">
        <w:rPr>
          <w:lang w:val="es-MX"/>
        </w:rPr>
        <w:t>Este primer avance define los requisitos, el modelo de datos, los casos de uso y la organización necesaria para desarrollar el Sistema de Contabilidad Web. El sistema está dirigido a pequeñas y medianas empresas que necesitan registrar movimientos y consultar estados financieros desde un navegador.</w:t>
      </w:r>
    </w:p>
    <w:p w14:paraId="72A03E1E" w14:textId="77777777" w:rsidR="00442837" w:rsidRPr="005E2698" w:rsidRDefault="00000000">
      <w:pPr>
        <w:rPr>
          <w:lang w:val="es-MX"/>
        </w:rPr>
      </w:pPr>
      <w:r w:rsidRPr="005E2698">
        <w:rPr>
          <w:lang w:val="es-MX"/>
        </w:rPr>
        <w:t>El alcance previsto comprende acceso por empresa y rol, catálogo de cuentas, pólizas balanceadas, consulta de saldos, balance general, estado de resultados, evolución mensual y exportación a PDF. Se utilizará MySQL como base de datos, decisión posterior a la propuesta inicial. Las asignaciones de trabajo son propuestas y deben confirmarse con el equipo; el tablero, las tareas y los pull requests de GitHub siguen pendientes.</w:t>
      </w:r>
    </w:p>
    <w:p w14:paraId="087BF7EB" w14:textId="77777777" w:rsidR="00442837" w:rsidRDefault="00000000">
      <w:pPr>
        <w:pStyle w:val="Ttulo1"/>
      </w:pPr>
      <w:r>
        <w:t>1. Requisitos y alcance</w:t>
      </w:r>
    </w:p>
    <w:p w14:paraId="16E29EF5" w14:textId="77777777" w:rsidR="00442837" w:rsidRDefault="00000000">
      <w:pPr>
        <w:pStyle w:val="Ttulo2"/>
      </w:pPr>
      <w:r>
        <w:t>Actores</w:t>
      </w:r>
    </w:p>
    <w:p w14:paraId="0EF8D368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b/>
          <w:lang w:val="es-MX"/>
        </w:rPr>
        <w:t>Administrador de empresa:</w:t>
      </w:r>
      <w:r w:rsidRPr="005E2698">
        <w:rPr>
          <w:lang w:val="es-MX"/>
        </w:rPr>
        <w:t xml:space="preserve"> configura la empresa, gestiona integrantes y consulta toda la información contable.</w:t>
      </w:r>
    </w:p>
    <w:p w14:paraId="7AD2EB4F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b/>
          <w:lang w:val="es-MX"/>
        </w:rPr>
        <w:t>Contador:</w:t>
      </w:r>
      <w:r w:rsidRPr="005E2698">
        <w:rPr>
          <w:lang w:val="es-MX"/>
        </w:rPr>
        <w:t xml:space="preserve"> administra cuentas, registra pólizas y genera reportes de la empresa asignada.</w:t>
      </w:r>
    </w:p>
    <w:p w14:paraId="089A2E30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b/>
          <w:lang w:val="es-MX"/>
        </w:rPr>
        <w:t>Consultor:</w:t>
      </w:r>
      <w:r w:rsidRPr="005E2698">
        <w:rPr>
          <w:lang w:val="es-MX"/>
        </w:rPr>
        <w:t xml:space="preserve"> consulta saldos y reportes sin modificar datos.</w:t>
      </w:r>
    </w:p>
    <w:p w14:paraId="1DEA9DEA" w14:textId="77777777" w:rsidR="00442837" w:rsidRDefault="00000000">
      <w:pPr>
        <w:pStyle w:val="Ttulo2"/>
      </w:pPr>
      <w:r>
        <w:t>Requisitos funcionales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3960"/>
        <w:gridCol w:w="1080"/>
        <w:gridCol w:w="3816"/>
      </w:tblGrid>
      <w:tr w:rsidR="00442837" w14:paraId="5E57ABE5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B8CF82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ID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FD7C3A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Requisito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939A48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Prioridad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92947F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Verificación esperada</w:t>
            </w:r>
          </w:p>
        </w:tc>
      </w:tr>
      <w:tr w:rsidR="00442837" w:rsidRPr="005E2698" w14:paraId="33DEDB0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6A4F46" w14:textId="77777777" w:rsidR="00442837" w:rsidRDefault="00000000">
            <w:pPr>
              <w:pStyle w:val="TableText"/>
            </w:pPr>
            <w:r>
              <w:t>RF-01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701D86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El sistema debe autenticar a cada usuario antes de permitir acceso a información contable.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298981" w14:textId="77777777" w:rsidR="00442837" w:rsidRDefault="00000000">
            <w:pPr>
              <w:pStyle w:val="TableText"/>
            </w:pPr>
            <w:r>
              <w:t>Alta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8CDBF4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Un visitante no puede consultar recursos protegidos.</w:t>
            </w:r>
          </w:p>
        </w:tc>
      </w:tr>
      <w:tr w:rsidR="00442837" w:rsidRPr="005E2698" w14:paraId="1C6B23D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86A9DE" w14:textId="77777777" w:rsidR="00442837" w:rsidRDefault="00000000">
            <w:pPr>
              <w:pStyle w:val="TableText"/>
            </w:pPr>
            <w:r>
              <w:t>RF-02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2F4DD7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El sistema debe limitar cada operación a las empresas y permisos asociados con el usuario.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CA00AE" w14:textId="77777777" w:rsidR="00442837" w:rsidRDefault="00000000">
            <w:pPr>
              <w:pStyle w:val="TableText"/>
            </w:pPr>
            <w:r>
              <w:t>Alta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88E94E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Un usuario no puede consultar ni modificar datos de otra empresa.</w:t>
            </w:r>
          </w:p>
        </w:tc>
      </w:tr>
      <w:tr w:rsidR="00442837" w:rsidRPr="005E2698" w14:paraId="2C8036C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4B968C" w14:textId="77777777" w:rsidR="00442837" w:rsidRDefault="00000000">
            <w:pPr>
              <w:pStyle w:val="TableText"/>
            </w:pPr>
            <w:r>
              <w:t>RF-03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DB5AB7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El administrador o contador debe poder crear, consultar, actualizar y desactivar cuentas contables.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3400DD" w14:textId="77777777" w:rsidR="00442837" w:rsidRDefault="00000000">
            <w:pPr>
              <w:pStyle w:val="TableText"/>
            </w:pPr>
            <w:r>
              <w:t>Alta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11E4B8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El catálogo refleja los cambios válidos sin borrar historial.</w:t>
            </w:r>
          </w:p>
        </w:tc>
      </w:tr>
      <w:tr w:rsidR="00442837" w:rsidRPr="005E2698" w14:paraId="50CFDB5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C2DC51" w14:textId="77777777" w:rsidR="00442837" w:rsidRDefault="00000000">
            <w:pPr>
              <w:pStyle w:val="TableText"/>
            </w:pPr>
            <w:r>
              <w:t>RF-04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8AEFB5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El contador debe poder registrar una póliza con una o más líneas de cargo y abono.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1ADC41" w14:textId="77777777" w:rsidR="00442837" w:rsidRDefault="00000000">
            <w:pPr>
              <w:pStyle w:val="TableText"/>
            </w:pPr>
            <w:r>
              <w:t>Alta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8079DC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La póliza sólo se publica si la suma del debe coincide con la suma del haber.</w:t>
            </w:r>
          </w:p>
        </w:tc>
      </w:tr>
      <w:tr w:rsidR="00442837" w:rsidRPr="005E2698" w14:paraId="3253B98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1F7519" w14:textId="77777777" w:rsidR="00442837" w:rsidRDefault="00000000">
            <w:pPr>
              <w:pStyle w:val="TableText"/>
            </w:pPr>
            <w:r>
              <w:t>RF-05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DC12A7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El usuario autorizado debe poder consultar movimientos y saldos por cuenta y periodo.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C470F4" w14:textId="77777777" w:rsidR="00442837" w:rsidRDefault="00000000">
            <w:pPr>
              <w:pStyle w:val="TableText"/>
            </w:pPr>
            <w:r>
              <w:t>Alta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2E03C6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La consulta muestra saldo inicial, movimientos y saldo final.</w:t>
            </w:r>
          </w:p>
        </w:tc>
      </w:tr>
      <w:tr w:rsidR="00442837" w:rsidRPr="005E2698" w14:paraId="082F1F7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01D194" w14:textId="77777777" w:rsidR="00442837" w:rsidRDefault="00000000">
            <w:pPr>
              <w:pStyle w:val="TableText"/>
            </w:pPr>
            <w:r>
              <w:lastRenderedPageBreak/>
              <w:t>RF-06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D1EA90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El sistema debe generar el balance general de un periodo con activos, pasivos y capital.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208150" w14:textId="77777777" w:rsidR="00442837" w:rsidRDefault="00000000">
            <w:pPr>
              <w:pStyle w:val="TableText"/>
            </w:pPr>
            <w:r>
              <w:t>Alta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0D9C39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Se muestran subtotales y la comprobación Activo = Pasivo + Capital.</w:t>
            </w:r>
          </w:p>
        </w:tc>
      </w:tr>
      <w:tr w:rsidR="00442837" w:rsidRPr="005E2698" w14:paraId="13BB190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D6A2CC" w14:textId="77777777" w:rsidR="00442837" w:rsidRDefault="00000000">
            <w:pPr>
              <w:pStyle w:val="TableText"/>
            </w:pPr>
            <w:r>
              <w:t>RF-07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303709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El sistema debe generar el estado de resultados con ingresos, gastos y utilidad o pérdida.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BC46B0" w14:textId="77777777" w:rsidR="00442837" w:rsidRDefault="00000000">
            <w:pPr>
              <w:pStyle w:val="TableText"/>
            </w:pPr>
            <w:r>
              <w:t>Alta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F08F6C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La utilidad corresponde a ingresos menos gastos del periodo.</w:t>
            </w:r>
          </w:p>
        </w:tc>
      </w:tr>
      <w:tr w:rsidR="00442837" w:rsidRPr="005E2698" w14:paraId="44B0288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BAC4A8" w14:textId="77777777" w:rsidR="00442837" w:rsidRDefault="00000000">
            <w:pPr>
              <w:pStyle w:val="TableText"/>
            </w:pPr>
            <w:r>
              <w:t>RF-08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172897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El sistema debe mostrar la evolución mensual, variación porcentual y promedio histórico de los resultados.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7CEE3D" w14:textId="77777777" w:rsidR="00442837" w:rsidRDefault="00000000">
            <w:pPr>
              <w:pStyle w:val="TableText"/>
            </w:pPr>
            <w:r>
              <w:t>Media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CC7BA4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La interfaz presenta valores y gráfica para el intervalo seleccionado.</w:t>
            </w:r>
          </w:p>
        </w:tc>
      </w:tr>
      <w:tr w:rsidR="00442837" w:rsidRPr="005E2698" w14:paraId="15B52EE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10B198" w14:textId="77777777" w:rsidR="00442837" w:rsidRDefault="00000000">
            <w:pPr>
              <w:pStyle w:val="TableText"/>
            </w:pPr>
            <w:r>
              <w:t>RF-09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79DE2C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El usuario autorizado debe poder exportar los estados financieros a PDF.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4D228A" w14:textId="77777777" w:rsidR="00442837" w:rsidRDefault="00000000">
            <w:pPr>
              <w:pStyle w:val="TableText"/>
            </w:pPr>
            <w:r>
              <w:t>Media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32D8D6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El archivo contiene empresa, periodo, fecha de generación y cifras mostradas.</w:t>
            </w:r>
          </w:p>
        </w:tc>
      </w:tr>
      <w:tr w:rsidR="00442837" w:rsidRPr="005E2698" w14:paraId="5EDED6B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D557B7" w14:textId="77777777" w:rsidR="00442837" w:rsidRDefault="00000000">
            <w:pPr>
              <w:pStyle w:val="TableText"/>
            </w:pPr>
            <w:r>
              <w:t>RF-10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92F4BA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El administrador debe poder invitar, desactivar y asignar roles a integrantes de su empresa.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C356F6" w14:textId="77777777" w:rsidR="00442837" w:rsidRDefault="00000000">
            <w:pPr>
              <w:pStyle w:val="TableText"/>
            </w:pPr>
            <w:r>
              <w:t>Media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EC21F0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Los permisos cambian sin afectar a otras empresas.</w:t>
            </w:r>
          </w:p>
        </w:tc>
      </w:tr>
      <w:tr w:rsidR="00442837" w:rsidRPr="005E2698" w14:paraId="6F0626A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E02537" w14:textId="77777777" w:rsidR="00442837" w:rsidRDefault="00000000">
            <w:pPr>
              <w:pStyle w:val="TableText"/>
            </w:pPr>
            <w:r>
              <w:t>RF-11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0076B0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El sistema debe conservar un registro auditable de accesos y acciones contables sensibles.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3D61142" w14:textId="77777777" w:rsidR="00442837" w:rsidRDefault="00000000">
            <w:pPr>
              <w:pStyle w:val="TableText"/>
            </w:pPr>
            <w:r>
              <w:t>Alta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60EA38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Se identifica actor, acción, recurso y fecha sin guardar secretos.</w:t>
            </w:r>
          </w:p>
        </w:tc>
      </w:tr>
    </w:tbl>
    <w:p w14:paraId="5A04E8D8" w14:textId="77777777" w:rsidR="00442837" w:rsidRPr="005E2698" w:rsidRDefault="00442837">
      <w:pPr>
        <w:spacing w:after="40"/>
        <w:rPr>
          <w:lang w:val="es-MX"/>
        </w:rPr>
      </w:pPr>
    </w:p>
    <w:p w14:paraId="09659823" w14:textId="77777777" w:rsidR="00442837" w:rsidRDefault="00000000">
      <w:pPr>
        <w:pStyle w:val="Ttulo2"/>
      </w:pPr>
      <w:r>
        <w:t>Reglas de negocio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8448"/>
      </w:tblGrid>
      <w:tr w:rsidR="00442837" w14:paraId="5F4F159F" w14:textId="77777777">
        <w:trPr>
          <w:cantSplit/>
          <w:tblHeader/>
          <w:jc w:val="center"/>
        </w:trPr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8A3F40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ID</w:t>
            </w:r>
          </w:p>
        </w:tc>
        <w:tc>
          <w:tcPr>
            <w:tcW w:w="8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A92721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Regla</w:t>
            </w:r>
          </w:p>
        </w:tc>
      </w:tr>
      <w:tr w:rsidR="00442837" w:rsidRPr="005E2698" w14:paraId="0FCE7115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FD5F88" w14:textId="77777777" w:rsidR="00442837" w:rsidRDefault="00000000">
            <w:pPr>
              <w:pStyle w:val="TableText"/>
            </w:pPr>
            <w:r>
              <w:t>RN-01</w:t>
            </w:r>
          </w:p>
        </w:tc>
        <w:tc>
          <w:tcPr>
            <w:tcW w:w="8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46DE64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Toda cuenta pertenece a una empresa y tiene código único dentro de ella.</w:t>
            </w:r>
          </w:p>
        </w:tc>
      </w:tr>
      <w:tr w:rsidR="00442837" w:rsidRPr="005E2698" w14:paraId="6989E281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D4E26E" w14:textId="77777777" w:rsidR="00442837" w:rsidRDefault="00000000">
            <w:pPr>
              <w:pStyle w:val="TableText"/>
            </w:pPr>
            <w:r>
              <w:t>RN-02</w:t>
            </w:r>
          </w:p>
        </w:tc>
        <w:tc>
          <w:tcPr>
            <w:tcW w:w="8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FF91D1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Una cuenta se clasifica como activo, pasivo, capital, ingreso o gasto; puede tener un subtipo.</w:t>
            </w:r>
          </w:p>
        </w:tc>
      </w:tr>
      <w:tr w:rsidR="00442837" w:rsidRPr="005E2698" w14:paraId="0BCABBAF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C35823" w14:textId="77777777" w:rsidR="00442837" w:rsidRDefault="00000000">
            <w:pPr>
              <w:pStyle w:val="TableText"/>
            </w:pPr>
            <w:r>
              <w:t>RN-03</w:t>
            </w:r>
          </w:p>
        </w:tc>
        <w:tc>
          <w:tcPr>
            <w:tcW w:w="8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19186D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Los importes monetarios se almacenan con precisión decimal; no se usan valores de punto flotante binario.</w:t>
            </w:r>
          </w:p>
        </w:tc>
      </w:tr>
      <w:tr w:rsidR="00442837" w:rsidRPr="005E2698" w14:paraId="112C4A73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8ED0E2" w14:textId="77777777" w:rsidR="00442837" w:rsidRDefault="00000000">
            <w:pPr>
              <w:pStyle w:val="TableText"/>
            </w:pPr>
            <w:r>
              <w:t>RN-04</w:t>
            </w:r>
          </w:p>
        </w:tc>
        <w:tc>
          <w:tcPr>
            <w:tcW w:w="8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F063AA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Una póliza publicada debe tener al menos dos líneas, importes positivos y total debe igual a total haber.</w:t>
            </w:r>
          </w:p>
        </w:tc>
      </w:tr>
      <w:tr w:rsidR="00442837" w:rsidRPr="005E2698" w14:paraId="67D49841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30E183" w14:textId="77777777" w:rsidR="00442837" w:rsidRDefault="00000000">
            <w:pPr>
              <w:pStyle w:val="TableText"/>
            </w:pPr>
            <w:r>
              <w:t>RN-05</w:t>
            </w:r>
          </w:p>
        </w:tc>
        <w:tc>
          <w:tcPr>
            <w:tcW w:w="8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484039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Una póliza publicada no se elimina ni edita directamente; se corrige mediante cancelación o póliza de ajuste.</w:t>
            </w:r>
          </w:p>
        </w:tc>
      </w:tr>
      <w:tr w:rsidR="00442837" w:rsidRPr="005E2698" w14:paraId="10627116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E1F5BD" w14:textId="77777777" w:rsidR="00442837" w:rsidRDefault="00000000">
            <w:pPr>
              <w:pStyle w:val="TableText"/>
            </w:pPr>
            <w:r>
              <w:t>RN-06</w:t>
            </w:r>
          </w:p>
        </w:tc>
        <w:tc>
          <w:tcPr>
            <w:tcW w:w="8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9D44BA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Las cuentas con movimientos se desactivan, no se eliminan.</w:t>
            </w:r>
          </w:p>
        </w:tc>
      </w:tr>
      <w:tr w:rsidR="00442837" w:rsidRPr="005E2698" w14:paraId="48B9C096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99007B" w14:textId="77777777" w:rsidR="00442837" w:rsidRDefault="00000000">
            <w:pPr>
              <w:pStyle w:val="TableText"/>
            </w:pPr>
            <w:r>
              <w:t>RN-07</w:t>
            </w:r>
          </w:p>
        </w:tc>
        <w:tc>
          <w:tcPr>
            <w:tcW w:w="8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B43DF6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Todos los cálculos de reportes se filtran por empresa y periodo contable.</w:t>
            </w:r>
          </w:p>
        </w:tc>
      </w:tr>
      <w:tr w:rsidR="00442837" w:rsidRPr="005E2698" w14:paraId="50DACF11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1E1981" w14:textId="77777777" w:rsidR="00442837" w:rsidRDefault="00000000">
            <w:pPr>
              <w:pStyle w:val="TableText"/>
            </w:pPr>
            <w:r>
              <w:t>RN-08</w:t>
            </w:r>
          </w:p>
        </w:tc>
        <w:tc>
          <w:tcPr>
            <w:tcW w:w="8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C529A1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La utilidad o pérdida se calcula como ingresos menos gastos del periodo.</w:t>
            </w:r>
          </w:p>
        </w:tc>
      </w:tr>
      <w:tr w:rsidR="00442837" w:rsidRPr="005E2698" w14:paraId="1F793C3E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46A740" w14:textId="77777777" w:rsidR="00442837" w:rsidRDefault="00000000">
            <w:pPr>
              <w:pStyle w:val="TableText"/>
            </w:pPr>
            <w:r>
              <w:t>RN-09</w:t>
            </w:r>
          </w:p>
        </w:tc>
        <w:tc>
          <w:tcPr>
            <w:tcW w:w="8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8B278E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El balance general debe indicar si la ecuación contable está cuadrada.</w:t>
            </w:r>
          </w:p>
        </w:tc>
      </w:tr>
      <w:tr w:rsidR="00442837" w:rsidRPr="005E2698" w14:paraId="08B435EF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08DF35" w14:textId="77777777" w:rsidR="00442837" w:rsidRDefault="00000000">
            <w:pPr>
              <w:pStyle w:val="TableText"/>
            </w:pPr>
            <w:r>
              <w:t>RN-10</w:t>
            </w:r>
          </w:p>
        </w:tc>
        <w:tc>
          <w:tcPr>
            <w:tcW w:w="8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67AF13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Las fechas se almacenan de forma normalizada y se presentan en la zona horaria configurada para la empresa.</w:t>
            </w:r>
          </w:p>
        </w:tc>
      </w:tr>
    </w:tbl>
    <w:p w14:paraId="0485D6FD" w14:textId="77777777" w:rsidR="00442837" w:rsidRPr="005E2698" w:rsidRDefault="00442837">
      <w:pPr>
        <w:spacing w:after="40"/>
        <w:rPr>
          <w:lang w:val="es-MX"/>
        </w:rPr>
      </w:pPr>
    </w:p>
    <w:p w14:paraId="1D954E20" w14:textId="77777777" w:rsidR="00442837" w:rsidRDefault="00000000">
      <w:pPr>
        <w:pStyle w:val="Ttulo2"/>
      </w:pPr>
      <w:r>
        <w:t>Requisitos no funcionales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3415"/>
        <w:gridCol w:w="5441"/>
      </w:tblGrid>
      <w:tr w:rsidR="00442837" w:rsidRPr="005E2698" w14:paraId="2FB3D736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E2ED88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ID</w:t>
            </w:r>
          </w:p>
        </w:tc>
        <w:tc>
          <w:tcPr>
            <w:tcW w:w="34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BF2DF5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Requisito</w:t>
            </w:r>
          </w:p>
        </w:tc>
        <w:tc>
          <w:tcPr>
            <w:tcW w:w="54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52E8A5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b/>
                <w:lang w:val="es-MX"/>
              </w:rPr>
              <w:t>Criterio medible para el MVP</w:t>
            </w:r>
          </w:p>
        </w:tc>
      </w:tr>
      <w:tr w:rsidR="00442837" w:rsidRPr="005E2698" w14:paraId="7844E37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540138" w14:textId="77777777" w:rsidR="00442837" w:rsidRDefault="00000000">
            <w:pPr>
              <w:pStyle w:val="TableText"/>
            </w:pPr>
            <w:r>
              <w:t>RNF-01</w:t>
            </w:r>
          </w:p>
        </w:tc>
        <w:tc>
          <w:tcPr>
            <w:tcW w:w="34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BF8993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La interfaz debe funcionar en navegadores modernos de escritorio y móvil.</w:t>
            </w:r>
          </w:p>
        </w:tc>
        <w:tc>
          <w:tcPr>
            <w:tcW w:w="54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0DAA24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Flujos principales utilizables desde 360 px de ancho y versiones actuales de Chrome, Edge y Firefox.</w:t>
            </w:r>
          </w:p>
        </w:tc>
      </w:tr>
      <w:tr w:rsidR="00442837" w:rsidRPr="005E2698" w14:paraId="7044656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D75BDF" w14:textId="77777777" w:rsidR="00442837" w:rsidRDefault="00000000">
            <w:pPr>
              <w:pStyle w:val="TableText"/>
            </w:pPr>
            <w:r>
              <w:t>RNF-02</w:t>
            </w:r>
          </w:p>
        </w:tc>
        <w:tc>
          <w:tcPr>
            <w:tcW w:w="34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EC356E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La interfaz debe ser comprensible y responsiva.</w:t>
            </w:r>
          </w:p>
        </w:tc>
        <w:tc>
          <w:tcPr>
            <w:tcW w:w="54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CA985F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Navegación por teclado, etiquetas de formulario y mensajes de error asociados al campo.</w:t>
            </w:r>
          </w:p>
        </w:tc>
      </w:tr>
      <w:tr w:rsidR="00442837" w:rsidRPr="005E2698" w14:paraId="01EE6D9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F3FC8A" w14:textId="77777777" w:rsidR="00442837" w:rsidRDefault="00000000">
            <w:pPr>
              <w:pStyle w:val="TableText"/>
            </w:pPr>
            <w:r>
              <w:t>RNF-03</w:t>
            </w:r>
          </w:p>
        </w:tc>
        <w:tc>
          <w:tcPr>
            <w:tcW w:w="34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2BEA03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Las respuestas de consulta comunes deben ser oportunas.</w:t>
            </w:r>
          </w:p>
        </w:tc>
        <w:tc>
          <w:tcPr>
            <w:tcW w:w="54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BD518E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El percentil 95 de la API es menor a 1 segundo con el volumen de prueba acordado.</w:t>
            </w:r>
          </w:p>
        </w:tc>
      </w:tr>
      <w:tr w:rsidR="00442837" w:rsidRPr="005E2698" w14:paraId="17C66D5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EFB5EA" w14:textId="77777777" w:rsidR="00442837" w:rsidRDefault="00000000">
            <w:pPr>
              <w:pStyle w:val="TableText"/>
            </w:pPr>
            <w:r>
              <w:lastRenderedPageBreak/>
              <w:t>RNF-04</w:t>
            </w:r>
          </w:p>
        </w:tc>
        <w:tc>
          <w:tcPr>
            <w:tcW w:w="34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22AD59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Los datos deben persistir en una base relacional.</w:t>
            </w:r>
          </w:p>
        </w:tc>
        <w:tc>
          <w:tcPr>
            <w:tcW w:w="54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6109EC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Reiniciar el servidor no elimina cuentas, pólizas ni integrantes.</w:t>
            </w:r>
          </w:p>
        </w:tc>
      </w:tr>
      <w:tr w:rsidR="00442837" w:rsidRPr="005E2698" w14:paraId="47D45FC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5E5F54" w14:textId="77777777" w:rsidR="00442837" w:rsidRDefault="00000000">
            <w:pPr>
              <w:pStyle w:val="TableText"/>
            </w:pPr>
            <w:r>
              <w:t>RNF-05</w:t>
            </w:r>
          </w:p>
        </w:tc>
        <w:tc>
          <w:tcPr>
            <w:tcW w:w="34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7BEB7C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El proyecto debe separar rutas, controladores, servicios, acceso a datos, validadores y middlewares.</w:t>
            </w:r>
          </w:p>
        </w:tc>
        <w:tc>
          <w:tcPr>
            <w:tcW w:w="54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05E94F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La revisión de estructura no encuentra lógica de negocio en rutas ni SQL en controladores.</w:t>
            </w:r>
          </w:p>
        </w:tc>
      </w:tr>
      <w:tr w:rsidR="00442837" w:rsidRPr="005E2698" w14:paraId="256BEBE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6C2F16" w14:textId="77777777" w:rsidR="00442837" w:rsidRDefault="00000000">
            <w:pPr>
              <w:pStyle w:val="TableText"/>
            </w:pPr>
            <w:r>
              <w:t>RNF-06</w:t>
            </w:r>
          </w:p>
        </w:tc>
        <w:tc>
          <w:tcPr>
            <w:tcW w:w="34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574340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La aplicación debe aplicar defensa en profundidad.</w:t>
            </w:r>
          </w:p>
        </w:tc>
        <w:tc>
          <w:tcPr>
            <w:tcW w:w="54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BBA313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Validación de servidor, autenticación, autorización, aislamiento por empresa, secretos externos y auditoría.</w:t>
            </w:r>
          </w:p>
        </w:tc>
      </w:tr>
      <w:tr w:rsidR="00442837" w:rsidRPr="005E2698" w14:paraId="3F71FA9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464BF2" w14:textId="77777777" w:rsidR="00442837" w:rsidRDefault="00000000">
            <w:pPr>
              <w:pStyle w:val="TableText"/>
            </w:pPr>
            <w:r>
              <w:t>RNF-07</w:t>
            </w:r>
          </w:p>
        </w:tc>
        <w:tc>
          <w:tcPr>
            <w:tcW w:w="34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DC57E1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Los errores deben ser seguros y trazables.</w:t>
            </w:r>
          </w:p>
        </w:tc>
        <w:tc>
          <w:tcPr>
            <w:tcW w:w="54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245231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El cliente recibe un mensaje controlado y un identificador; el servidor registra el detalle sin datos sensibles.</w:t>
            </w:r>
          </w:p>
        </w:tc>
      </w:tr>
      <w:tr w:rsidR="00442837" w:rsidRPr="005E2698" w14:paraId="1255F46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A75610" w14:textId="77777777" w:rsidR="00442837" w:rsidRDefault="00000000">
            <w:pPr>
              <w:pStyle w:val="TableText"/>
            </w:pPr>
            <w:r>
              <w:t>RNF-08</w:t>
            </w:r>
          </w:p>
        </w:tc>
        <w:tc>
          <w:tcPr>
            <w:tcW w:w="34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9D6A2C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El desarrollo debe ser reproducible.</w:t>
            </w:r>
          </w:p>
        </w:tc>
        <w:tc>
          <w:tcPr>
            <w:tcW w:w="54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FEE2F8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Instrucciones y variables de entorno de ejemplo permiten configurar el proyecto sin publicar secretos.</w:t>
            </w:r>
          </w:p>
        </w:tc>
      </w:tr>
    </w:tbl>
    <w:p w14:paraId="068EB325" w14:textId="77777777" w:rsidR="00442837" w:rsidRPr="005E2698" w:rsidRDefault="00442837">
      <w:pPr>
        <w:spacing w:after="40"/>
        <w:rPr>
          <w:lang w:val="es-MX"/>
        </w:rPr>
      </w:pPr>
    </w:p>
    <w:p w14:paraId="2B7B591A" w14:textId="77777777" w:rsidR="00442837" w:rsidRDefault="00000000">
      <w:pPr>
        <w:pStyle w:val="Ttulo2"/>
      </w:pPr>
      <w:r>
        <w:t>Supuestos y límites</w:t>
      </w:r>
    </w:p>
    <w:p w14:paraId="3615F8F0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El producto es una aplicación web; esto está establecido tanto en la rúbrica como en la propuesta.</w:t>
      </w:r>
    </w:p>
    <w:p w14:paraId="03FBD566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La propuesta fija Node.js, Express, HTML, CSS y JavaScript.</w:t>
      </w:r>
    </w:p>
    <w:p w14:paraId="6F366518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La propuesta original consideraba MySQL o PostgreSQL. El equipo decidió posteriormente utilizar MySQL porque ya lo tiene disponible y posee experiencia previa con este motor.</w:t>
      </w:r>
    </w:p>
    <w:p w14:paraId="14D14F05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La primera versión se orienta a una empresa por membresía, pero un usuario puede pertenecer a más de una empresa.</w:t>
      </w:r>
    </w:p>
    <w:p w14:paraId="3CD12BB0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El prototipo C++ se usa como referencia conceptual para cuentas, debe, haber, saldos y balance; su archivo de texto no se adopta como persistencia web.</w:t>
      </w:r>
    </w:p>
    <w:p w14:paraId="3F85D39B" w14:textId="77777777" w:rsidR="00442837" w:rsidRDefault="00000000">
      <w:pPr>
        <w:pStyle w:val="Ttulo1"/>
      </w:pPr>
      <w:r>
        <w:t>2. Casos de uso</w:t>
      </w:r>
    </w:p>
    <w:p w14:paraId="0C13C4E4" w14:textId="77777777" w:rsidR="00442837" w:rsidRDefault="00000000">
      <w:pPr>
        <w:pStyle w:val="Ttulo2"/>
      </w:pPr>
      <w:r>
        <w:t>Resumen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730"/>
        <w:gridCol w:w="2541"/>
        <w:gridCol w:w="3586"/>
      </w:tblGrid>
      <w:tr w:rsidR="00442837" w14:paraId="151882EA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7521A9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ID</w:t>
            </w:r>
          </w:p>
        </w:tc>
        <w:tc>
          <w:tcPr>
            <w:tcW w:w="27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99517F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Caso de uso</w:t>
            </w:r>
          </w:p>
        </w:tc>
        <w:tc>
          <w:tcPr>
            <w:tcW w:w="2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D84DC7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Actor principal</w:t>
            </w:r>
          </w:p>
        </w:tc>
        <w:tc>
          <w:tcPr>
            <w:tcW w:w="35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2CA090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Resultado</w:t>
            </w:r>
          </w:p>
        </w:tc>
      </w:tr>
      <w:tr w:rsidR="00442837" w:rsidRPr="005E2698" w14:paraId="0712FF3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63133D" w14:textId="77777777" w:rsidR="00442837" w:rsidRDefault="00000000">
            <w:pPr>
              <w:pStyle w:val="TableText"/>
            </w:pPr>
            <w:r>
              <w:t>CU-01</w:t>
            </w:r>
          </w:p>
        </w:tc>
        <w:tc>
          <w:tcPr>
            <w:tcW w:w="27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E5E8E5" w14:textId="77777777" w:rsidR="00442837" w:rsidRDefault="00000000">
            <w:pPr>
              <w:pStyle w:val="TableText"/>
            </w:pPr>
            <w:r>
              <w:t>Iniciar sesión</w:t>
            </w:r>
          </w:p>
        </w:tc>
        <w:tc>
          <w:tcPr>
            <w:tcW w:w="2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247BF2" w14:textId="77777777" w:rsidR="00442837" w:rsidRDefault="00000000">
            <w:pPr>
              <w:pStyle w:val="TableText"/>
            </w:pPr>
            <w:r>
              <w:t>Cualquier integrante</w:t>
            </w:r>
          </w:p>
        </w:tc>
        <w:tc>
          <w:tcPr>
            <w:tcW w:w="35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B3DC30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Sesión autenticada y empresa activa seleccionada.</w:t>
            </w:r>
          </w:p>
        </w:tc>
      </w:tr>
      <w:tr w:rsidR="00442837" w14:paraId="5966039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D5E2C1" w14:textId="77777777" w:rsidR="00442837" w:rsidRDefault="00000000">
            <w:pPr>
              <w:pStyle w:val="TableText"/>
            </w:pPr>
            <w:r>
              <w:t>CU-02</w:t>
            </w:r>
          </w:p>
        </w:tc>
        <w:tc>
          <w:tcPr>
            <w:tcW w:w="27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68F707" w14:textId="77777777" w:rsidR="00442837" w:rsidRDefault="00000000">
            <w:pPr>
              <w:pStyle w:val="TableText"/>
            </w:pPr>
            <w:r>
              <w:t>Gestionar integrantes y roles</w:t>
            </w:r>
          </w:p>
        </w:tc>
        <w:tc>
          <w:tcPr>
            <w:tcW w:w="2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D9BD8E" w14:textId="77777777" w:rsidR="00442837" w:rsidRDefault="00000000">
            <w:pPr>
              <w:pStyle w:val="TableText"/>
            </w:pPr>
            <w:r>
              <w:t>Administrador</w:t>
            </w:r>
          </w:p>
        </w:tc>
        <w:tc>
          <w:tcPr>
            <w:tcW w:w="35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49CDB8" w14:textId="77777777" w:rsidR="00442837" w:rsidRDefault="00000000">
            <w:pPr>
              <w:pStyle w:val="TableText"/>
            </w:pPr>
            <w:r>
              <w:t>Membresías y permisos actualizados.</w:t>
            </w:r>
          </w:p>
        </w:tc>
      </w:tr>
      <w:tr w:rsidR="00442837" w:rsidRPr="005E2698" w14:paraId="65F4126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A428CC" w14:textId="77777777" w:rsidR="00442837" w:rsidRDefault="00000000">
            <w:pPr>
              <w:pStyle w:val="TableText"/>
            </w:pPr>
            <w:r>
              <w:t>CU-03</w:t>
            </w:r>
          </w:p>
        </w:tc>
        <w:tc>
          <w:tcPr>
            <w:tcW w:w="27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BDE064" w14:textId="77777777" w:rsidR="00442837" w:rsidRDefault="00000000">
            <w:pPr>
              <w:pStyle w:val="TableText"/>
            </w:pPr>
            <w:r>
              <w:t>Administrar catálogo de cuentas</w:t>
            </w:r>
          </w:p>
        </w:tc>
        <w:tc>
          <w:tcPr>
            <w:tcW w:w="2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5644B4" w14:textId="77777777" w:rsidR="00442837" w:rsidRDefault="00000000">
            <w:pPr>
              <w:pStyle w:val="TableText"/>
            </w:pPr>
            <w:r>
              <w:t>Administrador o contador</w:t>
            </w:r>
          </w:p>
        </w:tc>
        <w:tc>
          <w:tcPr>
            <w:tcW w:w="35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968834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Cuenta creada, actualizada o desactivada.</w:t>
            </w:r>
          </w:p>
        </w:tc>
      </w:tr>
      <w:tr w:rsidR="00442837" w14:paraId="20BEA64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73A9DA" w14:textId="77777777" w:rsidR="00442837" w:rsidRDefault="00000000">
            <w:pPr>
              <w:pStyle w:val="TableText"/>
            </w:pPr>
            <w:r>
              <w:t>CU-04</w:t>
            </w:r>
          </w:p>
        </w:tc>
        <w:tc>
          <w:tcPr>
            <w:tcW w:w="27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47EA42" w14:textId="77777777" w:rsidR="00442837" w:rsidRDefault="00000000">
            <w:pPr>
              <w:pStyle w:val="TableText"/>
            </w:pPr>
            <w:r>
              <w:t>Registrar póliza contable</w:t>
            </w:r>
          </w:p>
        </w:tc>
        <w:tc>
          <w:tcPr>
            <w:tcW w:w="2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F2CC8E" w14:textId="77777777" w:rsidR="00442837" w:rsidRDefault="00000000">
            <w:pPr>
              <w:pStyle w:val="TableText"/>
            </w:pPr>
            <w:r>
              <w:t>Contador</w:t>
            </w:r>
          </w:p>
        </w:tc>
        <w:tc>
          <w:tcPr>
            <w:tcW w:w="35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9E30B1" w14:textId="77777777" w:rsidR="00442837" w:rsidRDefault="00000000">
            <w:pPr>
              <w:pStyle w:val="TableText"/>
            </w:pPr>
            <w:r>
              <w:t>Póliza balanceada publicada.</w:t>
            </w:r>
          </w:p>
        </w:tc>
      </w:tr>
      <w:tr w:rsidR="00442837" w:rsidRPr="005E2698" w14:paraId="5408FDA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FCEF0B" w14:textId="77777777" w:rsidR="00442837" w:rsidRDefault="00000000">
            <w:pPr>
              <w:pStyle w:val="TableText"/>
            </w:pPr>
            <w:r>
              <w:t>CU-05</w:t>
            </w:r>
          </w:p>
        </w:tc>
        <w:tc>
          <w:tcPr>
            <w:tcW w:w="27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6B5443" w14:textId="77777777" w:rsidR="00442837" w:rsidRDefault="00000000">
            <w:pPr>
              <w:pStyle w:val="TableText"/>
            </w:pPr>
            <w:r>
              <w:t>Consultar movimientos y saldos</w:t>
            </w:r>
          </w:p>
        </w:tc>
        <w:tc>
          <w:tcPr>
            <w:tcW w:w="2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8C4AF6" w14:textId="77777777" w:rsidR="00442837" w:rsidRDefault="00000000">
            <w:pPr>
              <w:pStyle w:val="TableText"/>
            </w:pPr>
            <w:r>
              <w:t>Integrante autorizado</w:t>
            </w:r>
          </w:p>
        </w:tc>
        <w:tc>
          <w:tcPr>
            <w:tcW w:w="35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2470D2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Mayor de cuenta filtrado por periodo.</w:t>
            </w:r>
          </w:p>
        </w:tc>
      </w:tr>
      <w:tr w:rsidR="00442837" w:rsidRPr="005E2698" w14:paraId="10FFE51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F7056B" w14:textId="77777777" w:rsidR="00442837" w:rsidRDefault="00000000">
            <w:pPr>
              <w:pStyle w:val="TableText"/>
            </w:pPr>
            <w:r>
              <w:t>CU-06</w:t>
            </w:r>
          </w:p>
        </w:tc>
        <w:tc>
          <w:tcPr>
            <w:tcW w:w="27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97C458" w14:textId="77777777" w:rsidR="00442837" w:rsidRDefault="00000000">
            <w:pPr>
              <w:pStyle w:val="TableText"/>
            </w:pPr>
            <w:r>
              <w:t>Generar balance general</w:t>
            </w:r>
          </w:p>
        </w:tc>
        <w:tc>
          <w:tcPr>
            <w:tcW w:w="2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544228" w14:textId="77777777" w:rsidR="00442837" w:rsidRDefault="00000000">
            <w:pPr>
              <w:pStyle w:val="TableText"/>
            </w:pPr>
            <w:r>
              <w:t>Integrante autorizado</w:t>
            </w:r>
          </w:p>
        </w:tc>
        <w:tc>
          <w:tcPr>
            <w:tcW w:w="35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7AB85F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Activos, pasivos, capital y comprobación del balance.</w:t>
            </w:r>
          </w:p>
        </w:tc>
      </w:tr>
      <w:tr w:rsidR="00442837" w:rsidRPr="005E2698" w14:paraId="56F94DE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035467" w14:textId="77777777" w:rsidR="00442837" w:rsidRDefault="00000000">
            <w:pPr>
              <w:pStyle w:val="TableText"/>
            </w:pPr>
            <w:r>
              <w:t>CU-07</w:t>
            </w:r>
          </w:p>
        </w:tc>
        <w:tc>
          <w:tcPr>
            <w:tcW w:w="27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C9D918" w14:textId="77777777" w:rsidR="00442837" w:rsidRDefault="00000000">
            <w:pPr>
              <w:pStyle w:val="TableText"/>
            </w:pPr>
            <w:r>
              <w:t>Generar estado de resultados</w:t>
            </w:r>
          </w:p>
        </w:tc>
        <w:tc>
          <w:tcPr>
            <w:tcW w:w="2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9A5A37" w14:textId="77777777" w:rsidR="00442837" w:rsidRDefault="00000000">
            <w:pPr>
              <w:pStyle w:val="TableText"/>
            </w:pPr>
            <w:r>
              <w:t>Integrante autorizado</w:t>
            </w:r>
          </w:p>
        </w:tc>
        <w:tc>
          <w:tcPr>
            <w:tcW w:w="35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83CA6C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Ingresos, gastos y utilidad o pérdida del periodo.</w:t>
            </w:r>
          </w:p>
        </w:tc>
      </w:tr>
      <w:tr w:rsidR="00442837" w:rsidRPr="005E2698" w14:paraId="236F3ED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2F5BE2" w14:textId="77777777" w:rsidR="00442837" w:rsidRDefault="00000000">
            <w:pPr>
              <w:pStyle w:val="TableText"/>
            </w:pPr>
            <w:r>
              <w:t>CU-08</w:t>
            </w:r>
          </w:p>
        </w:tc>
        <w:tc>
          <w:tcPr>
            <w:tcW w:w="27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E4BE52" w14:textId="77777777" w:rsidR="00442837" w:rsidRDefault="00000000">
            <w:pPr>
              <w:pStyle w:val="TableText"/>
            </w:pPr>
            <w:r>
              <w:t>Analizar evolución mensual</w:t>
            </w:r>
          </w:p>
        </w:tc>
        <w:tc>
          <w:tcPr>
            <w:tcW w:w="2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664C19" w14:textId="77777777" w:rsidR="00442837" w:rsidRDefault="00000000">
            <w:pPr>
              <w:pStyle w:val="TableText"/>
            </w:pPr>
            <w:r>
              <w:t>Integrante autorizado</w:t>
            </w:r>
          </w:p>
        </w:tc>
        <w:tc>
          <w:tcPr>
            <w:tcW w:w="35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821BBF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Serie mensual, variación y promedio histórico.</w:t>
            </w:r>
          </w:p>
        </w:tc>
      </w:tr>
      <w:tr w:rsidR="00442837" w:rsidRPr="005E2698" w14:paraId="5BEC9F4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CB5AE8" w14:textId="77777777" w:rsidR="00442837" w:rsidRDefault="00000000">
            <w:pPr>
              <w:pStyle w:val="TableText"/>
            </w:pPr>
            <w:r>
              <w:t>CU-09</w:t>
            </w:r>
          </w:p>
        </w:tc>
        <w:tc>
          <w:tcPr>
            <w:tcW w:w="27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6B6014" w14:textId="77777777" w:rsidR="00442837" w:rsidRDefault="00000000">
            <w:pPr>
              <w:pStyle w:val="TableText"/>
            </w:pPr>
            <w:r>
              <w:t>Exportar estado financiero</w:t>
            </w:r>
          </w:p>
        </w:tc>
        <w:tc>
          <w:tcPr>
            <w:tcW w:w="2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51CB64" w14:textId="77777777" w:rsidR="00442837" w:rsidRDefault="00000000">
            <w:pPr>
              <w:pStyle w:val="TableText"/>
            </w:pPr>
            <w:r>
              <w:t>Integrante autorizado</w:t>
            </w:r>
          </w:p>
        </w:tc>
        <w:tc>
          <w:tcPr>
            <w:tcW w:w="35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F47300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PDF con el reporte consultado.</w:t>
            </w:r>
          </w:p>
        </w:tc>
      </w:tr>
    </w:tbl>
    <w:p w14:paraId="1FA6CC7F" w14:textId="77777777" w:rsidR="00442837" w:rsidRPr="005E2698" w:rsidRDefault="00442837">
      <w:pPr>
        <w:spacing w:after="40"/>
        <w:rPr>
          <w:lang w:val="es-MX"/>
        </w:rPr>
      </w:pPr>
    </w:p>
    <w:p w14:paraId="5CFFE0FA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lastRenderedPageBreak/>
        <w:t>CU-01 Iniciar sesión</w:t>
      </w:r>
    </w:p>
    <w:p w14:paraId="5F66C38A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Precondición:</w:t>
      </w:r>
      <w:r w:rsidRPr="005E2698">
        <w:rPr>
          <w:lang w:val="es-MX"/>
        </w:rPr>
        <w:t xml:space="preserve"> el usuario tiene una cuenta activa y una membresía vigente.</w:t>
      </w:r>
    </w:p>
    <w:p w14:paraId="0468747B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Flujo principal:</w:t>
      </w:r>
    </w:p>
    <w:p w14:paraId="36494303" w14:textId="77777777" w:rsidR="00442837" w:rsidRPr="005E2698" w:rsidRDefault="00000000">
      <w:pPr>
        <w:ind w:left="490" w:hanging="346"/>
        <w:rPr>
          <w:lang w:val="es-MX"/>
        </w:rPr>
      </w:pPr>
      <w:r w:rsidRPr="005E2698">
        <w:rPr>
          <w:lang w:val="es-MX"/>
        </w:rPr>
        <w:t>1. El usuario captura correo y contraseña.</w:t>
      </w:r>
    </w:p>
    <w:p w14:paraId="339CAA00" w14:textId="77777777" w:rsidR="00442837" w:rsidRPr="005E2698" w:rsidRDefault="00000000">
      <w:pPr>
        <w:ind w:left="490" w:hanging="346"/>
        <w:rPr>
          <w:lang w:val="es-MX"/>
        </w:rPr>
      </w:pPr>
      <w:r w:rsidRPr="005E2698">
        <w:rPr>
          <w:lang w:val="es-MX"/>
        </w:rPr>
        <w:t>2. El servidor valida formato, credenciales, estado del usuario y límite de intentos.</w:t>
      </w:r>
    </w:p>
    <w:p w14:paraId="1C3288A9" w14:textId="77777777" w:rsidR="00442837" w:rsidRPr="005E2698" w:rsidRDefault="00000000">
      <w:pPr>
        <w:ind w:left="490" w:hanging="346"/>
        <w:rPr>
          <w:lang w:val="es-MX"/>
        </w:rPr>
      </w:pPr>
      <w:r w:rsidRPr="005E2698">
        <w:rPr>
          <w:lang w:val="es-MX"/>
        </w:rPr>
        <w:t>3. El sistema crea una sesión segura.</w:t>
      </w:r>
    </w:p>
    <w:p w14:paraId="59B179E2" w14:textId="77777777" w:rsidR="00442837" w:rsidRPr="005E2698" w:rsidRDefault="00000000">
      <w:pPr>
        <w:ind w:left="490" w:hanging="346"/>
        <w:rPr>
          <w:lang w:val="es-MX"/>
        </w:rPr>
      </w:pPr>
      <w:r w:rsidRPr="005E2698">
        <w:rPr>
          <w:lang w:val="es-MX"/>
        </w:rPr>
        <w:t>4. El usuario selecciona una empresa si pertenece a más de una.</w:t>
      </w:r>
    </w:p>
    <w:p w14:paraId="089DBFAD" w14:textId="77777777" w:rsidR="00442837" w:rsidRPr="005E2698" w:rsidRDefault="00000000">
      <w:pPr>
        <w:ind w:left="490" w:hanging="346"/>
        <w:rPr>
          <w:lang w:val="es-MX"/>
        </w:rPr>
      </w:pPr>
      <w:r w:rsidRPr="005E2698">
        <w:rPr>
          <w:lang w:val="es-MX"/>
        </w:rPr>
        <w:t>5. El sistema muestra el panel correspondiente a su rol.</w:t>
      </w:r>
    </w:p>
    <w:p w14:paraId="26CF0AE5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Alternativas:</w:t>
      </w:r>
      <w:r w:rsidRPr="005E2698">
        <w:rPr>
          <w:lang w:val="es-MX"/>
        </w:rPr>
        <w:t xml:space="preserve"> credenciales inválidas producen un error genérico; una cuenta bloqueada no inicia sesión; una solicitud excesiva recibe limitación temporal.</w:t>
      </w:r>
    </w:p>
    <w:p w14:paraId="6FE1ABC2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Postcondición:</w:t>
      </w:r>
      <w:r w:rsidRPr="005E2698">
        <w:rPr>
          <w:lang w:val="es-MX"/>
        </w:rPr>
        <w:t xml:space="preserve"> existe una sesión autenticada y auditable, sin revelar credenciales en registros.</w:t>
      </w:r>
    </w:p>
    <w:p w14:paraId="3F873700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CU-02 Gestionar integrantes y roles</w:t>
      </w:r>
    </w:p>
    <w:p w14:paraId="4155C8DA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Precondición:</w:t>
      </w:r>
      <w:r w:rsidRPr="005E2698">
        <w:rPr>
          <w:lang w:val="es-MX"/>
        </w:rPr>
        <w:t xml:space="preserve"> sesión activa con rol de administrador en la empresa.</w:t>
      </w:r>
    </w:p>
    <w:p w14:paraId="13072279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Flujo principal:</w:t>
      </w:r>
      <w:r w:rsidRPr="005E2698">
        <w:rPr>
          <w:lang w:val="es-MX"/>
        </w:rPr>
        <w:t xml:space="preserve"> el administrador consulta integrantes, invita o selecciona uno, asigna un rol permitido y guarda. El servidor verifica que el administrador actúa sobre su propia empresa y registra el cambio.</w:t>
      </w:r>
    </w:p>
    <w:p w14:paraId="13C2362E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Alternativas:</w:t>
      </w:r>
      <w:r w:rsidRPr="005E2698">
        <w:rPr>
          <w:lang w:val="es-MX"/>
        </w:rPr>
        <w:t xml:space="preserve"> un contador o consultor recibe 403; un correo inválido recibe 422; no se permite retirar al último administrador activo.</w:t>
      </w:r>
    </w:p>
    <w:p w14:paraId="1CA53B5C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CU-03 Administrar catálogo de cuentas</w:t>
      </w:r>
    </w:p>
    <w:p w14:paraId="09E2F831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Precondición:</w:t>
      </w:r>
      <w:r w:rsidRPr="005E2698">
        <w:rPr>
          <w:lang w:val="es-MX"/>
        </w:rPr>
        <w:t xml:space="preserve"> sesión de administrador o contador.</w:t>
      </w:r>
    </w:p>
    <w:p w14:paraId="63581304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Flujo principal:</w:t>
      </w:r>
      <w:r w:rsidRPr="005E2698">
        <w:rPr>
          <w:lang w:val="es-MX"/>
        </w:rPr>
        <w:t xml:space="preserve"> el usuario captura código, nombre, tipo y subtipo; el servidor valida unicidad y catálogo; la cuenta se crea dentro de la empresa activa.</w:t>
      </w:r>
    </w:p>
    <w:p w14:paraId="44DE6887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Alternativas:</w:t>
      </w:r>
      <w:r w:rsidRPr="005E2698">
        <w:rPr>
          <w:lang w:val="es-MX"/>
        </w:rPr>
        <w:t xml:space="preserve"> un código duplicado recibe 409; datos inválidos reciben 422; una cuenta con movimientos se desactiva en lugar de eliminarse.</w:t>
      </w:r>
    </w:p>
    <w:p w14:paraId="235CE859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CU-04 Registrar póliza contable</w:t>
      </w:r>
    </w:p>
    <w:p w14:paraId="3E4A67FD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Precondición:</w:t>
      </w:r>
      <w:r w:rsidRPr="005E2698">
        <w:rPr>
          <w:lang w:val="es-MX"/>
        </w:rPr>
        <w:t xml:space="preserve"> sesión de contador, periodo abierto y cuentas activas de la empresa.</w:t>
      </w:r>
    </w:p>
    <w:p w14:paraId="47841D97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Flujo principal:</w:t>
      </w:r>
    </w:p>
    <w:p w14:paraId="32700B0A" w14:textId="77777777" w:rsidR="00442837" w:rsidRPr="005E2698" w:rsidRDefault="00000000">
      <w:pPr>
        <w:ind w:left="490" w:hanging="346"/>
        <w:rPr>
          <w:lang w:val="es-MX"/>
        </w:rPr>
      </w:pPr>
      <w:r w:rsidRPr="005E2698">
        <w:rPr>
          <w:lang w:val="es-MX"/>
        </w:rPr>
        <w:t>1. El contador indica fecha, concepto y líneas de movimiento.</w:t>
      </w:r>
    </w:p>
    <w:p w14:paraId="0F6448AA" w14:textId="77777777" w:rsidR="00442837" w:rsidRPr="005E2698" w:rsidRDefault="00000000">
      <w:pPr>
        <w:ind w:left="490" w:hanging="346"/>
        <w:rPr>
          <w:lang w:val="es-MX"/>
        </w:rPr>
      </w:pPr>
      <w:r w:rsidRPr="005E2698">
        <w:rPr>
          <w:lang w:val="es-MX"/>
        </w:rPr>
        <w:t>2. Cada línea selecciona una cuenta y captura un cargo o un abono mayor que cero.</w:t>
      </w:r>
    </w:p>
    <w:p w14:paraId="154466EB" w14:textId="77777777" w:rsidR="00442837" w:rsidRPr="005E2698" w:rsidRDefault="00000000">
      <w:pPr>
        <w:ind w:left="490" w:hanging="346"/>
        <w:rPr>
          <w:lang w:val="es-MX"/>
        </w:rPr>
      </w:pPr>
      <w:r w:rsidRPr="005E2698">
        <w:rPr>
          <w:lang w:val="es-MX"/>
        </w:rPr>
        <w:t>3. El servidor valida pertenencia de cuentas, periodo, importes y permisos.</w:t>
      </w:r>
    </w:p>
    <w:p w14:paraId="7C2D11F2" w14:textId="77777777" w:rsidR="00442837" w:rsidRPr="005E2698" w:rsidRDefault="00000000">
      <w:pPr>
        <w:ind w:left="490" w:hanging="346"/>
        <w:rPr>
          <w:lang w:val="es-MX"/>
        </w:rPr>
      </w:pPr>
      <w:r w:rsidRPr="005E2698">
        <w:rPr>
          <w:lang w:val="es-MX"/>
        </w:rPr>
        <w:t>4. El sistema comprueba que total debe es igual a total haber.</w:t>
      </w:r>
    </w:p>
    <w:p w14:paraId="6816632D" w14:textId="77777777" w:rsidR="00442837" w:rsidRPr="005E2698" w:rsidRDefault="00000000">
      <w:pPr>
        <w:ind w:left="490" w:hanging="346"/>
        <w:rPr>
          <w:lang w:val="es-MX"/>
        </w:rPr>
      </w:pPr>
      <w:r w:rsidRPr="005E2698">
        <w:rPr>
          <w:lang w:val="es-MX"/>
        </w:rPr>
        <w:t>5. La póliza se guarda de forma transaccional y se registra en auditoría.</w:t>
      </w:r>
    </w:p>
    <w:p w14:paraId="3DE7B5B3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Alternativas:</w:t>
      </w:r>
      <w:r w:rsidRPr="005E2698">
        <w:rPr>
          <w:lang w:val="es-MX"/>
        </w:rPr>
        <w:t xml:space="preserve"> póliza descuadrada, cuenta ajena, periodo cerrado o importe inválido reciben 422 o 403 según corresponda; si falla una línea, no se guarda ninguna.</w:t>
      </w:r>
    </w:p>
    <w:p w14:paraId="7D3273A2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lastRenderedPageBreak/>
        <w:t>CU-05 Consultar movimientos y saldos</w:t>
      </w:r>
    </w:p>
    <w:p w14:paraId="138B055D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Precondición:</w:t>
      </w:r>
      <w:r w:rsidRPr="005E2698">
        <w:rPr>
          <w:lang w:val="es-MX"/>
        </w:rPr>
        <w:t xml:space="preserve"> sesión autorizada.</w:t>
      </w:r>
    </w:p>
    <w:p w14:paraId="57598FD5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Flujo principal:</w:t>
      </w:r>
      <w:r w:rsidRPr="005E2698">
        <w:rPr>
          <w:lang w:val="es-MX"/>
        </w:rPr>
        <w:t xml:space="preserve"> el usuario elige cuenta y periodo; el sistema valida pertenencia, calcula saldo inicial y muestra movimientos ordenados con saldo acumulado.</w:t>
      </w:r>
    </w:p>
    <w:p w14:paraId="21EFD06C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Alternativas:</w:t>
      </w:r>
      <w:r w:rsidRPr="005E2698">
        <w:rPr>
          <w:lang w:val="es-MX"/>
        </w:rPr>
        <w:t xml:space="preserve"> una cuenta ajena se trata como recurso no accesible; un intervalo inválido recibe 422.</w:t>
      </w:r>
    </w:p>
    <w:p w14:paraId="081B843F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CU-06 Generar balance general</w:t>
      </w:r>
    </w:p>
    <w:p w14:paraId="22AD2387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Precondición:</w:t>
      </w:r>
      <w:r w:rsidRPr="005E2698">
        <w:rPr>
          <w:lang w:val="es-MX"/>
        </w:rPr>
        <w:t xml:space="preserve"> sesión autorizada y fecha de corte válida.</w:t>
      </w:r>
    </w:p>
    <w:p w14:paraId="6738C62F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Flujo principal:</w:t>
      </w:r>
      <w:r w:rsidRPr="005E2698">
        <w:rPr>
          <w:lang w:val="es-MX"/>
        </w:rPr>
        <w:t xml:space="preserve"> el sistema agrega cuentas de activo, pasivo y capital, muestra subtotales y compara activo contra pasivo más capital.</w:t>
      </w:r>
    </w:p>
    <w:p w14:paraId="0817F89B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Alternativa:</w:t>
      </w:r>
      <w:r w:rsidRPr="005E2698">
        <w:rPr>
          <w:lang w:val="es-MX"/>
        </w:rPr>
        <w:t xml:space="preserve"> si existe descuadre, el reporte se genera con una advertencia visible y queda evidencia para revisión.</w:t>
      </w:r>
    </w:p>
    <w:p w14:paraId="1AA90BA2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CU-07 Generar estado de resultados</w:t>
      </w:r>
    </w:p>
    <w:p w14:paraId="622FF79A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Precondición:</w:t>
      </w:r>
      <w:r w:rsidRPr="005E2698">
        <w:rPr>
          <w:lang w:val="es-MX"/>
        </w:rPr>
        <w:t xml:space="preserve"> sesión autorizada y periodo válido.</w:t>
      </w:r>
    </w:p>
    <w:p w14:paraId="653AC029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Flujo principal:</w:t>
      </w:r>
      <w:r w:rsidRPr="005E2698">
        <w:rPr>
          <w:lang w:val="es-MX"/>
        </w:rPr>
        <w:t xml:space="preserve"> el sistema agrega ingresos y gastos, calcula utilidad o pérdida y presenta el detalle por cuenta.</w:t>
      </w:r>
    </w:p>
    <w:p w14:paraId="19EAD058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Alternativa:</w:t>
      </w:r>
      <w:r w:rsidRPr="005E2698">
        <w:rPr>
          <w:lang w:val="es-MX"/>
        </w:rPr>
        <w:t xml:space="preserve"> si no existen movimientos, el reporte muestra importes en cero y no inventa datos.</w:t>
      </w:r>
    </w:p>
    <w:p w14:paraId="60478593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CU-08 Analizar evolución mensual</w:t>
      </w:r>
    </w:p>
    <w:p w14:paraId="32DC4ECA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Precondición:</w:t>
      </w:r>
      <w:r w:rsidRPr="005E2698">
        <w:rPr>
          <w:lang w:val="es-MX"/>
        </w:rPr>
        <w:t xml:space="preserve"> sesión autorizada y al menos un periodo seleccionado.</w:t>
      </w:r>
    </w:p>
    <w:p w14:paraId="48C774EC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Flujo principal:</w:t>
      </w:r>
      <w:r w:rsidRPr="005E2698">
        <w:rPr>
          <w:lang w:val="es-MX"/>
        </w:rPr>
        <w:t xml:space="preserve"> el usuario elige un intervalo; el sistema calcula resultado mensual, variación contra el mes anterior y promedio; la interfaz muestra tabla y gráfica.</w:t>
      </w:r>
    </w:p>
    <w:p w14:paraId="26DD5DE6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Alternativa:</w:t>
      </w:r>
      <w:r w:rsidRPr="005E2698">
        <w:rPr>
          <w:lang w:val="es-MX"/>
        </w:rPr>
        <w:t xml:space="preserve"> cuando el mes anterior es cero, el sistema indica que la variación porcentual no aplica.</w:t>
      </w:r>
    </w:p>
    <w:p w14:paraId="15680411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CU-09 Exportar estado financiero</w:t>
      </w:r>
    </w:p>
    <w:p w14:paraId="5270CCE7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Precondición:</w:t>
      </w:r>
      <w:r w:rsidRPr="005E2698">
        <w:rPr>
          <w:lang w:val="es-MX"/>
        </w:rPr>
        <w:t xml:space="preserve"> un balance general o estado de resultados ya fue autorizado y generado.</w:t>
      </w:r>
    </w:p>
    <w:p w14:paraId="4C7193C2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Flujo principal:</w:t>
      </w:r>
      <w:r w:rsidRPr="005E2698">
        <w:rPr>
          <w:lang w:val="es-MX"/>
        </w:rPr>
        <w:t xml:space="preserve"> el usuario solicita PDF; el sistema vuelve a validar permisos, genera el archivo con empresa, periodo, fecha e importes y registra la exportación.</w:t>
      </w:r>
    </w:p>
    <w:p w14:paraId="3C3E4B26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Alternativa:</w:t>
      </w:r>
      <w:r w:rsidRPr="005E2698">
        <w:rPr>
          <w:lang w:val="es-MX"/>
        </w:rPr>
        <w:t xml:space="preserve"> una sesión vencida debe autenticarse otra vez; un reporte ajeno nunca se exporta.</w:t>
      </w:r>
    </w:p>
    <w:p w14:paraId="3CD5CA32" w14:textId="77777777" w:rsidR="00442837" w:rsidRPr="005E2698" w:rsidRDefault="00000000">
      <w:pPr>
        <w:pStyle w:val="Ttulo1"/>
        <w:rPr>
          <w:lang w:val="es-MX"/>
        </w:rPr>
      </w:pPr>
      <w:r w:rsidRPr="005E2698">
        <w:rPr>
          <w:lang w:val="es-MX"/>
        </w:rPr>
        <w:t>3. Modelo entidad relación</w:t>
      </w:r>
    </w:p>
    <w:p w14:paraId="70BAAE63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Diagrama lógico</w:t>
      </w:r>
    </w:p>
    <w:p w14:paraId="44C0FE15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Entidades y atributos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9"/>
        <w:gridCol w:w="8079"/>
      </w:tblGrid>
      <w:tr w:rsidR="00442837" w14:paraId="0D209437" w14:textId="77777777">
        <w:trPr>
          <w:cantSplit/>
          <w:tblHeader/>
          <w:jc w:val="center"/>
        </w:trPr>
        <w:tc>
          <w:tcPr>
            <w:tcW w:w="1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E037AF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Entidad</w:t>
            </w:r>
          </w:p>
        </w:tc>
        <w:tc>
          <w:tcPr>
            <w:tcW w:w="80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C4F610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Atributos (tipo y clave)</w:t>
            </w:r>
          </w:p>
        </w:tc>
      </w:tr>
      <w:tr w:rsidR="00442837" w:rsidRPr="005E2698" w14:paraId="38104E50" w14:textId="77777777">
        <w:trPr>
          <w:cantSplit/>
          <w:jc w:val="center"/>
        </w:trPr>
        <w:tc>
          <w:tcPr>
            <w:tcW w:w="1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E2B1A3" w14:textId="77777777" w:rsidR="00442837" w:rsidRDefault="00000000">
            <w:pPr>
              <w:pStyle w:val="TableText"/>
            </w:pPr>
            <w:r>
              <w:t>usuario</w:t>
            </w:r>
          </w:p>
        </w:tc>
        <w:tc>
          <w:tcPr>
            <w:tcW w:w="80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C581C5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uuid id_usuario PK; varchar correo UK; varchar clave_hash; varchar nombre; varchar estado; datetime creado; datetime actualizado</w:t>
            </w:r>
          </w:p>
        </w:tc>
      </w:tr>
      <w:tr w:rsidR="00442837" w:rsidRPr="005E2698" w14:paraId="5BA68A17" w14:textId="77777777">
        <w:trPr>
          <w:cantSplit/>
          <w:jc w:val="center"/>
        </w:trPr>
        <w:tc>
          <w:tcPr>
            <w:tcW w:w="1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99348B" w14:textId="77777777" w:rsidR="00442837" w:rsidRDefault="00000000">
            <w:pPr>
              <w:pStyle w:val="TableText"/>
            </w:pPr>
            <w:r>
              <w:lastRenderedPageBreak/>
              <w:t>empresa</w:t>
            </w:r>
          </w:p>
        </w:tc>
        <w:tc>
          <w:tcPr>
            <w:tcW w:w="80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819E66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uuid id_empresa PK; varchar razon_social; varchar nombre; varchar zona_horaria; varchar moneda; datetime creado; datetime actualizado</w:t>
            </w:r>
          </w:p>
        </w:tc>
      </w:tr>
      <w:tr w:rsidR="00442837" w:rsidRPr="005E2698" w14:paraId="00E4D352" w14:textId="77777777">
        <w:trPr>
          <w:cantSplit/>
          <w:jc w:val="center"/>
        </w:trPr>
        <w:tc>
          <w:tcPr>
            <w:tcW w:w="1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0C88CC" w14:textId="77777777" w:rsidR="00442837" w:rsidRDefault="00000000">
            <w:pPr>
              <w:pStyle w:val="TableText"/>
            </w:pPr>
            <w:r>
              <w:t>acceso</w:t>
            </w:r>
          </w:p>
        </w:tc>
        <w:tc>
          <w:tcPr>
            <w:tcW w:w="80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E8B7ED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uuid id_acceso PK; uuid id_usuario FK; uuid id_empresa FK; varchar rol; varchar estado; datetime creado</w:t>
            </w:r>
          </w:p>
        </w:tc>
      </w:tr>
      <w:tr w:rsidR="00442837" w:rsidRPr="005E2698" w14:paraId="3A95848B" w14:textId="77777777">
        <w:trPr>
          <w:cantSplit/>
          <w:jc w:val="center"/>
        </w:trPr>
        <w:tc>
          <w:tcPr>
            <w:tcW w:w="1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8BAA8F" w14:textId="77777777" w:rsidR="00442837" w:rsidRDefault="00000000">
            <w:pPr>
              <w:pStyle w:val="TableText"/>
            </w:pPr>
            <w:r>
              <w:t>cuenta</w:t>
            </w:r>
          </w:p>
        </w:tc>
        <w:tc>
          <w:tcPr>
            <w:tcW w:w="80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1B0B83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uuid id_cuenta PK; uuid id_empresa FK; varchar codigo; varchar nombre; varchar tipo; varchar subtipo; boolean activa; datetime creado; datetime actualizado</w:t>
            </w:r>
          </w:p>
        </w:tc>
      </w:tr>
      <w:tr w:rsidR="00442837" w:rsidRPr="005E2698" w14:paraId="10A6DB20" w14:textId="77777777">
        <w:trPr>
          <w:cantSplit/>
          <w:jc w:val="center"/>
        </w:trPr>
        <w:tc>
          <w:tcPr>
            <w:tcW w:w="1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0AAE2D" w14:textId="77777777" w:rsidR="00442837" w:rsidRDefault="00000000">
            <w:pPr>
              <w:pStyle w:val="TableText"/>
            </w:pPr>
            <w:r>
              <w:t>periodo</w:t>
            </w:r>
          </w:p>
        </w:tc>
        <w:tc>
          <w:tcPr>
            <w:tcW w:w="80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C8BA7B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uuid id_periodo PK; uuid id_empresa FK; date inicio; date fin; varchar estado</w:t>
            </w:r>
          </w:p>
        </w:tc>
      </w:tr>
      <w:tr w:rsidR="00442837" w:rsidRPr="005E2698" w14:paraId="02FCB1EB" w14:textId="77777777">
        <w:trPr>
          <w:cantSplit/>
          <w:jc w:val="center"/>
        </w:trPr>
        <w:tc>
          <w:tcPr>
            <w:tcW w:w="1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311751" w14:textId="77777777" w:rsidR="00442837" w:rsidRDefault="00000000">
            <w:pPr>
              <w:pStyle w:val="TableText"/>
            </w:pPr>
            <w:r>
              <w:t>poliza</w:t>
            </w:r>
          </w:p>
        </w:tc>
        <w:tc>
          <w:tcPr>
            <w:tcW w:w="80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585D36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uuid id_poliza PK; uuid id_empresa FK; uuid id_periodo FK; uuid id_usuario FK; date fecha; varchar referencia; varchar concepto; varchar estado; datetime creado</w:t>
            </w:r>
          </w:p>
        </w:tc>
      </w:tr>
      <w:tr w:rsidR="00442837" w:rsidRPr="005E2698" w14:paraId="093BA7C7" w14:textId="77777777">
        <w:trPr>
          <w:cantSplit/>
          <w:jc w:val="center"/>
        </w:trPr>
        <w:tc>
          <w:tcPr>
            <w:tcW w:w="1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423AEC" w14:textId="77777777" w:rsidR="00442837" w:rsidRDefault="00000000">
            <w:pPr>
              <w:pStyle w:val="TableText"/>
            </w:pPr>
            <w:r>
              <w:t>movimiento</w:t>
            </w:r>
          </w:p>
        </w:tc>
        <w:tc>
          <w:tcPr>
            <w:tcW w:w="80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DB2C35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uuid id_movimiento PK; uuid id_poliza FK; uuid id_cuenta FK; decimal debe; decimal haber; varchar descripcion</w:t>
            </w:r>
          </w:p>
        </w:tc>
      </w:tr>
      <w:tr w:rsidR="00442837" w:rsidRPr="005E2698" w14:paraId="0E0FEA51" w14:textId="77777777">
        <w:trPr>
          <w:cantSplit/>
          <w:jc w:val="center"/>
        </w:trPr>
        <w:tc>
          <w:tcPr>
            <w:tcW w:w="1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A02B73" w14:textId="77777777" w:rsidR="00442837" w:rsidRDefault="00000000">
            <w:pPr>
              <w:pStyle w:val="TableText"/>
            </w:pPr>
            <w:r>
              <w:t>bitacora</w:t>
            </w:r>
          </w:p>
        </w:tc>
        <w:tc>
          <w:tcPr>
            <w:tcW w:w="80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AFB06C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uuid id_bitacora PK; uuid id_empresa FK; uuid id_usuario FK; varchar accion; varchar recurso; uuid id_recurso; varchar resultado; datetime fecha</w:t>
            </w:r>
          </w:p>
        </w:tc>
      </w:tr>
    </w:tbl>
    <w:p w14:paraId="139CD90E" w14:textId="77777777" w:rsidR="00442837" w:rsidRPr="005E2698" w:rsidRDefault="00442837">
      <w:pPr>
        <w:spacing w:after="40"/>
        <w:rPr>
          <w:lang w:val="es-MX"/>
        </w:rPr>
      </w:pPr>
    </w:p>
    <w:p w14:paraId="033FA756" w14:textId="77777777" w:rsidR="00442837" w:rsidRDefault="00000000">
      <w:pPr>
        <w:pStyle w:val="Ttulo2"/>
      </w:pPr>
      <w:r>
        <w:t>Relaciones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03"/>
        <w:gridCol w:w="3596"/>
        <w:gridCol w:w="3149"/>
      </w:tblGrid>
      <w:tr w:rsidR="00442837" w14:paraId="5D1B64F8" w14:textId="77777777">
        <w:trPr>
          <w:cantSplit/>
          <w:tblHeader/>
          <w:jc w:val="center"/>
        </w:trPr>
        <w:tc>
          <w:tcPr>
            <w:tcW w:w="2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033907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Origen</w:t>
            </w:r>
          </w:p>
        </w:tc>
        <w:tc>
          <w:tcPr>
            <w:tcW w:w="3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AF9085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Destino</w:t>
            </w:r>
          </w:p>
        </w:tc>
        <w:tc>
          <w:tcPr>
            <w:tcW w:w="3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481A08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Relación</w:t>
            </w:r>
          </w:p>
        </w:tc>
      </w:tr>
      <w:tr w:rsidR="00442837" w14:paraId="6B071A91" w14:textId="77777777">
        <w:trPr>
          <w:cantSplit/>
          <w:jc w:val="center"/>
        </w:trPr>
        <w:tc>
          <w:tcPr>
            <w:tcW w:w="2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FD638B" w14:textId="77777777" w:rsidR="00442837" w:rsidRDefault="00000000">
            <w:pPr>
              <w:pStyle w:val="TableText"/>
            </w:pPr>
            <w:r>
              <w:t>usuario</w:t>
            </w:r>
          </w:p>
        </w:tc>
        <w:tc>
          <w:tcPr>
            <w:tcW w:w="3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E0C973" w14:textId="77777777" w:rsidR="00442837" w:rsidRDefault="00000000">
            <w:pPr>
              <w:pStyle w:val="TableText"/>
            </w:pPr>
            <w:r>
              <w:t>acceso</w:t>
            </w:r>
          </w:p>
        </w:tc>
        <w:tc>
          <w:tcPr>
            <w:tcW w:w="3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9D27A8" w14:textId="77777777" w:rsidR="00442837" w:rsidRDefault="00000000">
            <w:pPr>
              <w:pStyle w:val="TableText"/>
            </w:pPr>
            <w:r>
              <w:t>tiene</w:t>
            </w:r>
          </w:p>
        </w:tc>
      </w:tr>
      <w:tr w:rsidR="00442837" w14:paraId="5A8584E3" w14:textId="77777777">
        <w:trPr>
          <w:cantSplit/>
          <w:jc w:val="center"/>
        </w:trPr>
        <w:tc>
          <w:tcPr>
            <w:tcW w:w="2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9311E8" w14:textId="77777777" w:rsidR="00442837" w:rsidRDefault="00000000">
            <w:pPr>
              <w:pStyle w:val="TableText"/>
            </w:pPr>
            <w:r>
              <w:t>empresa</w:t>
            </w:r>
          </w:p>
        </w:tc>
        <w:tc>
          <w:tcPr>
            <w:tcW w:w="3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22B40B" w14:textId="77777777" w:rsidR="00442837" w:rsidRDefault="00000000">
            <w:pPr>
              <w:pStyle w:val="TableText"/>
            </w:pPr>
            <w:r>
              <w:t>acceso</w:t>
            </w:r>
          </w:p>
        </w:tc>
        <w:tc>
          <w:tcPr>
            <w:tcW w:w="3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61DDC5" w14:textId="77777777" w:rsidR="00442837" w:rsidRDefault="00000000">
            <w:pPr>
              <w:pStyle w:val="TableText"/>
            </w:pPr>
            <w:r>
              <w:t>incorpora</w:t>
            </w:r>
          </w:p>
        </w:tc>
      </w:tr>
      <w:tr w:rsidR="00442837" w14:paraId="0965DEB4" w14:textId="77777777">
        <w:trPr>
          <w:cantSplit/>
          <w:jc w:val="center"/>
        </w:trPr>
        <w:tc>
          <w:tcPr>
            <w:tcW w:w="2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47ECC1" w14:textId="77777777" w:rsidR="00442837" w:rsidRDefault="00000000">
            <w:pPr>
              <w:pStyle w:val="TableText"/>
            </w:pPr>
            <w:r>
              <w:t>empresa</w:t>
            </w:r>
          </w:p>
        </w:tc>
        <w:tc>
          <w:tcPr>
            <w:tcW w:w="3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527E5C" w14:textId="77777777" w:rsidR="00442837" w:rsidRDefault="00000000">
            <w:pPr>
              <w:pStyle w:val="TableText"/>
            </w:pPr>
            <w:r>
              <w:t>cuenta</w:t>
            </w:r>
          </w:p>
        </w:tc>
        <w:tc>
          <w:tcPr>
            <w:tcW w:w="3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C64586" w14:textId="77777777" w:rsidR="00442837" w:rsidRDefault="00000000">
            <w:pPr>
              <w:pStyle w:val="TableText"/>
            </w:pPr>
            <w:r>
              <w:t>posee</w:t>
            </w:r>
          </w:p>
        </w:tc>
      </w:tr>
      <w:tr w:rsidR="00442837" w14:paraId="2A57F1A9" w14:textId="77777777">
        <w:trPr>
          <w:cantSplit/>
          <w:jc w:val="center"/>
        </w:trPr>
        <w:tc>
          <w:tcPr>
            <w:tcW w:w="2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1D5BA3" w14:textId="77777777" w:rsidR="00442837" w:rsidRDefault="00000000">
            <w:pPr>
              <w:pStyle w:val="TableText"/>
            </w:pPr>
            <w:r>
              <w:t>empresa</w:t>
            </w:r>
          </w:p>
        </w:tc>
        <w:tc>
          <w:tcPr>
            <w:tcW w:w="3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513131" w14:textId="77777777" w:rsidR="00442837" w:rsidRDefault="00000000">
            <w:pPr>
              <w:pStyle w:val="TableText"/>
            </w:pPr>
            <w:r>
              <w:t>periodo</w:t>
            </w:r>
          </w:p>
        </w:tc>
        <w:tc>
          <w:tcPr>
            <w:tcW w:w="3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D8E862" w14:textId="77777777" w:rsidR="00442837" w:rsidRDefault="00000000">
            <w:pPr>
              <w:pStyle w:val="TableText"/>
            </w:pPr>
            <w:r>
              <w:t>organiza</w:t>
            </w:r>
          </w:p>
        </w:tc>
      </w:tr>
      <w:tr w:rsidR="00442837" w14:paraId="2814839F" w14:textId="77777777">
        <w:trPr>
          <w:cantSplit/>
          <w:jc w:val="center"/>
        </w:trPr>
        <w:tc>
          <w:tcPr>
            <w:tcW w:w="2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DEB61E" w14:textId="77777777" w:rsidR="00442837" w:rsidRDefault="00000000">
            <w:pPr>
              <w:pStyle w:val="TableText"/>
            </w:pPr>
            <w:r>
              <w:t>empresa</w:t>
            </w:r>
          </w:p>
        </w:tc>
        <w:tc>
          <w:tcPr>
            <w:tcW w:w="3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FD4896" w14:textId="77777777" w:rsidR="00442837" w:rsidRDefault="00000000">
            <w:pPr>
              <w:pStyle w:val="TableText"/>
            </w:pPr>
            <w:r>
              <w:t>poliza</w:t>
            </w:r>
          </w:p>
        </w:tc>
        <w:tc>
          <w:tcPr>
            <w:tcW w:w="3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D651FF" w14:textId="77777777" w:rsidR="00442837" w:rsidRDefault="00000000">
            <w:pPr>
              <w:pStyle w:val="TableText"/>
            </w:pPr>
            <w:r>
              <w:t>registra</w:t>
            </w:r>
          </w:p>
        </w:tc>
      </w:tr>
      <w:tr w:rsidR="00442837" w14:paraId="134FD18F" w14:textId="77777777">
        <w:trPr>
          <w:cantSplit/>
          <w:jc w:val="center"/>
        </w:trPr>
        <w:tc>
          <w:tcPr>
            <w:tcW w:w="2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0A3863" w14:textId="77777777" w:rsidR="00442837" w:rsidRDefault="00000000">
            <w:pPr>
              <w:pStyle w:val="TableText"/>
            </w:pPr>
            <w:r>
              <w:t>usuario</w:t>
            </w:r>
          </w:p>
        </w:tc>
        <w:tc>
          <w:tcPr>
            <w:tcW w:w="3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220EB3" w14:textId="77777777" w:rsidR="00442837" w:rsidRDefault="00000000">
            <w:pPr>
              <w:pStyle w:val="TableText"/>
            </w:pPr>
            <w:r>
              <w:t>poliza</w:t>
            </w:r>
          </w:p>
        </w:tc>
        <w:tc>
          <w:tcPr>
            <w:tcW w:w="3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9AAF9C" w14:textId="77777777" w:rsidR="00442837" w:rsidRDefault="00000000">
            <w:pPr>
              <w:pStyle w:val="TableText"/>
            </w:pPr>
            <w:r>
              <w:t>crea</w:t>
            </w:r>
          </w:p>
        </w:tc>
      </w:tr>
      <w:tr w:rsidR="00442837" w14:paraId="1FFB1972" w14:textId="77777777">
        <w:trPr>
          <w:cantSplit/>
          <w:jc w:val="center"/>
        </w:trPr>
        <w:tc>
          <w:tcPr>
            <w:tcW w:w="2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272546" w14:textId="77777777" w:rsidR="00442837" w:rsidRDefault="00000000">
            <w:pPr>
              <w:pStyle w:val="TableText"/>
            </w:pPr>
            <w:r>
              <w:t>periodo</w:t>
            </w:r>
          </w:p>
        </w:tc>
        <w:tc>
          <w:tcPr>
            <w:tcW w:w="3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CDF5D4" w14:textId="77777777" w:rsidR="00442837" w:rsidRDefault="00000000">
            <w:pPr>
              <w:pStyle w:val="TableText"/>
            </w:pPr>
            <w:r>
              <w:t>poliza</w:t>
            </w:r>
          </w:p>
        </w:tc>
        <w:tc>
          <w:tcPr>
            <w:tcW w:w="3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5C822F" w14:textId="77777777" w:rsidR="00442837" w:rsidRDefault="00000000">
            <w:pPr>
              <w:pStyle w:val="TableText"/>
            </w:pPr>
            <w:r>
              <w:t>contiene</w:t>
            </w:r>
          </w:p>
        </w:tc>
      </w:tr>
      <w:tr w:rsidR="00442837" w14:paraId="242B47CD" w14:textId="77777777">
        <w:trPr>
          <w:cantSplit/>
          <w:jc w:val="center"/>
        </w:trPr>
        <w:tc>
          <w:tcPr>
            <w:tcW w:w="2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0BF21E" w14:textId="77777777" w:rsidR="00442837" w:rsidRDefault="00000000">
            <w:pPr>
              <w:pStyle w:val="TableText"/>
            </w:pPr>
            <w:r>
              <w:t>poliza</w:t>
            </w:r>
          </w:p>
        </w:tc>
        <w:tc>
          <w:tcPr>
            <w:tcW w:w="3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546296" w14:textId="77777777" w:rsidR="00442837" w:rsidRDefault="00000000">
            <w:pPr>
              <w:pStyle w:val="TableText"/>
            </w:pPr>
            <w:r>
              <w:t>movimiento</w:t>
            </w:r>
          </w:p>
        </w:tc>
        <w:tc>
          <w:tcPr>
            <w:tcW w:w="3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56C75F" w14:textId="77777777" w:rsidR="00442837" w:rsidRDefault="00000000">
            <w:pPr>
              <w:pStyle w:val="TableText"/>
            </w:pPr>
            <w:r>
              <w:t>detalla</w:t>
            </w:r>
          </w:p>
        </w:tc>
      </w:tr>
      <w:tr w:rsidR="00442837" w14:paraId="0FEB1E5A" w14:textId="77777777">
        <w:trPr>
          <w:cantSplit/>
          <w:jc w:val="center"/>
        </w:trPr>
        <w:tc>
          <w:tcPr>
            <w:tcW w:w="2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6E5778" w14:textId="77777777" w:rsidR="00442837" w:rsidRDefault="00000000">
            <w:pPr>
              <w:pStyle w:val="TableText"/>
            </w:pPr>
            <w:r>
              <w:t>cuenta</w:t>
            </w:r>
          </w:p>
        </w:tc>
        <w:tc>
          <w:tcPr>
            <w:tcW w:w="3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1E61D2" w14:textId="77777777" w:rsidR="00442837" w:rsidRDefault="00000000">
            <w:pPr>
              <w:pStyle w:val="TableText"/>
            </w:pPr>
            <w:r>
              <w:t>movimiento</w:t>
            </w:r>
          </w:p>
        </w:tc>
        <w:tc>
          <w:tcPr>
            <w:tcW w:w="3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9B9D36" w14:textId="77777777" w:rsidR="00442837" w:rsidRDefault="00000000">
            <w:pPr>
              <w:pStyle w:val="TableText"/>
            </w:pPr>
            <w:r>
              <w:t>recibe</w:t>
            </w:r>
          </w:p>
        </w:tc>
      </w:tr>
      <w:tr w:rsidR="00442837" w14:paraId="189B7560" w14:textId="77777777">
        <w:trPr>
          <w:cantSplit/>
          <w:jc w:val="center"/>
        </w:trPr>
        <w:tc>
          <w:tcPr>
            <w:tcW w:w="2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F80E61" w14:textId="77777777" w:rsidR="00442837" w:rsidRDefault="00000000">
            <w:pPr>
              <w:pStyle w:val="TableText"/>
            </w:pPr>
            <w:r>
              <w:t>usuario</w:t>
            </w:r>
          </w:p>
        </w:tc>
        <w:tc>
          <w:tcPr>
            <w:tcW w:w="3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4C751B" w14:textId="77777777" w:rsidR="00442837" w:rsidRDefault="00000000">
            <w:pPr>
              <w:pStyle w:val="TableText"/>
            </w:pPr>
            <w:r>
              <w:t>bitacora</w:t>
            </w:r>
          </w:p>
        </w:tc>
        <w:tc>
          <w:tcPr>
            <w:tcW w:w="3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356CCB" w14:textId="77777777" w:rsidR="00442837" w:rsidRDefault="00000000">
            <w:pPr>
              <w:pStyle w:val="TableText"/>
            </w:pPr>
            <w:r>
              <w:t>ejecuta</w:t>
            </w:r>
          </w:p>
        </w:tc>
      </w:tr>
      <w:tr w:rsidR="00442837" w14:paraId="1DC35304" w14:textId="77777777">
        <w:trPr>
          <w:cantSplit/>
          <w:jc w:val="center"/>
        </w:trPr>
        <w:tc>
          <w:tcPr>
            <w:tcW w:w="2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F29E3F" w14:textId="77777777" w:rsidR="00442837" w:rsidRDefault="00000000">
            <w:pPr>
              <w:pStyle w:val="TableText"/>
            </w:pPr>
            <w:r>
              <w:t>empresa</w:t>
            </w:r>
          </w:p>
        </w:tc>
        <w:tc>
          <w:tcPr>
            <w:tcW w:w="3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AD9D78" w14:textId="77777777" w:rsidR="00442837" w:rsidRDefault="00000000">
            <w:pPr>
              <w:pStyle w:val="TableText"/>
            </w:pPr>
            <w:r>
              <w:t>bitacora</w:t>
            </w:r>
          </w:p>
        </w:tc>
        <w:tc>
          <w:tcPr>
            <w:tcW w:w="3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7EE27C" w14:textId="77777777" w:rsidR="00442837" w:rsidRDefault="00000000">
            <w:pPr>
              <w:pStyle w:val="TableText"/>
            </w:pPr>
            <w:r>
              <w:t>conserva</w:t>
            </w:r>
          </w:p>
        </w:tc>
      </w:tr>
    </w:tbl>
    <w:p w14:paraId="69547B1F" w14:textId="77777777" w:rsidR="00442837" w:rsidRDefault="00442837">
      <w:pPr>
        <w:spacing w:after="40"/>
      </w:pPr>
    </w:p>
    <w:p w14:paraId="690436B7" w14:textId="77777777" w:rsidR="00442837" w:rsidRPr="005E2698" w:rsidRDefault="00000000">
      <w:pPr>
        <w:rPr>
          <w:lang w:val="es-MX"/>
        </w:rPr>
      </w:pPr>
      <w:r w:rsidRPr="005E2698">
        <w:rPr>
          <w:lang w:val="es-MX"/>
        </w:rPr>
        <w:t>acceso vincula a cada usuario con una empresa y su rol. Cada movimiento es una línea de una poliza y afecta una cuenta. bitacora conserva las acciones relevantes para auditoría. PK identifica la llave primaria, FK una llave foránea y UK un valor único.</w:t>
      </w:r>
    </w:p>
    <w:p w14:paraId="61B3FE3E" w14:textId="77777777" w:rsidR="00442837" w:rsidRDefault="00000000">
      <w:pPr>
        <w:pStyle w:val="Ttulo2"/>
      </w:pPr>
      <w:r>
        <w:t>Restricciones de integridad</w:t>
      </w:r>
    </w:p>
    <w:p w14:paraId="512D82B7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usuario.correo es único después de normalizar mayúsculas y espacios.</w:t>
      </w:r>
    </w:p>
    <w:p w14:paraId="59FC796D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acceso tiene una restricción única para id_usuario + id_empresa.</w:t>
      </w:r>
    </w:p>
    <w:p w14:paraId="45CB275C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cuenta tiene una restricción única para id_empresa + codigo.</w:t>
      </w:r>
    </w:p>
    <w:p w14:paraId="1DB1C951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Todas las relaciones contables deben pertenecer a la misma empresa; no basta con validar que los identificadores existan.</w:t>
      </w:r>
    </w:p>
    <w:p w14:paraId="4884FA8C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lastRenderedPageBreak/>
        <w:t>movimiento.debe y movimiento.haber son decimales no negativos. Exactamente uno debe ser mayor que cero.</w:t>
      </w:r>
    </w:p>
    <w:p w14:paraId="308CA9B2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La suma de débitos y créditos se valida en una transacción antes de publicar la póliza.</w:t>
      </w:r>
    </w:p>
    <w:p w14:paraId="1F56ED87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Un periodo tiene inicio &lt;= fin; periodos cerrados no admiten nuevas pólizas.</w:t>
      </w:r>
    </w:p>
    <w:p w14:paraId="64E3220B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acceso.rol usa los códigos de la matriz de permisos: ADMIN (administrador), ACCOUNTANT (contador) o VIEWER (consulta).</w:t>
      </w:r>
    </w:p>
    <w:p w14:paraId="789DDD34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cuenta.tipo usa los códigos previstos para activo (ASSET), pasivo (LIABILITY), capital (EQUITY), ingreso (REVENUE) o gasto (EXPENSE).</w:t>
      </w:r>
    </w:p>
    <w:p w14:paraId="5B3C1298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Los reportes se calculan a partir de pólizas publicadas; no se persisten cifras derivadas como fuente de verdad.</w:t>
      </w:r>
    </w:p>
    <w:p w14:paraId="2AA2310E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Correspondencia con el prototipo C++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5976"/>
      </w:tblGrid>
      <w:tr w:rsidR="00442837" w14:paraId="1631DB1E" w14:textId="77777777">
        <w:trPr>
          <w:cantSplit/>
          <w:tblHeader/>
          <w:jc w:val="center"/>
        </w:trPr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40A5C7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Prototipo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2485E7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Modelo web</w:t>
            </w:r>
          </w:p>
        </w:tc>
      </w:tr>
      <w:tr w:rsidR="00442837" w:rsidRPr="005E2698" w14:paraId="61EC7911" w14:textId="77777777">
        <w:trPr>
          <w:cantSplit/>
          <w:jc w:val="center"/>
        </w:trPr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AFCC77" w14:textId="77777777" w:rsidR="00442837" w:rsidRDefault="00000000">
            <w:pPr>
              <w:pStyle w:val="TableText"/>
              <w:keepNext/>
            </w:pPr>
            <w:r>
              <w:t>Cuenta y sus subclases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43BE69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cuenta con tipo y subtipo validados</w:t>
            </w:r>
          </w:p>
        </w:tc>
      </w:tr>
      <w:tr w:rsidR="00442837" w:rsidRPr="005E2698" w14:paraId="79732908" w14:textId="77777777">
        <w:trPr>
          <w:cantSplit/>
          <w:jc w:val="center"/>
        </w:trPr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ED607C" w14:textId="77777777" w:rsidR="00442837" w:rsidRDefault="00000000">
            <w:pPr>
              <w:pStyle w:val="TableText"/>
              <w:keepNext/>
            </w:pPr>
            <w:r>
              <w:t>Acumulados debe y haber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9B50AE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movimiento, que conserva cada cargo y abono</w:t>
            </w:r>
          </w:p>
        </w:tc>
      </w:tr>
      <w:tr w:rsidR="00442837" w:rsidRPr="005E2698" w14:paraId="2560EF88" w14:textId="77777777">
        <w:trPr>
          <w:cantSplit/>
          <w:jc w:val="center"/>
        </w:trPr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FA01A1" w14:textId="77777777" w:rsidR="00442837" w:rsidRDefault="00000000">
            <w:pPr>
              <w:pStyle w:val="TableText"/>
              <w:keepNext/>
            </w:pPr>
            <w:r>
              <w:t>Contabilidad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1D62B6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Servicios de pólizas y reportes limitados por empresa</w:t>
            </w:r>
          </w:p>
        </w:tc>
      </w:tr>
      <w:tr w:rsidR="00442837" w:rsidRPr="005E2698" w14:paraId="75F81A24" w14:textId="77777777">
        <w:trPr>
          <w:cantSplit/>
          <w:jc w:val="center"/>
        </w:trPr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D2015C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ArchivoManager y archivo de texto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8AEECE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Repositorios sobre una base de datos relacional</w:t>
            </w:r>
          </w:p>
        </w:tc>
      </w:tr>
      <w:tr w:rsidR="00442837" w:rsidRPr="005E2698" w14:paraId="1566756D" w14:textId="77777777">
        <w:trPr>
          <w:cantSplit/>
          <w:jc w:val="center"/>
        </w:trPr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0FD7F4" w14:textId="77777777" w:rsidR="00442837" w:rsidRDefault="00000000">
            <w:pPr>
              <w:pStyle w:val="TableText"/>
            </w:pPr>
            <w:r>
              <w:t>Resumen financiero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DC95AA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Consultas de balance general y estado de resultados</w:t>
            </w:r>
          </w:p>
        </w:tc>
      </w:tr>
    </w:tbl>
    <w:p w14:paraId="16B381D6" w14:textId="77777777" w:rsidR="00442837" w:rsidRPr="005E2698" w:rsidRDefault="00442837">
      <w:pPr>
        <w:spacing w:after="40"/>
        <w:rPr>
          <w:lang w:val="es-MX"/>
        </w:rPr>
      </w:pPr>
    </w:p>
    <w:p w14:paraId="7F889ACC" w14:textId="77777777" w:rsidR="00442837" w:rsidRPr="005E2698" w:rsidRDefault="00000000">
      <w:pPr>
        <w:rPr>
          <w:lang w:val="es-MX"/>
        </w:rPr>
      </w:pPr>
      <w:r w:rsidRPr="005E2698">
        <w:rPr>
          <w:lang w:val="es-MX"/>
        </w:rPr>
        <w:t>El diseño web conserva la idea contable del prototipo, pero evita guardar únicamente acumulados: cada movimiento debe quedar trazable.</w:t>
      </w:r>
    </w:p>
    <w:p w14:paraId="36A77CD2" w14:textId="77777777" w:rsidR="00442837" w:rsidRDefault="00000000">
      <w:pPr>
        <w:pStyle w:val="Ttulo2"/>
      </w:pPr>
      <w:r>
        <w:t>Implementación prevista en MySQL</w:t>
      </w:r>
    </w:p>
    <w:p w14:paraId="526C4FBE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Se utilizará MySQL como motor relacional; la propuesta original que mencionaba MySQL o PostgreSQL queda como antecedente histórico.</w:t>
      </w:r>
    </w:p>
    <w:p w14:paraId="203C027E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 xml:space="preserve">Los importes se implementarán con </w:t>
      </w:r>
      <w:r w:rsidRPr="005E2698">
        <w:rPr>
          <w:rFonts w:ascii="Consolas" w:hAnsi="Consolas"/>
          <w:sz w:val="18"/>
          <w:lang w:val="es-MX"/>
        </w:rPr>
        <w:t>DECIMAL</w:t>
      </w:r>
      <w:r w:rsidRPr="005E2698">
        <w:rPr>
          <w:lang w:val="es-MX"/>
        </w:rPr>
        <w:t xml:space="preserve">, con precisión y escala definidas en la migración, nunca con </w:t>
      </w:r>
      <w:r w:rsidRPr="005E2698">
        <w:rPr>
          <w:rFonts w:ascii="Consolas" w:hAnsi="Consolas"/>
          <w:sz w:val="18"/>
          <w:lang w:val="es-MX"/>
        </w:rPr>
        <w:t>FLOAT</w:t>
      </w:r>
      <w:r w:rsidRPr="005E2698">
        <w:rPr>
          <w:lang w:val="es-MX"/>
        </w:rPr>
        <w:t xml:space="preserve"> o </w:t>
      </w:r>
      <w:r w:rsidRPr="005E2698">
        <w:rPr>
          <w:rFonts w:ascii="Consolas" w:hAnsi="Consolas"/>
          <w:sz w:val="18"/>
          <w:lang w:val="es-MX"/>
        </w:rPr>
        <w:t>DOUBLE</w:t>
      </w:r>
      <w:r w:rsidRPr="005E2698">
        <w:rPr>
          <w:lang w:val="es-MX"/>
        </w:rPr>
        <w:t>.</w:t>
      </w:r>
    </w:p>
    <w:p w14:paraId="393866C7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 xml:space="preserve">Los identificadores UUID se almacenarán de forma consistente como </w:t>
      </w:r>
      <w:r w:rsidRPr="005E2698">
        <w:rPr>
          <w:rFonts w:ascii="Consolas" w:hAnsi="Consolas"/>
          <w:sz w:val="18"/>
          <w:lang w:val="es-MX"/>
        </w:rPr>
        <w:t>CHAR(36)</w:t>
      </w:r>
      <w:r w:rsidRPr="005E2698">
        <w:rPr>
          <w:lang w:val="es-MX"/>
        </w:rPr>
        <w:t xml:space="preserve"> o </w:t>
      </w:r>
      <w:r w:rsidRPr="005E2698">
        <w:rPr>
          <w:rFonts w:ascii="Consolas" w:hAnsi="Consolas"/>
          <w:sz w:val="18"/>
          <w:lang w:val="es-MX"/>
        </w:rPr>
        <w:t>BINARY(16)</w:t>
      </w:r>
      <w:r w:rsidRPr="005E2698">
        <w:rPr>
          <w:lang w:val="es-MX"/>
        </w:rPr>
        <w:t>. La alternativa se cerrará antes de escribir la primera migración y no se mezclarán ambos formatos.</w:t>
      </w:r>
    </w:p>
    <w:p w14:paraId="43CBB350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Las tablas usarán un motor transaccional que permita claves foráneas y operaciones atómicas para publicar pólizas.</w:t>
      </w:r>
    </w:p>
    <w:p w14:paraId="78AAE7CA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Los campos de catálogo y estado tendrán restricciones en la aplicación y, cuando resulte apropiado, restricciones compatibles con la versión de MySQL adoptada.</w:t>
      </w:r>
    </w:p>
    <w:p w14:paraId="4F8B2785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Los índices compuestos comenzarán por id_empresa en las consultas que aíslan datos por empresa.</w:t>
      </w:r>
    </w:p>
    <w:p w14:paraId="2877EBF7" w14:textId="77777777" w:rsidR="00442837" w:rsidRPr="005E2698" w:rsidRDefault="00000000">
      <w:pPr>
        <w:rPr>
          <w:lang w:val="es-MX"/>
        </w:rPr>
      </w:pPr>
      <w:r w:rsidRPr="005E2698">
        <w:rPr>
          <w:lang w:val="es-MX"/>
        </w:rPr>
        <w:t>La disponibilidad indicada por el equipo no se considera evidencia de configuración: la conexión, versión, usuario de aplicación y migraciones se comprobarán durante el Sprint 2.</w:t>
      </w:r>
    </w:p>
    <w:p w14:paraId="1BA4239F" w14:textId="77777777" w:rsidR="00442837" w:rsidRPr="005E2698" w:rsidRDefault="00000000">
      <w:pPr>
        <w:pStyle w:val="Ttulo1"/>
        <w:rPr>
          <w:lang w:val="es-MX"/>
        </w:rPr>
      </w:pPr>
      <w:r w:rsidRPr="005E2698">
        <w:rPr>
          <w:lang w:val="es-MX"/>
        </w:rPr>
        <w:t>4. Historias de usuario y criterios de aceptación</w:t>
      </w:r>
    </w:p>
    <w:p w14:paraId="02F749C8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HU-01 Acceso seguro</w:t>
      </w:r>
    </w:p>
    <w:p w14:paraId="63D627EA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Como</w:t>
      </w:r>
      <w:r w:rsidRPr="005E2698">
        <w:rPr>
          <w:lang w:val="es-MX"/>
        </w:rPr>
        <w:t xml:space="preserve"> integrante, </w:t>
      </w:r>
      <w:r w:rsidRPr="005E2698">
        <w:rPr>
          <w:b/>
          <w:lang w:val="es-MX"/>
        </w:rPr>
        <w:t>quiero</w:t>
      </w:r>
      <w:r w:rsidRPr="005E2698">
        <w:rPr>
          <w:lang w:val="es-MX"/>
        </w:rPr>
        <w:t xml:space="preserve"> iniciar y cerrar sesión </w:t>
      </w:r>
      <w:r w:rsidRPr="005E2698">
        <w:rPr>
          <w:b/>
          <w:lang w:val="es-MX"/>
        </w:rPr>
        <w:t>para</w:t>
      </w:r>
      <w:r w:rsidRPr="005E2698">
        <w:rPr>
          <w:lang w:val="es-MX"/>
        </w:rPr>
        <w:t xml:space="preserve"> acceder únicamente a la información autorizada.</w:t>
      </w:r>
    </w:p>
    <w:p w14:paraId="29C626EF" w14:textId="77777777" w:rsidR="00442837" w:rsidRDefault="00000000">
      <w:r>
        <w:rPr>
          <w:b/>
        </w:rPr>
        <w:lastRenderedPageBreak/>
        <w:t>Criterios de aceptación</w:t>
      </w:r>
    </w:p>
    <w:p w14:paraId="31D07106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Dado un usuario activo con credenciales válidas, cuando inicia sesión, entonces obtiene una sesión segura y accede a sus empresas.</w:t>
      </w:r>
    </w:p>
    <w:p w14:paraId="248CB09F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Dadas credenciales inválidas, cuando intenta ingresar, entonces recibe un mensaje genérico sin confirmar si el correo existe.</w:t>
      </w:r>
    </w:p>
    <w:p w14:paraId="44609B81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Dada una ruta protegida sin sesión, cuando se solicita, entonces responde 401.</w:t>
      </w:r>
    </w:p>
    <w:p w14:paraId="493A723D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Al cerrar sesión, la sesión anterior deja de ser válida.</w:t>
      </w:r>
    </w:p>
    <w:p w14:paraId="623D67D9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HU-02 Roles y aislamiento por empresa</w:t>
      </w:r>
    </w:p>
    <w:p w14:paraId="68C5D9EE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Como</w:t>
      </w:r>
      <w:r w:rsidRPr="005E2698">
        <w:rPr>
          <w:lang w:val="es-MX"/>
        </w:rPr>
        <w:t xml:space="preserve"> administrador, </w:t>
      </w:r>
      <w:r w:rsidRPr="005E2698">
        <w:rPr>
          <w:b/>
          <w:lang w:val="es-MX"/>
        </w:rPr>
        <w:t>quiero</w:t>
      </w:r>
      <w:r w:rsidRPr="005E2698">
        <w:rPr>
          <w:lang w:val="es-MX"/>
        </w:rPr>
        <w:t xml:space="preserve"> asignar roles </w:t>
      </w:r>
      <w:r w:rsidRPr="005E2698">
        <w:rPr>
          <w:b/>
          <w:lang w:val="es-MX"/>
        </w:rPr>
        <w:t>para</w:t>
      </w:r>
      <w:r w:rsidRPr="005E2698">
        <w:rPr>
          <w:lang w:val="es-MX"/>
        </w:rPr>
        <w:t xml:space="preserve"> controlar quién consulta o modifica la contabilidad.</w:t>
      </w:r>
    </w:p>
    <w:p w14:paraId="09466119" w14:textId="77777777" w:rsidR="00442837" w:rsidRDefault="00000000">
      <w:r>
        <w:rPr>
          <w:b/>
        </w:rPr>
        <w:t>Criterios de aceptación</w:t>
      </w:r>
    </w:p>
    <w:p w14:paraId="6C07A331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Un administrador puede invitar, desactivar y cambiar el rol de integrantes de su empresa.</w:t>
      </w:r>
    </w:p>
    <w:p w14:paraId="7C0C87F5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Un contador y un consultor reciben 403 al intentar administrar integrantes.</w:t>
      </w:r>
    </w:p>
    <w:p w14:paraId="07C8B745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Ningún usuario puede leer o modificar recursos de una empresa sin membresía activa.</w:t>
      </w:r>
    </w:p>
    <w:p w14:paraId="3A2B8FE2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No se puede dejar una empresa sin al menos un administrador activo.</w:t>
      </w:r>
    </w:p>
    <w:p w14:paraId="343BA552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HU-03 Catálogo de cuentas</w:t>
      </w:r>
    </w:p>
    <w:p w14:paraId="6F421AEB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Como</w:t>
      </w:r>
      <w:r w:rsidRPr="005E2698">
        <w:rPr>
          <w:lang w:val="es-MX"/>
        </w:rPr>
        <w:t xml:space="preserve"> contador, </w:t>
      </w:r>
      <w:r w:rsidRPr="005E2698">
        <w:rPr>
          <w:b/>
          <w:lang w:val="es-MX"/>
        </w:rPr>
        <w:t>quiero</w:t>
      </w:r>
      <w:r w:rsidRPr="005E2698">
        <w:rPr>
          <w:lang w:val="es-MX"/>
        </w:rPr>
        <w:t xml:space="preserve"> administrar cuentas contables </w:t>
      </w:r>
      <w:r w:rsidRPr="005E2698">
        <w:rPr>
          <w:b/>
          <w:lang w:val="es-MX"/>
        </w:rPr>
        <w:t>para</w:t>
      </w:r>
      <w:r w:rsidRPr="005E2698">
        <w:rPr>
          <w:lang w:val="es-MX"/>
        </w:rPr>
        <w:t xml:space="preserve"> clasificar correctamente los movimientos.</w:t>
      </w:r>
    </w:p>
    <w:p w14:paraId="560FAB4C" w14:textId="77777777" w:rsidR="00442837" w:rsidRDefault="00000000">
      <w:r>
        <w:rPr>
          <w:b/>
        </w:rPr>
        <w:t>Criterios de aceptación</w:t>
      </w:r>
    </w:p>
    <w:p w14:paraId="322B5B40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Se exigen código, nombre y tipo válidos.</w:t>
      </w:r>
    </w:p>
    <w:p w14:paraId="44587B85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El código no se repite dentro de una empresa, aunque puede existir en otra.</w:t>
      </w:r>
    </w:p>
    <w:p w14:paraId="11876BEB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Una cuenta con movimientos se desactiva en lugar de eliminarse.</w:t>
      </w:r>
    </w:p>
    <w:p w14:paraId="1343DE9B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Un consultor puede leer el catálogo, pero no modificarlo.</w:t>
      </w:r>
    </w:p>
    <w:p w14:paraId="2DBF97AF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HU-04 Registro de pólizas</w:t>
      </w:r>
    </w:p>
    <w:p w14:paraId="2A2AD0F8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Como</w:t>
      </w:r>
      <w:r w:rsidRPr="005E2698">
        <w:rPr>
          <w:lang w:val="es-MX"/>
        </w:rPr>
        <w:t xml:space="preserve"> contador, </w:t>
      </w:r>
      <w:r w:rsidRPr="005E2698">
        <w:rPr>
          <w:b/>
          <w:lang w:val="es-MX"/>
        </w:rPr>
        <w:t>quiero</w:t>
      </w:r>
      <w:r w:rsidRPr="005E2698">
        <w:rPr>
          <w:lang w:val="es-MX"/>
        </w:rPr>
        <w:t xml:space="preserve"> registrar cargos y abonos </w:t>
      </w:r>
      <w:r w:rsidRPr="005E2698">
        <w:rPr>
          <w:b/>
          <w:lang w:val="es-MX"/>
        </w:rPr>
        <w:t>para</w:t>
      </w:r>
      <w:r w:rsidRPr="005E2698">
        <w:rPr>
          <w:lang w:val="es-MX"/>
        </w:rPr>
        <w:t xml:space="preserve"> conservar movimientos contables consistentes.</w:t>
      </w:r>
    </w:p>
    <w:p w14:paraId="479F7D01" w14:textId="77777777" w:rsidR="00442837" w:rsidRDefault="00000000">
      <w:r>
        <w:rPr>
          <w:b/>
        </w:rPr>
        <w:t>Criterios de aceptación</w:t>
      </w:r>
    </w:p>
    <w:p w14:paraId="4C8B7112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Una póliza exige fecha, concepto, dos o más líneas y cuentas activas de la empresa.</w:t>
      </w:r>
    </w:p>
    <w:p w14:paraId="1C7D93FC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Cada línea tiene exclusivamente un cargo o un abono positivo.</w:t>
      </w:r>
    </w:p>
    <w:p w14:paraId="18A2F939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La póliza se publica sólo cuando total debe es igual a total haber.</w:t>
      </w:r>
    </w:p>
    <w:p w14:paraId="3F3FCEE8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Si una validación o escritura falla, no se persiste ninguna parte de la póliza.</w:t>
      </w:r>
    </w:p>
    <w:p w14:paraId="0DF173E6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Un periodo cerrado rechaza nuevas pólizas.</w:t>
      </w:r>
    </w:p>
    <w:p w14:paraId="02F7FB53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HU-05 Movimientos y saldos</w:t>
      </w:r>
    </w:p>
    <w:p w14:paraId="7E715E8A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Como</w:t>
      </w:r>
      <w:r w:rsidRPr="005E2698">
        <w:rPr>
          <w:lang w:val="es-MX"/>
        </w:rPr>
        <w:t xml:space="preserve"> integrante autorizado, </w:t>
      </w:r>
      <w:r w:rsidRPr="005E2698">
        <w:rPr>
          <w:b/>
          <w:lang w:val="es-MX"/>
        </w:rPr>
        <w:t>quiero</w:t>
      </w:r>
      <w:r w:rsidRPr="005E2698">
        <w:rPr>
          <w:lang w:val="es-MX"/>
        </w:rPr>
        <w:t xml:space="preserve"> consultar el mayor de una cuenta </w:t>
      </w:r>
      <w:r w:rsidRPr="005E2698">
        <w:rPr>
          <w:b/>
          <w:lang w:val="es-MX"/>
        </w:rPr>
        <w:t>para</w:t>
      </w:r>
      <w:r w:rsidRPr="005E2698">
        <w:rPr>
          <w:lang w:val="es-MX"/>
        </w:rPr>
        <w:t xml:space="preserve"> conocer su saldo y movimientos.</w:t>
      </w:r>
    </w:p>
    <w:p w14:paraId="5E44C799" w14:textId="77777777" w:rsidR="00442837" w:rsidRDefault="00000000">
      <w:r>
        <w:rPr>
          <w:b/>
        </w:rPr>
        <w:t>Criterios de aceptación</w:t>
      </w:r>
    </w:p>
    <w:p w14:paraId="0FAA25E8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La consulta acepta una cuenta propia y un periodo válido.</w:t>
      </w:r>
    </w:p>
    <w:p w14:paraId="0D7CE949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Se muestran saldo inicial, fecha, referencia, concepto, debe, haber y saldo acumulado.</w:t>
      </w:r>
    </w:p>
    <w:p w14:paraId="0C0E4B3F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El orden es cronológico y estable.</w:t>
      </w:r>
    </w:p>
    <w:p w14:paraId="1B696C6E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Una cuenta de otra empresa no revela su existencia ni sus datos.</w:t>
      </w:r>
    </w:p>
    <w:p w14:paraId="367188CF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lastRenderedPageBreak/>
        <w:t>HU-06 Balance general</w:t>
      </w:r>
    </w:p>
    <w:p w14:paraId="3C9A46AA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Como</w:t>
      </w:r>
      <w:r w:rsidRPr="005E2698">
        <w:rPr>
          <w:lang w:val="es-MX"/>
        </w:rPr>
        <w:t xml:space="preserve"> dueño o contador, </w:t>
      </w:r>
      <w:r w:rsidRPr="005E2698">
        <w:rPr>
          <w:b/>
          <w:lang w:val="es-MX"/>
        </w:rPr>
        <w:t>quiero</w:t>
      </w:r>
      <w:r w:rsidRPr="005E2698">
        <w:rPr>
          <w:lang w:val="es-MX"/>
        </w:rPr>
        <w:t xml:space="preserve"> generar un balance general </w:t>
      </w:r>
      <w:r w:rsidRPr="005E2698">
        <w:rPr>
          <w:b/>
          <w:lang w:val="es-MX"/>
        </w:rPr>
        <w:t>para</w:t>
      </w:r>
      <w:r w:rsidRPr="005E2698">
        <w:rPr>
          <w:lang w:val="es-MX"/>
        </w:rPr>
        <w:t xml:space="preserve"> conocer la posición financiera a una fecha.</w:t>
      </w:r>
    </w:p>
    <w:p w14:paraId="0595BCF5" w14:textId="77777777" w:rsidR="00442837" w:rsidRDefault="00000000">
      <w:r>
        <w:rPr>
          <w:b/>
        </w:rPr>
        <w:t>Criterios de aceptación</w:t>
      </w:r>
    </w:p>
    <w:p w14:paraId="5C7EA445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El reporte agrupa activos, pasivos y capital y muestra subtotales.</w:t>
      </w:r>
    </w:p>
    <w:p w14:paraId="0170DDC9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El reporte comprueba Activo = Pasivo + Capital.</w:t>
      </w:r>
    </w:p>
    <w:p w14:paraId="61F91F04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Un descuadre se muestra de forma visible.</w:t>
      </w:r>
    </w:p>
    <w:p w14:paraId="2D27C2BC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Las cifras provienen sólo de pólizas publicadas de la empresa y fecha seleccionadas.</w:t>
      </w:r>
    </w:p>
    <w:p w14:paraId="696662E9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HU-07 Estado de resultados</w:t>
      </w:r>
    </w:p>
    <w:p w14:paraId="17ED82D4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Como</w:t>
      </w:r>
      <w:r w:rsidRPr="005E2698">
        <w:rPr>
          <w:lang w:val="es-MX"/>
        </w:rPr>
        <w:t xml:space="preserve"> dueño o contador, </w:t>
      </w:r>
      <w:r w:rsidRPr="005E2698">
        <w:rPr>
          <w:b/>
          <w:lang w:val="es-MX"/>
        </w:rPr>
        <w:t>quiero</w:t>
      </w:r>
      <w:r w:rsidRPr="005E2698">
        <w:rPr>
          <w:lang w:val="es-MX"/>
        </w:rPr>
        <w:t xml:space="preserve"> generar un estado de resultados </w:t>
      </w:r>
      <w:r w:rsidRPr="005E2698">
        <w:rPr>
          <w:b/>
          <w:lang w:val="es-MX"/>
        </w:rPr>
        <w:t>para</w:t>
      </w:r>
      <w:r w:rsidRPr="005E2698">
        <w:rPr>
          <w:lang w:val="es-MX"/>
        </w:rPr>
        <w:t xml:space="preserve"> conocer la utilidad o pérdida de un periodo.</w:t>
      </w:r>
    </w:p>
    <w:p w14:paraId="0DC0AE00" w14:textId="77777777" w:rsidR="00442837" w:rsidRDefault="00000000">
      <w:r>
        <w:rPr>
          <w:b/>
        </w:rPr>
        <w:t>Criterios de aceptación</w:t>
      </w:r>
    </w:p>
    <w:p w14:paraId="33DFE535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El reporte agrupa ingresos y gastos.</w:t>
      </w:r>
    </w:p>
    <w:p w14:paraId="2F68E65D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La utilidad o pérdida es ingresos menos gastos.</w:t>
      </w:r>
    </w:p>
    <w:p w14:paraId="665A5BE5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Un periodo sin movimientos muestra cero y no un error técnico.</w:t>
      </w:r>
    </w:p>
    <w:p w14:paraId="33843F6D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Las cifras respetan empresa, periodo y permisos.</w:t>
      </w:r>
    </w:p>
    <w:p w14:paraId="73820D44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HU-08 Tendencia mensual</w:t>
      </w:r>
    </w:p>
    <w:p w14:paraId="5F43CD48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Como</w:t>
      </w:r>
      <w:r w:rsidRPr="005E2698">
        <w:rPr>
          <w:lang w:val="es-MX"/>
        </w:rPr>
        <w:t xml:space="preserve"> dueño, </w:t>
      </w:r>
      <w:r w:rsidRPr="005E2698">
        <w:rPr>
          <w:b/>
          <w:lang w:val="es-MX"/>
        </w:rPr>
        <w:t>quiero</w:t>
      </w:r>
      <w:r w:rsidRPr="005E2698">
        <w:rPr>
          <w:lang w:val="es-MX"/>
        </w:rPr>
        <w:t xml:space="preserve"> comparar resultados mensuales </w:t>
      </w:r>
      <w:r w:rsidRPr="005E2698">
        <w:rPr>
          <w:b/>
          <w:lang w:val="es-MX"/>
        </w:rPr>
        <w:t>para</w:t>
      </w:r>
      <w:r w:rsidRPr="005E2698">
        <w:rPr>
          <w:lang w:val="es-MX"/>
        </w:rPr>
        <w:t xml:space="preserve"> identificar cambios en el desempeño financiero.</w:t>
      </w:r>
    </w:p>
    <w:p w14:paraId="47272C6E" w14:textId="77777777" w:rsidR="00442837" w:rsidRDefault="00000000">
      <w:r>
        <w:rPr>
          <w:b/>
        </w:rPr>
        <w:t>Criterios de aceptación</w:t>
      </w:r>
    </w:p>
    <w:p w14:paraId="44E059AB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Se muestran resultado por mes, variación porcentual y promedio del intervalo.</w:t>
      </w:r>
    </w:p>
    <w:p w14:paraId="6DDCC990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La gráfica y la tabla representan los mismos valores.</w:t>
      </w:r>
    </w:p>
    <w:p w14:paraId="4A2D8E5A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Si el valor previo es cero, la variación se marca como no aplicable.</w:t>
      </w:r>
    </w:p>
    <w:p w14:paraId="50BAE20B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El intervalo inválido se rechaza con 422.</w:t>
      </w:r>
    </w:p>
    <w:p w14:paraId="2C7EA78C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HU-09 Exportación a PDF</w:t>
      </w:r>
    </w:p>
    <w:p w14:paraId="11EE80C0" w14:textId="77777777" w:rsidR="00442837" w:rsidRPr="005E2698" w:rsidRDefault="00000000">
      <w:pPr>
        <w:rPr>
          <w:lang w:val="es-MX"/>
        </w:rPr>
      </w:pPr>
      <w:r w:rsidRPr="005E2698">
        <w:rPr>
          <w:b/>
          <w:lang w:val="es-MX"/>
        </w:rPr>
        <w:t>Como</w:t>
      </w:r>
      <w:r w:rsidRPr="005E2698">
        <w:rPr>
          <w:lang w:val="es-MX"/>
        </w:rPr>
        <w:t xml:space="preserve"> integrante autorizado, </w:t>
      </w:r>
      <w:r w:rsidRPr="005E2698">
        <w:rPr>
          <w:b/>
          <w:lang w:val="es-MX"/>
        </w:rPr>
        <w:t>quiero</w:t>
      </w:r>
      <w:r w:rsidRPr="005E2698">
        <w:rPr>
          <w:lang w:val="es-MX"/>
        </w:rPr>
        <w:t xml:space="preserve"> exportar un estado financiero </w:t>
      </w:r>
      <w:r w:rsidRPr="005E2698">
        <w:rPr>
          <w:b/>
          <w:lang w:val="es-MX"/>
        </w:rPr>
        <w:t>para</w:t>
      </w:r>
      <w:r w:rsidRPr="005E2698">
        <w:rPr>
          <w:lang w:val="es-MX"/>
        </w:rPr>
        <w:t xml:space="preserve"> compartir o archivar el resultado.</w:t>
      </w:r>
    </w:p>
    <w:p w14:paraId="05CE05E4" w14:textId="77777777" w:rsidR="00442837" w:rsidRDefault="00000000">
      <w:r>
        <w:rPr>
          <w:b/>
        </w:rPr>
        <w:t>Criterios de aceptación</w:t>
      </w:r>
    </w:p>
    <w:p w14:paraId="4BC4C1E3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El PDF identifica empresa, tipo de reporte, periodo y fecha de generación.</w:t>
      </w:r>
    </w:p>
    <w:p w14:paraId="564EF4EF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Los importes coinciden con la vista web.</w:t>
      </w:r>
    </w:p>
    <w:p w14:paraId="2E175C00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El servidor vuelve a verificar autorización al generar el archivo.</w:t>
      </w:r>
    </w:p>
    <w:p w14:paraId="51314A69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La exportación se registra en auditoría sin incluir información secreta.</w:t>
      </w:r>
    </w:p>
    <w:p w14:paraId="6B0072E3" w14:textId="77777777" w:rsidR="00442837" w:rsidRDefault="00000000">
      <w:pPr>
        <w:pStyle w:val="Ttulo2"/>
      </w:pPr>
      <w:r>
        <w:lastRenderedPageBreak/>
        <w:t>Priorización para implementación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54"/>
        <w:gridCol w:w="3480"/>
        <w:gridCol w:w="4714"/>
      </w:tblGrid>
      <w:tr w:rsidR="00442837" w14:paraId="6350461F" w14:textId="77777777">
        <w:trPr>
          <w:cantSplit/>
          <w:tblHeader/>
          <w:jc w:val="center"/>
        </w:trPr>
        <w:tc>
          <w:tcPr>
            <w:tcW w:w="14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445904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Prioridad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17AD51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Historias</w:t>
            </w:r>
          </w:p>
        </w:tc>
        <w:tc>
          <w:tcPr>
            <w:tcW w:w="47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60E57A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Meta sugerida</w:t>
            </w:r>
          </w:p>
        </w:tc>
      </w:tr>
      <w:tr w:rsidR="00442837" w:rsidRPr="005E2698" w14:paraId="56AB4FF7" w14:textId="77777777">
        <w:trPr>
          <w:cantSplit/>
          <w:jc w:val="center"/>
        </w:trPr>
        <w:tc>
          <w:tcPr>
            <w:tcW w:w="14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9EF412" w14:textId="77777777" w:rsidR="00442837" w:rsidRDefault="00000000">
            <w:pPr>
              <w:pStyle w:val="TableText"/>
              <w:keepNext/>
            </w:pPr>
            <w:r>
              <w:t>Sprint 2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062418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HU-01, HU-03, HU-04 y parte de HU-05</w:t>
            </w:r>
          </w:p>
        </w:tc>
        <w:tc>
          <w:tcPr>
            <w:tcW w:w="47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A3601F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Primer flujo funcional con persistencia y pruebas de integración.</w:t>
            </w:r>
          </w:p>
        </w:tc>
      </w:tr>
      <w:tr w:rsidR="00442837" w:rsidRPr="005E2698" w14:paraId="6F5AA6A2" w14:textId="77777777">
        <w:trPr>
          <w:cantSplit/>
          <w:jc w:val="center"/>
        </w:trPr>
        <w:tc>
          <w:tcPr>
            <w:tcW w:w="14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27AB3F" w14:textId="77777777" w:rsidR="00442837" w:rsidRDefault="00000000">
            <w:pPr>
              <w:pStyle w:val="TableText"/>
              <w:keepNext/>
            </w:pPr>
            <w:r>
              <w:t>Sprint 3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E154AB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HU-02, HU-06, HU-07 y completar HU-05</w:t>
            </w:r>
          </w:p>
        </w:tc>
        <w:tc>
          <w:tcPr>
            <w:tcW w:w="47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7A1A96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Integración, autorización, despliegue y CI/CD.</w:t>
            </w:r>
          </w:p>
        </w:tc>
      </w:tr>
      <w:tr w:rsidR="00442837" w:rsidRPr="005E2698" w14:paraId="76DEF9E5" w14:textId="77777777">
        <w:trPr>
          <w:cantSplit/>
          <w:jc w:val="center"/>
        </w:trPr>
        <w:tc>
          <w:tcPr>
            <w:tcW w:w="14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B79342" w14:textId="77777777" w:rsidR="00442837" w:rsidRDefault="00000000">
            <w:pPr>
              <w:pStyle w:val="TableText"/>
            </w:pPr>
            <w:r>
              <w:t>Sprint 4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990EF0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HU-08 y HU-09, correcciones y deuda técnica</w:t>
            </w:r>
          </w:p>
        </w:tc>
        <w:tc>
          <w:tcPr>
            <w:tcW w:w="47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DEDD5C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Consolidación, E2E y endurecimiento de seguridad.</w:t>
            </w:r>
          </w:p>
        </w:tc>
      </w:tr>
    </w:tbl>
    <w:p w14:paraId="6325C08C" w14:textId="77777777" w:rsidR="00442837" w:rsidRPr="005E2698" w:rsidRDefault="00442837">
      <w:pPr>
        <w:spacing w:after="40"/>
        <w:rPr>
          <w:lang w:val="es-MX"/>
        </w:rPr>
      </w:pPr>
    </w:p>
    <w:p w14:paraId="3A58AC87" w14:textId="77777777" w:rsidR="00442837" w:rsidRPr="005E2698" w:rsidRDefault="00000000">
      <w:pPr>
        <w:pStyle w:val="Ttulo1"/>
        <w:rPr>
          <w:lang w:val="es-MX"/>
        </w:rPr>
      </w:pPr>
      <w:r w:rsidRPr="005E2698">
        <w:rPr>
          <w:lang w:val="es-MX"/>
        </w:rPr>
        <w:t>5. Arquitectura propuesta</w:t>
      </w:r>
    </w:p>
    <w:p w14:paraId="76DF7F92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Vista general</w:t>
      </w:r>
    </w:p>
    <w:p w14:paraId="772DFDA5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Flujo de componentes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4"/>
        <w:gridCol w:w="5004"/>
      </w:tblGrid>
      <w:tr w:rsidR="00442837" w14:paraId="508B78BA" w14:textId="77777777">
        <w:trPr>
          <w:cantSplit/>
          <w:tblHeader/>
          <w:jc w:val="center"/>
        </w:trPr>
        <w:tc>
          <w:tcPr>
            <w:tcW w:w="4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689BA7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Componente</w:t>
            </w:r>
          </w:p>
        </w:tc>
        <w:tc>
          <w:tcPr>
            <w:tcW w:w="50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28211F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Se comunica con</w:t>
            </w:r>
          </w:p>
        </w:tc>
      </w:tr>
      <w:tr w:rsidR="00442837" w14:paraId="4EDEDEFC" w14:textId="77777777">
        <w:trPr>
          <w:cantSplit/>
          <w:jc w:val="center"/>
        </w:trPr>
        <w:tc>
          <w:tcPr>
            <w:tcW w:w="4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A368F1" w14:textId="77777777" w:rsidR="00442837" w:rsidRDefault="00000000">
            <w:pPr>
              <w:pStyle w:val="TableText"/>
            </w:pPr>
            <w:r>
              <w:t>Navegador</w:t>
            </w:r>
          </w:p>
        </w:tc>
        <w:tc>
          <w:tcPr>
            <w:tcW w:w="50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FD9235" w14:textId="77777777" w:rsidR="00442837" w:rsidRDefault="00000000">
            <w:pPr>
              <w:pStyle w:val="TableText"/>
            </w:pPr>
            <w:r>
              <w:t>Rutas Express</w:t>
            </w:r>
          </w:p>
        </w:tc>
      </w:tr>
      <w:tr w:rsidR="00442837" w14:paraId="6D237FD5" w14:textId="77777777">
        <w:trPr>
          <w:cantSplit/>
          <w:jc w:val="center"/>
        </w:trPr>
        <w:tc>
          <w:tcPr>
            <w:tcW w:w="4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1D3A52" w14:textId="77777777" w:rsidR="00442837" w:rsidRDefault="00000000">
            <w:pPr>
              <w:pStyle w:val="TableText"/>
            </w:pPr>
            <w:r>
              <w:t>Rutas Express</w:t>
            </w:r>
          </w:p>
        </w:tc>
        <w:tc>
          <w:tcPr>
            <w:tcW w:w="50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532E4A" w14:textId="77777777" w:rsidR="00442837" w:rsidRDefault="00000000">
            <w:pPr>
              <w:pStyle w:val="TableText"/>
            </w:pPr>
            <w:r>
              <w:t>Middlewares</w:t>
            </w:r>
          </w:p>
        </w:tc>
      </w:tr>
      <w:tr w:rsidR="00442837" w14:paraId="38E74BD9" w14:textId="77777777">
        <w:trPr>
          <w:cantSplit/>
          <w:jc w:val="center"/>
        </w:trPr>
        <w:tc>
          <w:tcPr>
            <w:tcW w:w="4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EBFC01" w14:textId="77777777" w:rsidR="00442837" w:rsidRDefault="00000000">
            <w:pPr>
              <w:pStyle w:val="TableText"/>
            </w:pPr>
            <w:r>
              <w:t>Middlewares</w:t>
            </w:r>
          </w:p>
        </w:tc>
        <w:tc>
          <w:tcPr>
            <w:tcW w:w="50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2F5BF3" w14:textId="77777777" w:rsidR="00442837" w:rsidRDefault="00000000">
            <w:pPr>
              <w:pStyle w:val="TableText"/>
            </w:pPr>
            <w:r>
              <w:t>Controladores</w:t>
            </w:r>
          </w:p>
        </w:tc>
      </w:tr>
      <w:tr w:rsidR="00442837" w14:paraId="5570E784" w14:textId="77777777">
        <w:trPr>
          <w:cantSplit/>
          <w:jc w:val="center"/>
        </w:trPr>
        <w:tc>
          <w:tcPr>
            <w:tcW w:w="4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55A41E" w14:textId="77777777" w:rsidR="00442837" w:rsidRDefault="00000000">
            <w:pPr>
              <w:pStyle w:val="TableText"/>
            </w:pPr>
            <w:r>
              <w:t>Controladores</w:t>
            </w:r>
          </w:p>
        </w:tc>
        <w:tc>
          <w:tcPr>
            <w:tcW w:w="50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85D609" w14:textId="77777777" w:rsidR="00442837" w:rsidRDefault="00000000">
            <w:pPr>
              <w:pStyle w:val="TableText"/>
            </w:pPr>
            <w:r>
              <w:t>Servicios de aplicación</w:t>
            </w:r>
          </w:p>
        </w:tc>
      </w:tr>
      <w:tr w:rsidR="00442837" w14:paraId="21ABB732" w14:textId="77777777">
        <w:trPr>
          <w:cantSplit/>
          <w:jc w:val="center"/>
        </w:trPr>
        <w:tc>
          <w:tcPr>
            <w:tcW w:w="4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6EA165" w14:textId="77777777" w:rsidR="00442837" w:rsidRDefault="00000000">
            <w:pPr>
              <w:pStyle w:val="TableText"/>
            </w:pPr>
            <w:r>
              <w:t>Servicios de aplicación</w:t>
            </w:r>
          </w:p>
        </w:tc>
        <w:tc>
          <w:tcPr>
            <w:tcW w:w="50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3295DB" w14:textId="77777777" w:rsidR="00442837" w:rsidRDefault="00000000">
            <w:pPr>
              <w:pStyle w:val="TableText"/>
            </w:pPr>
            <w:r>
              <w:t>Repositorios y modelos</w:t>
            </w:r>
          </w:p>
        </w:tc>
      </w:tr>
      <w:tr w:rsidR="00442837" w14:paraId="50ED4035" w14:textId="77777777">
        <w:trPr>
          <w:cantSplit/>
          <w:jc w:val="center"/>
        </w:trPr>
        <w:tc>
          <w:tcPr>
            <w:tcW w:w="4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9FBB53" w14:textId="77777777" w:rsidR="00442837" w:rsidRDefault="00000000">
            <w:pPr>
              <w:pStyle w:val="TableText"/>
            </w:pPr>
            <w:r>
              <w:t>Repositorios y modelos</w:t>
            </w:r>
          </w:p>
        </w:tc>
        <w:tc>
          <w:tcPr>
            <w:tcW w:w="50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E247E7" w14:textId="77777777" w:rsidR="00442837" w:rsidRDefault="00000000">
            <w:pPr>
              <w:pStyle w:val="TableText"/>
            </w:pPr>
            <w:r>
              <w:t>MySQL</w:t>
            </w:r>
          </w:p>
        </w:tc>
      </w:tr>
      <w:tr w:rsidR="00442837" w14:paraId="74BA727E" w14:textId="77777777">
        <w:trPr>
          <w:cantSplit/>
          <w:jc w:val="center"/>
        </w:trPr>
        <w:tc>
          <w:tcPr>
            <w:tcW w:w="4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C5228C" w14:textId="77777777" w:rsidR="00442837" w:rsidRDefault="00000000">
            <w:pPr>
              <w:pStyle w:val="TableText"/>
            </w:pPr>
            <w:r>
              <w:t>Servicios de aplicación</w:t>
            </w:r>
          </w:p>
        </w:tc>
        <w:tc>
          <w:tcPr>
            <w:tcW w:w="50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CB20E8" w14:textId="77777777" w:rsidR="00442837" w:rsidRDefault="00000000">
            <w:pPr>
              <w:pStyle w:val="TableText"/>
            </w:pPr>
            <w:r>
              <w:t>Auditoría</w:t>
            </w:r>
          </w:p>
        </w:tc>
      </w:tr>
    </w:tbl>
    <w:p w14:paraId="2FC742B0" w14:textId="77777777" w:rsidR="00442837" w:rsidRDefault="00442837">
      <w:pPr>
        <w:spacing w:after="40"/>
      </w:pPr>
    </w:p>
    <w:p w14:paraId="0A56179B" w14:textId="77777777" w:rsidR="00442837" w:rsidRPr="005E2698" w:rsidRDefault="00000000">
      <w:pPr>
        <w:rPr>
          <w:lang w:val="es-MX"/>
        </w:rPr>
      </w:pPr>
      <w:r w:rsidRPr="005E2698">
        <w:rPr>
          <w:lang w:val="es-MX"/>
        </w:rPr>
        <w:t>La interfaz web consume una API REST. Las rutas declaran endpoints; los middlewares atienden preocupaciones transversales; los controladores traducen HTTP; los servicios contienen reglas de negocio y transacciones; los repositorios concentran el acceso a datos.</w:t>
      </w:r>
    </w:p>
    <w:p w14:paraId="23D45B98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Organización prevista</w:t>
      </w:r>
    </w:p>
    <w:p w14:paraId="24CA983C" w14:textId="77777777" w:rsidR="00442837" w:rsidRPr="005E2698" w:rsidRDefault="00000000">
      <w:pPr>
        <w:pStyle w:val="Code"/>
        <w:rPr>
          <w:rFonts w:hint="eastAsia"/>
          <w:lang w:val="es-MX"/>
        </w:rPr>
      </w:pPr>
      <w:r w:rsidRPr="005E2698">
        <w:rPr>
          <w:lang w:val="es-MX"/>
        </w:rPr>
        <w:t>src/</w:t>
      </w:r>
    </w:p>
    <w:p w14:paraId="0B3EEA40" w14:textId="77777777" w:rsidR="00442837" w:rsidRPr="005E2698" w:rsidRDefault="00000000">
      <w:pPr>
        <w:pStyle w:val="Code"/>
        <w:rPr>
          <w:rFonts w:hint="eastAsia"/>
          <w:lang w:val="es-MX"/>
        </w:rPr>
      </w:pPr>
      <w:r w:rsidRPr="005E2698">
        <w:rPr>
          <w:lang w:val="es-MX"/>
        </w:rPr>
        <w:t xml:space="preserve">  app.js</w:t>
      </w:r>
    </w:p>
    <w:p w14:paraId="07AD526D" w14:textId="77777777" w:rsidR="00442837" w:rsidRPr="005E2698" w:rsidRDefault="00000000">
      <w:pPr>
        <w:pStyle w:val="Code"/>
        <w:rPr>
          <w:rFonts w:hint="eastAsia"/>
          <w:lang w:val="es-MX"/>
        </w:rPr>
      </w:pPr>
      <w:r w:rsidRPr="005E2698">
        <w:rPr>
          <w:lang w:val="es-MX"/>
        </w:rPr>
        <w:t xml:space="preserve">  config/</w:t>
      </w:r>
    </w:p>
    <w:p w14:paraId="1F3FC36A" w14:textId="77777777" w:rsidR="00442837" w:rsidRDefault="00000000">
      <w:pPr>
        <w:pStyle w:val="Code"/>
        <w:rPr>
          <w:rFonts w:hint="eastAsia"/>
        </w:rPr>
      </w:pPr>
      <w:r w:rsidRPr="005E2698">
        <w:rPr>
          <w:lang w:val="es-MX"/>
        </w:rPr>
        <w:t xml:space="preserve">  </w:t>
      </w:r>
      <w:r>
        <w:t>routes/</w:t>
      </w:r>
    </w:p>
    <w:p w14:paraId="6C388C9A" w14:textId="77777777" w:rsidR="00442837" w:rsidRDefault="00000000">
      <w:pPr>
        <w:pStyle w:val="Code"/>
        <w:rPr>
          <w:rFonts w:hint="eastAsia"/>
        </w:rPr>
      </w:pPr>
      <w:r>
        <w:t xml:space="preserve">    auth.routes.js</w:t>
      </w:r>
    </w:p>
    <w:p w14:paraId="5076DAA4" w14:textId="77777777" w:rsidR="00442837" w:rsidRDefault="00000000">
      <w:pPr>
        <w:pStyle w:val="Code"/>
        <w:rPr>
          <w:rFonts w:hint="eastAsia"/>
        </w:rPr>
      </w:pPr>
      <w:r>
        <w:t xml:space="preserve">    memberships.routes.js</w:t>
      </w:r>
    </w:p>
    <w:p w14:paraId="7AAEB897" w14:textId="77777777" w:rsidR="00442837" w:rsidRDefault="00000000">
      <w:pPr>
        <w:pStyle w:val="Code"/>
        <w:rPr>
          <w:rFonts w:hint="eastAsia"/>
        </w:rPr>
      </w:pPr>
      <w:r>
        <w:t xml:space="preserve">    accounts.routes.js</w:t>
      </w:r>
    </w:p>
    <w:p w14:paraId="1BEC7218" w14:textId="77777777" w:rsidR="00442837" w:rsidRDefault="00000000">
      <w:pPr>
        <w:pStyle w:val="Code"/>
        <w:rPr>
          <w:rFonts w:hint="eastAsia"/>
        </w:rPr>
      </w:pPr>
      <w:r>
        <w:t xml:space="preserve">    journal-entries.routes.js</w:t>
      </w:r>
    </w:p>
    <w:p w14:paraId="58E1B24C" w14:textId="77777777" w:rsidR="00442837" w:rsidRDefault="00000000">
      <w:pPr>
        <w:pStyle w:val="Code"/>
        <w:rPr>
          <w:rFonts w:hint="eastAsia"/>
        </w:rPr>
      </w:pPr>
      <w:r>
        <w:t xml:space="preserve">    reports.routes.js</w:t>
      </w:r>
    </w:p>
    <w:p w14:paraId="6581F48F" w14:textId="77777777" w:rsidR="00442837" w:rsidRDefault="00000000">
      <w:pPr>
        <w:pStyle w:val="Code"/>
        <w:rPr>
          <w:rFonts w:hint="eastAsia"/>
        </w:rPr>
      </w:pPr>
      <w:r>
        <w:t xml:space="preserve">  controllers/</w:t>
      </w:r>
    </w:p>
    <w:p w14:paraId="459001D1" w14:textId="77777777" w:rsidR="00442837" w:rsidRDefault="00000000">
      <w:pPr>
        <w:pStyle w:val="Code"/>
        <w:rPr>
          <w:rFonts w:hint="eastAsia"/>
        </w:rPr>
      </w:pPr>
      <w:r>
        <w:t xml:space="preserve">  services/</w:t>
      </w:r>
    </w:p>
    <w:p w14:paraId="40A29008" w14:textId="77777777" w:rsidR="00442837" w:rsidRDefault="00000000">
      <w:pPr>
        <w:pStyle w:val="Code"/>
        <w:rPr>
          <w:rFonts w:hint="eastAsia"/>
        </w:rPr>
      </w:pPr>
      <w:r>
        <w:t xml:space="preserve">  repositories/</w:t>
      </w:r>
    </w:p>
    <w:p w14:paraId="377C6C55" w14:textId="77777777" w:rsidR="00442837" w:rsidRDefault="00000000">
      <w:pPr>
        <w:pStyle w:val="Code"/>
        <w:rPr>
          <w:rFonts w:hint="eastAsia"/>
        </w:rPr>
      </w:pPr>
      <w:r>
        <w:t xml:space="preserve">  models/</w:t>
      </w:r>
    </w:p>
    <w:p w14:paraId="3B54C229" w14:textId="77777777" w:rsidR="00442837" w:rsidRDefault="00000000">
      <w:pPr>
        <w:pStyle w:val="Code"/>
        <w:rPr>
          <w:rFonts w:hint="eastAsia"/>
        </w:rPr>
      </w:pPr>
      <w:r>
        <w:t xml:space="preserve">  validators/</w:t>
      </w:r>
    </w:p>
    <w:p w14:paraId="3DA96B19" w14:textId="77777777" w:rsidR="00442837" w:rsidRDefault="00000000">
      <w:pPr>
        <w:pStyle w:val="Code"/>
        <w:rPr>
          <w:rFonts w:hint="eastAsia"/>
        </w:rPr>
      </w:pPr>
      <w:r>
        <w:t xml:space="preserve">  middlewares/</w:t>
      </w:r>
    </w:p>
    <w:p w14:paraId="277E6D82" w14:textId="77777777" w:rsidR="00442837" w:rsidRDefault="00000000">
      <w:pPr>
        <w:pStyle w:val="Code"/>
        <w:rPr>
          <w:rFonts w:hint="eastAsia"/>
        </w:rPr>
      </w:pPr>
      <w:r>
        <w:lastRenderedPageBreak/>
        <w:t xml:space="preserve">    authenticate.js</w:t>
      </w:r>
    </w:p>
    <w:p w14:paraId="383BDC62" w14:textId="77777777" w:rsidR="00442837" w:rsidRDefault="00000000">
      <w:pPr>
        <w:pStyle w:val="Code"/>
        <w:rPr>
          <w:rFonts w:hint="eastAsia"/>
        </w:rPr>
      </w:pPr>
      <w:r>
        <w:t xml:space="preserve">    authorize.js</w:t>
      </w:r>
    </w:p>
    <w:p w14:paraId="6B82725E" w14:textId="77777777" w:rsidR="00442837" w:rsidRDefault="00000000">
      <w:pPr>
        <w:pStyle w:val="Code"/>
        <w:rPr>
          <w:rFonts w:hint="eastAsia"/>
        </w:rPr>
      </w:pPr>
      <w:r>
        <w:t xml:space="preserve">    company-context.js</w:t>
      </w:r>
    </w:p>
    <w:p w14:paraId="066A6707" w14:textId="77777777" w:rsidR="00442837" w:rsidRDefault="00000000">
      <w:pPr>
        <w:pStyle w:val="Code"/>
        <w:rPr>
          <w:rFonts w:hint="eastAsia"/>
        </w:rPr>
      </w:pPr>
      <w:r>
        <w:t xml:space="preserve">    validate.js</w:t>
      </w:r>
    </w:p>
    <w:p w14:paraId="3AFF3A28" w14:textId="77777777" w:rsidR="00442837" w:rsidRDefault="00000000">
      <w:pPr>
        <w:pStyle w:val="Code"/>
        <w:rPr>
          <w:rFonts w:hint="eastAsia"/>
        </w:rPr>
      </w:pPr>
      <w:r>
        <w:t xml:space="preserve">    rate-limit.js</w:t>
      </w:r>
    </w:p>
    <w:p w14:paraId="6C66D65D" w14:textId="77777777" w:rsidR="00442837" w:rsidRDefault="00000000">
      <w:pPr>
        <w:pStyle w:val="Code"/>
        <w:rPr>
          <w:rFonts w:hint="eastAsia"/>
        </w:rPr>
      </w:pPr>
      <w:r>
        <w:t xml:space="preserve">    error-handler.js</w:t>
      </w:r>
    </w:p>
    <w:p w14:paraId="403A92B7" w14:textId="77777777" w:rsidR="00442837" w:rsidRDefault="00000000">
      <w:pPr>
        <w:pStyle w:val="Code"/>
        <w:rPr>
          <w:rFonts w:hint="eastAsia"/>
        </w:rPr>
      </w:pPr>
      <w:r>
        <w:t xml:space="preserve">  utils/</w:t>
      </w:r>
    </w:p>
    <w:p w14:paraId="221B43BC" w14:textId="77777777" w:rsidR="00442837" w:rsidRDefault="00000000">
      <w:pPr>
        <w:pStyle w:val="Code"/>
        <w:rPr>
          <w:rFonts w:hint="eastAsia"/>
        </w:rPr>
      </w:pPr>
      <w:r>
        <w:t>tests/</w:t>
      </w:r>
    </w:p>
    <w:p w14:paraId="0B024131" w14:textId="77777777" w:rsidR="00442837" w:rsidRDefault="00000000">
      <w:pPr>
        <w:pStyle w:val="Code"/>
        <w:rPr>
          <w:rFonts w:hint="eastAsia"/>
        </w:rPr>
      </w:pPr>
      <w:r>
        <w:t xml:space="preserve">  integration/</w:t>
      </w:r>
    </w:p>
    <w:p w14:paraId="708BA99F" w14:textId="77777777" w:rsidR="00442837" w:rsidRDefault="00000000">
      <w:pPr>
        <w:pStyle w:val="Code"/>
        <w:rPr>
          <w:rFonts w:hint="eastAsia"/>
        </w:rPr>
      </w:pPr>
      <w:r>
        <w:t xml:space="preserve">  e2e/</w:t>
      </w:r>
    </w:p>
    <w:p w14:paraId="38F73B23" w14:textId="77777777" w:rsidR="00442837" w:rsidRDefault="00000000">
      <w:pPr>
        <w:pStyle w:val="Ttulo2"/>
      </w:pPr>
      <w:r>
        <w:t>Responsabilidades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32"/>
        <w:gridCol w:w="4632"/>
        <w:gridCol w:w="3784"/>
      </w:tblGrid>
      <w:tr w:rsidR="00442837" w14:paraId="1CB356CB" w14:textId="77777777">
        <w:trPr>
          <w:cantSplit/>
          <w:tblHeader/>
          <w:jc w:val="center"/>
        </w:trPr>
        <w:tc>
          <w:tcPr>
            <w:tcW w:w="1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A489A6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Capa</w:t>
            </w:r>
          </w:p>
        </w:tc>
        <w:tc>
          <w:tcPr>
            <w:tcW w:w="4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41A0A2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Sí debe hacer</w:t>
            </w:r>
          </w:p>
        </w:tc>
        <w:tc>
          <w:tcPr>
            <w:tcW w:w="37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BC6673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No debe hacer</w:t>
            </w:r>
          </w:p>
        </w:tc>
      </w:tr>
      <w:tr w:rsidR="00442837" w:rsidRPr="005E2698" w14:paraId="6A602E31" w14:textId="77777777">
        <w:trPr>
          <w:cantSplit/>
          <w:jc w:val="center"/>
        </w:trPr>
        <w:tc>
          <w:tcPr>
            <w:tcW w:w="1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157DE4" w14:textId="77777777" w:rsidR="00442837" w:rsidRDefault="00000000">
            <w:pPr>
              <w:pStyle w:val="TableText"/>
              <w:keepNext/>
            </w:pPr>
            <w:r>
              <w:t>Rutas</w:t>
            </w:r>
          </w:p>
        </w:tc>
        <w:tc>
          <w:tcPr>
            <w:tcW w:w="4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8B6CFD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Declarar método, URL, middlewares y controlador.</w:t>
            </w:r>
          </w:p>
        </w:tc>
        <w:tc>
          <w:tcPr>
            <w:tcW w:w="37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E12BF5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Contener reglas contables o consultas SQL.</w:t>
            </w:r>
          </w:p>
        </w:tc>
      </w:tr>
      <w:tr w:rsidR="00442837" w:rsidRPr="005E2698" w14:paraId="4148C3ED" w14:textId="77777777">
        <w:trPr>
          <w:cantSplit/>
          <w:jc w:val="center"/>
        </w:trPr>
        <w:tc>
          <w:tcPr>
            <w:tcW w:w="1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D905FD" w14:textId="77777777" w:rsidR="00442837" w:rsidRDefault="00000000">
            <w:pPr>
              <w:pStyle w:val="TableText"/>
              <w:keepNext/>
            </w:pPr>
            <w:r>
              <w:t>Middlewares</w:t>
            </w:r>
          </w:p>
        </w:tc>
        <w:tc>
          <w:tcPr>
            <w:tcW w:w="4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C77BDF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Autenticar, autorizar, establecer empresa, validar solicitud y manejar errores.</w:t>
            </w:r>
          </w:p>
        </w:tc>
        <w:tc>
          <w:tcPr>
            <w:tcW w:w="37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E8065B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Calcular reportes o decidir reglas de pólizas.</w:t>
            </w:r>
          </w:p>
        </w:tc>
      </w:tr>
      <w:tr w:rsidR="00442837" w:rsidRPr="005E2698" w14:paraId="2F035BB8" w14:textId="77777777">
        <w:trPr>
          <w:cantSplit/>
          <w:jc w:val="center"/>
        </w:trPr>
        <w:tc>
          <w:tcPr>
            <w:tcW w:w="1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912009" w14:textId="77777777" w:rsidR="00442837" w:rsidRDefault="00000000">
            <w:pPr>
              <w:pStyle w:val="TableText"/>
              <w:keepNext/>
            </w:pPr>
            <w:r>
              <w:t>Controladores</w:t>
            </w:r>
          </w:p>
        </w:tc>
        <w:tc>
          <w:tcPr>
            <w:tcW w:w="4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86B0F2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Leer solicitud, invocar un servicio y construir la respuesta HTTP.</w:t>
            </w:r>
          </w:p>
        </w:tc>
        <w:tc>
          <w:tcPr>
            <w:tcW w:w="37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3EE5D1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Acceder directamente a la base o duplicar validaciones de negocio.</w:t>
            </w:r>
          </w:p>
        </w:tc>
      </w:tr>
      <w:tr w:rsidR="00442837" w:rsidRPr="005E2698" w14:paraId="5A1A1F8C" w14:textId="77777777">
        <w:trPr>
          <w:cantSplit/>
          <w:jc w:val="center"/>
        </w:trPr>
        <w:tc>
          <w:tcPr>
            <w:tcW w:w="1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E25EB0" w14:textId="77777777" w:rsidR="00442837" w:rsidRDefault="00000000">
            <w:pPr>
              <w:pStyle w:val="TableText"/>
              <w:keepNext/>
            </w:pPr>
            <w:r>
              <w:t>Servicios</w:t>
            </w:r>
          </w:p>
        </w:tc>
        <w:tc>
          <w:tcPr>
            <w:tcW w:w="4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574C4C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Aplicar reglas, coordinar repositorios y controlar transacciones.</w:t>
            </w:r>
          </w:p>
        </w:tc>
        <w:tc>
          <w:tcPr>
            <w:tcW w:w="37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16C897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Depender de objetos específicos de Express.</w:t>
            </w:r>
          </w:p>
        </w:tc>
      </w:tr>
      <w:tr w:rsidR="00442837" w14:paraId="7C7CEA84" w14:textId="77777777">
        <w:trPr>
          <w:cantSplit/>
          <w:jc w:val="center"/>
        </w:trPr>
        <w:tc>
          <w:tcPr>
            <w:tcW w:w="1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391DC5" w14:textId="77777777" w:rsidR="00442837" w:rsidRDefault="00000000">
            <w:pPr>
              <w:pStyle w:val="TableText"/>
              <w:keepNext/>
            </w:pPr>
            <w:r>
              <w:t>Repositorios y modelos</w:t>
            </w:r>
          </w:p>
        </w:tc>
        <w:tc>
          <w:tcPr>
            <w:tcW w:w="4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37D53A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Persistir y consultar datos con filtros por empresa.</w:t>
            </w:r>
          </w:p>
        </w:tc>
        <w:tc>
          <w:tcPr>
            <w:tcW w:w="37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FBD08F" w14:textId="77777777" w:rsidR="00442837" w:rsidRDefault="00000000">
            <w:pPr>
              <w:pStyle w:val="TableText"/>
              <w:keepNext/>
            </w:pPr>
            <w:r>
              <w:t>Decidir permisos del usuario.</w:t>
            </w:r>
          </w:p>
        </w:tc>
      </w:tr>
      <w:tr w:rsidR="00442837" w:rsidRPr="005E2698" w14:paraId="446512DC" w14:textId="77777777">
        <w:trPr>
          <w:cantSplit/>
          <w:jc w:val="center"/>
        </w:trPr>
        <w:tc>
          <w:tcPr>
            <w:tcW w:w="1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3DD1B9" w14:textId="77777777" w:rsidR="00442837" w:rsidRDefault="00000000">
            <w:pPr>
              <w:pStyle w:val="TableText"/>
            </w:pPr>
            <w:r>
              <w:t>Validadores</w:t>
            </w:r>
          </w:p>
        </w:tc>
        <w:tc>
          <w:tcPr>
            <w:tcW w:w="4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A38524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Comprobar forma, tipos, límites y campos requeridos.</w:t>
            </w:r>
          </w:p>
        </w:tc>
        <w:tc>
          <w:tcPr>
            <w:tcW w:w="37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37953C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Sustituir autorización o integridad transaccional.</w:t>
            </w:r>
          </w:p>
        </w:tc>
      </w:tr>
    </w:tbl>
    <w:p w14:paraId="7491699F" w14:textId="77777777" w:rsidR="00442837" w:rsidRPr="005E2698" w:rsidRDefault="00442837">
      <w:pPr>
        <w:spacing w:after="40"/>
        <w:rPr>
          <w:lang w:val="es-MX"/>
        </w:rPr>
      </w:pPr>
    </w:p>
    <w:p w14:paraId="098DE197" w14:textId="77777777" w:rsidR="00442837" w:rsidRDefault="00000000">
      <w:pPr>
        <w:pStyle w:val="Ttulo2"/>
      </w:pPr>
      <w:r>
        <w:t>Endpoints iniciales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24"/>
        <w:gridCol w:w="2569"/>
        <w:gridCol w:w="2055"/>
      </w:tblGrid>
      <w:tr w:rsidR="00442837" w14:paraId="3E0DC66D" w14:textId="77777777">
        <w:trPr>
          <w:cantSplit/>
          <w:tblHeader/>
          <w:jc w:val="center"/>
        </w:trPr>
        <w:tc>
          <w:tcPr>
            <w:tcW w:w="5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1415D4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Método y ruta</w:t>
            </w:r>
          </w:p>
        </w:tc>
        <w:tc>
          <w:tcPr>
            <w:tcW w:w="2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9633CA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Propósito</w:t>
            </w:r>
          </w:p>
        </w:tc>
        <w:tc>
          <w:tcPr>
            <w:tcW w:w="2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4DBB0E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Roles</w:t>
            </w:r>
          </w:p>
        </w:tc>
      </w:tr>
      <w:tr w:rsidR="00442837" w14:paraId="4B1B5BC4" w14:textId="77777777">
        <w:trPr>
          <w:cantSplit/>
          <w:jc w:val="center"/>
        </w:trPr>
        <w:tc>
          <w:tcPr>
            <w:tcW w:w="5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82223C" w14:textId="77777777" w:rsidR="00442837" w:rsidRDefault="00000000">
            <w:pPr>
              <w:pStyle w:val="TableText"/>
            </w:pPr>
            <w:r>
              <w:rPr>
                <w:rFonts w:ascii="Consolas" w:hAnsi="Consolas"/>
              </w:rPr>
              <w:t>POST /api/v1/auth/sessions</w:t>
            </w:r>
          </w:p>
        </w:tc>
        <w:tc>
          <w:tcPr>
            <w:tcW w:w="2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681B15" w14:textId="77777777" w:rsidR="00442837" w:rsidRDefault="00000000">
            <w:pPr>
              <w:pStyle w:val="TableText"/>
            </w:pPr>
            <w:r>
              <w:t>Iniciar sesión.</w:t>
            </w:r>
          </w:p>
        </w:tc>
        <w:tc>
          <w:tcPr>
            <w:tcW w:w="2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E3D2CF" w14:textId="77777777" w:rsidR="00442837" w:rsidRDefault="00000000">
            <w:pPr>
              <w:pStyle w:val="TableText"/>
            </w:pPr>
            <w:r>
              <w:t>Público</w:t>
            </w:r>
          </w:p>
        </w:tc>
      </w:tr>
      <w:tr w:rsidR="00442837" w14:paraId="7CA32269" w14:textId="77777777">
        <w:trPr>
          <w:cantSplit/>
          <w:jc w:val="center"/>
        </w:trPr>
        <w:tc>
          <w:tcPr>
            <w:tcW w:w="5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9C3EC0" w14:textId="77777777" w:rsidR="00442837" w:rsidRDefault="00000000">
            <w:pPr>
              <w:pStyle w:val="TableText"/>
            </w:pPr>
            <w:r>
              <w:rPr>
                <w:rFonts w:ascii="Consolas" w:hAnsi="Consolas"/>
              </w:rPr>
              <w:t>DELETE /api/v1/auth/sessions/current</w:t>
            </w:r>
          </w:p>
        </w:tc>
        <w:tc>
          <w:tcPr>
            <w:tcW w:w="2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202FB4" w14:textId="77777777" w:rsidR="00442837" w:rsidRDefault="00000000">
            <w:pPr>
              <w:pStyle w:val="TableText"/>
            </w:pPr>
            <w:r>
              <w:t>Cerrar sesión.</w:t>
            </w:r>
          </w:p>
        </w:tc>
        <w:tc>
          <w:tcPr>
            <w:tcW w:w="2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D2F239" w14:textId="77777777" w:rsidR="00442837" w:rsidRDefault="00000000">
            <w:pPr>
              <w:pStyle w:val="TableText"/>
            </w:pPr>
            <w:r>
              <w:t>Autenticado</w:t>
            </w:r>
          </w:p>
        </w:tc>
      </w:tr>
      <w:tr w:rsidR="00442837" w14:paraId="7BF8A88B" w14:textId="77777777">
        <w:trPr>
          <w:cantSplit/>
          <w:jc w:val="center"/>
        </w:trPr>
        <w:tc>
          <w:tcPr>
            <w:tcW w:w="5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6C0EB5" w14:textId="77777777" w:rsidR="00442837" w:rsidRDefault="00000000">
            <w:pPr>
              <w:pStyle w:val="TableText"/>
            </w:pPr>
            <w:r>
              <w:rPr>
                <w:rFonts w:ascii="Consolas" w:hAnsi="Consolas"/>
              </w:rPr>
              <w:t>GET /api/v1/companies/:companyId/memberships</w:t>
            </w:r>
          </w:p>
        </w:tc>
        <w:tc>
          <w:tcPr>
            <w:tcW w:w="2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7CF345" w14:textId="77777777" w:rsidR="00442837" w:rsidRDefault="00000000">
            <w:pPr>
              <w:pStyle w:val="TableText"/>
            </w:pPr>
            <w:r>
              <w:t>Consultar integrantes.</w:t>
            </w:r>
          </w:p>
        </w:tc>
        <w:tc>
          <w:tcPr>
            <w:tcW w:w="2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8D7CC7" w14:textId="77777777" w:rsidR="00442837" w:rsidRDefault="00000000">
            <w:pPr>
              <w:pStyle w:val="TableText"/>
            </w:pPr>
            <w:r>
              <w:t>ADMIN</w:t>
            </w:r>
          </w:p>
        </w:tc>
      </w:tr>
      <w:tr w:rsidR="00442837" w14:paraId="2796277D" w14:textId="77777777">
        <w:trPr>
          <w:cantSplit/>
          <w:jc w:val="center"/>
        </w:trPr>
        <w:tc>
          <w:tcPr>
            <w:tcW w:w="5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66DCED" w14:textId="77777777" w:rsidR="00442837" w:rsidRDefault="00000000">
            <w:pPr>
              <w:pStyle w:val="TableText"/>
            </w:pPr>
            <w:r>
              <w:rPr>
                <w:rFonts w:ascii="Consolas" w:hAnsi="Consolas"/>
              </w:rPr>
              <w:t>PATCH /api/v1/companies/:companyId/memberships/:id</w:t>
            </w:r>
          </w:p>
        </w:tc>
        <w:tc>
          <w:tcPr>
            <w:tcW w:w="2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363076" w14:textId="77777777" w:rsidR="00442837" w:rsidRDefault="00000000">
            <w:pPr>
              <w:pStyle w:val="TableText"/>
            </w:pPr>
            <w:r>
              <w:t>Cambiar rol o estado.</w:t>
            </w:r>
          </w:p>
        </w:tc>
        <w:tc>
          <w:tcPr>
            <w:tcW w:w="2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EDF9D5" w14:textId="77777777" w:rsidR="00442837" w:rsidRDefault="00000000">
            <w:pPr>
              <w:pStyle w:val="TableText"/>
            </w:pPr>
            <w:r>
              <w:t>ADMIN</w:t>
            </w:r>
          </w:p>
        </w:tc>
      </w:tr>
      <w:tr w:rsidR="00442837" w14:paraId="0D540C2C" w14:textId="77777777">
        <w:trPr>
          <w:cantSplit/>
          <w:jc w:val="center"/>
        </w:trPr>
        <w:tc>
          <w:tcPr>
            <w:tcW w:w="5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75A859" w14:textId="77777777" w:rsidR="00442837" w:rsidRDefault="00000000">
            <w:pPr>
              <w:pStyle w:val="TableText"/>
            </w:pPr>
            <w:r>
              <w:rPr>
                <w:rFonts w:ascii="Consolas" w:hAnsi="Consolas"/>
              </w:rPr>
              <w:t>GET /api/v1/companies/:companyId/accounts</w:t>
            </w:r>
          </w:p>
        </w:tc>
        <w:tc>
          <w:tcPr>
            <w:tcW w:w="2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C8322E" w14:textId="77777777" w:rsidR="00442837" w:rsidRDefault="00000000">
            <w:pPr>
              <w:pStyle w:val="TableText"/>
            </w:pPr>
            <w:r>
              <w:t>Consultar catálogo.</w:t>
            </w:r>
          </w:p>
        </w:tc>
        <w:tc>
          <w:tcPr>
            <w:tcW w:w="2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39CC00" w14:textId="77777777" w:rsidR="00442837" w:rsidRDefault="00000000">
            <w:pPr>
              <w:pStyle w:val="TableText"/>
            </w:pPr>
            <w:r>
              <w:t>ADMIN, ACCOUNTANT, VIEWER</w:t>
            </w:r>
          </w:p>
        </w:tc>
      </w:tr>
      <w:tr w:rsidR="00442837" w14:paraId="4F67180E" w14:textId="77777777">
        <w:trPr>
          <w:cantSplit/>
          <w:jc w:val="center"/>
        </w:trPr>
        <w:tc>
          <w:tcPr>
            <w:tcW w:w="5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63A43C" w14:textId="77777777" w:rsidR="00442837" w:rsidRDefault="00000000">
            <w:pPr>
              <w:pStyle w:val="TableText"/>
            </w:pPr>
            <w:r>
              <w:rPr>
                <w:rFonts w:ascii="Consolas" w:hAnsi="Consolas"/>
              </w:rPr>
              <w:t>POST /api/v1/companies/:companyId/accounts</w:t>
            </w:r>
          </w:p>
        </w:tc>
        <w:tc>
          <w:tcPr>
            <w:tcW w:w="2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A0911A" w14:textId="77777777" w:rsidR="00442837" w:rsidRDefault="00000000">
            <w:pPr>
              <w:pStyle w:val="TableText"/>
            </w:pPr>
            <w:r>
              <w:t>Crear cuenta.</w:t>
            </w:r>
          </w:p>
        </w:tc>
        <w:tc>
          <w:tcPr>
            <w:tcW w:w="2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EB5D4D" w14:textId="77777777" w:rsidR="00442837" w:rsidRDefault="00000000">
            <w:pPr>
              <w:pStyle w:val="TableText"/>
            </w:pPr>
            <w:r>
              <w:t>ADMIN, ACCOUNTANT</w:t>
            </w:r>
          </w:p>
        </w:tc>
      </w:tr>
      <w:tr w:rsidR="00442837" w14:paraId="4C8E8B4C" w14:textId="77777777">
        <w:trPr>
          <w:cantSplit/>
          <w:jc w:val="center"/>
        </w:trPr>
        <w:tc>
          <w:tcPr>
            <w:tcW w:w="5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12BD0F" w14:textId="77777777" w:rsidR="00442837" w:rsidRDefault="00000000">
            <w:pPr>
              <w:pStyle w:val="TableText"/>
            </w:pPr>
            <w:r>
              <w:rPr>
                <w:rFonts w:ascii="Consolas" w:hAnsi="Consolas"/>
              </w:rPr>
              <w:t>PATCH /api/v1/companies/:companyId/accounts/:id</w:t>
            </w:r>
          </w:p>
        </w:tc>
        <w:tc>
          <w:tcPr>
            <w:tcW w:w="2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EBB87A" w14:textId="77777777" w:rsidR="00442837" w:rsidRDefault="00000000">
            <w:pPr>
              <w:pStyle w:val="TableText"/>
            </w:pPr>
            <w:r>
              <w:t>Actualizar o desactivar cuenta.</w:t>
            </w:r>
          </w:p>
        </w:tc>
        <w:tc>
          <w:tcPr>
            <w:tcW w:w="2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10D380" w14:textId="77777777" w:rsidR="00442837" w:rsidRDefault="00000000">
            <w:pPr>
              <w:pStyle w:val="TableText"/>
            </w:pPr>
            <w:r>
              <w:t>ADMIN, ACCOUNTANT</w:t>
            </w:r>
          </w:p>
        </w:tc>
      </w:tr>
      <w:tr w:rsidR="00442837" w14:paraId="5388CD3D" w14:textId="77777777">
        <w:trPr>
          <w:cantSplit/>
          <w:jc w:val="center"/>
        </w:trPr>
        <w:tc>
          <w:tcPr>
            <w:tcW w:w="5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82CC7C" w14:textId="77777777" w:rsidR="00442837" w:rsidRDefault="00000000">
            <w:pPr>
              <w:pStyle w:val="TableText"/>
            </w:pPr>
            <w:r>
              <w:rPr>
                <w:rFonts w:ascii="Consolas" w:hAnsi="Consolas"/>
              </w:rPr>
              <w:t>POST /api/v1/companies/:companyId/journal-entries</w:t>
            </w:r>
          </w:p>
        </w:tc>
        <w:tc>
          <w:tcPr>
            <w:tcW w:w="2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EB7DC7" w14:textId="77777777" w:rsidR="00442837" w:rsidRDefault="00000000">
            <w:pPr>
              <w:pStyle w:val="TableText"/>
            </w:pPr>
            <w:r>
              <w:t>Crear póliza.</w:t>
            </w:r>
          </w:p>
        </w:tc>
        <w:tc>
          <w:tcPr>
            <w:tcW w:w="2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44EEC5" w14:textId="77777777" w:rsidR="00442837" w:rsidRDefault="00000000">
            <w:pPr>
              <w:pStyle w:val="TableText"/>
            </w:pPr>
            <w:r>
              <w:t>ADMIN, ACCOUNTANT</w:t>
            </w:r>
          </w:p>
        </w:tc>
      </w:tr>
      <w:tr w:rsidR="00442837" w14:paraId="2F6BAD63" w14:textId="77777777">
        <w:trPr>
          <w:cantSplit/>
          <w:jc w:val="center"/>
        </w:trPr>
        <w:tc>
          <w:tcPr>
            <w:tcW w:w="5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36768D" w14:textId="77777777" w:rsidR="00442837" w:rsidRDefault="00000000">
            <w:pPr>
              <w:pStyle w:val="TableText"/>
            </w:pPr>
            <w:r>
              <w:rPr>
                <w:rFonts w:ascii="Consolas" w:hAnsi="Consolas"/>
              </w:rPr>
              <w:t>GET /api/v1/companies/:companyId/accounts/:id/ledger</w:t>
            </w:r>
          </w:p>
        </w:tc>
        <w:tc>
          <w:tcPr>
            <w:tcW w:w="2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6ECD73" w14:textId="77777777" w:rsidR="00442837" w:rsidRDefault="00000000">
            <w:pPr>
              <w:pStyle w:val="TableText"/>
            </w:pPr>
            <w:r>
              <w:t>Consultar mayor.</w:t>
            </w:r>
          </w:p>
        </w:tc>
        <w:tc>
          <w:tcPr>
            <w:tcW w:w="2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CC8088" w14:textId="77777777" w:rsidR="00442837" w:rsidRDefault="00000000">
            <w:pPr>
              <w:pStyle w:val="TableText"/>
            </w:pPr>
            <w:r>
              <w:t>ADMIN, ACCOUNTANT, VIEWER</w:t>
            </w:r>
          </w:p>
        </w:tc>
      </w:tr>
      <w:tr w:rsidR="00442837" w14:paraId="54C2E2DE" w14:textId="77777777">
        <w:trPr>
          <w:cantSplit/>
          <w:jc w:val="center"/>
        </w:trPr>
        <w:tc>
          <w:tcPr>
            <w:tcW w:w="5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E7697C" w14:textId="77777777" w:rsidR="00442837" w:rsidRDefault="00000000">
            <w:pPr>
              <w:pStyle w:val="TableText"/>
            </w:pPr>
            <w:r>
              <w:rPr>
                <w:rFonts w:ascii="Consolas" w:hAnsi="Consolas"/>
              </w:rPr>
              <w:lastRenderedPageBreak/>
              <w:t>GET /api/v1/companies/:companyId/reports/balance-sheet</w:t>
            </w:r>
          </w:p>
        </w:tc>
        <w:tc>
          <w:tcPr>
            <w:tcW w:w="2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C68E91" w14:textId="77777777" w:rsidR="00442837" w:rsidRDefault="00000000">
            <w:pPr>
              <w:pStyle w:val="TableText"/>
            </w:pPr>
            <w:r>
              <w:t>Generar balance general.</w:t>
            </w:r>
          </w:p>
        </w:tc>
        <w:tc>
          <w:tcPr>
            <w:tcW w:w="2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582651" w14:textId="77777777" w:rsidR="00442837" w:rsidRDefault="00000000">
            <w:pPr>
              <w:pStyle w:val="TableText"/>
            </w:pPr>
            <w:r>
              <w:t>ADMIN, ACCOUNTANT, VIEWER</w:t>
            </w:r>
          </w:p>
        </w:tc>
      </w:tr>
      <w:tr w:rsidR="00442837" w14:paraId="458D9E72" w14:textId="77777777">
        <w:trPr>
          <w:cantSplit/>
          <w:jc w:val="center"/>
        </w:trPr>
        <w:tc>
          <w:tcPr>
            <w:tcW w:w="5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8638A3" w14:textId="77777777" w:rsidR="00442837" w:rsidRDefault="00000000">
            <w:pPr>
              <w:pStyle w:val="TableText"/>
            </w:pPr>
            <w:r>
              <w:rPr>
                <w:rFonts w:ascii="Consolas" w:hAnsi="Consolas"/>
              </w:rPr>
              <w:t>GET /api/v1/companies/:companyId/reports/income-statement</w:t>
            </w:r>
          </w:p>
        </w:tc>
        <w:tc>
          <w:tcPr>
            <w:tcW w:w="2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37A4D2" w14:textId="77777777" w:rsidR="00442837" w:rsidRDefault="00000000">
            <w:pPr>
              <w:pStyle w:val="TableText"/>
            </w:pPr>
            <w:r>
              <w:t>Generar estado de resultados.</w:t>
            </w:r>
          </w:p>
        </w:tc>
        <w:tc>
          <w:tcPr>
            <w:tcW w:w="2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BB03CC" w14:textId="77777777" w:rsidR="00442837" w:rsidRDefault="00000000">
            <w:pPr>
              <w:pStyle w:val="TableText"/>
            </w:pPr>
            <w:r>
              <w:t>ADMIN, ACCOUNTANT, VIEWER</w:t>
            </w:r>
          </w:p>
        </w:tc>
      </w:tr>
      <w:tr w:rsidR="00442837" w14:paraId="7F995CFC" w14:textId="77777777">
        <w:trPr>
          <w:cantSplit/>
          <w:jc w:val="center"/>
        </w:trPr>
        <w:tc>
          <w:tcPr>
            <w:tcW w:w="5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0466A2" w14:textId="77777777" w:rsidR="00442837" w:rsidRDefault="00000000">
            <w:pPr>
              <w:pStyle w:val="TableText"/>
            </w:pPr>
            <w:r>
              <w:rPr>
                <w:rFonts w:ascii="Consolas" w:hAnsi="Consolas"/>
              </w:rPr>
              <w:t>GET /api/v1/companies/:companyId/reports/monthly-trend</w:t>
            </w:r>
          </w:p>
        </w:tc>
        <w:tc>
          <w:tcPr>
            <w:tcW w:w="2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E25247" w14:textId="77777777" w:rsidR="00442837" w:rsidRDefault="00000000">
            <w:pPr>
              <w:pStyle w:val="TableText"/>
            </w:pPr>
            <w:r>
              <w:t>Consultar tendencia.</w:t>
            </w:r>
          </w:p>
        </w:tc>
        <w:tc>
          <w:tcPr>
            <w:tcW w:w="2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7B708B" w14:textId="77777777" w:rsidR="00442837" w:rsidRDefault="00000000">
            <w:pPr>
              <w:pStyle w:val="TableText"/>
            </w:pPr>
            <w:r>
              <w:t>ADMIN, ACCOUNTANT, VIEWER</w:t>
            </w:r>
          </w:p>
        </w:tc>
      </w:tr>
    </w:tbl>
    <w:p w14:paraId="39911D3E" w14:textId="77777777" w:rsidR="00442837" w:rsidRDefault="00442837">
      <w:pPr>
        <w:spacing w:after="40"/>
      </w:pPr>
    </w:p>
    <w:p w14:paraId="0F1BAA5E" w14:textId="77777777" w:rsidR="00442837" w:rsidRDefault="00000000">
      <w:pPr>
        <w:pStyle w:val="Ttulo2"/>
      </w:pPr>
      <w:r>
        <w:t>Convenciones HTTP</w:t>
      </w:r>
    </w:p>
    <w:p w14:paraId="33639FA2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rFonts w:ascii="Consolas" w:hAnsi="Consolas"/>
          <w:sz w:val="18"/>
          <w:lang w:val="es-MX"/>
        </w:rPr>
        <w:t>200</w:t>
      </w:r>
      <w:r w:rsidRPr="005E2698">
        <w:rPr>
          <w:lang w:val="es-MX"/>
        </w:rPr>
        <w:t xml:space="preserve"> para consultas o cambios exitosos, </w:t>
      </w:r>
      <w:r w:rsidRPr="005E2698">
        <w:rPr>
          <w:rFonts w:ascii="Consolas" w:hAnsi="Consolas"/>
          <w:sz w:val="18"/>
          <w:lang w:val="es-MX"/>
        </w:rPr>
        <w:t>201</w:t>
      </w:r>
      <w:r w:rsidRPr="005E2698">
        <w:rPr>
          <w:lang w:val="es-MX"/>
        </w:rPr>
        <w:t xml:space="preserve"> para creación y </w:t>
      </w:r>
      <w:r w:rsidRPr="005E2698">
        <w:rPr>
          <w:rFonts w:ascii="Consolas" w:hAnsi="Consolas"/>
          <w:sz w:val="18"/>
          <w:lang w:val="es-MX"/>
        </w:rPr>
        <w:t>204</w:t>
      </w:r>
      <w:r w:rsidRPr="005E2698">
        <w:rPr>
          <w:lang w:val="es-MX"/>
        </w:rPr>
        <w:t xml:space="preserve"> para cierre de sesión sin contenido.</w:t>
      </w:r>
    </w:p>
    <w:p w14:paraId="0FEFC845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rFonts w:ascii="Consolas" w:hAnsi="Consolas"/>
          <w:sz w:val="18"/>
          <w:lang w:val="es-MX"/>
        </w:rPr>
        <w:t>400</w:t>
      </w:r>
      <w:r w:rsidRPr="005E2698">
        <w:rPr>
          <w:lang w:val="es-MX"/>
        </w:rPr>
        <w:t xml:space="preserve"> para solicitud mal formada, </w:t>
      </w:r>
      <w:r w:rsidRPr="005E2698">
        <w:rPr>
          <w:rFonts w:ascii="Consolas" w:hAnsi="Consolas"/>
          <w:sz w:val="18"/>
          <w:lang w:val="es-MX"/>
        </w:rPr>
        <w:t>401</w:t>
      </w:r>
      <w:r w:rsidRPr="005E2698">
        <w:rPr>
          <w:lang w:val="es-MX"/>
        </w:rPr>
        <w:t xml:space="preserve"> sin autenticación, </w:t>
      </w:r>
      <w:r w:rsidRPr="005E2698">
        <w:rPr>
          <w:rFonts w:ascii="Consolas" w:hAnsi="Consolas"/>
          <w:sz w:val="18"/>
          <w:lang w:val="es-MX"/>
        </w:rPr>
        <w:t>403</w:t>
      </w:r>
      <w:r w:rsidRPr="005E2698">
        <w:rPr>
          <w:lang w:val="es-MX"/>
        </w:rPr>
        <w:t xml:space="preserve"> sin permiso, </w:t>
      </w:r>
      <w:r w:rsidRPr="005E2698">
        <w:rPr>
          <w:rFonts w:ascii="Consolas" w:hAnsi="Consolas"/>
          <w:sz w:val="18"/>
          <w:lang w:val="es-MX"/>
        </w:rPr>
        <w:t>404</w:t>
      </w:r>
      <w:r w:rsidRPr="005E2698">
        <w:rPr>
          <w:lang w:val="es-MX"/>
        </w:rPr>
        <w:t xml:space="preserve"> cuando el recurso no es accesible, </w:t>
      </w:r>
      <w:r w:rsidRPr="005E2698">
        <w:rPr>
          <w:rFonts w:ascii="Consolas" w:hAnsi="Consolas"/>
          <w:sz w:val="18"/>
          <w:lang w:val="es-MX"/>
        </w:rPr>
        <w:t>409</w:t>
      </w:r>
      <w:r w:rsidRPr="005E2698">
        <w:rPr>
          <w:lang w:val="es-MX"/>
        </w:rPr>
        <w:t xml:space="preserve"> para conflicto de unicidad y </w:t>
      </w:r>
      <w:r w:rsidRPr="005E2698">
        <w:rPr>
          <w:rFonts w:ascii="Consolas" w:hAnsi="Consolas"/>
          <w:sz w:val="18"/>
          <w:lang w:val="es-MX"/>
        </w:rPr>
        <w:t>422</w:t>
      </w:r>
      <w:r w:rsidRPr="005E2698">
        <w:rPr>
          <w:lang w:val="es-MX"/>
        </w:rPr>
        <w:t xml:space="preserve"> para reglas de validación.</w:t>
      </w:r>
    </w:p>
    <w:p w14:paraId="7CE2BE4D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 xml:space="preserve">Las respuestas de error tienen </w:t>
      </w:r>
      <w:r w:rsidRPr="005E2698">
        <w:rPr>
          <w:rFonts w:ascii="Consolas" w:hAnsi="Consolas"/>
          <w:sz w:val="18"/>
          <w:lang w:val="es-MX"/>
        </w:rPr>
        <w:t>code</w:t>
      </w:r>
      <w:r w:rsidRPr="005E2698">
        <w:rPr>
          <w:lang w:val="es-MX"/>
        </w:rPr>
        <w:t xml:space="preserve">, </w:t>
      </w:r>
      <w:r w:rsidRPr="005E2698">
        <w:rPr>
          <w:rFonts w:ascii="Consolas" w:hAnsi="Consolas"/>
          <w:sz w:val="18"/>
          <w:lang w:val="es-MX"/>
        </w:rPr>
        <w:t>message</w:t>
      </w:r>
      <w:r w:rsidRPr="005E2698">
        <w:rPr>
          <w:lang w:val="es-MX"/>
        </w:rPr>
        <w:t xml:space="preserve"> y </w:t>
      </w:r>
      <w:r w:rsidRPr="005E2698">
        <w:rPr>
          <w:rFonts w:ascii="Consolas" w:hAnsi="Consolas"/>
          <w:sz w:val="18"/>
          <w:lang w:val="es-MX"/>
        </w:rPr>
        <w:t>requestId</w:t>
      </w:r>
      <w:r w:rsidRPr="005E2698">
        <w:rPr>
          <w:lang w:val="es-MX"/>
        </w:rPr>
        <w:t>; no incluyen trazas ni SQL.</w:t>
      </w:r>
    </w:p>
    <w:p w14:paraId="21AB9BDE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 xml:space="preserve">Todas las rutas se versionan bajo </w:t>
      </w:r>
      <w:r w:rsidRPr="005E2698">
        <w:rPr>
          <w:rFonts w:ascii="Consolas" w:hAnsi="Consolas"/>
          <w:sz w:val="18"/>
          <w:lang w:val="es-MX"/>
        </w:rPr>
        <w:t>/api/v1</w:t>
      </w:r>
      <w:r w:rsidRPr="005E2698">
        <w:rPr>
          <w:lang w:val="es-MX"/>
        </w:rPr>
        <w:t>.</w:t>
      </w:r>
    </w:p>
    <w:p w14:paraId="4F874BEB" w14:textId="77777777" w:rsidR="00442837" w:rsidRDefault="00000000">
      <w:pPr>
        <w:pStyle w:val="Ttulo2"/>
      </w:pPr>
      <w:r>
        <w:t>Decisiones registradas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99"/>
        <w:gridCol w:w="1399"/>
        <w:gridCol w:w="4949"/>
      </w:tblGrid>
      <w:tr w:rsidR="00442837" w14:paraId="17991771" w14:textId="77777777">
        <w:trPr>
          <w:cantSplit/>
          <w:tblHeader/>
          <w:jc w:val="center"/>
        </w:trPr>
        <w:tc>
          <w:tcPr>
            <w:tcW w:w="32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786006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Decisión</w:t>
            </w:r>
          </w:p>
        </w:tc>
        <w:tc>
          <w:tcPr>
            <w:tcW w:w="13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087E00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Estado</w:t>
            </w:r>
          </w:p>
        </w:tc>
        <w:tc>
          <w:tcPr>
            <w:tcW w:w="4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D6AC35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Motivo</w:t>
            </w:r>
          </w:p>
        </w:tc>
      </w:tr>
      <w:tr w:rsidR="00442837" w:rsidRPr="005E2698" w14:paraId="477AF29C" w14:textId="77777777">
        <w:trPr>
          <w:cantSplit/>
          <w:jc w:val="center"/>
        </w:trPr>
        <w:tc>
          <w:tcPr>
            <w:tcW w:w="32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2507A4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Aplicación web con API REST</w:t>
            </w:r>
          </w:p>
        </w:tc>
        <w:tc>
          <w:tcPr>
            <w:tcW w:w="13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A30442" w14:textId="77777777" w:rsidR="00442837" w:rsidRDefault="00000000">
            <w:pPr>
              <w:pStyle w:val="TableText"/>
              <w:keepNext/>
            </w:pPr>
            <w:r>
              <w:t>Aceptada</w:t>
            </w:r>
          </w:p>
        </w:tc>
        <w:tc>
          <w:tcPr>
            <w:tcW w:w="4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E71E1D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Coincide con la propuesta y la materia.</w:t>
            </w:r>
          </w:p>
        </w:tc>
      </w:tr>
      <w:tr w:rsidR="00442837" w:rsidRPr="005E2698" w14:paraId="31F9D31A" w14:textId="77777777">
        <w:trPr>
          <w:cantSplit/>
          <w:jc w:val="center"/>
        </w:trPr>
        <w:tc>
          <w:tcPr>
            <w:tcW w:w="32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BA2DBA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Node.js y Express.js</w:t>
            </w:r>
          </w:p>
        </w:tc>
        <w:tc>
          <w:tcPr>
            <w:tcW w:w="13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79175B" w14:textId="77777777" w:rsidR="00442837" w:rsidRDefault="00000000">
            <w:pPr>
              <w:pStyle w:val="TableText"/>
              <w:keepNext/>
            </w:pPr>
            <w:r>
              <w:t>Aceptada</w:t>
            </w:r>
          </w:p>
        </w:tc>
        <w:tc>
          <w:tcPr>
            <w:tcW w:w="4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81CF47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Está especificado en la propuesta.</w:t>
            </w:r>
          </w:p>
        </w:tc>
      </w:tr>
      <w:tr w:rsidR="00442837" w:rsidRPr="005E2698" w14:paraId="64CDFEE5" w14:textId="77777777">
        <w:trPr>
          <w:cantSplit/>
          <w:jc w:val="center"/>
        </w:trPr>
        <w:tc>
          <w:tcPr>
            <w:tcW w:w="32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244D1B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MySQL como base de datos relacional</w:t>
            </w:r>
          </w:p>
        </w:tc>
        <w:tc>
          <w:tcPr>
            <w:tcW w:w="13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AEFBA6" w14:textId="77777777" w:rsidR="00442837" w:rsidRDefault="00000000">
            <w:pPr>
              <w:pStyle w:val="TableText"/>
              <w:keepNext/>
            </w:pPr>
            <w:r>
              <w:t>Aceptada</w:t>
            </w:r>
          </w:p>
        </w:tc>
        <w:tc>
          <w:tcPr>
            <w:tcW w:w="4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F8C5ED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La propuesta admitía MySQL o PostgreSQL; el equipo eligió MySQL porque ya lo tiene disponible y posee experiencia previa en varios proyectos.</w:t>
            </w:r>
          </w:p>
        </w:tc>
      </w:tr>
      <w:tr w:rsidR="00442837" w:rsidRPr="005E2698" w14:paraId="216A223C" w14:textId="77777777">
        <w:trPr>
          <w:cantSplit/>
          <w:jc w:val="center"/>
        </w:trPr>
        <w:tc>
          <w:tcPr>
            <w:tcW w:w="32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B88350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Pólizas con líneas en vez de acumulados editables</w:t>
            </w:r>
          </w:p>
        </w:tc>
        <w:tc>
          <w:tcPr>
            <w:tcW w:w="13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927206" w14:textId="77777777" w:rsidR="00442837" w:rsidRDefault="00000000">
            <w:pPr>
              <w:pStyle w:val="TableText"/>
              <w:keepNext/>
            </w:pPr>
            <w:r>
              <w:t>Aceptada</w:t>
            </w:r>
          </w:p>
        </w:tc>
        <w:tc>
          <w:tcPr>
            <w:tcW w:w="4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2D217B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Mejora trazabilidad, integridad y auditoría respecto del prototipo.</w:t>
            </w:r>
          </w:p>
        </w:tc>
      </w:tr>
      <w:tr w:rsidR="00442837" w:rsidRPr="005E2698" w14:paraId="7BE97C0A" w14:textId="77777777">
        <w:trPr>
          <w:cantSplit/>
          <w:jc w:val="center"/>
        </w:trPr>
        <w:tc>
          <w:tcPr>
            <w:tcW w:w="32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B01443" w14:textId="77777777" w:rsidR="00442837" w:rsidRDefault="00000000">
            <w:pPr>
              <w:pStyle w:val="TableText"/>
            </w:pPr>
            <w:r>
              <w:t>Aislamiento por id_empresa</w:t>
            </w:r>
          </w:p>
        </w:tc>
        <w:tc>
          <w:tcPr>
            <w:tcW w:w="13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063E96" w14:textId="77777777" w:rsidR="00442837" w:rsidRDefault="00000000">
            <w:pPr>
              <w:pStyle w:val="TableText"/>
            </w:pPr>
            <w:r>
              <w:t>Aceptada</w:t>
            </w:r>
          </w:p>
        </w:tc>
        <w:tc>
          <w:tcPr>
            <w:tcW w:w="4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9BB7DE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Previene acceso a datos ajenos y habilita múltiples empresas; coincide con la llave del modelo ER.</w:t>
            </w:r>
          </w:p>
        </w:tc>
      </w:tr>
    </w:tbl>
    <w:p w14:paraId="474874E8" w14:textId="77777777" w:rsidR="00442837" w:rsidRPr="005E2698" w:rsidRDefault="00442837">
      <w:pPr>
        <w:spacing w:after="40"/>
        <w:rPr>
          <w:lang w:val="es-MX"/>
        </w:rPr>
      </w:pPr>
    </w:p>
    <w:p w14:paraId="41B9CA10" w14:textId="77777777" w:rsidR="00442837" w:rsidRPr="005E2698" w:rsidRDefault="00000000">
      <w:pPr>
        <w:rPr>
          <w:lang w:val="es-MX"/>
        </w:rPr>
      </w:pPr>
      <w:r w:rsidRPr="005E2698">
        <w:rPr>
          <w:lang w:val="es-MX"/>
        </w:rPr>
        <w:t>La disponibilidad de MySQL proviene de la confirmación del equipo. Su instalación, versión y configuración todavía no se han verificado como parte de este avance documental.</w:t>
      </w:r>
    </w:p>
    <w:p w14:paraId="0F89A33A" w14:textId="77777777" w:rsidR="00442837" w:rsidRDefault="00000000">
      <w:pPr>
        <w:pStyle w:val="Ttulo1"/>
      </w:pPr>
      <w:r>
        <w:t>6. Plan de seguridad</w:t>
      </w:r>
    </w:p>
    <w:p w14:paraId="2E47B2A0" w14:textId="77777777" w:rsidR="00442837" w:rsidRDefault="00000000">
      <w:pPr>
        <w:pStyle w:val="Ttulo2"/>
      </w:pPr>
      <w:r>
        <w:t>Objetivos</w:t>
      </w:r>
    </w:p>
    <w:p w14:paraId="0F9C73B4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Proteger credenciales, sesiones e información financiera.</w:t>
      </w:r>
    </w:p>
    <w:p w14:paraId="000F7020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Impedir acceso horizontal entre empresas y elevación de privilegios.</w:t>
      </w:r>
    </w:p>
    <w:p w14:paraId="6B4D23C9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Validar toda entrada en el servidor.</w:t>
      </w:r>
    </w:p>
    <w:p w14:paraId="0962BDA7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Mantener secretos fuera del código y del repositorio.</w:t>
      </w:r>
    </w:p>
    <w:p w14:paraId="2C125283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Producir evidencia reproducible de controles y pruebas.</w:t>
      </w:r>
    </w:p>
    <w:p w14:paraId="55F430D3" w14:textId="77777777" w:rsidR="00442837" w:rsidRDefault="00000000">
      <w:pPr>
        <w:pStyle w:val="Ttulo2"/>
      </w:pPr>
      <w:r>
        <w:lastRenderedPageBreak/>
        <w:t>Roles y permisos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1436"/>
        <w:gridCol w:w="2035"/>
        <w:gridCol w:w="1556"/>
      </w:tblGrid>
      <w:tr w:rsidR="00442837" w14:paraId="2C672492" w14:textId="77777777">
        <w:trPr>
          <w:cantSplit/>
          <w:tblHeader/>
          <w:jc w:val="center"/>
        </w:trPr>
        <w:tc>
          <w:tcPr>
            <w:tcW w:w="4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01E233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Operación</w:t>
            </w:r>
          </w:p>
        </w:tc>
        <w:tc>
          <w:tcPr>
            <w:tcW w:w="1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4F864F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ADMIN</w:t>
            </w:r>
          </w:p>
        </w:tc>
        <w:tc>
          <w:tcPr>
            <w:tcW w:w="2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E05EFD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ACCOUNTANT</w:t>
            </w:r>
          </w:p>
        </w:tc>
        <w:tc>
          <w:tcPr>
            <w:tcW w:w="1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A8E508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VIEWER</w:t>
            </w:r>
          </w:p>
        </w:tc>
      </w:tr>
      <w:tr w:rsidR="00442837" w14:paraId="3AE29244" w14:textId="77777777">
        <w:trPr>
          <w:cantSplit/>
          <w:jc w:val="center"/>
        </w:trPr>
        <w:tc>
          <w:tcPr>
            <w:tcW w:w="4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F2C584" w14:textId="77777777" w:rsidR="00442837" w:rsidRDefault="00000000">
            <w:pPr>
              <w:pStyle w:val="TableText"/>
              <w:keepNext/>
            </w:pPr>
            <w:r>
              <w:t>Administrar integrantes y roles</w:t>
            </w:r>
          </w:p>
        </w:tc>
        <w:tc>
          <w:tcPr>
            <w:tcW w:w="1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900F93" w14:textId="77777777" w:rsidR="00442837" w:rsidRDefault="00000000">
            <w:pPr>
              <w:pStyle w:val="TableText"/>
              <w:keepNext/>
            </w:pPr>
            <w:r>
              <w:t>Sí</w:t>
            </w:r>
          </w:p>
        </w:tc>
        <w:tc>
          <w:tcPr>
            <w:tcW w:w="2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B26433" w14:textId="77777777" w:rsidR="00442837" w:rsidRDefault="00000000">
            <w:pPr>
              <w:pStyle w:val="TableText"/>
              <w:keepNext/>
            </w:pPr>
            <w:r>
              <w:t>No</w:t>
            </w:r>
          </w:p>
        </w:tc>
        <w:tc>
          <w:tcPr>
            <w:tcW w:w="1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BAE4A6" w14:textId="77777777" w:rsidR="00442837" w:rsidRDefault="00000000">
            <w:pPr>
              <w:pStyle w:val="TableText"/>
              <w:keepNext/>
            </w:pPr>
            <w:r>
              <w:t>No</w:t>
            </w:r>
          </w:p>
        </w:tc>
      </w:tr>
      <w:tr w:rsidR="00442837" w14:paraId="519B191D" w14:textId="77777777">
        <w:trPr>
          <w:cantSplit/>
          <w:jc w:val="center"/>
        </w:trPr>
        <w:tc>
          <w:tcPr>
            <w:tcW w:w="4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120C01" w14:textId="77777777" w:rsidR="00442837" w:rsidRDefault="00000000">
            <w:pPr>
              <w:pStyle w:val="TableText"/>
              <w:keepNext/>
            </w:pPr>
            <w:r>
              <w:t>Crear y modificar catálogo</w:t>
            </w:r>
          </w:p>
        </w:tc>
        <w:tc>
          <w:tcPr>
            <w:tcW w:w="1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6338E9" w14:textId="77777777" w:rsidR="00442837" w:rsidRDefault="00000000">
            <w:pPr>
              <w:pStyle w:val="TableText"/>
              <w:keepNext/>
            </w:pPr>
            <w:r>
              <w:t>Sí</w:t>
            </w:r>
          </w:p>
        </w:tc>
        <w:tc>
          <w:tcPr>
            <w:tcW w:w="2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8B257A" w14:textId="77777777" w:rsidR="00442837" w:rsidRDefault="00000000">
            <w:pPr>
              <w:pStyle w:val="TableText"/>
              <w:keepNext/>
            </w:pPr>
            <w:r>
              <w:t>Sí</w:t>
            </w:r>
          </w:p>
        </w:tc>
        <w:tc>
          <w:tcPr>
            <w:tcW w:w="1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298334" w14:textId="77777777" w:rsidR="00442837" w:rsidRDefault="00000000">
            <w:pPr>
              <w:pStyle w:val="TableText"/>
              <w:keepNext/>
            </w:pPr>
            <w:r>
              <w:t>No</w:t>
            </w:r>
          </w:p>
        </w:tc>
      </w:tr>
      <w:tr w:rsidR="00442837" w14:paraId="557CD659" w14:textId="77777777">
        <w:trPr>
          <w:cantSplit/>
          <w:jc w:val="center"/>
        </w:trPr>
        <w:tc>
          <w:tcPr>
            <w:tcW w:w="4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1F425B" w14:textId="77777777" w:rsidR="00442837" w:rsidRDefault="00000000">
            <w:pPr>
              <w:pStyle w:val="TableText"/>
              <w:keepNext/>
            </w:pPr>
            <w:r>
              <w:t>Registrar pólizas</w:t>
            </w:r>
          </w:p>
        </w:tc>
        <w:tc>
          <w:tcPr>
            <w:tcW w:w="1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416836" w14:textId="77777777" w:rsidR="00442837" w:rsidRDefault="00000000">
            <w:pPr>
              <w:pStyle w:val="TableText"/>
              <w:keepNext/>
            </w:pPr>
            <w:r>
              <w:t>Sí</w:t>
            </w:r>
          </w:p>
        </w:tc>
        <w:tc>
          <w:tcPr>
            <w:tcW w:w="2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47C093" w14:textId="77777777" w:rsidR="00442837" w:rsidRDefault="00000000">
            <w:pPr>
              <w:pStyle w:val="TableText"/>
              <w:keepNext/>
            </w:pPr>
            <w:r>
              <w:t>Sí</w:t>
            </w:r>
          </w:p>
        </w:tc>
        <w:tc>
          <w:tcPr>
            <w:tcW w:w="1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B3A2E4" w14:textId="77777777" w:rsidR="00442837" w:rsidRDefault="00000000">
            <w:pPr>
              <w:pStyle w:val="TableText"/>
              <w:keepNext/>
            </w:pPr>
            <w:r>
              <w:t>No</w:t>
            </w:r>
          </w:p>
        </w:tc>
      </w:tr>
      <w:tr w:rsidR="00442837" w14:paraId="145EAAB4" w14:textId="77777777">
        <w:trPr>
          <w:cantSplit/>
          <w:jc w:val="center"/>
        </w:trPr>
        <w:tc>
          <w:tcPr>
            <w:tcW w:w="4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380626" w14:textId="77777777" w:rsidR="00442837" w:rsidRDefault="00000000">
            <w:pPr>
              <w:pStyle w:val="TableText"/>
              <w:keepNext/>
            </w:pPr>
            <w:r>
              <w:t>Consultar movimientos y reportes</w:t>
            </w:r>
          </w:p>
        </w:tc>
        <w:tc>
          <w:tcPr>
            <w:tcW w:w="1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50B645" w14:textId="77777777" w:rsidR="00442837" w:rsidRDefault="00000000">
            <w:pPr>
              <w:pStyle w:val="TableText"/>
              <w:keepNext/>
            </w:pPr>
            <w:r>
              <w:t>Sí</w:t>
            </w:r>
          </w:p>
        </w:tc>
        <w:tc>
          <w:tcPr>
            <w:tcW w:w="2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6D666F" w14:textId="77777777" w:rsidR="00442837" w:rsidRDefault="00000000">
            <w:pPr>
              <w:pStyle w:val="TableText"/>
              <w:keepNext/>
            </w:pPr>
            <w:r>
              <w:t>Sí</w:t>
            </w:r>
          </w:p>
        </w:tc>
        <w:tc>
          <w:tcPr>
            <w:tcW w:w="1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FF8357" w14:textId="77777777" w:rsidR="00442837" w:rsidRDefault="00000000">
            <w:pPr>
              <w:pStyle w:val="TableText"/>
              <w:keepNext/>
            </w:pPr>
            <w:r>
              <w:t>Sí</w:t>
            </w:r>
          </w:p>
        </w:tc>
      </w:tr>
      <w:tr w:rsidR="00442837" w14:paraId="6E1C2FA8" w14:textId="77777777">
        <w:trPr>
          <w:cantSplit/>
          <w:jc w:val="center"/>
        </w:trPr>
        <w:tc>
          <w:tcPr>
            <w:tcW w:w="4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C765E1" w14:textId="77777777" w:rsidR="00442837" w:rsidRDefault="00000000">
            <w:pPr>
              <w:pStyle w:val="TableText"/>
            </w:pPr>
            <w:r>
              <w:t>Exportar reportes</w:t>
            </w:r>
          </w:p>
        </w:tc>
        <w:tc>
          <w:tcPr>
            <w:tcW w:w="14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9C1BD8" w14:textId="77777777" w:rsidR="00442837" w:rsidRDefault="00000000">
            <w:pPr>
              <w:pStyle w:val="TableText"/>
            </w:pPr>
            <w:r>
              <w:t>Sí</w:t>
            </w:r>
          </w:p>
        </w:tc>
        <w:tc>
          <w:tcPr>
            <w:tcW w:w="20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E4DC4D" w14:textId="77777777" w:rsidR="00442837" w:rsidRDefault="00000000">
            <w:pPr>
              <w:pStyle w:val="TableText"/>
            </w:pPr>
            <w:r>
              <w:t>Sí</w:t>
            </w:r>
          </w:p>
        </w:tc>
        <w:tc>
          <w:tcPr>
            <w:tcW w:w="1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E43D9B" w14:textId="77777777" w:rsidR="00442837" w:rsidRDefault="00000000">
            <w:pPr>
              <w:pStyle w:val="TableText"/>
            </w:pPr>
            <w:r>
              <w:t>Sí</w:t>
            </w:r>
          </w:p>
        </w:tc>
      </w:tr>
    </w:tbl>
    <w:p w14:paraId="4A5D43C1" w14:textId="77777777" w:rsidR="00442837" w:rsidRDefault="00442837">
      <w:pPr>
        <w:spacing w:after="40"/>
      </w:pPr>
    </w:p>
    <w:p w14:paraId="76FD298A" w14:textId="77777777" w:rsidR="00442837" w:rsidRPr="005E2698" w:rsidRDefault="00000000">
      <w:pPr>
        <w:rPr>
          <w:lang w:val="es-MX"/>
        </w:rPr>
      </w:pPr>
      <w:r w:rsidRPr="005E2698">
        <w:rPr>
          <w:lang w:val="es-MX"/>
        </w:rPr>
        <w:t>La autorización verifica simultáneamente identidad, membresía activa, empresa del recurso y rol. Recibir un identificador válido nunca es suficiente para autorizar.</w:t>
      </w:r>
    </w:p>
    <w:p w14:paraId="692F7895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Validaciones previstas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60"/>
        <w:gridCol w:w="7688"/>
      </w:tblGrid>
      <w:tr w:rsidR="00442837" w14:paraId="4A3947AC" w14:textId="77777777">
        <w:trPr>
          <w:cantSplit/>
          <w:tblHeader/>
          <w:jc w:val="center"/>
        </w:trPr>
        <w:tc>
          <w:tcPr>
            <w:tcW w:w="1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31EA3B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Entrada</w:t>
            </w:r>
          </w:p>
        </w:tc>
        <w:tc>
          <w:tcPr>
            <w:tcW w:w="7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F3CE2C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Validación de servidor</w:t>
            </w:r>
          </w:p>
        </w:tc>
      </w:tr>
      <w:tr w:rsidR="00442837" w:rsidRPr="005E2698" w14:paraId="19B8DA52" w14:textId="77777777">
        <w:trPr>
          <w:cantSplit/>
          <w:jc w:val="center"/>
        </w:trPr>
        <w:tc>
          <w:tcPr>
            <w:tcW w:w="1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7F7B96" w14:textId="77777777" w:rsidR="00442837" w:rsidRDefault="00000000">
            <w:pPr>
              <w:pStyle w:val="TableText"/>
            </w:pPr>
            <w:r>
              <w:t>Correo</w:t>
            </w:r>
          </w:p>
        </w:tc>
        <w:tc>
          <w:tcPr>
            <w:tcW w:w="7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B4E4C3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Normalización, longitud máxima y formato válido.</w:t>
            </w:r>
          </w:p>
        </w:tc>
      </w:tr>
      <w:tr w:rsidR="00442837" w:rsidRPr="005E2698" w14:paraId="743BFB8A" w14:textId="77777777">
        <w:trPr>
          <w:cantSplit/>
          <w:jc w:val="center"/>
        </w:trPr>
        <w:tc>
          <w:tcPr>
            <w:tcW w:w="1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39C2838" w14:textId="77777777" w:rsidR="00442837" w:rsidRDefault="00000000">
            <w:pPr>
              <w:pStyle w:val="TableText"/>
            </w:pPr>
            <w:r>
              <w:t>Contraseña</w:t>
            </w:r>
          </w:p>
        </w:tc>
        <w:tc>
          <w:tcPr>
            <w:tcW w:w="7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BFE187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Longitud mínima, máximo razonable y comparación mediante hash resistente; nunca se registra.</w:t>
            </w:r>
          </w:p>
        </w:tc>
      </w:tr>
      <w:tr w:rsidR="00442837" w:rsidRPr="005E2698" w14:paraId="049E5F85" w14:textId="77777777">
        <w:trPr>
          <w:cantSplit/>
          <w:jc w:val="center"/>
        </w:trPr>
        <w:tc>
          <w:tcPr>
            <w:tcW w:w="1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2DD4F2" w14:textId="77777777" w:rsidR="00442837" w:rsidRDefault="00000000">
            <w:pPr>
              <w:pStyle w:val="TableText"/>
            </w:pPr>
            <w:r>
              <w:t>Identificadores</w:t>
            </w:r>
          </w:p>
        </w:tc>
        <w:tc>
          <w:tcPr>
            <w:tcW w:w="7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4F0C79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UUID válido y pertenencia a la empresa activa.</w:t>
            </w:r>
          </w:p>
        </w:tc>
      </w:tr>
      <w:tr w:rsidR="00442837" w:rsidRPr="005E2698" w14:paraId="62B49778" w14:textId="77777777">
        <w:trPr>
          <w:cantSplit/>
          <w:jc w:val="center"/>
        </w:trPr>
        <w:tc>
          <w:tcPr>
            <w:tcW w:w="1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C31176" w14:textId="77777777" w:rsidR="00442837" w:rsidRDefault="00000000">
            <w:pPr>
              <w:pStyle w:val="TableText"/>
            </w:pPr>
            <w:r>
              <w:t>Código de cuenta</w:t>
            </w:r>
          </w:p>
        </w:tc>
        <w:tc>
          <w:tcPr>
            <w:tcW w:w="7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81B2C9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Caracteres permitidos, longitud, unicidad por empresa y tipo permitido.</w:t>
            </w:r>
          </w:p>
        </w:tc>
      </w:tr>
      <w:tr w:rsidR="00442837" w:rsidRPr="005E2698" w14:paraId="78F4AB13" w14:textId="77777777">
        <w:trPr>
          <w:cantSplit/>
          <w:jc w:val="center"/>
        </w:trPr>
        <w:tc>
          <w:tcPr>
            <w:tcW w:w="1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23B740" w14:textId="77777777" w:rsidR="00442837" w:rsidRDefault="00000000">
            <w:pPr>
              <w:pStyle w:val="TableText"/>
            </w:pPr>
            <w:r>
              <w:t>Importes</w:t>
            </w:r>
          </w:p>
        </w:tc>
        <w:tc>
          <w:tcPr>
            <w:tcW w:w="7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39F83B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Decimal finito, positivo, escala monetaria y límite máximo documentado.</w:t>
            </w:r>
          </w:p>
        </w:tc>
      </w:tr>
      <w:tr w:rsidR="00442837" w:rsidRPr="005E2698" w14:paraId="6BC6781F" w14:textId="77777777">
        <w:trPr>
          <w:cantSplit/>
          <w:jc w:val="center"/>
        </w:trPr>
        <w:tc>
          <w:tcPr>
            <w:tcW w:w="1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53E838" w14:textId="77777777" w:rsidR="00442837" w:rsidRDefault="00000000">
            <w:pPr>
              <w:pStyle w:val="TableText"/>
            </w:pPr>
            <w:r>
              <w:t>Póliza</w:t>
            </w:r>
          </w:p>
        </w:tc>
        <w:tc>
          <w:tcPr>
            <w:tcW w:w="7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0090F8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Dos o más líneas, una columna por línea, cuentas activas y suma debe igual a suma haber.</w:t>
            </w:r>
          </w:p>
        </w:tc>
      </w:tr>
      <w:tr w:rsidR="00442837" w:rsidRPr="005E2698" w14:paraId="5A279CDB" w14:textId="77777777">
        <w:trPr>
          <w:cantSplit/>
          <w:jc w:val="center"/>
        </w:trPr>
        <w:tc>
          <w:tcPr>
            <w:tcW w:w="1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FB2B2F" w14:textId="77777777" w:rsidR="00442837" w:rsidRDefault="00000000">
            <w:pPr>
              <w:pStyle w:val="TableText"/>
            </w:pPr>
            <w:r>
              <w:t>Fechas y periodos</w:t>
            </w:r>
          </w:p>
        </w:tc>
        <w:tc>
          <w:tcPr>
            <w:tcW w:w="7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B46F89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Formato estricto, rango válido y periodo abierto.</w:t>
            </w:r>
          </w:p>
        </w:tc>
      </w:tr>
      <w:tr w:rsidR="00442837" w:rsidRPr="005E2698" w14:paraId="3522525F" w14:textId="77777777">
        <w:trPr>
          <w:cantSplit/>
          <w:jc w:val="center"/>
        </w:trPr>
        <w:tc>
          <w:tcPr>
            <w:tcW w:w="1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B95F57" w14:textId="77777777" w:rsidR="00442837" w:rsidRDefault="00000000">
            <w:pPr>
              <w:pStyle w:val="TableText"/>
            </w:pPr>
            <w:r>
              <w:t>Texto libre</w:t>
            </w:r>
          </w:p>
        </w:tc>
        <w:tc>
          <w:tcPr>
            <w:tcW w:w="7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8B6805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Longitud máxima; salida codificada para evitar inyección de HTML.</w:t>
            </w:r>
          </w:p>
        </w:tc>
      </w:tr>
      <w:tr w:rsidR="00442837" w:rsidRPr="005E2698" w14:paraId="78CC7A84" w14:textId="77777777">
        <w:trPr>
          <w:cantSplit/>
          <w:jc w:val="center"/>
        </w:trPr>
        <w:tc>
          <w:tcPr>
            <w:tcW w:w="1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BED617" w14:textId="77777777" w:rsidR="00442837" w:rsidRDefault="00000000">
            <w:pPr>
              <w:pStyle w:val="TableText"/>
            </w:pPr>
            <w:r>
              <w:t>Paginación</w:t>
            </w:r>
          </w:p>
        </w:tc>
        <w:tc>
          <w:tcPr>
            <w:tcW w:w="7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27E016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Enteros con límites máximos para evitar consultas abusivas.</w:t>
            </w:r>
          </w:p>
        </w:tc>
      </w:tr>
    </w:tbl>
    <w:p w14:paraId="57850D14" w14:textId="77777777" w:rsidR="00442837" w:rsidRPr="005E2698" w:rsidRDefault="00442837">
      <w:pPr>
        <w:spacing w:after="40"/>
        <w:rPr>
          <w:lang w:val="es-MX"/>
        </w:rPr>
      </w:pPr>
    </w:p>
    <w:p w14:paraId="2653A8E2" w14:textId="77777777" w:rsidR="00442837" w:rsidRPr="005E2698" w:rsidRDefault="00000000">
      <w:pPr>
        <w:rPr>
          <w:lang w:val="es-MX"/>
        </w:rPr>
      </w:pPr>
      <w:r w:rsidRPr="005E2698">
        <w:rPr>
          <w:lang w:val="es-MX"/>
        </w:rPr>
        <w:t>Las consultas se parametrizan mediante el mecanismo del ORM o controlador SQL elegido. No se concatena entrada del usuario en SQL.</w:t>
      </w:r>
    </w:p>
    <w:p w14:paraId="7282C02A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Autenticación y sesión</w:t>
      </w:r>
    </w:p>
    <w:p w14:paraId="1D12F1D6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Hash de contraseñas con un algoritmo diseñado para contraseñas y parámetros configurables.</w:t>
      </w:r>
    </w:p>
    <w:p w14:paraId="7AD46BD7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 xml:space="preserve">Cookies de sesión </w:t>
      </w:r>
      <w:r w:rsidRPr="005E2698">
        <w:rPr>
          <w:rFonts w:ascii="Consolas" w:hAnsi="Consolas"/>
          <w:sz w:val="18"/>
          <w:lang w:val="es-MX"/>
        </w:rPr>
        <w:t>HttpOnly</w:t>
      </w:r>
      <w:r w:rsidRPr="005E2698">
        <w:rPr>
          <w:lang w:val="es-MX"/>
        </w:rPr>
        <w:t xml:space="preserve">, </w:t>
      </w:r>
      <w:r w:rsidRPr="005E2698">
        <w:rPr>
          <w:rFonts w:ascii="Consolas" w:hAnsi="Consolas"/>
          <w:sz w:val="18"/>
          <w:lang w:val="es-MX"/>
        </w:rPr>
        <w:t>Secure</w:t>
      </w:r>
      <w:r w:rsidRPr="005E2698">
        <w:rPr>
          <w:lang w:val="es-MX"/>
        </w:rPr>
        <w:t xml:space="preserve"> en producción y </w:t>
      </w:r>
      <w:r w:rsidRPr="005E2698">
        <w:rPr>
          <w:rFonts w:ascii="Consolas" w:hAnsi="Consolas"/>
          <w:sz w:val="18"/>
          <w:lang w:val="es-MX"/>
        </w:rPr>
        <w:t>SameSite</w:t>
      </w:r>
      <w:r w:rsidRPr="005E2698">
        <w:rPr>
          <w:lang w:val="es-MX"/>
        </w:rPr>
        <w:t xml:space="preserve"> apropiado; si se usan tokens, los de acceso serán breves y los de renovación serán revocables.</w:t>
      </w:r>
    </w:p>
    <w:p w14:paraId="423A13C9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Protección CSRF cuando la autenticación dependa de cookies.</w:t>
      </w:r>
    </w:p>
    <w:p w14:paraId="4915E973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Limitación de intentos de inicio de sesión y de endpoints costosos.</w:t>
      </w:r>
    </w:p>
    <w:p w14:paraId="68A9BC0A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Invalidación de sesión al cerrar sesión, desactivar al usuario o cambiar credenciales.</w:t>
      </w:r>
    </w:p>
    <w:p w14:paraId="529FAE9D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Política CORS restringida a orígenes configurados; nunca reflejar cualquier origen con credenciales.</w:t>
      </w:r>
    </w:p>
    <w:p w14:paraId="52FA94DA" w14:textId="77777777" w:rsidR="00442837" w:rsidRDefault="00000000">
      <w:pPr>
        <w:pStyle w:val="Ttulo2"/>
      </w:pPr>
      <w:r>
        <w:t>Secretos y configuración</w:t>
      </w:r>
    </w:p>
    <w:p w14:paraId="722D4489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Los secretos se entregan mediante variables de entorno o un almacén del proveedor de despliegue.</w:t>
      </w:r>
    </w:p>
    <w:p w14:paraId="4DAB37B3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 xml:space="preserve">Se versiona sólo un </w:t>
      </w:r>
      <w:r w:rsidRPr="005E2698">
        <w:rPr>
          <w:rFonts w:ascii="Consolas" w:hAnsi="Consolas"/>
          <w:sz w:val="18"/>
          <w:lang w:val="es-MX"/>
        </w:rPr>
        <w:t>.env.example</w:t>
      </w:r>
      <w:r w:rsidRPr="005E2698">
        <w:rPr>
          <w:lang w:val="es-MX"/>
        </w:rPr>
        <w:t xml:space="preserve"> sin valores reales.</w:t>
      </w:r>
    </w:p>
    <w:p w14:paraId="3C84B8A7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rFonts w:ascii="Consolas" w:hAnsi="Consolas"/>
          <w:sz w:val="18"/>
          <w:lang w:val="es-MX"/>
        </w:rPr>
        <w:lastRenderedPageBreak/>
        <w:t>.env</w:t>
      </w:r>
      <w:r w:rsidRPr="005E2698">
        <w:rPr>
          <w:lang w:val="es-MX"/>
        </w:rPr>
        <w:t xml:space="preserve">, llaves, volcados, respaldos y archivos de credenciales se excluyen con </w:t>
      </w:r>
      <w:r w:rsidRPr="005E2698">
        <w:rPr>
          <w:rFonts w:ascii="Consolas" w:hAnsi="Consolas"/>
          <w:sz w:val="18"/>
          <w:lang w:val="es-MX"/>
        </w:rPr>
        <w:t>.gitignore</w:t>
      </w:r>
      <w:r w:rsidRPr="005E2698">
        <w:rPr>
          <w:lang w:val="es-MX"/>
        </w:rPr>
        <w:t>.</w:t>
      </w:r>
    </w:p>
    <w:p w14:paraId="4AACA45A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Los registros y mensajes de error no incluyen contraseñas, cookies, tokens, cadenas de conexión ni datos financieros completos.</w:t>
      </w:r>
    </w:p>
    <w:p w14:paraId="5C29E7B0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Si un secreto se expone, se revoca y rota; borrar el archivo del último commit no es suficiente.</w:t>
      </w:r>
    </w:p>
    <w:p w14:paraId="4EAA205B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Registro y auditoría</w:t>
      </w:r>
    </w:p>
    <w:p w14:paraId="6FA81F98" w14:textId="77777777" w:rsidR="00442837" w:rsidRPr="005E2698" w:rsidRDefault="00000000">
      <w:pPr>
        <w:rPr>
          <w:lang w:val="es-MX"/>
        </w:rPr>
      </w:pPr>
      <w:r w:rsidRPr="005E2698">
        <w:rPr>
          <w:lang w:val="es-MX"/>
        </w:rPr>
        <w:t xml:space="preserve">Se auditan inicio y cierre de sesión, fallos relevantes, cambios de rol, altas o bajas de cuentas, publicación o cancelación de pólizas y exportaciones. Cada evento registra fecha, usuario, empresa, acción, recurso, resultado y </w:t>
      </w:r>
      <w:r w:rsidRPr="005E2698">
        <w:rPr>
          <w:rFonts w:ascii="Consolas" w:hAnsi="Consolas"/>
          <w:sz w:val="18"/>
          <w:lang w:val="es-MX"/>
        </w:rPr>
        <w:t>requestId</w:t>
      </w:r>
      <w:r w:rsidRPr="005E2698">
        <w:rPr>
          <w:lang w:val="es-MX"/>
        </w:rPr>
        <w:t>, sin secretos.</w:t>
      </w:r>
    </w:p>
    <w:p w14:paraId="1FD0F093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Casos de prueba de seguridad planeados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5"/>
        <w:gridCol w:w="3956"/>
        <w:gridCol w:w="4666"/>
      </w:tblGrid>
      <w:tr w:rsidR="00442837" w14:paraId="7085A70B" w14:textId="77777777">
        <w:trPr>
          <w:cantSplit/>
          <w:tblHeader/>
          <w:jc w:val="center"/>
        </w:trPr>
        <w:tc>
          <w:tcPr>
            <w:tcW w:w="1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A9EFAD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ID</w:t>
            </w:r>
          </w:p>
        </w:tc>
        <w:tc>
          <w:tcPr>
            <w:tcW w:w="39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5C8322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Caso</w:t>
            </w:r>
          </w:p>
        </w:tc>
        <w:tc>
          <w:tcPr>
            <w:tcW w:w="46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1F8D89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Resultado esperado</w:t>
            </w:r>
          </w:p>
        </w:tc>
      </w:tr>
      <w:tr w:rsidR="00442837" w14:paraId="4C67F34F" w14:textId="77777777">
        <w:trPr>
          <w:cantSplit/>
          <w:jc w:val="center"/>
        </w:trPr>
        <w:tc>
          <w:tcPr>
            <w:tcW w:w="1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664EE0" w14:textId="77777777" w:rsidR="00442837" w:rsidRDefault="00000000">
            <w:pPr>
              <w:pStyle w:val="TableText"/>
            </w:pPr>
            <w:r>
              <w:t>SEG-01</w:t>
            </w:r>
          </w:p>
        </w:tc>
        <w:tc>
          <w:tcPr>
            <w:tcW w:w="39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ECC735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Solicitar una ruta protegida sin sesión.</w:t>
            </w:r>
          </w:p>
        </w:tc>
        <w:tc>
          <w:tcPr>
            <w:tcW w:w="46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A3224E" w14:textId="77777777" w:rsidR="00442837" w:rsidRDefault="00000000">
            <w:pPr>
              <w:pStyle w:val="TableText"/>
            </w:pPr>
            <w:r>
              <w:t>401 sin datos.</w:t>
            </w:r>
          </w:p>
        </w:tc>
      </w:tr>
      <w:tr w:rsidR="00442837" w14:paraId="5CFDA2F9" w14:textId="77777777">
        <w:trPr>
          <w:cantSplit/>
          <w:jc w:val="center"/>
        </w:trPr>
        <w:tc>
          <w:tcPr>
            <w:tcW w:w="1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EE09E5" w14:textId="77777777" w:rsidR="00442837" w:rsidRDefault="00000000">
            <w:pPr>
              <w:pStyle w:val="TableText"/>
            </w:pPr>
            <w:r>
              <w:t>SEG-02</w:t>
            </w:r>
          </w:p>
        </w:tc>
        <w:tc>
          <w:tcPr>
            <w:tcW w:w="39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FE7B1F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Un VIEWER intenta crear una cuenta.</w:t>
            </w:r>
          </w:p>
        </w:tc>
        <w:tc>
          <w:tcPr>
            <w:tcW w:w="46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C62170" w14:textId="77777777" w:rsidR="00442837" w:rsidRDefault="00000000">
            <w:pPr>
              <w:pStyle w:val="TableText"/>
            </w:pPr>
            <w:r>
              <w:t>403 y sin cambio persistido.</w:t>
            </w:r>
          </w:p>
        </w:tc>
      </w:tr>
      <w:tr w:rsidR="00442837" w:rsidRPr="005E2698" w14:paraId="23D98FE3" w14:textId="77777777">
        <w:trPr>
          <w:cantSplit/>
          <w:jc w:val="center"/>
        </w:trPr>
        <w:tc>
          <w:tcPr>
            <w:tcW w:w="1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6209C5" w14:textId="77777777" w:rsidR="00442837" w:rsidRDefault="00000000">
            <w:pPr>
              <w:pStyle w:val="TableText"/>
            </w:pPr>
            <w:r>
              <w:t>SEG-03</w:t>
            </w:r>
          </w:p>
        </w:tc>
        <w:tc>
          <w:tcPr>
            <w:tcW w:w="39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1D7FD8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Usuario de empresa A solicita una cuenta de empresa B.</w:t>
            </w:r>
          </w:p>
        </w:tc>
        <w:tc>
          <w:tcPr>
            <w:tcW w:w="46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BE3A91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404 o 403 consistente, sin filtrar datos.</w:t>
            </w:r>
          </w:p>
        </w:tc>
      </w:tr>
      <w:tr w:rsidR="00442837" w14:paraId="17C92AE6" w14:textId="77777777">
        <w:trPr>
          <w:cantSplit/>
          <w:jc w:val="center"/>
        </w:trPr>
        <w:tc>
          <w:tcPr>
            <w:tcW w:w="1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71CEAE" w14:textId="77777777" w:rsidR="00442837" w:rsidRDefault="00000000">
            <w:pPr>
              <w:pStyle w:val="TableText"/>
            </w:pPr>
            <w:r>
              <w:t>SEG-04</w:t>
            </w:r>
          </w:p>
        </w:tc>
        <w:tc>
          <w:tcPr>
            <w:tcW w:w="39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12D388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 xml:space="preserve">Se envía un </w:t>
            </w:r>
            <w:r w:rsidRPr="005E2698">
              <w:rPr>
                <w:rFonts w:ascii="Consolas" w:hAnsi="Consolas"/>
                <w:lang w:val="es-MX"/>
              </w:rPr>
              <w:t>companyId</w:t>
            </w:r>
            <w:r w:rsidRPr="005E2698">
              <w:rPr>
                <w:lang w:val="es-MX"/>
              </w:rPr>
              <w:t xml:space="preserve"> ajeno en URL o cuerpo.</w:t>
            </w:r>
          </w:p>
        </w:tc>
        <w:tc>
          <w:tcPr>
            <w:tcW w:w="46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49FF05" w14:textId="77777777" w:rsidR="00442837" w:rsidRDefault="00000000">
            <w:pPr>
              <w:pStyle w:val="TableText"/>
            </w:pPr>
            <w:r>
              <w:t>Rechazo y evento auditable.</w:t>
            </w:r>
          </w:p>
        </w:tc>
      </w:tr>
      <w:tr w:rsidR="00442837" w:rsidRPr="005E2698" w14:paraId="091F0968" w14:textId="77777777">
        <w:trPr>
          <w:cantSplit/>
          <w:jc w:val="center"/>
        </w:trPr>
        <w:tc>
          <w:tcPr>
            <w:tcW w:w="1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7F895B" w14:textId="77777777" w:rsidR="00442837" w:rsidRDefault="00000000">
            <w:pPr>
              <w:pStyle w:val="TableText"/>
            </w:pPr>
            <w:r>
              <w:t>SEG-05</w:t>
            </w:r>
          </w:p>
        </w:tc>
        <w:tc>
          <w:tcPr>
            <w:tcW w:w="39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C52CB2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Código de cuenta duplicado en la misma empresa.</w:t>
            </w:r>
          </w:p>
        </w:tc>
        <w:tc>
          <w:tcPr>
            <w:tcW w:w="46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506AD3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409; en otra empresa puede ser válido.</w:t>
            </w:r>
          </w:p>
        </w:tc>
      </w:tr>
      <w:tr w:rsidR="00442837" w14:paraId="0F2EEC13" w14:textId="77777777">
        <w:trPr>
          <w:cantSplit/>
          <w:jc w:val="center"/>
        </w:trPr>
        <w:tc>
          <w:tcPr>
            <w:tcW w:w="1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B88BB7" w14:textId="77777777" w:rsidR="00442837" w:rsidRDefault="00000000">
            <w:pPr>
              <w:pStyle w:val="TableText"/>
            </w:pPr>
            <w:r>
              <w:t>SEG-06</w:t>
            </w:r>
          </w:p>
        </w:tc>
        <w:tc>
          <w:tcPr>
            <w:tcW w:w="39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D4900B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Póliza con debe distinto de haber.</w:t>
            </w:r>
          </w:p>
        </w:tc>
        <w:tc>
          <w:tcPr>
            <w:tcW w:w="46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A6E86A" w14:textId="77777777" w:rsidR="00442837" w:rsidRDefault="00000000">
            <w:pPr>
              <w:pStyle w:val="TableText"/>
            </w:pPr>
            <w:r>
              <w:t>422 y ninguna línea persistida.</w:t>
            </w:r>
          </w:p>
        </w:tc>
      </w:tr>
      <w:tr w:rsidR="00442837" w:rsidRPr="005E2698" w14:paraId="1C8616CE" w14:textId="77777777">
        <w:trPr>
          <w:cantSplit/>
          <w:jc w:val="center"/>
        </w:trPr>
        <w:tc>
          <w:tcPr>
            <w:tcW w:w="1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2345E9" w14:textId="77777777" w:rsidR="00442837" w:rsidRDefault="00000000">
            <w:pPr>
              <w:pStyle w:val="TableText"/>
            </w:pPr>
            <w:r>
              <w:t>SEG-07</w:t>
            </w:r>
          </w:p>
        </w:tc>
        <w:tc>
          <w:tcPr>
            <w:tcW w:w="39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3DA72D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Póliza con valor negativo, texto en importe o valor fuera de rango.</w:t>
            </w:r>
          </w:p>
        </w:tc>
        <w:tc>
          <w:tcPr>
            <w:tcW w:w="46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4357A4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422 y mensaje de campo controlado.</w:t>
            </w:r>
          </w:p>
        </w:tc>
      </w:tr>
      <w:tr w:rsidR="00442837" w:rsidRPr="005E2698" w14:paraId="1DF2121B" w14:textId="77777777">
        <w:trPr>
          <w:cantSplit/>
          <w:jc w:val="center"/>
        </w:trPr>
        <w:tc>
          <w:tcPr>
            <w:tcW w:w="1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25A9C9" w14:textId="77777777" w:rsidR="00442837" w:rsidRDefault="00000000">
            <w:pPr>
              <w:pStyle w:val="TableText"/>
            </w:pPr>
            <w:r>
              <w:t>SEG-08</w:t>
            </w:r>
          </w:p>
        </w:tc>
        <w:tc>
          <w:tcPr>
            <w:tcW w:w="39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EF72C4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Entrada con payload de SQL o HTML.</w:t>
            </w:r>
          </w:p>
        </w:tc>
        <w:tc>
          <w:tcPr>
            <w:tcW w:w="46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128E82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Se trata como dato; no ejecuta SQL ni script.</w:t>
            </w:r>
          </w:p>
        </w:tc>
      </w:tr>
      <w:tr w:rsidR="00442837" w:rsidRPr="005E2698" w14:paraId="685F5DD2" w14:textId="77777777">
        <w:trPr>
          <w:cantSplit/>
          <w:jc w:val="center"/>
        </w:trPr>
        <w:tc>
          <w:tcPr>
            <w:tcW w:w="1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AD5977" w14:textId="77777777" w:rsidR="00442837" w:rsidRDefault="00000000">
            <w:pPr>
              <w:pStyle w:val="TableText"/>
            </w:pPr>
            <w:r>
              <w:t>SEG-09</w:t>
            </w:r>
          </w:p>
        </w:tc>
        <w:tc>
          <w:tcPr>
            <w:tcW w:w="39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4E2B43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Repetir intentos de inicio de sesión.</w:t>
            </w:r>
          </w:p>
        </w:tc>
        <w:tc>
          <w:tcPr>
            <w:tcW w:w="46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DE5493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Limitación temporal sin revelar cuentas válidas.</w:t>
            </w:r>
          </w:p>
        </w:tc>
      </w:tr>
      <w:tr w:rsidR="00442837" w:rsidRPr="005E2698" w14:paraId="3E7E9EC9" w14:textId="77777777">
        <w:trPr>
          <w:cantSplit/>
          <w:jc w:val="center"/>
        </w:trPr>
        <w:tc>
          <w:tcPr>
            <w:tcW w:w="1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9F3A00" w14:textId="77777777" w:rsidR="00442837" w:rsidRDefault="00000000">
            <w:pPr>
              <w:pStyle w:val="TableText"/>
            </w:pPr>
            <w:r>
              <w:t>SEG-10</w:t>
            </w:r>
          </w:p>
        </w:tc>
        <w:tc>
          <w:tcPr>
            <w:tcW w:w="39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80DD61" w14:textId="77777777" w:rsidR="00442837" w:rsidRDefault="00000000">
            <w:pPr>
              <w:pStyle w:val="TableText"/>
            </w:pPr>
            <w:r>
              <w:t>Token o sesión vencida.</w:t>
            </w:r>
          </w:p>
        </w:tc>
        <w:tc>
          <w:tcPr>
            <w:tcW w:w="46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B9A1BC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401; no se renueva de forma indefinida.</w:t>
            </w:r>
          </w:p>
        </w:tc>
      </w:tr>
      <w:tr w:rsidR="00442837" w:rsidRPr="005E2698" w14:paraId="5816E26E" w14:textId="77777777">
        <w:trPr>
          <w:cantSplit/>
          <w:jc w:val="center"/>
        </w:trPr>
        <w:tc>
          <w:tcPr>
            <w:tcW w:w="1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9E57AB" w14:textId="77777777" w:rsidR="00442837" w:rsidRDefault="00000000">
            <w:pPr>
              <w:pStyle w:val="TableText"/>
            </w:pPr>
            <w:r>
              <w:t>SEG-11</w:t>
            </w:r>
          </w:p>
        </w:tc>
        <w:tc>
          <w:tcPr>
            <w:tcW w:w="39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95FC02" w14:textId="77777777" w:rsidR="00442837" w:rsidRDefault="00000000">
            <w:pPr>
              <w:pStyle w:val="TableText"/>
            </w:pPr>
            <w:r>
              <w:t>Error interno forzado.</w:t>
            </w:r>
          </w:p>
        </w:tc>
        <w:tc>
          <w:tcPr>
            <w:tcW w:w="46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F1BE1A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 xml:space="preserve">500 con </w:t>
            </w:r>
            <w:r w:rsidRPr="005E2698">
              <w:rPr>
                <w:rFonts w:ascii="Consolas" w:hAnsi="Consolas"/>
                <w:lang w:val="es-MX"/>
              </w:rPr>
              <w:t>requestId</w:t>
            </w:r>
            <w:r w:rsidRPr="005E2698">
              <w:rPr>
                <w:lang w:val="es-MX"/>
              </w:rPr>
              <w:t>, sin traza ni secreto en la respuesta.</w:t>
            </w:r>
          </w:p>
        </w:tc>
      </w:tr>
      <w:tr w:rsidR="00442837" w14:paraId="6C530C72" w14:textId="77777777">
        <w:trPr>
          <w:cantSplit/>
          <w:jc w:val="center"/>
        </w:trPr>
        <w:tc>
          <w:tcPr>
            <w:tcW w:w="1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F980E3" w14:textId="77777777" w:rsidR="00442837" w:rsidRDefault="00000000">
            <w:pPr>
              <w:pStyle w:val="TableText"/>
            </w:pPr>
            <w:r>
              <w:t>SEG-12</w:t>
            </w:r>
          </w:p>
        </w:tc>
        <w:tc>
          <w:tcPr>
            <w:tcW w:w="39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D23FA8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Buscar patrones de secretos en repositorio e historial.</w:t>
            </w:r>
          </w:p>
        </w:tc>
        <w:tc>
          <w:tcPr>
            <w:tcW w:w="46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E0FCE7" w14:textId="77777777" w:rsidR="00442837" w:rsidRDefault="00000000">
            <w:pPr>
              <w:pStyle w:val="TableText"/>
            </w:pPr>
            <w:r>
              <w:t>Ningún secreto real encontrado.</w:t>
            </w:r>
          </w:p>
        </w:tc>
      </w:tr>
    </w:tbl>
    <w:p w14:paraId="49116C25" w14:textId="77777777" w:rsidR="00442837" w:rsidRDefault="00442837">
      <w:pPr>
        <w:spacing w:after="40"/>
      </w:pPr>
    </w:p>
    <w:p w14:paraId="3C6EB5A9" w14:textId="77777777" w:rsidR="00442837" w:rsidRDefault="00000000">
      <w:pPr>
        <w:pStyle w:val="Ttulo2"/>
      </w:pPr>
      <w:r>
        <w:t>Criterio de salida por sprint</w:t>
      </w:r>
    </w:p>
    <w:p w14:paraId="7E3BF5A6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b/>
          <w:lang w:val="es-MX"/>
        </w:rPr>
        <w:t>Sprint 1:</w:t>
      </w:r>
      <w:r w:rsidRPr="005E2698">
        <w:rPr>
          <w:lang w:val="es-MX"/>
        </w:rPr>
        <w:t xml:space="preserve"> este plan, roles, validaciones, manejo de secretos y casos de prueba están documentados.</w:t>
      </w:r>
    </w:p>
    <w:p w14:paraId="5D4BD8AA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b/>
          <w:lang w:val="es-MX"/>
        </w:rPr>
        <w:t>Sprint 2:</w:t>
      </w:r>
      <w:r w:rsidRPr="005E2698">
        <w:rPr>
          <w:lang w:val="es-MX"/>
        </w:rPr>
        <w:t xml:space="preserve"> los controles asociados al flujo implementado funcionan y tienen pruebas de integración.</w:t>
      </w:r>
    </w:p>
    <w:p w14:paraId="41C3D93C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b/>
          <w:lang w:val="es-MX"/>
        </w:rPr>
        <w:t>Sprint 3:</w:t>
      </w:r>
      <w:r w:rsidRPr="005E2698">
        <w:rPr>
          <w:lang w:val="es-MX"/>
        </w:rPr>
        <w:t xml:space="preserve"> autenticación, autorización, aislamiento, despliegue y pipeline se verifican en un entorno accesible.</w:t>
      </w:r>
    </w:p>
    <w:p w14:paraId="1171A6B8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b/>
          <w:lang w:val="es-MX"/>
        </w:rPr>
        <w:t>Sprint 4:</w:t>
      </w:r>
      <w:r w:rsidRPr="005E2698">
        <w:rPr>
          <w:lang w:val="es-MX"/>
        </w:rPr>
        <w:t xml:space="preserve"> se corrigen hallazgos, se ejecutan pruebas E2E y se reduce deuda de seguridad.</w:t>
      </w:r>
    </w:p>
    <w:p w14:paraId="5015A51A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b/>
          <w:lang w:val="es-MX"/>
        </w:rPr>
        <w:t>Final:</w:t>
      </w:r>
      <w:r w:rsidRPr="005E2698">
        <w:rPr>
          <w:lang w:val="es-MX"/>
        </w:rPr>
        <w:t xml:space="preserve"> no existen fallas críticas conocidas y la suite completa alcanza al menos 90% de cobertura.</w:t>
      </w:r>
    </w:p>
    <w:p w14:paraId="696BC27D" w14:textId="77777777" w:rsidR="00442837" w:rsidRPr="005E2698" w:rsidRDefault="00000000">
      <w:pPr>
        <w:pStyle w:val="Ttulo1"/>
        <w:rPr>
          <w:lang w:val="es-MX"/>
        </w:rPr>
      </w:pPr>
      <w:r w:rsidRPr="005E2698">
        <w:rPr>
          <w:lang w:val="es-MX"/>
        </w:rPr>
        <w:lastRenderedPageBreak/>
        <w:t>7. Plan, responsables y evidencias</w:t>
      </w:r>
    </w:p>
    <w:p w14:paraId="661132C3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Meta del Sprint 1</w:t>
      </w:r>
    </w:p>
    <w:p w14:paraId="3CD55E9F" w14:textId="77777777" w:rsidR="00442837" w:rsidRPr="005E2698" w:rsidRDefault="00000000">
      <w:pPr>
        <w:rPr>
          <w:lang w:val="es-MX"/>
        </w:rPr>
      </w:pPr>
      <w:r w:rsidRPr="005E2698">
        <w:rPr>
          <w:lang w:val="es-MX"/>
        </w:rPr>
        <w:t>Presentar una planeación coherente y trazable que permita iniciar el desarrollo del flujo de autenticación, catálogo y pólizas en el Sprint 2, con responsabilidades, criterios de aceptación y controles de seguridad definidos.</w:t>
      </w:r>
    </w:p>
    <w:p w14:paraId="609BD64C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Responsabilidades propuestas</w:t>
      </w:r>
    </w:p>
    <w:p w14:paraId="557907F6" w14:textId="77777777" w:rsidR="00442837" w:rsidRDefault="00000000">
      <w:r w:rsidRPr="005E2698">
        <w:rPr>
          <w:lang w:val="es-MX"/>
        </w:rPr>
        <w:t xml:space="preserve">La rúbrica exige tareas con responsables y evidencia de la contribución de cada integrante, pero no prescribe cargos ni esta distribución nominal. Landon eligió cuatro tareas técnicas; las ocho tareas restantes se repartieron al azar entre los otros cuatro integrantes, dos para cada uno. </w:t>
      </w:r>
      <w:r>
        <w:t>El equipo debe confirmar la propuesta.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52"/>
        <w:gridCol w:w="3769"/>
        <w:gridCol w:w="3527"/>
      </w:tblGrid>
      <w:tr w:rsidR="00442837" w14:paraId="58115B35" w14:textId="77777777">
        <w:trPr>
          <w:cantSplit/>
          <w:tblHeader/>
          <w:jc w:val="center"/>
        </w:trPr>
        <w:tc>
          <w:tcPr>
            <w:tcW w:w="2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3346DB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Integrante</w:t>
            </w:r>
          </w:p>
        </w:tc>
        <w:tc>
          <w:tcPr>
            <w:tcW w:w="37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31F4E9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Responsabilidad principal en Sprint 1</w:t>
            </w:r>
          </w:p>
        </w:tc>
        <w:tc>
          <w:tcPr>
            <w:tcW w:w="35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8D4EB5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Evidencia</w:t>
            </w:r>
          </w:p>
        </w:tc>
      </w:tr>
      <w:tr w:rsidR="00442837" w:rsidRPr="005E2698" w14:paraId="7FDED7FB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E4D7D9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Landon Enrique Reyes De Lira</w:t>
            </w:r>
          </w:p>
        </w:tc>
        <w:tc>
          <w:tcPr>
            <w:tcW w:w="37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396045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Modelo ER, decisión de MySQL, arquitectura y endpoints</w:t>
            </w:r>
          </w:p>
        </w:tc>
        <w:tc>
          <w:tcPr>
            <w:tcW w:w="35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2F18FF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Modelo de datos, decisión registrada, diseño de capas y contratos preliminares de API.</w:t>
            </w:r>
          </w:p>
        </w:tc>
      </w:tr>
      <w:tr w:rsidR="00442837" w:rsidRPr="005E2698" w14:paraId="2E739F93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10C739" w14:textId="77777777" w:rsidR="00442837" w:rsidRDefault="00000000">
            <w:pPr>
              <w:pStyle w:val="TableText"/>
              <w:keepNext/>
            </w:pPr>
            <w:r>
              <w:t>Ian Slash Contreras García</w:t>
            </w:r>
          </w:p>
        </w:tc>
        <w:tc>
          <w:tcPr>
            <w:tcW w:w="37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B7A61B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Requisitos e historias de usuario</w:t>
            </w:r>
          </w:p>
        </w:tc>
        <w:tc>
          <w:tcPr>
            <w:tcW w:w="35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6C2FD5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Requisitos revisados e historias con criterios de aceptación.</w:t>
            </w:r>
          </w:p>
        </w:tc>
      </w:tr>
      <w:tr w:rsidR="00442837" w:rsidRPr="005E2698" w14:paraId="1822D7AD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BD8FCA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Arturo Martínez Diaz De León</w:t>
            </w:r>
          </w:p>
        </w:tc>
        <w:tc>
          <w:tcPr>
            <w:tcW w:w="37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41FF01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Casos de uso y coordinación de pull requests</w:t>
            </w:r>
          </w:p>
        </w:tc>
        <w:tc>
          <w:tcPr>
            <w:tcW w:w="35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E0978D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Casos de uso revisados y pull requests de documentación.</w:t>
            </w:r>
          </w:p>
        </w:tc>
      </w:tr>
      <w:tr w:rsidR="00442837" w:rsidRPr="005E2698" w14:paraId="730DC04B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B8C2BF" w14:textId="77777777" w:rsidR="00442837" w:rsidRDefault="00000000">
            <w:pPr>
              <w:pStyle w:val="TableText"/>
              <w:keepNext/>
            </w:pPr>
            <w:r>
              <w:t>Ángel Emmanuel Ortega Sánchez</w:t>
            </w:r>
          </w:p>
        </w:tc>
        <w:tc>
          <w:tcPr>
            <w:tcW w:w="37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13C405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Alcance del MVP y tablero de GitHub</w:t>
            </w:r>
          </w:p>
        </w:tc>
        <w:tc>
          <w:tcPr>
            <w:tcW w:w="35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53DB37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Alcance acordado e issues con responsables.</w:t>
            </w:r>
          </w:p>
        </w:tc>
      </w:tr>
      <w:tr w:rsidR="00442837" w:rsidRPr="005E2698" w14:paraId="3F0BA191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96EC10" w14:textId="77777777" w:rsidR="00442837" w:rsidRDefault="00000000">
            <w:pPr>
              <w:pStyle w:val="TableText"/>
            </w:pPr>
            <w:r>
              <w:t>Marco Antonio Calvillo Durón</w:t>
            </w:r>
          </w:p>
        </w:tc>
        <w:tc>
          <w:tcPr>
            <w:tcW w:w="37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EB1487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Seguridad y coordinación de la revisión</w:t>
            </w:r>
          </w:p>
        </w:tc>
        <w:tc>
          <w:tcPr>
            <w:tcW w:w="35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7F5C7A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Matriz de permisos, casos de prueba y recorrido de la evidencia.</w:t>
            </w:r>
          </w:p>
        </w:tc>
      </w:tr>
    </w:tbl>
    <w:p w14:paraId="3C420B12" w14:textId="77777777" w:rsidR="00442837" w:rsidRPr="005E2698" w:rsidRDefault="00442837">
      <w:pPr>
        <w:spacing w:after="40"/>
        <w:rPr>
          <w:lang w:val="es-MX"/>
        </w:rPr>
      </w:pPr>
    </w:p>
    <w:p w14:paraId="4CAF91BF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Backlog listo para crear como issues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153"/>
        <w:gridCol w:w="1502"/>
        <w:gridCol w:w="3868"/>
        <w:gridCol w:w="1333"/>
      </w:tblGrid>
      <w:tr w:rsidR="00442837" w14:paraId="5D7F41D8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772EEC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ID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4FC1BE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Tarea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C85DBA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Responsable propuesto</w:t>
            </w:r>
          </w:p>
        </w:tc>
        <w:tc>
          <w:tcPr>
            <w:tcW w:w="3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C0A241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Criterio de terminado</w:t>
            </w:r>
          </w:p>
        </w:tc>
        <w:tc>
          <w:tcPr>
            <w:tcW w:w="1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1D70DB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Estado local</w:t>
            </w:r>
          </w:p>
        </w:tc>
      </w:tr>
      <w:tr w:rsidR="00442837" w14:paraId="18DFE08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0DF5D3" w14:textId="77777777" w:rsidR="00442837" w:rsidRDefault="00000000">
            <w:pPr>
              <w:pStyle w:val="TableText"/>
            </w:pPr>
            <w:r>
              <w:t>S1-01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9C913F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Confirmar alcance del MVP y exclusiones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7CDF72" w14:textId="77777777" w:rsidR="00442837" w:rsidRDefault="00000000">
            <w:pPr>
              <w:pStyle w:val="TableText"/>
            </w:pPr>
            <w:r>
              <w:t>Ángel</w:t>
            </w:r>
          </w:p>
        </w:tc>
        <w:tc>
          <w:tcPr>
            <w:tcW w:w="3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951626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El equipo aprueba alcance y pendientes en una minuta o issue.</w:t>
            </w:r>
          </w:p>
        </w:tc>
        <w:tc>
          <w:tcPr>
            <w:tcW w:w="1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7F5B57" w14:textId="77777777" w:rsidR="00442837" w:rsidRDefault="00000000">
            <w:pPr>
              <w:pStyle w:val="TableText"/>
            </w:pPr>
            <w:r>
              <w:t>Documentado</w:t>
            </w:r>
          </w:p>
        </w:tc>
      </w:tr>
      <w:tr w:rsidR="00442837" w14:paraId="7388F07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B5CFFE" w14:textId="77777777" w:rsidR="00442837" w:rsidRDefault="00000000">
            <w:pPr>
              <w:pStyle w:val="TableText"/>
            </w:pPr>
            <w:r>
              <w:t>S1-02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F93683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Revisar requisitos funcionales y no funcionales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AD275D" w14:textId="77777777" w:rsidR="00442837" w:rsidRDefault="00000000">
            <w:pPr>
              <w:pStyle w:val="TableText"/>
            </w:pPr>
            <w:r>
              <w:t>Ian</w:t>
            </w:r>
          </w:p>
        </w:tc>
        <w:tc>
          <w:tcPr>
            <w:tcW w:w="3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CC0A95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Cada requisito tiene ID, prioridad y verificación.</w:t>
            </w:r>
          </w:p>
        </w:tc>
        <w:tc>
          <w:tcPr>
            <w:tcW w:w="1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BEA9E7" w14:textId="77777777" w:rsidR="00442837" w:rsidRDefault="00000000">
            <w:pPr>
              <w:pStyle w:val="TableText"/>
            </w:pPr>
            <w:r>
              <w:t>Documentado</w:t>
            </w:r>
          </w:p>
        </w:tc>
      </w:tr>
      <w:tr w:rsidR="00442837" w14:paraId="7A16FCF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7DCE49" w14:textId="77777777" w:rsidR="00442837" w:rsidRDefault="00000000">
            <w:pPr>
              <w:pStyle w:val="TableText"/>
            </w:pPr>
            <w:r>
              <w:t>S1-03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5FA441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Validar casos de uso contra la propuesta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2D345E" w14:textId="77777777" w:rsidR="00442837" w:rsidRDefault="00000000">
            <w:pPr>
              <w:pStyle w:val="TableText"/>
            </w:pPr>
            <w:r>
              <w:t>Arturo</w:t>
            </w:r>
          </w:p>
        </w:tc>
        <w:tc>
          <w:tcPr>
            <w:tcW w:w="3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3EE36C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Actores, precondiciones, flujos y alternativas son coherentes.</w:t>
            </w:r>
          </w:p>
        </w:tc>
        <w:tc>
          <w:tcPr>
            <w:tcW w:w="1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A787F2" w14:textId="77777777" w:rsidR="00442837" w:rsidRDefault="00000000">
            <w:pPr>
              <w:pStyle w:val="TableText"/>
            </w:pPr>
            <w:r>
              <w:t>Documentado</w:t>
            </w:r>
          </w:p>
        </w:tc>
      </w:tr>
      <w:tr w:rsidR="00442837" w14:paraId="2766079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F4914F" w14:textId="77777777" w:rsidR="00442837" w:rsidRDefault="00000000">
            <w:pPr>
              <w:pStyle w:val="TableText"/>
            </w:pPr>
            <w:r>
              <w:t>S1-04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777969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Revisar modelo ER y restricciones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7998B1" w14:textId="77777777" w:rsidR="00442837" w:rsidRDefault="00000000">
            <w:pPr>
              <w:pStyle w:val="TableText"/>
            </w:pPr>
            <w:r>
              <w:t>Landon</w:t>
            </w:r>
          </w:p>
        </w:tc>
        <w:tc>
          <w:tcPr>
            <w:tcW w:w="3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E3BF8D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Entidades, llaves, relaciones y reglas de pólizas están definidas.</w:t>
            </w:r>
          </w:p>
        </w:tc>
        <w:tc>
          <w:tcPr>
            <w:tcW w:w="1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386ACC" w14:textId="77777777" w:rsidR="00442837" w:rsidRDefault="00000000">
            <w:pPr>
              <w:pStyle w:val="TableText"/>
            </w:pPr>
            <w:r>
              <w:t>Documentado</w:t>
            </w:r>
          </w:p>
        </w:tc>
      </w:tr>
      <w:tr w:rsidR="00442837" w14:paraId="4F7AACB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3D68CC" w14:textId="77777777" w:rsidR="00442837" w:rsidRDefault="00000000">
            <w:pPr>
              <w:pStyle w:val="TableText"/>
            </w:pPr>
            <w:r>
              <w:t>S1-05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EA1E26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Registrar la decisión de utilizar MySQL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934896" w14:textId="77777777" w:rsidR="00442837" w:rsidRDefault="00000000">
            <w:pPr>
              <w:pStyle w:val="TableText"/>
            </w:pPr>
            <w:r>
              <w:t>Landon</w:t>
            </w:r>
          </w:p>
        </w:tc>
        <w:tc>
          <w:tcPr>
            <w:tcW w:w="3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545F7C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La arquitectura, modelo y plan identifican MySQL y justifican la elección.</w:t>
            </w:r>
          </w:p>
        </w:tc>
        <w:tc>
          <w:tcPr>
            <w:tcW w:w="1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DFEC57" w14:textId="77777777" w:rsidR="00442837" w:rsidRDefault="00000000">
            <w:pPr>
              <w:pStyle w:val="TableText"/>
            </w:pPr>
            <w:r>
              <w:t>Documentado</w:t>
            </w:r>
          </w:p>
        </w:tc>
      </w:tr>
      <w:tr w:rsidR="00442837" w14:paraId="57EC15B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407332" w14:textId="77777777" w:rsidR="00442837" w:rsidRDefault="00000000">
            <w:pPr>
              <w:pStyle w:val="TableText"/>
            </w:pPr>
            <w:r>
              <w:t>S1-06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901E08" w14:textId="77777777" w:rsidR="00442837" w:rsidRDefault="00000000">
            <w:pPr>
              <w:pStyle w:val="TableText"/>
            </w:pPr>
            <w:r>
              <w:t>Revisar arquitectura por capas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DCDCB8" w14:textId="77777777" w:rsidR="00442837" w:rsidRDefault="00000000">
            <w:pPr>
              <w:pStyle w:val="TableText"/>
            </w:pPr>
            <w:r>
              <w:t>Landon</w:t>
            </w:r>
          </w:p>
        </w:tc>
        <w:tc>
          <w:tcPr>
            <w:tcW w:w="3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0C4115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Rutas, controladores, servicios, repositorios y middlewares tienen límites claros.</w:t>
            </w:r>
          </w:p>
        </w:tc>
        <w:tc>
          <w:tcPr>
            <w:tcW w:w="1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298BFB" w14:textId="77777777" w:rsidR="00442837" w:rsidRDefault="00000000">
            <w:pPr>
              <w:pStyle w:val="TableText"/>
            </w:pPr>
            <w:r>
              <w:t>Documentado</w:t>
            </w:r>
          </w:p>
        </w:tc>
      </w:tr>
      <w:tr w:rsidR="00442837" w14:paraId="6070DA0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09FF26" w14:textId="77777777" w:rsidR="00442837" w:rsidRDefault="00000000">
            <w:pPr>
              <w:pStyle w:val="TableText"/>
            </w:pPr>
            <w:r>
              <w:lastRenderedPageBreak/>
              <w:t>S1-07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8E1D55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Revisar endpoints y códigos HTTP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083F7C" w14:textId="77777777" w:rsidR="00442837" w:rsidRDefault="00000000">
            <w:pPr>
              <w:pStyle w:val="TableText"/>
            </w:pPr>
            <w:r>
              <w:t>Landon</w:t>
            </w:r>
          </w:p>
        </w:tc>
        <w:tc>
          <w:tcPr>
            <w:tcW w:w="3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7870C2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Cada flujo del MVP tiene contrato preliminar y roles.</w:t>
            </w:r>
          </w:p>
        </w:tc>
        <w:tc>
          <w:tcPr>
            <w:tcW w:w="1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8A8DDA" w14:textId="77777777" w:rsidR="00442837" w:rsidRDefault="00000000">
            <w:pPr>
              <w:pStyle w:val="TableText"/>
            </w:pPr>
            <w:r>
              <w:t>Documentado</w:t>
            </w:r>
          </w:p>
        </w:tc>
      </w:tr>
      <w:tr w:rsidR="00442837" w14:paraId="683AA0E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6A4092" w14:textId="77777777" w:rsidR="00442837" w:rsidRDefault="00000000">
            <w:pPr>
              <w:pStyle w:val="TableText"/>
            </w:pPr>
            <w:r>
              <w:t>S1-08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3C1A0C" w14:textId="77777777" w:rsidR="00442837" w:rsidRDefault="00000000">
            <w:pPr>
              <w:pStyle w:val="TableText"/>
            </w:pPr>
            <w:r>
              <w:t>Revisar historias y aceptación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C0259D" w14:textId="77777777" w:rsidR="00442837" w:rsidRDefault="00000000">
            <w:pPr>
              <w:pStyle w:val="TableText"/>
            </w:pPr>
            <w:r>
              <w:t>Ian</w:t>
            </w:r>
          </w:p>
        </w:tc>
        <w:tc>
          <w:tcPr>
            <w:tcW w:w="3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6FB70E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Las historias prioritarias son comprobables y trazables.</w:t>
            </w:r>
          </w:p>
        </w:tc>
        <w:tc>
          <w:tcPr>
            <w:tcW w:w="1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CE3E59" w14:textId="77777777" w:rsidR="00442837" w:rsidRDefault="00000000">
            <w:pPr>
              <w:pStyle w:val="TableText"/>
            </w:pPr>
            <w:r>
              <w:t>Documentado</w:t>
            </w:r>
          </w:p>
        </w:tc>
      </w:tr>
      <w:tr w:rsidR="00442837" w14:paraId="376966D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3B2C63" w14:textId="77777777" w:rsidR="00442837" w:rsidRDefault="00000000">
            <w:pPr>
              <w:pStyle w:val="TableText"/>
            </w:pPr>
            <w:r>
              <w:t>S1-09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229878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Revisar amenazas y pruebas de seguridad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4030E0" w14:textId="77777777" w:rsidR="00442837" w:rsidRDefault="00000000">
            <w:pPr>
              <w:pStyle w:val="TableText"/>
            </w:pPr>
            <w:r>
              <w:t>Marco</w:t>
            </w:r>
          </w:p>
        </w:tc>
        <w:tc>
          <w:tcPr>
            <w:tcW w:w="3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9FCFD2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Validaciones, roles, secretos y casos negativos están definidos.</w:t>
            </w:r>
          </w:p>
        </w:tc>
        <w:tc>
          <w:tcPr>
            <w:tcW w:w="1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F4B250" w14:textId="77777777" w:rsidR="00442837" w:rsidRDefault="00000000">
            <w:pPr>
              <w:pStyle w:val="TableText"/>
            </w:pPr>
            <w:r>
              <w:t>Documentado</w:t>
            </w:r>
          </w:p>
        </w:tc>
      </w:tr>
      <w:tr w:rsidR="00442837" w14:paraId="09ACF8E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9A9C98" w14:textId="77777777" w:rsidR="00442837" w:rsidRDefault="00000000">
            <w:pPr>
              <w:pStyle w:val="TableText"/>
            </w:pPr>
            <w:r>
              <w:t>S1-10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765B4C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Crear tablero e issues en GitHub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99318C" w14:textId="77777777" w:rsidR="00442837" w:rsidRDefault="00000000">
            <w:pPr>
              <w:pStyle w:val="TableText"/>
            </w:pPr>
            <w:r>
              <w:t>Ángel</w:t>
            </w:r>
          </w:p>
        </w:tc>
        <w:tc>
          <w:tcPr>
            <w:tcW w:w="3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0EB7E2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Todos los items existen en GitHub con responsable, criterio y fecha.</w:t>
            </w:r>
          </w:p>
        </w:tc>
        <w:tc>
          <w:tcPr>
            <w:tcW w:w="1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B0FB7D" w14:textId="77777777" w:rsidR="00442837" w:rsidRDefault="00000000">
            <w:pPr>
              <w:pStyle w:val="TableText"/>
            </w:pPr>
            <w:r>
              <w:t>Pendiente externo</w:t>
            </w:r>
          </w:p>
        </w:tc>
      </w:tr>
      <w:tr w:rsidR="00442837" w14:paraId="6F74CEC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D66228" w14:textId="77777777" w:rsidR="00442837" w:rsidRDefault="00000000">
            <w:pPr>
              <w:pStyle w:val="TableText"/>
            </w:pPr>
            <w:r>
              <w:t>S1-11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806C00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Coordinar ramas y pull requests de documentación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BC232E" w14:textId="77777777" w:rsidR="00442837" w:rsidRDefault="00000000">
            <w:pPr>
              <w:pStyle w:val="TableText"/>
            </w:pPr>
            <w:r>
              <w:t>Arturo</w:t>
            </w:r>
          </w:p>
        </w:tc>
        <w:tc>
          <w:tcPr>
            <w:tcW w:w="3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9E53D4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Todos contribuyen; cambios revisados e integrados a develop mediante PR.</w:t>
            </w:r>
          </w:p>
        </w:tc>
        <w:tc>
          <w:tcPr>
            <w:tcW w:w="1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02EE18" w14:textId="77777777" w:rsidR="00442837" w:rsidRDefault="00000000">
            <w:pPr>
              <w:pStyle w:val="TableText"/>
            </w:pPr>
            <w:r>
              <w:t>Pendiente externo</w:t>
            </w:r>
          </w:p>
        </w:tc>
      </w:tr>
      <w:tr w:rsidR="00442837" w14:paraId="7E28B80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2DB41B" w14:textId="77777777" w:rsidR="00442837" w:rsidRDefault="00000000">
            <w:pPr>
              <w:pStyle w:val="TableText"/>
            </w:pPr>
            <w:r>
              <w:t>S1-12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636DEA" w14:textId="77777777" w:rsidR="00442837" w:rsidRDefault="00000000">
            <w:pPr>
              <w:pStyle w:val="TableText"/>
            </w:pPr>
            <w:r>
              <w:t>Coordinar demostración del Sprint 1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7C7875" w14:textId="77777777" w:rsidR="00442837" w:rsidRDefault="00000000">
            <w:pPr>
              <w:pStyle w:val="TableText"/>
            </w:pPr>
            <w:r>
              <w:t>Marco</w:t>
            </w:r>
          </w:p>
        </w:tc>
        <w:tc>
          <w:tcPr>
            <w:tcW w:w="38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260129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Todos presentan; se puede recorrer evidencia y explicar decisiones en la revisión.</w:t>
            </w:r>
          </w:p>
        </w:tc>
        <w:tc>
          <w:tcPr>
            <w:tcW w:w="13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0767DF" w14:textId="77777777" w:rsidR="00442837" w:rsidRDefault="00000000">
            <w:pPr>
              <w:pStyle w:val="TableText"/>
            </w:pPr>
            <w:r>
              <w:t>Pendiente</w:t>
            </w:r>
          </w:p>
        </w:tc>
      </w:tr>
    </w:tbl>
    <w:p w14:paraId="7B2861C4" w14:textId="77777777" w:rsidR="00442837" w:rsidRDefault="00442837">
      <w:pPr>
        <w:spacing w:after="40"/>
      </w:pPr>
    </w:p>
    <w:p w14:paraId="573BA732" w14:textId="77777777" w:rsidR="00442837" w:rsidRPr="005E2698" w:rsidRDefault="00000000">
      <w:pPr>
        <w:pStyle w:val="Ttulo2"/>
        <w:rPr>
          <w:lang w:val="es-MX"/>
        </w:rPr>
      </w:pPr>
      <w:r w:rsidRPr="005E2698">
        <w:rPr>
          <w:lang w:val="es-MX"/>
        </w:rPr>
        <w:t>Definición de terminado del Sprint 1</w:t>
      </w:r>
    </w:p>
    <w:p w14:paraId="268A00E8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Los requisitos, casos, modelo ER e historias son coherentes entre sí.</w:t>
      </w:r>
    </w:p>
    <w:p w14:paraId="175192A9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Cada historia priorizada tiene criterios de aceptación observables.</w:t>
      </w:r>
    </w:p>
    <w:p w14:paraId="2F7410B9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El diseño separa rutas, controladores, servicios, modelos/repositorios y middlewares.</w:t>
      </w:r>
    </w:p>
    <w:p w14:paraId="12B24CF2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El plan de seguridad cubre validación, roles, secretos y pruebas negativas.</w:t>
      </w:r>
    </w:p>
    <w:p w14:paraId="5D3E9B2E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Cada tarea tiene una persona responsable y un resultado esperado.</w:t>
      </w:r>
    </w:p>
    <w:p w14:paraId="45D4278D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El tablero de GitHub refleja el estado real y conserva evidencia de contribuciones.</w:t>
      </w:r>
    </w:p>
    <w:p w14:paraId="76FE1F04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Las decisiones pendientes están visibles y no se presentan como resueltas.</w:t>
      </w:r>
    </w:p>
    <w:p w14:paraId="0DF8D1A5" w14:textId="77777777" w:rsidR="00442837" w:rsidRDefault="00000000">
      <w:pPr>
        <w:pStyle w:val="Ttulo2"/>
      </w:pPr>
      <w:r>
        <w:t>Flujo de Git</w:t>
      </w:r>
    </w:p>
    <w:p w14:paraId="1D8F5DB7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rFonts w:ascii="Consolas" w:hAnsi="Consolas"/>
          <w:sz w:val="18"/>
          <w:lang w:val="es-MX"/>
        </w:rPr>
        <w:t>main</w:t>
      </w:r>
      <w:r w:rsidRPr="005E2698">
        <w:rPr>
          <w:lang w:val="es-MX"/>
        </w:rPr>
        <w:t>: versiones estables y entregas.</w:t>
      </w:r>
    </w:p>
    <w:p w14:paraId="200B06DB" w14:textId="77777777" w:rsidR="00442837" w:rsidRDefault="00000000">
      <w:pPr>
        <w:pStyle w:val="Listaconvietas"/>
      </w:pPr>
      <w:r>
        <w:rPr>
          <w:rFonts w:ascii="Consolas" w:hAnsi="Consolas"/>
          <w:sz w:val="18"/>
        </w:rPr>
        <w:t>develop</w:t>
      </w:r>
      <w:r>
        <w:t>: integración del sprint.</w:t>
      </w:r>
    </w:p>
    <w:p w14:paraId="6212BD13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rFonts w:ascii="Consolas" w:hAnsi="Consolas"/>
          <w:sz w:val="18"/>
          <w:lang w:val="es-MX"/>
        </w:rPr>
        <w:t>feature/&lt;id&gt;-&lt;descripcion&gt;</w:t>
      </w:r>
      <w:r w:rsidRPr="005E2698">
        <w:rPr>
          <w:lang w:val="es-MX"/>
        </w:rPr>
        <w:t>: una tarea o funcionalidad concreta.</w:t>
      </w:r>
    </w:p>
    <w:p w14:paraId="03EC609E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rFonts w:ascii="Consolas" w:hAnsi="Consolas"/>
          <w:sz w:val="18"/>
          <w:lang w:val="es-MX"/>
        </w:rPr>
        <w:t>release/</w:t>
      </w:r>
      <w:r w:rsidRPr="005E2698">
        <w:rPr>
          <w:lang w:val="es-MX"/>
        </w:rPr>
        <w:t>: preparación de una versión evaluable cuando corresponda.</w:t>
      </w:r>
    </w:p>
    <w:p w14:paraId="1E43314B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rFonts w:ascii="Consolas" w:hAnsi="Consolas"/>
          <w:sz w:val="18"/>
          <w:lang w:val="es-MX"/>
        </w:rPr>
        <w:t>hotfix/</w:t>
      </w:r>
      <w:r w:rsidRPr="005E2698">
        <w:rPr>
          <w:lang w:val="es-MX"/>
        </w:rPr>
        <w:t>: correcciones urgentes sobre una versión estable.</w:t>
      </w:r>
    </w:p>
    <w:p w14:paraId="12C6BDF3" w14:textId="77777777" w:rsidR="00442837" w:rsidRPr="005E2698" w:rsidRDefault="00000000">
      <w:pPr>
        <w:rPr>
          <w:lang w:val="es-MX"/>
        </w:rPr>
      </w:pPr>
      <w:r w:rsidRPr="005E2698">
        <w:rPr>
          <w:lang w:val="es-MX"/>
        </w:rPr>
        <w:t xml:space="preserve">Cada cambio entra mediante pull request hacia </w:t>
      </w:r>
      <w:r w:rsidRPr="005E2698">
        <w:rPr>
          <w:rFonts w:ascii="Consolas" w:hAnsi="Consolas"/>
          <w:sz w:val="18"/>
          <w:lang w:val="es-MX"/>
        </w:rPr>
        <w:t>develop</w:t>
      </w:r>
      <w:r w:rsidRPr="005E2698">
        <w:rPr>
          <w:lang w:val="es-MX"/>
        </w:rPr>
        <w:t xml:space="preserve">, con al menos una revisión del equipo. Los commits deben ser pequeños, oportunos y describir el cambio, por ejemplo </w:t>
      </w:r>
      <w:r w:rsidRPr="005E2698">
        <w:rPr>
          <w:rFonts w:ascii="Consolas" w:hAnsi="Consolas"/>
          <w:sz w:val="18"/>
          <w:lang w:val="es-MX"/>
        </w:rPr>
        <w:t>docs: define modelo ER del sprint 1</w:t>
      </w:r>
      <w:r w:rsidRPr="005E2698">
        <w:rPr>
          <w:lang w:val="es-MX"/>
        </w:rPr>
        <w:t>.</w:t>
      </w:r>
    </w:p>
    <w:p w14:paraId="6D71D37D" w14:textId="77777777" w:rsidR="00442837" w:rsidRDefault="00000000">
      <w:pPr>
        <w:pStyle w:val="Ttulo2"/>
      </w:pPr>
      <w:r>
        <w:lastRenderedPageBreak/>
        <w:t>Evidencias para la revisión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13"/>
        <w:gridCol w:w="7535"/>
      </w:tblGrid>
      <w:tr w:rsidR="00442837" w14:paraId="6A6D27D6" w14:textId="77777777">
        <w:trPr>
          <w:cantSplit/>
          <w:tblHeader/>
          <w:jc w:val="center"/>
        </w:trPr>
        <w:tc>
          <w:tcPr>
            <w:tcW w:w="21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CB55CD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Evidencia</w:t>
            </w:r>
          </w:p>
        </w:tc>
        <w:tc>
          <w:tcPr>
            <w:tcW w:w="7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A768D3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Cómo mostrarla</w:t>
            </w:r>
          </w:p>
        </w:tc>
      </w:tr>
      <w:tr w:rsidR="00442837" w:rsidRPr="005E2698" w14:paraId="1778DB5B" w14:textId="77777777">
        <w:trPr>
          <w:cantSplit/>
          <w:jc w:val="center"/>
        </w:trPr>
        <w:tc>
          <w:tcPr>
            <w:tcW w:w="21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9E3DFE" w14:textId="77777777" w:rsidR="00442837" w:rsidRDefault="00000000">
            <w:pPr>
              <w:pStyle w:val="TableText"/>
              <w:keepNext/>
            </w:pPr>
            <w:r>
              <w:t>Planeación</w:t>
            </w:r>
          </w:p>
        </w:tc>
        <w:tc>
          <w:tcPr>
            <w:tcW w:w="7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BD1FC6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Recorrer el índice, trazabilidad, backlog y definición de terminado.</w:t>
            </w:r>
          </w:p>
        </w:tc>
      </w:tr>
      <w:tr w:rsidR="00442837" w:rsidRPr="005E2698" w14:paraId="10AFC1BD" w14:textId="77777777">
        <w:trPr>
          <w:cantSplit/>
          <w:jc w:val="center"/>
        </w:trPr>
        <w:tc>
          <w:tcPr>
            <w:tcW w:w="21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83DF2B" w14:textId="77777777" w:rsidR="00442837" w:rsidRDefault="00000000">
            <w:pPr>
              <w:pStyle w:val="TableText"/>
              <w:keepNext/>
            </w:pPr>
            <w:r>
              <w:t>Coherencia</w:t>
            </w:r>
          </w:p>
        </w:tc>
        <w:tc>
          <w:tcPr>
            <w:tcW w:w="7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15356F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Seleccionar una historia y seguirla hacia requisito, caso, entidad, endpoint y prueba.</w:t>
            </w:r>
          </w:p>
        </w:tc>
      </w:tr>
      <w:tr w:rsidR="00442837" w:rsidRPr="005E2698" w14:paraId="2031D9CB" w14:textId="77777777">
        <w:trPr>
          <w:cantSplit/>
          <w:jc w:val="center"/>
        </w:trPr>
        <w:tc>
          <w:tcPr>
            <w:tcW w:w="21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A81E0A" w14:textId="77777777" w:rsidR="00442837" w:rsidRDefault="00000000">
            <w:pPr>
              <w:pStyle w:val="TableText"/>
              <w:keepNext/>
            </w:pPr>
            <w:r>
              <w:t>Arquitectura</w:t>
            </w:r>
          </w:p>
        </w:tc>
        <w:tc>
          <w:tcPr>
            <w:tcW w:w="7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95502E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Explicar el diagrama y por qué la lógica no vive en rutas ni controladores.</w:t>
            </w:r>
          </w:p>
        </w:tc>
      </w:tr>
      <w:tr w:rsidR="00442837" w:rsidRPr="005E2698" w14:paraId="29726AC5" w14:textId="77777777">
        <w:trPr>
          <w:cantSplit/>
          <w:jc w:val="center"/>
        </w:trPr>
        <w:tc>
          <w:tcPr>
            <w:tcW w:w="21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7CF57F" w14:textId="77777777" w:rsidR="00442837" w:rsidRDefault="00000000">
            <w:pPr>
              <w:pStyle w:val="TableText"/>
              <w:keepNext/>
            </w:pPr>
            <w:r>
              <w:t>Seguridad</w:t>
            </w:r>
          </w:p>
        </w:tc>
        <w:tc>
          <w:tcPr>
            <w:tcW w:w="7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E2DE2E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Demostrar matriz de roles, aislamiento por empresa, validaciones y casos SEG-01 a SEG-12.</w:t>
            </w:r>
          </w:p>
        </w:tc>
      </w:tr>
      <w:tr w:rsidR="00442837" w14:paraId="11EC5B30" w14:textId="77777777">
        <w:trPr>
          <w:cantSplit/>
          <w:jc w:val="center"/>
        </w:trPr>
        <w:tc>
          <w:tcPr>
            <w:tcW w:w="21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76DC2A" w14:textId="77777777" w:rsidR="00442837" w:rsidRDefault="00000000">
            <w:pPr>
              <w:pStyle w:val="TableText"/>
              <w:keepNext/>
            </w:pPr>
            <w:r>
              <w:t>GitHub</w:t>
            </w:r>
          </w:p>
        </w:tc>
        <w:tc>
          <w:tcPr>
            <w:tcW w:w="7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E8ED81" w14:textId="77777777" w:rsidR="00442837" w:rsidRDefault="00000000">
            <w:pPr>
              <w:pStyle w:val="TableText"/>
              <w:keepNext/>
            </w:pPr>
            <w:r>
              <w:t>Mostrar tablero, issues asignados, ramas, commits y pull requests reales.</w:t>
            </w:r>
          </w:p>
        </w:tc>
      </w:tr>
      <w:tr w:rsidR="00442837" w:rsidRPr="005E2698" w14:paraId="2AACB6D6" w14:textId="77777777">
        <w:trPr>
          <w:cantSplit/>
          <w:jc w:val="center"/>
        </w:trPr>
        <w:tc>
          <w:tcPr>
            <w:tcW w:w="21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72F470" w14:textId="77777777" w:rsidR="00442837" w:rsidRDefault="00000000">
            <w:pPr>
              <w:pStyle w:val="TableText"/>
            </w:pPr>
            <w:r>
              <w:t>Aportación individual</w:t>
            </w:r>
          </w:p>
        </w:tc>
        <w:tc>
          <w:tcPr>
            <w:tcW w:w="7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1848C6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Filtrar issues, commits y revisiones por integrante.</w:t>
            </w:r>
          </w:p>
        </w:tc>
      </w:tr>
    </w:tbl>
    <w:p w14:paraId="3EEF0097" w14:textId="77777777" w:rsidR="00442837" w:rsidRPr="005E2698" w:rsidRDefault="00442837">
      <w:pPr>
        <w:spacing w:after="40"/>
        <w:rPr>
          <w:lang w:val="es-MX"/>
        </w:rPr>
      </w:pPr>
    </w:p>
    <w:p w14:paraId="71F67A51" w14:textId="77777777" w:rsidR="00442837" w:rsidRDefault="00000000">
      <w:pPr>
        <w:pStyle w:val="Ttulo2"/>
      </w:pPr>
      <w:r>
        <w:t>Riesgos y mitigaciones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06"/>
        <w:gridCol w:w="2699"/>
        <w:gridCol w:w="4043"/>
      </w:tblGrid>
      <w:tr w:rsidR="00442837" w14:paraId="024E4D11" w14:textId="77777777">
        <w:trPr>
          <w:cantSplit/>
          <w:tblHeader/>
          <w:jc w:val="center"/>
        </w:trPr>
        <w:tc>
          <w:tcPr>
            <w:tcW w:w="29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BF70FC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Riesgo</w:t>
            </w:r>
          </w:p>
        </w:tc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5E3B41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Impacto</w:t>
            </w:r>
          </w:p>
        </w:tc>
        <w:tc>
          <w:tcPr>
            <w:tcW w:w="4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13FFF0" w14:textId="77777777" w:rsidR="00442837" w:rsidRDefault="00000000">
            <w:pPr>
              <w:pStyle w:val="TableText"/>
              <w:keepNext/>
            </w:pPr>
            <w:r>
              <w:rPr>
                <w:b/>
              </w:rPr>
              <w:t>Mitigación</w:t>
            </w:r>
          </w:p>
        </w:tc>
      </w:tr>
      <w:tr w:rsidR="00442837" w:rsidRPr="005E2698" w14:paraId="4C2CD9D5" w14:textId="77777777">
        <w:trPr>
          <w:cantSplit/>
          <w:jc w:val="center"/>
        </w:trPr>
        <w:tc>
          <w:tcPr>
            <w:tcW w:w="29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EF4578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Usar convenciones inconsistentes para UUID, decimales o transacciones en MySQL</w:t>
            </w:r>
          </w:p>
        </w:tc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48BA3A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Provoca migraciones incompatibles o errores contables.</w:t>
            </w:r>
          </w:p>
        </w:tc>
        <w:tc>
          <w:tcPr>
            <w:tcW w:w="4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1D254C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Definir precisión monetaria, representación UUID y versión objetivo antes de la primera migración.</w:t>
            </w:r>
          </w:p>
        </w:tc>
      </w:tr>
      <w:tr w:rsidR="00442837" w:rsidRPr="005E2698" w14:paraId="1F447A75" w14:textId="77777777">
        <w:trPr>
          <w:cantSplit/>
          <w:jc w:val="center"/>
        </w:trPr>
        <w:tc>
          <w:tcPr>
            <w:tcW w:w="29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AD98B7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Mantener la URL de repositorio de ejemplo</w:t>
            </w:r>
          </w:p>
        </w:tc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C8AA99" w14:textId="77777777" w:rsidR="00442837" w:rsidRDefault="00000000">
            <w:pPr>
              <w:pStyle w:val="TableText"/>
              <w:keepNext/>
            </w:pPr>
            <w:r>
              <w:t>Falta evidencia verificable.</w:t>
            </w:r>
          </w:p>
        </w:tc>
        <w:tc>
          <w:tcPr>
            <w:tcW w:w="4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45B52E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Registrar la URL real en README, propuesta y tablero.</w:t>
            </w:r>
          </w:p>
        </w:tc>
      </w:tr>
      <w:tr w:rsidR="00442837" w:rsidRPr="005E2698" w14:paraId="63F8F6B8" w14:textId="77777777">
        <w:trPr>
          <w:cantSplit/>
          <w:jc w:val="center"/>
        </w:trPr>
        <w:tc>
          <w:tcPr>
            <w:tcW w:w="29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1A9EB1" w14:textId="77777777" w:rsidR="00442837" w:rsidRDefault="00000000">
            <w:pPr>
              <w:pStyle w:val="TableText"/>
              <w:keepNext/>
            </w:pPr>
            <w:r>
              <w:t>Asignaciones no confirmadas</w:t>
            </w:r>
          </w:p>
        </w:tc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46AB05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Trabajo duplicado o sin dueño.</w:t>
            </w:r>
          </w:p>
        </w:tc>
        <w:tc>
          <w:tcPr>
            <w:tcW w:w="4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1B9391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Confirmar tabla de responsables y actualizar issues.</w:t>
            </w:r>
          </w:p>
        </w:tc>
      </w:tr>
      <w:tr w:rsidR="00442837" w:rsidRPr="005E2698" w14:paraId="5615E9D9" w14:textId="77777777">
        <w:trPr>
          <w:cantSplit/>
          <w:jc w:val="center"/>
        </w:trPr>
        <w:tc>
          <w:tcPr>
            <w:tcW w:w="29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1DD0E6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Copiar el modelo acumulado del prototipo C++</w:t>
            </w:r>
          </w:p>
        </w:tc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E40283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Se pierde trazabilidad de movimientos.</w:t>
            </w:r>
          </w:p>
        </w:tc>
        <w:tc>
          <w:tcPr>
            <w:tcW w:w="4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413833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Persistir pólizas y líneas; calcular saldos.</w:t>
            </w:r>
          </w:p>
        </w:tc>
      </w:tr>
      <w:tr w:rsidR="00442837" w:rsidRPr="005E2698" w14:paraId="3ACF2F95" w14:textId="77777777">
        <w:trPr>
          <w:cantSplit/>
          <w:jc w:val="center"/>
        </w:trPr>
        <w:tc>
          <w:tcPr>
            <w:tcW w:w="29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B90446" w14:textId="77777777" w:rsidR="00442837" w:rsidRDefault="00000000">
            <w:pPr>
              <w:pStyle w:val="TableText"/>
              <w:keepNext/>
            </w:pPr>
            <w:r>
              <w:t>Autorizar sólo por identificador</w:t>
            </w:r>
          </w:p>
        </w:tc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E5AE1F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Riesgo crítico de acceso a datos ajenos.</w:t>
            </w:r>
          </w:p>
        </w:tc>
        <w:tc>
          <w:tcPr>
            <w:tcW w:w="4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55BA0B" w14:textId="77777777" w:rsidR="00442837" w:rsidRPr="005E2698" w:rsidRDefault="00000000">
            <w:pPr>
              <w:pStyle w:val="TableText"/>
              <w:keepNext/>
              <w:rPr>
                <w:lang w:val="es-MX"/>
              </w:rPr>
            </w:pPr>
            <w:r w:rsidRPr="005E2698">
              <w:rPr>
                <w:lang w:val="es-MX"/>
              </w:rPr>
              <w:t>Filtrar por empresa y verificar membresía en cada servicio y repositorio.</w:t>
            </w:r>
          </w:p>
        </w:tc>
      </w:tr>
      <w:tr w:rsidR="00442837" w:rsidRPr="005E2698" w14:paraId="70BCF5E6" w14:textId="77777777">
        <w:trPr>
          <w:cantSplit/>
          <w:jc w:val="center"/>
        </w:trPr>
        <w:tc>
          <w:tcPr>
            <w:tcW w:w="29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613D13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Commits hechos al final del sprint</w:t>
            </w:r>
          </w:p>
        </w:tc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70C27D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No demuestran avance ni contribución.</w:t>
            </w:r>
          </w:p>
        </w:tc>
        <w:tc>
          <w:tcPr>
            <w:tcW w:w="4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E22548" w14:textId="77777777" w:rsidR="00442837" w:rsidRPr="005E2698" w:rsidRDefault="00000000">
            <w:pPr>
              <w:pStyle w:val="TableText"/>
              <w:rPr>
                <w:lang w:val="es-MX"/>
              </w:rPr>
            </w:pPr>
            <w:r w:rsidRPr="005E2698">
              <w:rPr>
                <w:lang w:val="es-MX"/>
              </w:rPr>
              <w:t>Integrar cambios pequeños durante el sprint mediante PR.</w:t>
            </w:r>
          </w:p>
        </w:tc>
      </w:tr>
    </w:tbl>
    <w:p w14:paraId="1C3261FB" w14:textId="77777777" w:rsidR="00442837" w:rsidRPr="005E2698" w:rsidRDefault="00442837">
      <w:pPr>
        <w:spacing w:after="40"/>
        <w:rPr>
          <w:lang w:val="es-MX"/>
        </w:rPr>
      </w:pPr>
    </w:p>
    <w:p w14:paraId="53E5A38A" w14:textId="77777777" w:rsidR="00442837" w:rsidRDefault="00000000">
      <w:pPr>
        <w:pStyle w:val="Ttulo2"/>
      </w:pPr>
      <w:r>
        <w:t>Pendientes externos</w:t>
      </w:r>
    </w:p>
    <w:p w14:paraId="2BBFB84E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URL real del repositorio de GitHub.</w:t>
      </w:r>
    </w:p>
    <w:p w14:paraId="750E53A3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Tablero, issues, ramas, commits y pull requests; no pueden demostrarse sólo con archivos locales.</w:t>
      </w:r>
    </w:p>
    <w:p w14:paraId="41AB831C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Confirmación de responsables y fechas por el equipo.</w:t>
      </w:r>
    </w:p>
    <w:p w14:paraId="6BD19C6A" w14:textId="77777777" w:rsidR="00442837" w:rsidRPr="005E2698" w:rsidRDefault="00000000">
      <w:pPr>
        <w:pStyle w:val="Listaconvietas"/>
        <w:rPr>
          <w:lang w:val="es-MX"/>
        </w:rPr>
      </w:pPr>
      <w:r w:rsidRPr="005E2698">
        <w:rPr>
          <w:lang w:val="es-MX"/>
        </w:rPr>
        <w:t>Verificación de la versión y configuración local de MySQL al iniciar el Sprint 2.</w:t>
      </w:r>
    </w:p>
    <w:sectPr w:rsidR="00442837" w:rsidRPr="005E2698" w:rsidSect="00034616">
      <w:footerReference w:type="default" r:id="rId8"/>
      <w:pgSz w:w="12240" w:h="15840"/>
      <w:pgMar w:top="1440" w:right="1296" w:bottom="1224" w:left="1296" w:header="504" w:footer="54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1E269" w14:textId="77777777" w:rsidR="00DB5A5C" w:rsidRDefault="00DB5A5C">
      <w:pPr>
        <w:spacing w:after="0" w:line="240" w:lineRule="auto"/>
      </w:pPr>
      <w:r>
        <w:separator/>
      </w:r>
    </w:p>
  </w:endnote>
  <w:endnote w:type="continuationSeparator" w:id="0">
    <w:p w14:paraId="640F8784" w14:textId="77777777" w:rsidR="00DB5A5C" w:rsidRDefault="00DB5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6331F" w14:textId="77777777" w:rsidR="00442837" w:rsidRDefault="00000000">
    <w:pPr>
      <w:jc w:val="center"/>
    </w:pPr>
    <w:r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AFD4C" w14:textId="77777777" w:rsidR="00DB5A5C" w:rsidRDefault="00DB5A5C">
      <w:pPr>
        <w:spacing w:after="0" w:line="240" w:lineRule="auto"/>
      </w:pPr>
      <w:r>
        <w:separator/>
      </w:r>
    </w:p>
  </w:footnote>
  <w:footnote w:type="continuationSeparator" w:id="0">
    <w:p w14:paraId="341CA692" w14:textId="77777777" w:rsidR="00DB5A5C" w:rsidRDefault="00DB5A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0945965">
    <w:abstractNumId w:val="8"/>
  </w:num>
  <w:num w:numId="2" w16cid:durableId="606280950">
    <w:abstractNumId w:val="6"/>
  </w:num>
  <w:num w:numId="3" w16cid:durableId="718282386">
    <w:abstractNumId w:val="5"/>
  </w:num>
  <w:num w:numId="4" w16cid:durableId="1999844922">
    <w:abstractNumId w:val="4"/>
  </w:num>
  <w:num w:numId="5" w16cid:durableId="842860962">
    <w:abstractNumId w:val="7"/>
  </w:num>
  <w:num w:numId="6" w16cid:durableId="1737435166">
    <w:abstractNumId w:val="3"/>
  </w:num>
  <w:num w:numId="7" w16cid:durableId="280570676">
    <w:abstractNumId w:val="2"/>
  </w:num>
  <w:num w:numId="8" w16cid:durableId="2073232725">
    <w:abstractNumId w:val="1"/>
  </w:num>
  <w:num w:numId="9" w16cid:durableId="878668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837"/>
    <w:rsid w:val="005E2698"/>
    <w:rsid w:val="00725C18"/>
    <w:rsid w:val="00A775E1"/>
    <w:rsid w:val="00AA1D8D"/>
    <w:rsid w:val="00B47730"/>
    <w:rsid w:val="00CB0664"/>
    <w:rsid w:val="00DB5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AF603"/>
  <w14:defaultImageDpi w14:val="300"/>
  <w15:docId w15:val="{81D3BCE2-0AE3-4702-8585-F74C0F567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nil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Consolas" w:hAnsi="Consolas"/>
      <w:sz w:val="17"/>
    </w:rPr>
  </w:style>
  <w:style w:type="paragraph" w:customStyle="1" w:styleId="TableText">
    <w:name w:val="Table Text"/>
    <w:pPr>
      <w:spacing w:after="0" w:line="259" w:lineRule="auto"/>
    </w:pPr>
    <w:rPr>
      <w:rFonts w:ascii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5132</Words>
  <Characters>29253</Characters>
  <Application>Microsoft Office Word</Application>
  <DocSecurity>0</DocSecurity>
  <Lines>243</Lines>
  <Paragraphs>68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Sistema de Contabilidad Web Primer avance Sprint 1</vt:lpstr>
      <vt:lpstr/>
    </vt:vector>
  </TitlesOfParts>
  <Manager/>
  <Company/>
  <LinksUpToDate>false</LinksUpToDate>
  <CharactersWithSpaces>34317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Contabilidad Web Primer avance Sprint 1</dc:title>
  <dc:subject>Planeación del Sprint 1</dc:subject>
  <dc:creator>python-docx</dc:creator>
  <cp:keywords/>
  <dc:description>generated by python-docx</dc:description>
  <cp:lastModifiedBy>LANDON ENRIQUE REYES DE LIRA</cp:lastModifiedBy>
  <cp:revision>3</cp:revision>
  <dcterms:created xsi:type="dcterms:W3CDTF">2013-12-23T23:15:00Z</dcterms:created>
  <dcterms:modified xsi:type="dcterms:W3CDTF">2026-10-14T14:57:00Z</dcterms:modified>
  <cp:category/>
</cp:coreProperties>
</file>