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数据库字段说明文档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数据来源：titan007.com 足球数据平台　更新时间：2026-03-08</w:t>
      </w:r>
    </w:p>
    <w:p>
      <w:pPr>
        <w:pBdr>
          <w:bottom w:val="single" w:color="CCCCCC" w:sz="4" w:space="1"/>
        </w:pBdr>
      </w:pPr>
    </w:p>
    <w:p/>
    <w:p>
      <w:pPr>
        <w:pStyle w:val="Heading1"/>
      </w:pPr>
      <w:r>
        <w:rPr>
          <w:rFonts w:ascii="Arial" w:cs="Arial" w:eastAsia="Arial" w:hAnsi="Arial"/>
        </w:rPr>
        <w:t xml:space="preserve">整体概览</w:t>
      </w:r>
    </w:p>
    <w:p>
      <w:r>
        <w:rPr>
          <w:rFonts w:ascii="Arial" w:cs="Arial" w:eastAsia="Arial" w:hAnsi="Arial"/>
          <w:sz w:val="22"/>
          <w:szCs w:val="22"/>
        </w:rPr>
        <w:t xml:space="preserve">本数据库共存储 7 类数据，彼此关联如下：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联赛信息 是赛事的背景分类，一个联赛对应多场比赛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球队信息 记录参赛队伍，每场比赛有一支主队和一支客队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赛事列表 是核心，记录每场比赛的基本信息和比赛结果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联赛排名详情 是每场比赛前两支球队在联赛中的积分榜表现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博彩公司 是提供赔率数据的机构字典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欧赔快照 记录各家博彩公司对这场比赛给出的最新赔率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赔率历史 记录某家公司对某场比赛的赔率从开盘到临场的每一次变动</w:t>
      </w:r>
    </w:p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rPr>
          <w:rFonts w:ascii="Arial" w:cs="Arial" w:eastAsia="Arial" w:hAnsi="Arial"/>
        </w:rPr>
        <w:t xml:space="preserve">一、联赛信息</w:t>
      </w:r>
    </w:p>
    <w:p>
      <w:r>
        <w:rPr>
          <w:rFonts w:ascii="Arial" w:cs="Arial" w:eastAsia="Arial" w:hAnsi="Arial"/>
          <w:sz w:val="22"/>
          <w:szCs w:val="22"/>
        </w:rPr>
        <w:t xml:space="preserve">记录所有涉及的足球联赛，每个联赛只存一条。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联赛缩写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联赛的英文标识，全库唯一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JPN D1、AUS SASL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联赛名称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联赛中文名称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日职联、澳南超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色标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该联赛在界面上显示的颜色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#009900（绿色）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国家编号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联赛所属国家的编号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46（日本）、49（澳大利亚）</w:t>
            </w:r>
          </w:p>
        </w:tc>
      </w:tr>
    </w:tbl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rPr>
          <w:rFonts w:ascii="Arial" w:cs="Arial" w:eastAsia="Arial" w:hAnsi="Arial"/>
        </w:rPr>
        <w:t xml:space="preserve">二、球队信息</w:t>
      </w:r>
    </w:p>
    <w:p>
      <w:r>
        <w:rPr>
          <w:rFonts w:ascii="Arial" w:cs="Arial" w:eastAsia="Arial" w:hAnsi="Arial"/>
          <w:sz w:val="22"/>
          <w:szCs w:val="22"/>
        </w:rPr>
        <w:t xml:space="preserve">记录所有参赛球队，每支球队只存一条，不随比赛重复。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球队编号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球队全局唯一编号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球队中文名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球队简体中文名称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FC东京、横滨水手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球队英文名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球队英文名称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Tokyo、Yokohama Marinos</w:t>
            </w:r>
          </w:p>
        </w:tc>
      </w:tr>
    </w:tbl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rPr>
          <w:rFonts w:ascii="Arial" w:cs="Arial" w:eastAsia="Arial" w:hAnsi="Arial"/>
        </w:rPr>
        <w:t xml:space="preserve">三、赛事列表</w:t>
      </w:r>
    </w:p>
    <w:p>
      <w:r>
        <w:rPr>
          <w:rFonts w:ascii="Arial" w:cs="Arial" w:eastAsia="Arial" w:hAnsi="Arial"/>
          <w:sz w:val="22"/>
          <w:szCs w:val="22"/>
        </w:rPr>
        <w:t xml:space="preserve">每场比赛一条记录，包含比赛基本信息、进行状态和最终比分。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比赛编号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这场比赛的全局唯一编号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2915935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比赛时间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比赛开始的日期和时间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2026-03-08 13:00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所属联赛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关联到“联赛信息”中的联赛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日职联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数据抓取时间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本条记录最近一次从网站获取的时间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2026-03-08 12:55:00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比赛状态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未开赛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上半场进行中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下半场进行中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比赛中断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比赛腰斩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比赛推迟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主队信息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关联到“球队信息”中的主队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FC东京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主队赛前排名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比赛当天主队在联赛积分榜上的名次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主队全场得分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主队全场进球数（赛前为空）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主队半场得分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主队上半场进球数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主队红牌数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主队本场红牌数量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主队黄牌数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主队本场黄牌数量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客队信息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关联到“球队信息”中的客队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横滨水手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客队赛前排名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比赛当天客队在联赛积分榜上的名次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客队全场得分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客队全场进球数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客队半场得分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客队上半场进球数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客队红牌数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客队本场红牌数量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客队黄牌数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客队本场黄牌数量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rPr>
          <w:rFonts w:ascii="Arial" w:cs="Arial" w:eastAsia="Arial" w:hAnsi="Arial"/>
        </w:rPr>
        <w:t xml:space="preserve">四、联赛排名详情</w:t>
      </w:r>
    </w:p>
    <w:p>
      <w:r>
        <w:rPr>
          <w:rFonts w:ascii="Arial" w:cs="Arial" w:eastAsia="Arial" w:hAnsi="Arial"/>
          <w:sz w:val="22"/>
          <w:szCs w:val="22"/>
        </w:rPr>
        <w:t xml:space="preserve">记录比赛双方在联赛积分榜上的详细数据。每场比赛会产生 16 条记录，覆盖以下所有维度的组合：</w:t>
      </w:r>
    </w:p>
    <w:p/>
    <w:p>
      <w:r>
        <w:rPr>
          <w:rFonts w:ascii="Arial" w:cs="Arial" w:eastAsia="Arial" w:hAnsi="Arial"/>
          <w:sz w:val="22"/>
          <w:szCs w:val="22"/>
        </w:rPr>
        <w:t xml:space="preserve">队伍：主队 / 客队；统计时段：全场 / 半场；统计范围：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全部场次（赛季至今所有比赛）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主场场次（仅统计在主场踢的比赛）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客场场次（仅统计在客场踢的比赛）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近6场（最近6场比赛）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字段说明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比赛编号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关联到哪场比赛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2915935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队伍角色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home=主队，away=客队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统计时段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ft=全场，ht=半场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统计范围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total=全部，home=主场，away=客场，last6=近6场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已赛场次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该统计范围内已经踢了多少场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胜场数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赢了多少场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平场数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平了多少场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负场数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输了多少场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进球数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共进了多少球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失球数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共失了多少球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净胜球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进球数 - 失球数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积分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当前积分榜积分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当前联赛排名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胜率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胜场占已赛场次的比例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0.636（63.6%）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数据抓取时间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本条记录获取时间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2026-03-08 12:55:00</w:t>
            </w:r>
          </w:p>
        </w:tc>
      </w:tr>
    </w:tbl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rPr>
          <w:rFonts w:ascii="Arial" w:cs="Arial" w:eastAsia="Arial" w:hAnsi="Arial"/>
        </w:rPr>
        <w:t xml:space="preserve">五、博彩公司</w:t>
      </w:r>
    </w:p>
    <w:p>
      <w:r>
        <w:rPr>
          <w:rFonts w:ascii="Arial" w:cs="Arial" w:eastAsia="Arial" w:hAnsi="Arial"/>
          <w:sz w:val="22"/>
          <w:szCs w:val="22"/>
        </w:rPr>
        <w:t xml:space="preserve">记录提供欧赔数据的博彩公司，每家公司只存一条。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公司编号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博彩公司全局唯一编号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博彩公司名称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365、William Hill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分类标签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公司的地区分类标注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36*(英国)、澳*</w:t>
            </w:r>
          </w:p>
        </w:tc>
      </w:tr>
    </w:tbl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rPr>
          <w:rFonts w:ascii="Arial" w:cs="Arial" w:eastAsia="Arial" w:hAnsi="Arial"/>
        </w:rPr>
        <w:t xml:space="preserve">六、欧赔快照</w:t>
      </w:r>
    </w:p>
    <w:p>
      <w:r>
        <w:rPr>
          <w:rFonts w:ascii="Arial" w:cs="Arial" w:eastAsia="Arial" w:hAnsi="Arial"/>
          <w:sz w:val="22"/>
          <w:szCs w:val="22"/>
        </w:rPr>
        <w:t xml:space="preserve">记录每场比赛中各家博彩公司给出的赔率，每场比赛每家公司一条记录。</w:t>
      </w:r>
    </w:p>
    <w:p/>
    <w:p>
      <w:pPr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什么是欧赔？ 欧式赔率（European Odds）直接表示赔倍数，例如主胜赔率 2.40 表示押注 1 元赢得 2.40 元（含本金）。返还率是三个赔率倒数之和，越接近 100% 表示公司抄水越少。</w:t>
      </w:r>
    </w:p>
    <w:p/>
    <w:p>
      <w:pPr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什么是凯利指数？ 凯利指数（Kelly Index）是衡量赔率高低的参考指标。高于 1 表示赔率偏高（对应结果可能性被高估），低于 1 表示赔率偏低。通常用来辅助判断赔率的变动方向和市场倾向。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记录编号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这条赔率记录的唯一编号（用于查询历史变动）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151025873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比赛编号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关联到哪场比赛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2921107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博彩公司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关联到哪家博彩公司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William Hill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最近变动时间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该公司最近一次调整赔率的时间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2026-03-06 23:30:00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数据抓取时间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本条记录获取时间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2026-03-08 12:55:00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初盘赔率</w:t>
      </w:r>
    </w:p>
    <w:p>
      <w:pPr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初盘是博彩公司在比赛开盘时首次发布的赔率，反映公司最初的判断，后续可能会随市场资金流向调整。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初盘主胜赔率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开盘时主队获胜的赔率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初盘平局赔率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开盘时平局的赔率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初盘客胜赔率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开盘时客队获胜的赔率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初盘主胜概率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开盘时主胜的隐含概率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初盘平局概率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开盘时平局的隐含概率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30.65%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初盘客胜概率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开盘时客胜的隐含概率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35.55%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初盘返还率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开盘时三项赔率的整体返还率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88.88%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即时赔率</w:t>
      </w:r>
    </w:p>
    <w:p>
      <w:pPr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即时赔率是临近比赛时公司给出的最新赔率，通常经过多次调整。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即时主胜赔率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最新主队获胜赔率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即时平局赔率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最新平局赔率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即时客胜赔率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最新客队获胜赔率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即时主胜概率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最新主胜隐含概率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37.19%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即时平局概率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最新平局隐含概率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即时客胜概率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最新客胜隐含概率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33.06%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即时返还率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最新三项赔率整体返还率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89.26%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凯利指数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当前主胜凯利指数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当前赔率下主胜的凯利值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当前平局凯利指数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当前赔率下平局的凯利值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当前客胜凯利指数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当前赔率下客胜的凯利值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历史主胜凯利指数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综合历史走势的主胜凯利参考值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历史平局凯利指数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综合历史走势的平局凯利参考值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历史客胜凯利指数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综合历史走势的客胜凯利参考值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</w:tr>
    </w:tbl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rPr>
          <w:rFonts w:ascii="Arial" w:cs="Arial" w:eastAsia="Arial" w:hAnsi="Arial"/>
        </w:rPr>
        <w:t xml:space="preserve">七、赔率历史变动</w:t>
      </w:r>
    </w:p>
    <w:p>
      <w:r>
        <w:rPr>
          <w:rFonts w:ascii="Arial" w:cs="Arial" w:eastAsia="Arial" w:hAnsi="Arial"/>
          <w:sz w:val="22"/>
          <w:szCs w:val="22"/>
        </w:rPr>
        <w:t xml:space="preserve">记录某场比赛中某家博彩公司从开盘到临场每一次赔率调整的快照，按时间从新到旧排列。</w:t>
      </w:r>
    </w:p>
    <w:p/>
    <w:p>
      <w:pPr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通过对比初盘和终盘赔率的变化，可以判断市场资金的流向（赔率下降的方向通常代表大量资金押注）。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所属赔率记录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关联到“欧赔快照”中的哪条记录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151025873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比赛编号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关联到哪场比赛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2921107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博彩公司编号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关联到哪家博彩公司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115（William Hill）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主胜赔率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本次调整后的主胜赔率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平局赔率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本次调整后的平局赔率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客胜赔率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本次调整后的客胜赔率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主胜概率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本次调整后主胜的隐含概率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37.19%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平局概率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本次调整后平局的隐含概率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客胜概率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本次调整后客胜的隐含概率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33.06%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返还率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本次调整后的整体返还率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89.26%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主胜凯利指数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本次调整后主胜的凯利值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平局凯利指数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本次调整后平局的凯利值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客胜凯利指数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本次调整后客胜的凯利值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变动时间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本次赔率调整发生的时间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 07:18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是否初盘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这条记录是否为该公司最早发布的开盘赔率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 / 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主胜变动方向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与上一次相比主胜赔率是升还是降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升高 / 降低 / 不变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平局变动方向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与上一次相比平局赔率的变动方向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升高 / 降低 / 不变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客胜变动方向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与上一次相比客胜赔率的变动方向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升高 / 降低 / 不变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2026-03-08T10:37:06.106Z</dcterms:created>
  <dcterms:modified xsi:type="dcterms:W3CDTF">2026-03-08T10:37:06.106Z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