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C6CA0" w14:textId="1DC76901" w:rsidR="00543ED2" w:rsidRPr="00626DA3" w:rsidRDefault="006A612D">
      <w:pPr>
        <w:rPr>
          <w:rFonts w:ascii="Times New Roman" w:hAnsi="Times New Roman" w:cs="Times New Roman"/>
        </w:rPr>
      </w:pPr>
      <w:r w:rsidRPr="00626DA3">
        <w:rPr>
          <w:rFonts w:ascii="Times New Roman" w:eastAsia="Calibri" w:hAnsi="Times New Roman" w:cs="Times New Roman"/>
          <w:noProof/>
        </w:rPr>
        <mc:AlternateContent>
          <mc:Choice Requires="wpg">
            <w:drawing>
              <wp:inline distT="0" distB="0" distL="0" distR="0" wp14:anchorId="06141CE4" wp14:editId="62587366">
                <wp:extent cx="5274310" cy="1437640"/>
                <wp:effectExtent l="0" t="0" r="8890" b="0"/>
                <wp:docPr id="3554" name="Group 3554"/>
                <wp:cNvGraphicFramePr/>
                <a:graphic xmlns:a="http://schemas.openxmlformats.org/drawingml/2006/main">
                  <a:graphicData uri="http://schemas.microsoft.com/office/word/2010/wordprocessingGroup">
                    <wpg:wgp>
                      <wpg:cNvGrpSpPr/>
                      <wpg:grpSpPr>
                        <a:xfrm>
                          <a:off x="0" y="0"/>
                          <a:ext cx="5274310" cy="1437640"/>
                          <a:chOff x="0" y="0"/>
                          <a:chExt cx="5766563" cy="1572290"/>
                        </a:xfrm>
                      </wpg:grpSpPr>
                      <wps:wsp>
                        <wps:cNvPr id="245" name="Rectangle 245"/>
                        <wps:cNvSpPr/>
                        <wps:spPr>
                          <a:xfrm>
                            <a:off x="5733035" y="1096802"/>
                            <a:ext cx="44592" cy="202692"/>
                          </a:xfrm>
                          <a:prstGeom prst="rect">
                            <a:avLst/>
                          </a:prstGeom>
                          <a:ln>
                            <a:noFill/>
                          </a:ln>
                        </wps:spPr>
                        <wps:txbx>
                          <w:txbxContent>
                            <w:p w14:paraId="48D7919E" w14:textId="77777777" w:rsidR="006A612D" w:rsidRDefault="006A612D" w:rsidP="006A612D">
                              <w:pPr>
                                <w:spacing w:line="259" w:lineRule="auto"/>
                              </w:pPr>
                              <w:r>
                                <w:rPr>
                                  <w:rFonts w:ascii="Cambria" w:eastAsia="Cambria" w:hAnsi="Cambria" w:cs="Cambria"/>
                                  <w:b/>
                                </w:rPr>
                                <w:t xml:space="preserve"> </w:t>
                              </w:r>
                            </w:p>
                          </w:txbxContent>
                        </wps:txbx>
                        <wps:bodyPr horzOverflow="overflow" vert="horz" lIns="0" tIns="0" rIns="0" bIns="0" rtlCol="0">
                          <a:noAutofit/>
                        </wps:bodyPr>
                      </wps:wsp>
                      <wps:wsp>
                        <wps:cNvPr id="246" name="Rectangle 246"/>
                        <wps:cNvSpPr/>
                        <wps:spPr>
                          <a:xfrm>
                            <a:off x="2866391" y="1241582"/>
                            <a:ext cx="44592" cy="202692"/>
                          </a:xfrm>
                          <a:prstGeom prst="rect">
                            <a:avLst/>
                          </a:prstGeom>
                          <a:ln>
                            <a:noFill/>
                          </a:ln>
                        </wps:spPr>
                        <wps:txbx>
                          <w:txbxContent>
                            <w:p w14:paraId="6A7C10C7" w14:textId="77777777" w:rsidR="006A612D" w:rsidRDefault="006A612D" w:rsidP="006A612D">
                              <w:pPr>
                                <w:spacing w:line="259" w:lineRule="auto"/>
                              </w:pPr>
                              <w:r>
                                <w:rPr>
                                  <w:rFonts w:ascii="Cambria" w:eastAsia="Cambria" w:hAnsi="Cambria" w:cs="Cambria"/>
                                  <w:b/>
                                </w:rPr>
                                <w:t xml:space="preserve"> </w:t>
                              </w:r>
                            </w:p>
                          </w:txbxContent>
                        </wps:txbx>
                        <wps:bodyPr horzOverflow="overflow" vert="horz" lIns="0" tIns="0" rIns="0" bIns="0" rtlCol="0">
                          <a:noAutofit/>
                        </wps:bodyPr>
                      </wps:wsp>
                      <wps:wsp>
                        <wps:cNvPr id="247" name="Rectangle 247"/>
                        <wps:cNvSpPr/>
                        <wps:spPr>
                          <a:xfrm>
                            <a:off x="2866391" y="1419890"/>
                            <a:ext cx="44592" cy="202692"/>
                          </a:xfrm>
                          <a:prstGeom prst="rect">
                            <a:avLst/>
                          </a:prstGeom>
                          <a:ln>
                            <a:noFill/>
                          </a:ln>
                        </wps:spPr>
                        <wps:txbx>
                          <w:txbxContent>
                            <w:p w14:paraId="7504D6FB" w14:textId="77777777" w:rsidR="006A612D" w:rsidRDefault="006A612D" w:rsidP="006A612D">
                              <w:pPr>
                                <w:spacing w:line="259" w:lineRule="auto"/>
                              </w:pPr>
                              <w:r>
                                <w:rPr>
                                  <w:rFonts w:ascii="Cambria" w:eastAsia="Cambria" w:hAnsi="Cambria" w:cs="Cambria"/>
                                  <w:b/>
                                </w:rPr>
                                <w:t xml:space="preserve"> </w:t>
                              </w:r>
                            </w:p>
                          </w:txbxContent>
                        </wps:txbx>
                        <wps:bodyPr horzOverflow="overflow" vert="horz" lIns="0" tIns="0" rIns="0" bIns="0" rtlCol="0">
                          <a:noAutofit/>
                        </wps:bodyPr>
                      </wps:wsp>
                      <wps:wsp>
                        <wps:cNvPr id="319" name="Shape 319"/>
                        <wps:cNvSpPr/>
                        <wps:spPr>
                          <a:xfrm>
                            <a:off x="3739873" y="9399"/>
                            <a:ext cx="77163" cy="88941"/>
                          </a:xfrm>
                          <a:custGeom>
                            <a:avLst/>
                            <a:gdLst/>
                            <a:ahLst/>
                            <a:cxnLst/>
                            <a:rect l="0" t="0" r="0" b="0"/>
                            <a:pathLst>
                              <a:path w="77163" h="88941">
                                <a:moveTo>
                                  <a:pt x="38221" y="0"/>
                                </a:moveTo>
                                <a:lnTo>
                                  <a:pt x="38942" y="1446"/>
                                </a:lnTo>
                                <a:lnTo>
                                  <a:pt x="38942" y="2892"/>
                                </a:lnTo>
                                <a:cubicBezTo>
                                  <a:pt x="39663" y="2892"/>
                                  <a:pt x="39663" y="2892"/>
                                  <a:pt x="39663" y="3615"/>
                                </a:cubicBezTo>
                                <a:cubicBezTo>
                                  <a:pt x="39663" y="3615"/>
                                  <a:pt x="41105" y="5785"/>
                                  <a:pt x="43269" y="7231"/>
                                </a:cubicBezTo>
                                <a:lnTo>
                                  <a:pt x="43990" y="7231"/>
                                </a:lnTo>
                                <a:lnTo>
                                  <a:pt x="43990" y="8677"/>
                                </a:lnTo>
                                <a:cubicBezTo>
                                  <a:pt x="43269" y="8677"/>
                                  <a:pt x="43269" y="8677"/>
                                  <a:pt x="43269" y="9400"/>
                                </a:cubicBezTo>
                                <a:lnTo>
                                  <a:pt x="43269" y="10123"/>
                                </a:lnTo>
                                <a:lnTo>
                                  <a:pt x="43990" y="10123"/>
                                </a:lnTo>
                                <a:lnTo>
                                  <a:pt x="43990" y="11570"/>
                                </a:lnTo>
                                <a:cubicBezTo>
                                  <a:pt x="43990" y="11570"/>
                                  <a:pt x="43269" y="10846"/>
                                  <a:pt x="43269" y="11570"/>
                                </a:cubicBezTo>
                                <a:lnTo>
                                  <a:pt x="43269" y="20970"/>
                                </a:lnTo>
                                <a:cubicBezTo>
                                  <a:pt x="43990" y="20970"/>
                                  <a:pt x="43990" y="20970"/>
                                  <a:pt x="43990" y="21693"/>
                                </a:cubicBezTo>
                                <a:lnTo>
                                  <a:pt x="43990" y="22416"/>
                                </a:lnTo>
                                <a:cubicBezTo>
                                  <a:pt x="43990" y="22416"/>
                                  <a:pt x="43990" y="23139"/>
                                  <a:pt x="44711" y="23139"/>
                                </a:cubicBezTo>
                                <a:lnTo>
                                  <a:pt x="46153" y="23139"/>
                                </a:lnTo>
                                <a:lnTo>
                                  <a:pt x="46153" y="25309"/>
                                </a:lnTo>
                                <a:cubicBezTo>
                                  <a:pt x="45432" y="25309"/>
                                  <a:pt x="44711" y="25309"/>
                                  <a:pt x="44711" y="26032"/>
                                </a:cubicBezTo>
                                <a:cubicBezTo>
                                  <a:pt x="44711" y="26755"/>
                                  <a:pt x="45432" y="26755"/>
                                  <a:pt x="46153" y="27478"/>
                                </a:cubicBezTo>
                                <a:cubicBezTo>
                                  <a:pt x="46875" y="27478"/>
                                  <a:pt x="49038" y="28201"/>
                                  <a:pt x="49759" y="29647"/>
                                </a:cubicBezTo>
                                <a:cubicBezTo>
                                  <a:pt x="53365" y="31816"/>
                                  <a:pt x="60576" y="35432"/>
                                  <a:pt x="65624" y="43386"/>
                                </a:cubicBezTo>
                                <a:cubicBezTo>
                                  <a:pt x="72115" y="52063"/>
                                  <a:pt x="71393" y="64356"/>
                                  <a:pt x="71393" y="66525"/>
                                </a:cubicBezTo>
                                <a:lnTo>
                                  <a:pt x="72115" y="67248"/>
                                </a:lnTo>
                                <a:lnTo>
                                  <a:pt x="72836" y="67248"/>
                                </a:lnTo>
                                <a:lnTo>
                                  <a:pt x="72836" y="68695"/>
                                </a:lnTo>
                                <a:lnTo>
                                  <a:pt x="74999" y="68695"/>
                                </a:lnTo>
                                <a:lnTo>
                                  <a:pt x="74999" y="70864"/>
                                </a:lnTo>
                                <a:lnTo>
                                  <a:pt x="76441" y="70864"/>
                                </a:lnTo>
                                <a:cubicBezTo>
                                  <a:pt x="76441" y="70864"/>
                                  <a:pt x="77163" y="70864"/>
                                  <a:pt x="77163" y="71587"/>
                                </a:cubicBezTo>
                                <a:lnTo>
                                  <a:pt x="77163" y="73033"/>
                                </a:lnTo>
                                <a:cubicBezTo>
                                  <a:pt x="76441" y="73033"/>
                                  <a:pt x="75721" y="73756"/>
                                  <a:pt x="75721" y="74479"/>
                                </a:cubicBezTo>
                                <a:cubicBezTo>
                                  <a:pt x="75721" y="75926"/>
                                  <a:pt x="74999" y="75926"/>
                                  <a:pt x="74278" y="75926"/>
                                </a:cubicBezTo>
                                <a:lnTo>
                                  <a:pt x="74278" y="80987"/>
                                </a:lnTo>
                                <a:cubicBezTo>
                                  <a:pt x="74278" y="82433"/>
                                  <a:pt x="75721" y="83157"/>
                                  <a:pt x="75721" y="83157"/>
                                </a:cubicBezTo>
                                <a:lnTo>
                                  <a:pt x="76441" y="83157"/>
                                </a:lnTo>
                                <a:lnTo>
                                  <a:pt x="76441" y="88941"/>
                                </a:lnTo>
                                <a:lnTo>
                                  <a:pt x="38221" y="80987"/>
                                </a:lnTo>
                                <a:lnTo>
                                  <a:pt x="721" y="88941"/>
                                </a:lnTo>
                                <a:lnTo>
                                  <a:pt x="721" y="83157"/>
                                </a:lnTo>
                                <a:cubicBezTo>
                                  <a:pt x="1442" y="83157"/>
                                  <a:pt x="2163" y="82433"/>
                                  <a:pt x="2163" y="80987"/>
                                </a:cubicBezTo>
                                <a:lnTo>
                                  <a:pt x="2163" y="75926"/>
                                </a:lnTo>
                                <a:cubicBezTo>
                                  <a:pt x="2163" y="75926"/>
                                  <a:pt x="1442" y="75926"/>
                                  <a:pt x="1442" y="74479"/>
                                </a:cubicBezTo>
                                <a:cubicBezTo>
                                  <a:pt x="1442" y="73756"/>
                                  <a:pt x="721" y="73033"/>
                                  <a:pt x="0" y="73033"/>
                                </a:cubicBezTo>
                                <a:lnTo>
                                  <a:pt x="0" y="70864"/>
                                </a:lnTo>
                                <a:lnTo>
                                  <a:pt x="1442" y="70864"/>
                                </a:lnTo>
                                <a:lnTo>
                                  <a:pt x="1442" y="69418"/>
                                </a:lnTo>
                                <a:cubicBezTo>
                                  <a:pt x="1442" y="68695"/>
                                  <a:pt x="2163" y="68695"/>
                                  <a:pt x="2163" y="68695"/>
                                </a:cubicBezTo>
                                <a:lnTo>
                                  <a:pt x="3606" y="68695"/>
                                </a:lnTo>
                                <a:lnTo>
                                  <a:pt x="3606" y="67248"/>
                                </a:lnTo>
                                <a:lnTo>
                                  <a:pt x="5048" y="67248"/>
                                </a:lnTo>
                                <a:lnTo>
                                  <a:pt x="5048" y="66525"/>
                                </a:lnTo>
                                <a:cubicBezTo>
                                  <a:pt x="5769" y="64356"/>
                                  <a:pt x="5048" y="52063"/>
                                  <a:pt x="11538" y="43386"/>
                                </a:cubicBezTo>
                                <a:cubicBezTo>
                                  <a:pt x="16586" y="35432"/>
                                  <a:pt x="23798" y="31816"/>
                                  <a:pt x="27403" y="29647"/>
                                </a:cubicBezTo>
                                <a:cubicBezTo>
                                  <a:pt x="27403" y="28201"/>
                                  <a:pt x="29567" y="27478"/>
                                  <a:pt x="31009" y="27478"/>
                                </a:cubicBezTo>
                                <a:cubicBezTo>
                                  <a:pt x="31730" y="26755"/>
                                  <a:pt x="31730" y="26755"/>
                                  <a:pt x="31730" y="26032"/>
                                </a:cubicBezTo>
                                <a:cubicBezTo>
                                  <a:pt x="31730" y="25309"/>
                                  <a:pt x="31730" y="25309"/>
                                  <a:pt x="31009" y="25309"/>
                                </a:cubicBezTo>
                                <a:cubicBezTo>
                                  <a:pt x="30288" y="25309"/>
                                  <a:pt x="30288" y="24585"/>
                                  <a:pt x="30288" y="24585"/>
                                </a:cubicBezTo>
                                <a:lnTo>
                                  <a:pt x="30288" y="23139"/>
                                </a:lnTo>
                                <a:lnTo>
                                  <a:pt x="32452" y="23139"/>
                                </a:lnTo>
                                <a:lnTo>
                                  <a:pt x="33173" y="22416"/>
                                </a:lnTo>
                                <a:lnTo>
                                  <a:pt x="33173" y="11570"/>
                                </a:lnTo>
                                <a:cubicBezTo>
                                  <a:pt x="32452" y="11570"/>
                                  <a:pt x="32452" y="10846"/>
                                  <a:pt x="32452" y="10846"/>
                                </a:cubicBezTo>
                                <a:lnTo>
                                  <a:pt x="32452" y="10123"/>
                                </a:lnTo>
                                <a:lnTo>
                                  <a:pt x="33173" y="10123"/>
                                </a:lnTo>
                                <a:lnTo>
                                  <a:pt x="33173" y="8677"/>
                                </a:lnTo>
                                <a:lnTo>
                                  <a:pt x="32452" y="8677"/>
                                </a:lnTo>
                                <a:lnTo>
                                  <a:pt x="32452" y="7231"/>
                                </a:lnTo>
                                <a:lnTo>
                                  <a:pt x="33894" y="7231"/>
                                </a:lnTo>
                                <a:cubicBezTo>
                                  <a:pt x="35336" y="5785"/>
                                  <a:pt x="36778" y="3615"/>
                                  <a:pt x="36778" y="3615"/>
                                </a:cubicBezTo>
                                <a:cubicBezTo>
                                  <a:pt x="36778" y="2892"/>
                                  <a:pt x="37500" y="2892"/>
                                  <a:pt x="37500" y="2892"/>
                                </a:cubicBezTo>
                                <a:cubicBezTo>
                                  <a:pt x="38221" y="2892"/>
                                  <a:pt x="38221" y="2169"/>
                                  <a:pt x="37500" y="2169"/>
                                </a:cubicBezTo>
                                <a:lnTo>
                                  <a:pt x="37500" y="1446"/>
                                </a:lnTo>
                                <a:lnTo>
                                  <a:pt x="38221"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0" name="Shape 320"/>
                        <wps:cNvSpPr/>
                        <wps:spPr>
                          <a:xfrm>
                            <a:off x="3691556" y="108065"/>
                            <a:ext cx="32452" cy="104526"/>
                          </a:xfrm>
                          <a:custGeom>
                            <a:avLst/>
                            <a:gdLst/>
                            <a:ahLst/>
                            <a:cxnLst/>
                            <a:rect l="0" t="0" r="0" b="0"/>
                            <a:pathLst>
                              <a:path w="32452" h="104526">
                                <a:moveTo>
                                  <a:pt x="32452" y="0"/>
                                </a:moveTo>
                                <a:lnTo>
                                  <a:pt x="32452" y="19200"/>
                                </a:lnTo>
                                <a:lnTo>
                                  <a:pt x="25961" y="19200"/>
                                </a:lnTo>
                                <a:lnTo>
                                  <a:pt x="25961" y="20646"/>
                                </a:lnTo>
                                <a:cubicBezTo>
                                  <a:pt x="25961" y="21370"/>
                                  <a:pt x="25240" y="21370"/>
                                  <a:pt x="25240" y="21370"/>
                                </a:cubicBezTo>
                                <a:lnTo>
                                  <a:pt x="24519" y="21370"/>
                                </a:lnTo>
                                <a:cubicBezTo>
                                  <a:pt x="24519" y="22093"/>
                                  <a:pt x="24519" y="23539"/>
                                  <a:pt x="23076" y="24985"/>
                                </a:cubicBezTo>
                                <a:lnTo>
                                  <a:pt x="23798" y="24985"/>
                                </a:lnTo>
                                <a:cubicBezTo>
                                  <a:pt x="24519" y="24985"/>
                                  <a:pt x="24519" y="25708"/>
                                  <a:pt x="24519" y="25708"/>
                                </a:cubicBezTo>
                                <a:cubicBezTo>
                                  <a:pt x="23798" y="25708"/>
                                  <a:pt x="23798" y="26431"/>
                                  <a:pt x="23798" y="26431"/>
                                </a:cubicBezTo>
                                <a:lnTo>
                                  <a:pt x="23798" y="74156"/>
                                </a:lnTo>
                                <a:lnTo>
                                  <a:pt x="24519" y="74879"/>
                                </a:lnTo>
                                <a:lnTo>
                                  <a:pt x="24519" y="76325"/>
                                </a:lnTo>
                                <a:lnTo>
                                  <a:pt x="25240" y="76325"/>
                                </a:lnTo>
                                <a:lnTo>
                                  <a:pt x="25240" y="77771"/>
                                </a:lnTo>
                                <a:lnTo>
                                  <a:pt x="32452" y="77771"/>
                                </a:lnTo>
                                <a:lnTo>
                                  <a:pt x="32452" y="104526"/>
                                </a:lnTo>
                                <a:lnTo>
                                  <a:pt x="0" y="104526"/>
                                </a:lnTo>
                                <a:lnTo>
                                  <a:pt x="0" y="92957"/>
                                </a:lnTo>
                                <a:lnTo>
                                  <a:pt x="6490" y="92957"/>
                                </a:lnTo>
                                <a:lnTo>
                                  <a:pt x="6490" y="82110"/>
                                </a:lnTo>
                                <a:lnTo>
                                  <a:pt x="12981" y="82110"/>
                                </a:lnTo>
                                <a:lnTo>
                                  <a:pt x="12981" y="76325"/>
                                </a:lnTo>
                                <a:lnTo>
                                  <a:pt x="13702" y="76325"/>
                                </a:lnTo>
                                <a:lnTo>
                                  <a:pt x="13702" y="74879"/>
                                </a:lnTo>
                                <a:lnTo>
                                  <a:pt x="14423" y="74879"/>
                                </a:lnTo>
                                <a:cubicBezTo>
                                  <a:pt x="14423" y="74879"/>
                                  <a:pt x="14423" y="74156"/>
                                  <a:pt x="15144" y="74156"/>
                                </a:cubicBezTo>
                                <a:lnTo>
                                  <a:pt x="15144" y="27877"/>
                                </a:lnTo>
                                <a:lnTo>
                                  <a:pt x="14423" y="27877"/>
                                </a:lnTo>
                                <a:lnTo>
                                  <a:pt x="14423" y="24985"/>
                                </a:lnTo>
                                <a:lnTo>
                                  <a:pt x="15144" y="24985"/>
                                </a:lnTo>
                                <a:cubicBezTo>
                                  <a:pt x="13702" y="23539"/>
                                  <a:pt x="13702" y="22093"/>
                                  <a:pt x="13702" y="21370"/>
                                </a:cubicBezTo>
                                <a:lnTo>
                                  <a:pt x="12981" y="21370"/>
                                </a:lnTo>
                                <a:lnTo>
                                  <a:pt x="12981" y="19200"/>
                                </a:lnTo>
                                <a:lnTo>
                                  <a:pt x="9375" y="19200"/>
                                </a:lnTo>
                                <a:cubicBezTo>
                                  <a:pt x="8654" y="19200"/>
                                  <a:pt x="8654" y="18477"/>
                                  <a:pt x="8654" y="18477"/>
                                </a:cubicBezTo>
                                <a:lnTo>
                                  <a:pt x="7212" y="11969"/>
                                </a:lnTo>
                                <a:cubicBezTo>
                                  <a:pt x="6490" y="10523"/>
                                  <a:pt x="5048" y="10523"/>
                                  <a:pt x="5048" y="10523"/>
                                </a:cubicBezTo>
                                <a:lnTo>
                                  <a:pt x="4327" y="6184"/>
                                </a:lnTo>
                                <a:lnTo>
                                  <a:pt x="32452"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1" name="Shape 321"/>
                        <wps:cNvSpPr/>
                        <wps:spPr>
                          <a:xfrm>
                            <a:off x="3724007" y="102039"/>
                            <a:ext cx="27404" cy="110552"/>
                          </a:xfrm>
                          <a:custGeom>
                            <a:avLst/>
                            <a:gdLst/>
                            <a:ahLst/>
                            <a:cxnLst/>
                            <a:rect l="0" t="0" r="0" b="0"/>
                            <a:pathLst>
                              <a:path w="27404" h="110552">
                                <a:moveTo>
                                  <a:pt x="27404" y="0"/>
                                </a:moveTo>
                                <a:lnTo>
                                  <a:pt x="27404" y="25226"/>
                                </a:lnTo>
                                <a:lnTo>
                                  <a:pt x="20192" y="25226"/>
                                </a:lnTo>
                                <a:lnTo>
                                  <a:pt x="20192" y="27395"/>
                                </a:lnTo>
                                <a:lnTo>
                                  <a:pt x="19471" y="27395"/>
                                </a:lnTo>
                                <a:cubicBezTo>
                                  <a:pt x="19471" y="28118"/>
                                  <a:pt x="18750" y="29565"/>
                                  <a:pt x="18029" y="31011"/>
                                </a:cubicBezTo>
                                <a:lnTo>
                                  <a:pt x="18750" y="31011"/>
                                </a:lnTo>
                                <a:lnTo>
                                  <a:pt x="18750" y="33903"/>
                                </a:lnTo>
                                <a:lnTo>
                                  <a:pt x="18029" y="33903"/>
                                </a:lnTo>
                                <a:lnTo>
                                  <a:pt x="18029" y="80182"/>
                                </a:lnTo>
                                <a:lnTo>
                                  <a:pt x="18750" y="80905"/>
                                </a:lnTo>
                                <a:lnTo>
                                  <a:pt x="18750" y="82351"/>
                                </a:lnTo>
                                <a:lnTo>
                                  <a:pt x="19471" y="82351"/>
                                </a:lnTo>
                                <a:lnTo>
                                  <a:pt x="20192" y="82351"/>
                                </a:lnTo>
                                <a:lnTo>
                                  <a:pt x="20192" y="83797"/>
                                </a:lnTo>
                                <a:lnTo>
                                  <a:pt x="27404" y="83797"/>
                                </a:lnTo>
                                <a:lnTo>
                                  <a:pt x="27404" y="110552"/>
                                </a:lnTo>
                                <a:lnTo>
                                  <a:pt x="0" y="110552"/>
                                </a:lnTo>
                                <a:lnTo>
                                  <a:pt x="0" y="83797"/>
                                </a:lnTo>
                                <a:lnTo>
                                  <a:pt x="7933" y="83797"/>
                                </a:lnTo>
                                <a:lnTo>
                                  <a:pt x="7933" y="82351"/>
                                </a:lnTo>
                                <a:lnTo>
                                  <a:pt x="8654" y="82351"/>
                                </a:lnTo>
                                <a:lnTo>
                                  <a:pt x="8654" y="80905"/>
                                </a:lnTo>
                                <a:lnTo>
                                  <a:pt x="9375" y="80182"/>
                                </a:lnTo>
                                <a:lnTo>
                                  <a:pt x="9375" y="33903"/>
                                </a:lnTo>
                                <a:cubicBezTo>
                                  <a:pt x="8654" y="33903"/>
                                  <a:pt x="8654" y="33903"/>
                                  <a:pt x="8654" y="33180"/>
                                </a:cubicBezTo>
                                <a:lnTo>
                                  <a:pt x="8654" y="31011"/>
                                </a:lnTo>
                                <a:lnTo>
                                  <a:pt x="9375" y="31011"/>
                                </a:lnTo>
                                <a:cubicBezTo>
                                  <a:pt x="8654" y="29565"/>
                                  <a:pt x="7933" y="28118"/>
                                  <a:pt x="7933" y="27395"/>
                                </a:cubicBezTo>
                                <a:lnTo>
                                  <a:pt x="7212" y="27395"/>
                                </a:lnTo>
                                <a:lnTo>
                                  <a:pt x="7212" y="25226"/>
                                </a:lnTo>
                                <a:lnTo>
                                  <a:pt x="0" y="25226"/>
                                </a:lnTo>
                                <a:lnTo>
                                  <a:pt x="0" y="6026"/>
                                </a:lnTo>
                                <a:lnTo>
                                  <a:pt x="27404"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2" name="Shape 322"/>
                        <wps:cNvSpPr/>
                        <wps:spPr>
                          <a:xfrm>
                            <a:off x="3751411" y="96172"/>
                            <a:ext cx="26682" cy="116419"/>
                          </a:xfrm>
                          <a:custGeom>
                            <a:avLst/>
                            <a:gdLst/>
                            <a:ahLst/>
                            <a:cxnLst/>
                            <a:rect l="0" t="0" r="0" b="0"/>
                            <a:pathLst>
                              <a:path w="26682" h="116419">
                                <a:moveTo>
                                  <a:pt x="26682" y="0"/>
                                </a:moveTo>
                                <a:lnTo>
                                  <a:pt x="26682" y="31093"/>
                                </a:lnTo>
                                <a:lnTo>
                                  <a:pt x="19471" y="31093"/>
                                </a:lnTo>
                                <a:lnTo>
                                  <a:pt x="19471" y="33263"/>
                                </a:lnTo>
                                <a:lnTo>
                                  <a:pt x="18750" y="33263"/>
                                </a:lnTo>
                                <a:cubicBezTo>
                                  <a:pt x="18750" y="33986"/>
                                  <a:pt x="18750" y="35432"/>
                                  <a:pt x="17307" y="36878"/>
                                </a:cubicBezTo>
                                <a:lnTo>
                                  <a:pt x="18029" y="36878"/>
                                </a:lnTo>
                                <a:cubicBezTo>
                                  <a:pt x="18750" y="36878"/>
                                  <a:pt x="18750" y="37601"/>
                                  <a:pt x="18029" y="37601"/>
                                </a:cubicBezTo>
                                <a:lnTo>
                                  <a:pt x="18029" y="86049"/>
                                </a:lnTo>
                                <a:cubicBezTo>
                                  <a:pt x="18029" y="86049"/>
                                  <a:pt x="18029" y="86772"/>
                                  <a:pt x="18750" y="86772"/>
                                </a:cubicBezTo>
                                <a:lnTo>
                                  <a:pt x="18750" y="88218"/>
                                </a:lnTo>
                                <a:lnTo>
                                  <a:pt x="19471" y="88218"/>
                                </a:lnTo>
                                <a:lnTo>
                                  <a:pt x="19471" y="89665"/>
                                </a:lnTo>
                                <a:lnTo>
                                  <a:pt x="26682" y="89665"/>
                                </a:lnTo>
                                <a:lnTo>
                                  <a:pt x="26682" y="116419"/>
                                </a:lnTo>
                                <a:lnTo>
                                  <a:pt x="0" y="116419"/>
                                </a:lnTo>
                                <a:lnTo>
                                  <a:pt x="0" y="89665"/>
                                </a:lnTo>
                                <a:lnTo>
                                  <a:pt x="7212" y="89665"/>
                                </a:lnTo>
                                <a:lnTo>
                                  <a:pt x="7212" y="88218"/>
                                </a:lnTo>
                                <a:lnTo>
                                  <a:pt x="7932" y="88218"/>
                                </a:lnTo>
                                <a:lnTo>
                                  <a:pt x="7932" y="86772"/>
                                </a:lnTo>
                                <a:cubicBezTo>
                                  <a:pt x="8654" y="86772"/>
                                  <a:pt x="8654" y="86049"/>
                                  <a:pt x="8654" y="86049"/>
                                </a:cubicBezTo>
                                <a:lnTo>
                                  <a:pt x="8654" y="37601"/>
                                </a:lnTo>
                                <a:cubicBezTo>
                                  <a:pt x="7932" y="37601"/>
                                  <a:pt x="7932" y="36878"/>
                                  <a:pt x="8654" y="36878"/>
                                </a:cubicBezTo>
                                <a:lnTo>
                                  <a:pt x="9375" y="36878"/>
                                </a:lnTo>
                                <a:cubicBezTo>
                                  <a:pt x="7932" y="35432"/>
                                  <a:pt x="7932" y="33986"/>
                                  <a:pt x="7932" y="33263"/>
                                </a:cubicBezTo>
                                <a:lnTo>
                                  <a:pt x="7212" y="33263"/>
                                </a:lnTo>
                                <a:lnTo>
                                  <a:pt x="7212" y="31093"/>
                                </a:lnTo>
                                <a:lnTo>
                                  <a:pt x="0" y="31093"/>
                                </a:lnTo>
                                <a:lnTo>
                                  <a:pt x="0" y="5867"/>
                                </a:lnTo>
                                <a:lnTo>
                                  <a:pt x="26682"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3" name="Shape 323"/>
                        <wps:cNvSpPr/>
                        <wps:spPr>
                          <a:xfrm>
                            <a:off x="3778094" y="96172"/>
                            <a:ext cx="27403" cy="116419"/>
                          </a:xfrm>
                          <a:custGeom>
                            <a:avLst/>
                            <a:gdLst/>
                            <a:ahLst/>
                            <a:cxnLst/>
                            <a:rect l="0" t="0" r="0" b="0"/>
                            <a:pathLst>
                              <a:path w="27403" h="116419">
                                <a:moveTo>
                                  <a:pt x="0" y="0"/>
                                </a:moveTo>
                                <a:lnTo>
                                  <a:pt x="27403" y="6026"/>
                                </a:lnTo>
                                <a:lnTo>
                                  <a:pt x="27403" y="31093"/>
                                </a:lnTo>
                                <a:lnTo>
                                  <a:pt x="20192" y="31093"/>
                                </a:lnTo>
                                <a:lnTo>
                                  <a:pt x="20192" y="33263"/>
                                </a:lnTo>
                                <a:lnTo>
                                  <a:pt x="18750" y="33263"/>
                                </a:lnTo>
                                <a:cubicBezTo>
                                  <a:pt x="18750" y="33986"/>
                                  <a:pt x="18750" y="35432"/>
                                  <a:pt x="18029" y="36878"/>
                                </a:cubicBezTo>
                                <a:lnTo>
                                  <a:pt x="18750" y="36878"/>
                                </a:lnTo>
                                <a:lnTo>
                                  <a:pt x="18750" y="39047"/>
                                </a:lnTo>
                                <a:cubicBezTo>
                                  <a:pt x="18750" y="39771"/>
                                  <a:pt x="18750" y="39771"/>
                                  <a:pt x="18029" y="39771"/>
                                </a:cubicBezTo>
                                <a:lnTo>
                                  <a:pt x="18029" y="86049"/>
                                </a:lnTo>
                                <a:lnTo>
                                  <a:pt x="18750" y="86772"/>
                                </a:lnTo>
                                <a:lnTo>
                                  <a:pt x="18750" y="88218"/>
                                </a:lnTo>
                                <a:lnTo>
                                  <a:pt x="19471" y="88218"/>
                                </a:lnTo>
                                <a:lnTo>
                                  <a:pt x="19471" y="89665"/>
                                </a:lnTo>
                                <a:lnTo>
                                  <a:pt x="27403" y="89665"/>
                                </a:lnTo>
                                <a:lnTo>
                                  <a:pt x="27403" y="116419"/>
                                </a:lnTo>
                                <a:lnTo>
                                  <a:pt x="0" y="116419"/>
                                </a:lnTo>
                                <a:lnTo>
                                  <a:pt x="0" y="89665"/>
                                </a:lnTo>
                                <a:lnTo>
                                  <a:pt x="7212" y="89665"/>
                                </a:lnTo>
                                <a:lnTo>
                                  <a:pt x="7212" y="88218"/>
                                </a:lnTo>
                                <a:lnTo>
                                  <a:pt x="8654" y="88218"/>
                                </a:lnTo>
                                <a:lnTo>
                                  <a:pt x="8654" y="86772"/>
                                </a:lnTo>
                                <a:lnTo>
                                  <a:pt x="9375" y="86049"/>
                                </a:lnTo>
                                <a:lnTo>
                                  <a:pt x="9375" y="39771"/>
                                </a:lnTo>
                                <a:lnTo>
                                  <a:pt x="8654" y="39771"/>
                                </a:lnTo>
                                <a:lnTo>
                                  <a:pt x="8654" y="36878"/>
                                </a:lnTo>
                                <a:lnTo>
                                  <a:pt x="9375" y="36878"/>
                                </a:lnTo>
                                <a:cubicBezTo>
                                  <a:pt x="8654" y="35432"/>
                                  <a:pt x="7932" y="33986"/>
                                  <a:pt x="7932" y="33263"/>
                                </a:cubicBezTo>
                                <a:lnTo>
                                  <a:pt x="7212" y="33263"/>
                                </a:lnTo>
                                <a:lnTo>
                                  <a:pt x="7212" y="31093"/>
                                </a:lnTo>
                                <a:lnTo>
                                  <a:pt x="0" y="31093"/>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4" name="Shape 324"/>
                        <wps:cNvSpPr/>
                        <wps:spPr>
                          <a:xfrm>
                            <a:off x="3805497" y="102198"/>
                            <a:ext cx="26683" cy="110393"/>
                          </a:xfrm>
                          <a:custGeom>
                            <a:avLst/>
                            <a:gdLst/>
                            <a:ahLst/>
                            <a:cxnLst/>
                            <a:rect l="0" t="0" r="0" b="0"/>
                            <a:pathLst>
                              <a:path w="26683" h="110393">
                                <a:moveTo>
                                  <a:pt x="0" y="0"/>
                                </a:moveTo>
                                <a:lnTo>
                                  <a:pt x="26683" y="5867"/>
                                </a:lnTo>
                                <a:lnTo>
                                  <a:pt x="26683" y="25068"/>
                                </a:lnTo>
                                <a:lnTo>
                                  <a:pt x="19471" y="25068"/>
                                </a:lnTo>
                                <a:lnTo>
                                  <a:pt x="19471" y="27237"/>
                                </a:lnTo>
                                <a:lnTo>
                                  <a:pt x="18750" y="27237"/>
                                </a:lnTo>
                                <a:cubicBezTo>
                                  <a:pt x="18750" y="27960"/>
                                  <a:pt x="18750" y="29406"/>
                                  <a:pt x="17308" y="30852"/>
                                </a:cubicBezTo>
                                <a:lnTo>
                                  <a:pt x="18029" y="30852"/>
                                </a:lnTo>
                                <a:lnTo>
                                  <a:pt x="18029" y="33745"/>
                                </a:lnTo>
                                <a:lnTo>
                                  <a:pt x="17308" y="33745"/>
                                </a:lnTo>
                                <a:lnTo>
                                  <a:pt x="17308" y="80023"/>
                                </a:lnTo>
                                <a:cubicBezTo>
                                  <a:pt x="18029" y="80023"/>
                                  <a:pt x="18029" y="80746"/>
                                  <a:pt x="18029" y="80746"/>
                                </a:cubicBezTo>
                                <a:lnTo>
                                  <a:pt x="18029" y="81469"/>
                                </a:lnTo>
                                <a:cubicBezTo>
                                  <a:pt x="18029" y="81469"/>
                                  <a:pt x="18750" y="81469"/>
                                  <a:pt x="18750" y="82193"/>
                                </a:cubicBezTo>
                                <a:lnTo>
                                  <a:pt x="19471" y="82193"/>
                                </a:lnTo>
                                <a:lnTo>
                                  <a:pt x="19471" y="83639"/>
                                </a:lnTo>
                                <a:lnTo>
                                  <a:pt x="26683" y="83639"/>
                                </a:lnTo>
                                <a:lnTo>
                                  <a:pt x="26683" y="110393"/>
                                </a:lnTo>
                                <a:lnTo>
                                  <a:pt x="0" y="110393"/>
                                </a:lnTo>
                                <a:lnTo>
                                  <a:pt x="0" y="83639"/>
                                </a:lnTo>
                                <a:lnTo>
                                  <a:pt x="7212" y="83639"/>
                                </a:lnTo>
                                <a:lnTo>
                                  <a:pt x="7212" y="82193"/>
                                </a:lnTo>
                                <a:lnTo>
                                  <a:pt x="7933" y="82193"/>
                                </a:lnTo>
                                <a:lnTo>
                                  <a:pt x="7933" y="80746"/>
                                </a:lnTo>
                                <a:lnTo>
                                  <a:pt x="8654" y="80023"/>
                                </a:lnTo>
                                <a:lnTo>
                                  <a:pt x="8654" y="32299"/>
                                </a:lnTo>
                                <a:cubicBezTo>
                                  <a:pt x="8654" y="32299"/>
                                  <a:pt x="8654" y="31575"/>
                                  <a:pt x="7933" y="31575"/>
                                </a:cubicBezTo>
                                <a:cubicBezTo>
                                  <a:pt x="7933" y="31575"/>
                                  <a:pt x="7933" y="30852"/>
                                  <a:pt x="8654" y="30852"/>
                                </a:cubicBezTo>
                                <a:lnTo>
                                  <a:pt x="9375" y="30852"/>
                                </a:lnTo>
                                <a:cubicBezTo>
                                  <a:pt x="7933" y="29406"/>
                                  <a:pt x="7933" y="27960"/>
                                  <a:pt x="7933" y="27237"/>
                                </a:cubicBezTo>
                                <a:lnTo>
                                  <a:pt x="7212" y="27237"/>
                                </a:lnTo>
                                <a:cubicBezTo>
                                  <a:pt x="7212" y="27237"/>
                                  <a:pt x="6491" y="27237"/>
                                  <a:pt x="6491" y="26514"/>
                                </a:cubicBezTo>
                                <a:lnTo>
                                  <a:pt x="6491" y="25068"/>
                                </a:lnTo>
                                <a:lnTo>
                                  <a:pt x="0" y="25068"/>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5" name="Shape 325"/>
                        <wps:cNvSpPr/>
                        <wps:spPr>
                          <a:xfrm>
                            <a:off x="3832180" y="108065"/>
                            <a:ext cx="32452" cy="104526"/>
                          </a:xfrm>
                          <a:custGeom>
                            <a:avLst/>
                            <a:gdLst/>
                            <a:ahLst/>
                            <a:cxnLst/>
                            <a:rect l="0" t="0" r="0" b="0"/>
                            <a:pathLst>
                              <a:path w="32452" h="104526">
                                <a:moveTo>
                                  <a:pt x="0" y="0"/>
                                </a:moveTo>
                                <a:lnTo>
                                  <a:pt x="28125" y="6184"/>
                                </a:lnTo>
                                <a:lnTo>
                                  <a:pt x="28846" y="6184"/>
                                </a:lnTo>
                                <a:lnTo>
                                  <a:pt x="27403" y="10523"/>
                                </a:lnTo>
                                <a:cubicBezTo>
                                  <a:pt x="27403" y="10523"/>
                                  <a:pt x="25961" y="10523"/>
                                  <a:pt x="25240" y="11969"/>
                                </a:cubicBezTo>
                                <a:lnTo>
                                  <a:pt x="23798" y="18477"/>
                                </a:lnTo>
                                <a:lnTo>
                                  <a:pt x="23798" y="19200"/>
                                </a:lnTo>
                                <a:lnTo>
                                  <a:pt x="20192" y="19200"/>
                                </a:lnTo>
                                <a:lnTo>
                                  <a:pt x="20192" y="20646"/>
                                </a:lnTo>
                                <a:cubicBezTo>
                                  <a:pt x="20192" y="21370"/>
                                  <a:pt x="20192" y="21370"/>
                                  <a:pt x="19471" y="21370"/>
                                </a:cubicBezTo>
                                <a:lnTo>
                                  <a:pt x="18750" y="21370"/>
                                </a:lnTo>
                                <a:cubicBezTo>
                                  <a:pt x="18750" y="22093"/>
                                  <a:pt x="18750" y="23539"/>
                                  <a:pt x="18028" y="24985"/>
                                </a:cubicBezTo>
                                <a:cubicBezTo>
                                  <a:pt x="18750" y="24985"/>
                                  <a:pt x="18750" y="25708"/>
                                  <a:pt x="18750" y="25708"/>
                                </a:cubicBezTo>
                                <a:lnTo>
                                  <a:pt x="18750" y="27154"/>
                                </a:lnTo>
                                <a:cubicBezTo>
                                  <a:pt x="18750" y="27877"/>
                                  <a:pt x="18750" y="27877"/>
                                  <a:pt x="18028" y="27877"/>
                                </a:cubicBezTo>
                                <a:lnTo>
                                  <a:pt x="18028" y="74156"/>
                                </a:lnTo>
                                <a:lnTo>
                                  <a:pt x="18750" y="74879"/>
                                </a:lnTo>
                                <a:lnTo>
                                  <a:pt x="18750" y="76325"/>
                                </a:lnTo>
                                <a:lnTo>
                                  <a:pt x="19471" y="76325"/>
                                </a:lnTo>
                                <a:lnTo>
                                  <a:pt x="19471" y="82110"/>
                                </a:lnTo>
                                <a:lnTo>
                                  <a:pt x="25961" y="82110"/>
                                </a:lnTo>
                                <a:lnTo>
                                  <a:pt x="25961" y="93680"/>
                                </a:lnTo>
                                <a:lnTo>
                                  <a:pt x="32452" y="93680"/>
                                </a:lnTo>
                                <a:lnTo>
                                  <a:pt x="32452" y="104526"/>
                                </a:lnTo>
                                <a:lnTo>
                                  <a:pt x="0" y="104526"/>
                                </a:lnTo>
                                <a:lnTo>
                                  <a:pt x="0" y="77771"/>
                                </a:lnTo>
                                <a:lnTo>
                                  <a:pt x="7211" y="77771"/>
                                </a:lnTo>
                                <a:lnTo>
                                  <a:pt x="7211" y="76325"/>
                                </a:lnTo>
                                <a:lnTo>
                                  <a:pt x="8654" y="76325"/>
                                </a:lnTo>
                                <a:lnTo>
                                  <a:pt x="8654" y="74879"/>
                                </a:lnTo>
                                <a:lnTo>
                                  <a:pt x="9375" y="74156"/>
                                </a:lnTo>
                                <a:lnTo>
                                  <a:pt x="9375" y="27877"/>
                                </a:lnTo>
                                <a:lnTo>
                                  <a:pt x="8654" y="27877"/>
                                </a:lnTo>
                                <a:lnTo>
                                  <a:pt x="8654" y="24985"/>
                                </a:lnTo>
                                <a:lnTo>
                                  <a:pt x="9375" y="24985"/>
                                </a:lnTo>
                                <a:cubicBezTo>
                                  <a:pt x="7932" y="23539"/>
                                  <a:pt x="7932" y="22093"/>
                                  <a:pt x="7932" y="21370"/>
                                </a:cubicBezTo>
                                <a:lnTo>
                                  <a:pt x="7211" y="21370"/>
                                </a:lnTo>
                                <a:lnTo>
                                  <a:pt x="7211" y="20646"/>
                                </a:lnTo>
                                <a:lnTo>
                                  <a:pt x="7211" y="19200"/>
                                </a:lnTo>
                                <a:lnTo>
                                  <a:pt x="0" y="19200"/>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26" name="Shape 326"/>
                        <wps:cNvSpPr/>
                        <wps:spPr>
                          <a:xfrm>
                            <a:off x="0" y="0"/>
                            <a:ext cx="5723750" cy="456277"/>
                          </a:xfrm>
                          <a:custGeom>
                            <a:avLst/>
                            <a:gdLst/>
                            <a:ahLst/>
                            <a:cxnLst/>
                            <a:rect l="0" t="0" r="0" b="0"/>
                            <a:pathLst>
                              <a:path w="5723750" h="456277">
                                <a:moveTo>
                                  <a:pt x="0" y="456277"/>
                                </a:moveTo>
                                <a:lnTo>
                                  <a:pt x="0" y="456277"/>
                                </a:lnTo>
                                <a:lnTo>
                                  <a:pt x="4001649" y="456277"/>
                                </a:lnTo>
                                <a:cubicBezTo>
                                  <a:pt x="3995880" y="451215"/>
                                  <a:pt x="3990111" y="446877"/>
                                  <a:pt x="3984342" y="441815"/>
                                </a:cubicBezTo>
                                <a:cubicBezTo>
                                  <a:pt x="3938189" y="396983"/>
                                  <a:pt x="3937468" y="344196"/>
                                  <a:pt x="3936025" y="295748"/>
                                </a:cubicBezTo>
                                <a:lnTo>
                                  <a:pt x="3936025" y="17354"/>
                                </a:lnTo>
                                <a:lnTo>
                                  <a:pt x="4085302" y="17354"/>
                                </a:lnTo>
                                <a:lnTo>
                                  <a:pt x="4085302" y="309487"/>
                                </a:lnTo>
                                <a:cubicBezTo>
                                  <a:pt x="4085302" y="329011"/>
                                  <a:pt x="4086024" y="349981"/>
                                  <a:pt x="4102610" y="365889"/>
                                </a:cubicBezTo>
                                <a:cubicBezTo>
                                  <a:pt x="4114870" y="378182"/>
                                  <a:pt x="4132898" y="383244"/>
                                  <a:pt x="4150206" y="383244"/>
                                </a:cubicBezTo>
                                <a:cubicBezTo>
                                  <a:pt x="4173282" y="383244"/>
                                  <a:pt x="4188427" y="374566"/>
                                  <a:pt x="4197080" y="366612"/>
                                </a:cubicBezTo>
                                <a:cubicBezTo>
                                  <a:pt x="4214388" y="349981"/>
                                  <a:pt x="4215110" y="329011"/>
                                  <a:pt x="4215110" y="309487"/>
                                </a:cubicBezTo>
                                <a:lnTo>
                                  <a:pt x="4215110" y="17354"/>
                                </a:lnTo>
                                <a:lnTo>
                                  <a:pt x="4365108" y="17354"/>
                                </a:lnTo>
                                <a:lnTo>
                                  <a:pt x="4365108" y="266101"/>
                                </a:lnTo>
                                <a:cubicBezTo>
                                  <a:pt x="4365108" y="320334"/>
                                  <a:pt x="4365108" y="389752"/>
                                  <a:pt x="4309579" y="441815"/>
                                </a:cubicBezTo>
                                <a:cubicBezTo>
                                  <a:pt x="4304531" y="446877"/>
                                  <a:pt x="4298762" y="451215"/>
                                  <a:pt x="4292272" y="456277"/>
                                </a:cubicBezTo>
                                <a:lnTo>
                                  <a:pt x="4515828" y="456277"/>
                                </a:lnTo>
                                <a:cubicBezTo>
                                  <a:pt x="4450203" y="408552"/>
                                  <a:pt x="4419194" y="330457"/>
                                  <a:pt x="4419194" y="253808"/>
                                </a:cubicBezTo>
                                <a:cubicBezTo>
                                  <a:pt x="4419194" y="127989"/>
                                  <a:pt x="4503568" y="0"/>
                                  <a:pt x="4662942" y="0"/>
                                </a:cubicBezTo>
                                <a:cubicBezTo>
                                  <a:pt x="4734336" y="0"/>
                                  <a:pt x="4802123" y="25309"/>
                                  <a:pt x="4851883" y="75926"/>
                                </a:cubicBezTo>
                                <a:cubicBezTo>
                                  <a:pt x="4872075" y="96172"/>
                                  <a:pt x="4881450" y="112081"/>
                                  <a:pt x="4890825" y="130881"/>
                                </a:cubicBezTo>
                                <a:lnTo>
                                  <a:pt x="4766787" y="192345"/>
                                </a:lnTo>
                                <a:cubicBezTo>
                                  <a:pt x="4754528" y="164144"/>
                                  <a:pt x="4732172" y="114973"/>
                                  <a:pt x="4669432" y="114973"/>
                                </a:cubicBezTo>
                                <a:cubicBezTo>
                                  <a:pt x="4636260" y="114973"/>
                                  <a:pt x="4616067" y="130158"/>
                                  <a:pt x="4605971" y="140282"/>
                                </a:cubicBezTo>
                                <a:cubicBezTo>
                                  <a:pt x="4570635" y="173544"/>
                                  <a:pt x="4570635" y="227054"/>
                                  <a:pt x="4570635" y="245131"/>
                                </a:cubicBezTo>
                                <a:cubicBezTo>
                                  <a:pt x="4570635" y="314549"/>
                                  <a:pt x="4596596" y="380351"/>
                                  <a:pt x="4670154" y="380351"/>
                                </a:cubicBezTo>
                                <a:cubicBezTo>
                                  <a:pt x="4739383" y="380351"/>
                                  <a:pt x="4759576" y="319611"/>
                                  <a:pt x="4765345" y="303703"/>
                                </a:cubicBezTo>
                                <a:lnTo>
                                  <a:pt x="4891546" y="364443"/>
                                </a:lnTo>
                                <a:cubicBezTo>
                                  <a:pt x="4880007" y="386859"/>
                                  <a:pt x="4868469" y="407829"/>
                                  <a:pt x="4846113" y="430245"/>
                                </a:cubicBezTo>
                                <a:cubicBezTo>
                                  <a:pt x="4836017" y="440369"/>
                                  <a:pt x="4825921" y="448323"/>
                                  <a:pt x="4814383" y="456277"/>
                                </a:cubicBezTo>
                                <a:lnTo>
                                  <a:pt x="4951401" y="456277"/>
                                </a:lnTo>
                                <a:lnTo>
                                  <a:pt x="4951401" y="16631"/>
                                </a:lnTo>
                                <a:lnTo>
                                  <a:pt x="5099958" y="16631"/>
                                </a:lnTo>
                                <a:lnTo>
                                  <a:pt x="5099958" y="362274"/>
                                </a:lnTo>
                                <a:lnTo>
                                  <a:pt x="5292504" y="362274"/>
                                </a:lnTo>
                                <a:lnTo>
                                  <a:pt x="5292504" y="456277"/>
                                </a:lnTo>
                                <a:lnTo>
                                  <a:pt x="5723750" y="456277"/>
                                </a:lnTo>
                              </a:path>
                            </a:pathLst>
                          </a:custGeom>
                          <a:ln w="5769" cap="flat">
                            <a:miter lim="100000"/>
                          </a:ln>
                        </wps:spPr>
                        <wps:style>
                          <a:lnRef idx="1">
                            <a:srgbClr val="002147"/>
                          </a:lnRef>
                          <a:fillRef idx="0">
                            <a:srgbClr val="000000">
                              <a:alpha val="0"/>
                            </a:srgbClr>
                          </a:fillRef>
                          <a:effectRef idx="0">
                            <a:scrgbClr r="0" g="0" b="0"/>
                          </a:effectRef>
                          <a:fontRef idx="none"/>
                        </wps:style>
                        <wps:bodyPr/>
                      </wps:wsp>
                      <wps:wsp>
                        <wps:cNvPr id="327" name="Shape 327"/>
                        <wps:cNvSpPr/>
                        <wps:spPr>
                          <a:xfrm>
                            <a:off x="3941794" y="714426"/>
                            <a:ext cx="52644" cy="138836"/>
                          </a:xfrm>
                          <a:custGeom>
                            <a:avLst/>
                            <a:gdLst/>
                            <a:ahLst/>
                            <a:cxnLst/>
                            <a:rect l="0" t="0" r="0" b="0"/>
                            <a:pathLst>
                              <a:path w="52644" h="138836">
                                <a:moveTo>
                                  <a:pt x="4327" y="0"/>
                                </a:moveTo>
                                <a:lnTo>
                                  <a:pt x="15865" y="0"/>
                                </a:lnTo>
                                <a:lnTo>
                                  <a:pt x="20192" y="3616"/>
                                </a:lnTo>
                                <a:lnTo>
                                  <a:pt x="20192" y="86049"/>
                                </a:lnTo>
                                <a:cubicBezTo>
                                  <a:pt x="20192" y="93280"/>
                                  <a:pt x="20913" y="99065"/>
                                  <a:pt x="22356" y="104127"/>
                                </a:cubicBezTo>
                                <a:cubicBezTo>
                                  <a:pt x="23798" y="108465"/>
                                  <a:pt x="27404" y="112804"/>
                                  <a:pt x="31731" y="115696"/>
                                </a:cubicBezTo>
                                <a:cubicBezTo>
                                  <a:pt x="36779" y="118589"/>
                                  <a:pt x="43990" y="120035"/>
                                  <a:pt x="52644" y="120035"/>
                                </a:cubicBezTo>
                                <a:lnTo>
                                  <a:pt x="52644" y="120035"/>
                                </a:lnTo>
                                <a:lnTo>
                                  <a:pt x="52644" y="122927"/>
                                </a:lnTo>
                                <a:lnTo>
                                  <a:pt x="52644" y="122927"/>
                                </a:lnTo>
                                <a:cubicBezTo>
                                  <a:pt x="43269" y="122927"/>
                                  <a:pt x="35336" y="121481"/>
                                  <a:pt x="30288" y="117865"/>
                                </a:cubicBezTo>
                                <a:cubicBezTo>
                                  <a:pt x="25240" y="114973"/>
                                  <a:pt x="21634" y="110635"/>
                                  <a:pt x="19471" y="105573"/>
                                </a:cubicBezTo>
                                <a:cubicBezTo>
                                  <a:pt x="18029" y="100511"/>
                                  <a:pt x="17307" y="94003"/>
                                  <a:pt x="17307" y="86049"/>
                                </a:cubicBezTo>
                                <a:lnTo>
                                  <a:pt x="17307" y="5062"/>
                                </a:lnTo>
                                <a:lnTo>
                                  <a:pt x="14423" y="2892"/>
                                </a:lnTo>
                                <a:lnTo>
                                  <a:pt x="5048" y="2892"/>
                                </a:lnTo>
                                <a:lnTo>
                                  <a:pt x="2885" y="5062"/>
                                </a:lnTo>
                                <a:lnTo>
                                  <a:pt x="2885" y="88218"/>
                                </a:lnTo>
                                <a:cubicBezTo>
                                  <a:pt x="2885" y="103404"/>
                                  <a:pt x="7212" y="114973"/>
                                  <a:pt x="15865" y="123650"/>
                                </a:cubicBezTo>
                                <a:cubicBezTo>
                                  <a:pt x="23798" y="131604"/>
                                  <a:pt x="36779" y="135220"/>
                                  <a:pt x="52644" y="135220"/>
                                </a:cubicBezTo>
                                <a:lnTo>
                                  <a:pt x="52644" y="135220"/>
                                </a:lnTo>
                                <a:lnTo>
                                  <a:pt x="52644" y="138836"/>
                                </a:lnTo>
                                <a:lnTo>
                                  <a:pt x="52644" y="138836"/>
                                </a:lnTo>
                                <a:cubicBezTo>
                                  <a:pt x="35336" y="138836"/>
                                  <a:pt x="22356" y="134497"/>
                                  <a:pt x="13702" y="125820"/>
                                </a:cubicBezTo>
                                <a:cubicBezTo>
                                  <a:pt x="4327" y="117142"/>
                                  <a:pt x="0" y="104127"/>
                                  <a:pt x="0" y="88218"/>
                                </a:cubicBezTo>
                                <a:lnTo>
                                  <a:pt x="0" y="3616"/>
                                </a:lnTo>
                                <a:lnTo>
                                  <a:pt x="4327"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28" name="Shape 328"/>
                        <wps:cNvSpPr/>
                        <wps:spPr>
                          <a:xfrm>
                            <a:off x="3994438" y="714426"/>
                            <a:ext cx="53365" cy="138836"/>
                          </a:xfrm>
                          <a:custGeom>
                            <a:avLst/>
                            <a:gdLst/>
                            <a:ahLst/>
                            <a:cxnLst/>
                            <a:rect l="0" t="0" r="0" b="0"/>
                            <a:pathLst>
                              <a:path w="53365" h="138836">
                                <a:moveTo>
                                  <a:pt x="37500" y="0"/>
                                </a:moveTo>
                                <a:lnTo>
                                  <a:pt x="49038" y="0"/>
                                </a:lnTo>
                                <a:lnTo>
                                  <a:pt x="53365" y="3616"/>
                                </a:lnTo>
                                <a:lnTo>
                                  <a:pt x="53365" y="88218"/>
                                </a:lnTo>
                                <a:cubicBezTo>
                                  <a:pt x="53365" y="104127"/>
                                  <a:pt x="48317" y="117142"/>
                                  <a:pt x="39663" y="125820"/>
                                </a:cubicBezTo>
                                <a:cubicBezTo>
                                  <a:pt x="35336" y="130158"/>
                                  <a:pt x="29747" y="133412"/>
                                  <a:pt x="23076" y="135581"/>
                                </a:cubicBezTo>
                                <a:lnTo>
                                  <a:pt x="0" y="138836"/>
                                </a:lnTo>
                                <a:lnTo>
                                  <a:pt x="0" y="135220"/>
                                </a:lnTo>
                                <a:lnTo>
                                  <a:pt x="21724" y="132418"/>
                                </a:lnTo>
                                <a:cubicBezTo>
                                  <a:pt x="27944" y="130520"/>
                                  <a:pt x="33172" y="127627"/>
                                  <a:pt x="37500" y="123650"/>
                                </a:cubicBezTo>
                                <a:cubicBezTo>
                                  <a:pt x="46153" y="114973"/>
                                  <a:pt x="49759" y="103404"/>
                                  <a:pt x="49759" y="88218"/>
                                </a:cubicBezTo>
                                <a:lnTo>
                                  <a:pt x="49759" y="5062"/>
                                </a:lnTo>
                                <a:lnTo>
                                  <a:pt x="47596" y="2892"/>
                                </a:lnTo>
                                <a:lnTo>
                                  <a:pt x="38942" y="2892"/>
                                </a:lnTo>
                                <a:lnTo>
                                  <a:pt x="36057" y="5062"/>
                                </a:lnTo>
                                <a:lnTo>
                                  <a:pt x="36057" y="86049"/>
                                </a:lnTo>
                                <a:cubicBezTo>
                                  <a:pt x="36057" y="94003"/>
                                  <a:pt x="35336" y="100511"/>
                                  <a:pt x="33173" y="105573"/>
                                </a:cubicBezTo>
                                <a:cubicBezTo>
                                  <a:pt x="31730" y="110635"/>
                                  <a:pt x="28125" y="114973"/>
                                  <a:pt x="23076" y="117865"/>
                                </a:cubicBezTo>
                                <a:lnTo>
                                  <a:pt x="0" y="122927"/>
                                </a:lnTo>
                                <a:lnTo>
                                  <a:pt x="0" y="120035"/>
                                </a:lnTo>
                                <a:lnTo>
                                  <a:pt x="20913" y="115696"/>
                                </a:lnTo>
                                <a:cubicBezTo>
                                  <a:pt x="25961" y="112804"/>
                                  <a:pt x="28846" y="108465"/>
                                  <a:pt x="30288" y="104127"/>
                                </a:cubicBezTo>
                                <a:cubicBezTo>
                                  <a:pt x="31730" y="99065"/>
                                  <a:pt x="33173" y="93280"/>
                                  <a:pt x="33173" y="86049"/>
                                </a:cubicBezTo>
                                <a:lnTo>
                                  <a:pt x="33173" y="3616"/>
                                </a:lnTo>
                                <a:lnTo>
                                  <a:pt x="37500"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29" name="Shape 329"/>
                        <wps:cNvSpPr/>
                        <wps:spPr>
                          <a:xfrm>
                            <a:off x="4084581" y="727354"/>
                            <a:ext cx="40384" cy="110143"/>
                          </a:xfrm>
                          <a:custGeom>
                            <a:avLst/>
                            <a:gdLst/>
                            <a:ahLst/>
                            <a:cxnLst/>
                            <a:rect l="0" t="0" r="0" b="0"/>
                            <a:pathLst>
                              <a:path w="40384" h="110143">
                                <a:moveTo>
                                  <a:pt x="40384" y="0"/>
                                </a:moveTo>
                                <a:lnTo>
                                  <a:pt x="40384" y="2912"/>
                                </a:lnTo>
                                <a:lnTo>
                                  <a:pt x="26051" y="5512"/>
                                </a:lnTo>
                                <a:cubicBezTo>
                                  <a:pt x="20913" y="7682"/>
                                  <a:pt x="16586" y="10936"/>
                                  <a:pt x="12981" y="15274"/>
                                </a:cubicBezTo>
                                <a:cubicBezTo>
                                  <a:pt x="6490" y="24674"/>
                                  <a:pt x="2884" y="37690"/>
                                  <a:pt x="2884" y="54322"/>
                                </a:cubicBezTo>
                                <a:cubicBezTo>
                                  <a:pt x="2884" y="71676"/>
                                  <a:pt x="6490" y="84692"/>
                                  <a:pt x="12981" y="94092"/>
                                </a:cubicBezTo>
                                <a:cubicBezTo>
                                  <a:pt x="16586" y="98431"/>
                                  <a:pt x="20913" y="101685"/>
                                  <a:pt x="25961" y="103854"/>
                                </a:cubicBezTo>
                                <a:lnTo>
                                  <a:pt x="40384" y="106566"/>
                                </a:lnTo>
                                <a:lnTo>
                                  <a:pt x="40384" y="110143"/>
                                </a:lnTo>
                                <a:lnTo>
                                  <a:pt x="24879" y="107018"/>
                                </a:lnTo>
                                <a:cubicBezTo>
                                  <a:pt x="19471" y="104577"/>
                                  <a:pt x="14784" y="100962"/>
                                  <a:pt x="10817" y="96262"/>
                                </a:cubicBezTo>
                                <a:cubicBezTo>
                                  <a:pt x="3606" y="86861"/>
                                  <a:pt x="0" y="73122"/>
                                  <a:pt x="0" y="54322"/>
                                </a:cubicBezTo>
                                <a:cubicBezTo>
                                  <a:pt x="0" y="36244"/>
                                  <a:pt x="3606" y="22505"/>
                                  <a:pt x="10817" y="13105"/>
                                </a:cubicBezTo>
                                <a:cubicBezTo>
                                  <a:pt x="14784" y="8405"/>
                                  <a:pt x="19471" y="4970"/>
                                  <a:pt x="24969" y="2710"/>
                                </a:cubicBezTo>
                                <a:lnTo>
                                  <a:pt x="40384"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0" name="Shape 330"/>
                        <wps:cNvSpPr/>
                        <wps:spPr>
                          <a:xfrm>
                            <a:off x="4067274" y="711843"/>
                            <a:ext cx="57692" cy="140697"/>
                          </a:xfrm>
                          <a:custGeom>
                            <a:avLst/>
                            <a:gdLst/>
                            <a:ahLst/>
                            <a:cxnLst/>
                            <a:rect l="0" t="0" r="0" b="0"/>
                            <a:pathLst>
                              <a:path w="57692" h="140697">
                                <a:moveTo>
                                  <a:pt x="57692" y="0"/>
                                </a:moveTo>
                                <a:lnTo>
                                  <a:pt x="57692" y="2906"/>
                                </a:lnTo>
                                <a:lnTo>
                                  <a:pt x="44351" y="4392"/>
                                </a:lnTo>
                                <a:cubicBezTo>
                                  <a:pt x="39303" y="5658"/>
                                  <a:pt x="34615" y="7646"/>
                                  <a:pt x="30288" y="10539"/>
                                </a:cubicBezTo>
                                <a:cubicBezTo>
                                  <a:pt x="21635" y="15601"/>
                                  <a:pt x="15144" y="22832"/>
                                  <a:pt x="10096" y="32955"/>
                                </a:cubicBezTo>
                                <a:cubicBezTo>
                                  <a:pt x="5048" y="43802"/>
                                  <a:pt x="2885" y="56094"/>
                                  <a:pt x="2885" y="70556"/>
                                </a:cubicBezTo>
                                <a:cubicBezTo>
                                  <a:pt x="2885" y="85018"/>
                                  <a:pt x="5048" y="97311"/>
                                  <a:pt x="10096" y="107434"/>
                                </a:cubicBezTo>
                                <a:cubicBezTo>
                                  <a:pt x="15144" y="117558"/>
                                  <a:pt x="21635" y="125512"/>
                                  <a:pt x="30288" y="130574"/>
                                </a:cubicBezTo>
                                <a:lnTo>
                                  <a:pt x="57692" y="137116"/>
                                </a:lnTo>
                                <a:lnTo>
                                  <a:pt x="57692" y="140697"/>
                                </a:lnTo>
                                <a:lnTo>
                                  <a:pt x="28846" y="133466"/>
                                </a:lnTo>
                                <a:cubicBezTo>
                                  <a:pt x="20192" y="127681"/>
                                  <a:pt x="12981" y="119727"/>
                                  <a:pt x="7212" y="108881"/>
                                </a:cubicBezTo>
                                <a:cubicBezTo>
                                  <a:pt x="2163" y="98757"/>
                                  <a:pt x="0" y="85741"/>
                                  <a:pt x="0" y="70556"/>
                                </a:cubicBezTo>
                                <a:cubicBezTo>
                                  <a:pt x="0" y="55371"/>
                                  <a:pt x="2163" y="42355"/>
                                  <a:pt x="7212" y="31509"/>
                                </a:cubicBezTo>
                                <a:cubicBezTo>
                                  <a:pt x="12981" y="20662"/>
                                  <a:pt x="20192" y="12708"/>
                                  <a:pt x="28846" y="7646"/>
                                </a:cubicBezTo>
                                <a:cubicBezTo>
                                  <a:pt x="33533" y="4754"/>
                                  <a:pt x="38401" y="2766"/>
                                  <a:pt x="43630" y="1500"/>
                                </a:cubicBezTo>
                                <a:lnTo>
                                  <a:pt x="57692"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1" name="Shape 331"/>
                        <wps:cNvSpPr/>
                        <wps:spPr>
                          <a:xfrm>
                            <a:off x="4124966" y="806984"/>
                            <a:ext cx="57691" cy="46279"/>
                          </a:xfrm>
                          <a:custGeom>
                            <a:avLst/>
                            <a:gdLst/>
                            <a:ahLst/>
                            <a:cxnLst/>
                            <a:rect l="0" t="0" r="0" b="0"/>
                            <a:pathLst>
                              <a:path w="57691" h="46279">
                                <a:moveTo>
                                  <a:pt x="41105" y="0"/>
                                </a:moveTo>
                                <a:lnTo>
                                  <a:pt x="54807" y="0"/>
                                </a:lnTo>
                                <a:lnTo>
                                  <a:pt x="57691" y="4339"/>
                                </a:lnTo>
                                <a:cubicBezTo>
                                  <a:pt x="51201" y="31816"/>
                                  <a:pt x="32452" y="46279"/>
                                  <a:pt x="2884" y="46279"/>
                                </a:cubicBezTo>
                                <a:lnTo>
                                  <a:pt x="0" y="45556"/>
                                </a:lnTo>
                                <a:lnTo>
                                  <a:pt x="0" y="41974"/>
                                </a:lnTo>
                                <a:lnTo>
                                  <a:pt x="2884" y="42663"/>
                                </a:lnTo>
                                <a:cubicBezTo>
                                  <a:pt x="31009" y="42663"/>
                                  <a:pt x="47596" y="30370"/>
                                  <a:pt x="54807" y="4339"/>
                                </a:cubicBezTo>
                                <a:lnTo>
                                  <a:pt x="53365" y="2892"/>
                                </a:lnTo>
                                <a:lnTo>
                                  <a:pt x="42547" y="2892"/>
                                </a:lnTo>
                                <a:lnTo>
                                  <a:pt x="41105" y="5785"/>
                                </a:lnTo>
                                <a:cubicBezTo>
                                  <a:pt x="37499" y="14462"/>
                                  <a:pt x="33172" y="20247"/>
                                  <a:pt x="26682" y="24586"/>
                                </a:cubicBezTo>
                                <a:cubicBezTo>
                                  <a:pt x="20913" y="28924"/>
                                  <a:pt x="12981" y="31093"/>
                                  <a:pt x="2884" y="31093"/>
                                </a:cubicBezTo>
                                <a:lnTo>
                                  <a:pt x="0" y="30512"/>
                                </a:lnTo>
                                <a:lnTo>
                                  <a:pt x="0" y="26936"/>
                                </a:lnTo>
                                <a:lnTo>
                                  <a:pt x="2884" y="27478"/>
                                </a:lnTo>
                                <a:cubicBezTo>
                                  <a:pt x="12259" y="27478"/>
                                  <a:pt x="19471" y="26032"/>
                                  <a:pt x="25240" y="21693"/>
                                </a:cubicBezTo>
                                <a:cubicBezTo>
                                  <a:pt x="31009" y="18078"/>
                                  <a:pt x="35336" y="12293"/>
                                  <a:pt x="38221" y="3615"/>
                                </a:cubicBezTo>
                                <a:lnTo>
                                  <a:pt x="41105"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2" name="Shape 332"/>
                        <wps:cNvSpPr/>
                        <wps:spPr>
                          <a:xfrm>
                            <a:off x="4124966" y="711535"/>
                            <a:ext cx="57691" cy="45555"/>
                          </a:xfrm>
                          <a:custGeom>
                            <a:avLst/>
                            <a:gdLst/>
                            <a:ahLst/>
                            <a:cxnLst/>
                            <a:rect l="0" t="0" r="0" b="0"/>
                            <a:pathLst>
                              <a:path w="57691" h="45555">
                                <a:moveTo>
                                  <a:pt x="2884" y="0"/>
                                </a:moveTo>
                                <a:cubicBezTo>
                                  <a:pt x="32452" y="0"/>
                                  <a:pt x="51201" y="13739"/>
                                  <a:pt x="57691" y="41940"/>
                                </a:cubicBezTo>
                                <a:lnTo>
                                  <a:pt x="54807" y="45555"/>
                                </a:lnTo>
                                <a:lnTo>
                                  <a:pt x="41105" y="45555"/>
                                </a:lnTo>
                                <a:lnTo>
                                  <a:pt x="38221" y="41940"/>
                                </a:lnTo>
                                <a:cubicBezTo>
                                  <a:pt x="32452" y="26032"/>
                                  <a:pt x="20913" y="18077"/>
                                  <a:pt x="3606" y="18077"/>
                                </a:cubicBezTo>
                                <a:lnTo>
                                  <a:pt x="0" y="18732"/>
                                </a:lnTo>
                                <a:lnTo>
                                  <a:pt x="0" y="15819"/>
                                </a:lnTo>
                                <a:lnTo>
                                  <a:pt x="3606" y="15185"/>
                                </a:lnTo>
                                <a:cubicBezTo>
                                  <a:pt x="23076" y="15185"/>
                                  <a:pt x="35336" y="23862"/>
                                  <a:pt x="41105" y="40494"/>
                                </a:cubicBezTo>
                                <a:lnTo>
                                  <a:pt x="42547" y="42663"/>
                                </a:lnTo>
                                <a:lnTo>
                                  <a:pt x="53365" y="42663"/>
                                </a:lnTo>
                                <a:lnTo>
                                  <a:pt x="54807" y="41217"/>
                                </a:lnTo>
                                <a:cubicBezTo>
                                  <a:pt x="47596" y="15908"/>
                                  <a:pt x="31009" y="2892"/>
                                  <a:pt x="2884" y="2892"/>
                                </a:cubicBezTo>
                                <a:lnTo>
                                  <a:pt x="0" y="3214"/>
                                </a:lnTo>
                                <a:lnTo>
                                  <a:pt x="0" y="308"/>
                                </a:lnTo>
                                <a:lnTo>
                                  <a:pt x="2884"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3" name="Shape 333"/>
                        <wps:cNvSpPr/>
                        <wps:spPr>
                          <a:xfrm>
                            <a:off x="4205013" y="714428"/>
                            <a:ext cx="10096" cy="120035"/>
                          </a:xfrm>
                          <a:custGeom>
                            <a:avLst/>
                            <a:gdLst/>
                            <a:ahLst/>
                            <a:cxnLst/>
                            <a:rect l="0" t="0" r="0" b="0"/>
                            <a:pathLst>
                              <a:path w="10096" h="120035">
                                <a:moveTo>
                                  <a:pt x="3606" y="0"/>
                                </a:moveTo>
                                <a:lnTo>
                                  <a:pt x="10096" y="0"/>
                                </a:lnTo>
                                <a:lnTo>
                                  <a:pt x="10096" y="2892"/>
                                </a:lnTo>
                                <a:lnTo>
                                  <a:pt x="5048" y="2892"/>
                                </a:lnTo>
                                <a:lnTo>
                                  <a:pt x="2884" y="4339"/>
                                </a:lnTo>
                                <a:lnTo>
                                  <a:pt x="2884" y="114973"/>
                                </a:lnTo>
                                <a:lnTo>
                                  <a:pt x="5048" y="117142"/>
                                </a:lnTo>
                                <a:lnTo>
                                  <a:pt x="10096" y="117142"/>
                                </a:lnTo>
                                <a:lnTo>
                                  <a:pt x="10096" y="120035"/>
                                </a:lnTo>
                                <a:lnTo>
                                  <a:pt x="3606" y="120035"/>
                                </a:lnTo>
                                <a:lnTo>
                                  <a:pt x="0" y="116419"/>
                                </a:lnTo>
                                <a:lnTo>
                                  <a:pt x="0" y="3616"/>
                                </a:lnTo>
                                <a:lnTo>
                                  <a:pt x="3606"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4" name="Shape 334"/>
                        <wps:cNvSpPr/>
                        <wps:spPr>
                          <a:xfrm>
                            <a:off x="4215109" y="714428"/>
                            <a:ext cx="45432" cy="135943"/>
                          </a:xfrm>
                          <a:custGeom>
                            <a:avLst/>
                            <a:gdLst/>
                            <a:ahLst/>
                            <a:cxnLst/>
                            <a:rect l="0" t="0" r="0" b="0"/>
                            <a:pathLst>
                              <a:path w="45432" h="135943">
                                <a:moveTo>
                                  <a:pt x="0" y="0"/>
                                </a:moveTo>
                                <a:lnTo>
                                  <a:pt x="6490" y="0"/>
                                </a:lnTo>
                                <a:lnTo>
                                  <a:pt x="10096" y="3616"/>
                                </a:lnTo>
                                <a:lnTo>
                                  <a:pt x="10096" y="117142"/>
                                </a:lnTo>
                                <a:lnTo>
                                  <a:pt x="45432" y="117142"/>
                                </a:lnTo>
                                <a:lnTo>
                                  <a:pt x="45432" y="120035"/>
                                </a:lnTo>
                                <a:lnTo>
                                  <a:pt x="10096" y="120035"/>
                                </a:lnTo>
                                <a:lnTo>
                                  <a:pt x="10096" y="130881"/>
                                </a:lnTo>
                                <a:lnTo>
                                  <a:pt x="12259" y="133051"/>
                                </a:lnTo>
                                <a:lnTo>
                                  <a:pt x="45432" y="133051"/>
                                </a:lnTo>
                                <a:lnTo>
                                  <a:pt x="45432" y="135943"/>
                                </a:lnTo>
                                <a:lnTo>
                                  <a:pt x="10817" y="135943"/>
                                </a:lnTo>
                                <a:lnTo>
                                  <a:pt x="7212" y="131604"/>
                                </a:lnTo>
                                <a:lnTo>
                                  <a:pt x="7212" y="120035"/>
                                </a:lnTo>
                                <a:lnTo>
                                  <a:pt x="0" y="120035"/>
                                </a:lnTo>
                                <a:lnTo>
                                  <a:pt x="0" y="117142"/>
                                </a:lnTo>
                                <a:lnTo>
                                  <a:pt x="7212" y="117142"/>
                                </a:lnTo>
                                <a:lnTo>
                                  <a:pt x="7212" y="4339"/>
                                </a:lnTo>
                                <a:lnTo>
                                  <a:pt x="5048" y="2892"/>
                                </a:lnTo>
                                <a:lnTo>
                                  <a:pt x="0" y="2892"/>
                                </a:lnTo>
                                <a:lnTo>
                                  <a:pt x="0"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5" name="Shape 335"/>
                        <wps:cNvSpPr/>
                        <wps:spPr>
                          <a:xfrm>
                            <a:off x="4260541" y="831571"/>
                            <a:ext cx="38942" cy="18801"/>
                          </a:xfrm>
                          <a:custGeom>
                            <a:avLst/>
                            <a:gdLst/>
                            <a:ahLst/>
                            <a:cxnLst/>
                            <a:rect l="0" t="0" r="0" b="0"/>
                            <a:pathLst>
                              <a:path w="38942" h="18801">
                                <a:moveTo>
                                  <a:pt x="0" y="0"/>
                                </a:moveTo>
                                <a:lnTo>
                                  <a:pt x="34615" y="0"/>
                                </a:lnTo>
                                <a:lnTo>
                                  <a:pt x="38942" y="3615"/>
                                </a:lnTo>
                                <a:lnTo>
                                  <a:pt x="38942" y="14462"/>
                                </a:lnTo>
                                <a:lnTo>
                                  <a:pt x="34615" y="18801"/>
                                </a:lnTo>
                                <a:lnTo>
                                  <a:pt x="0" y="18801"/>
                                </a:lnTo>
                                <a:lnTo>
                                  <a:pt x="0" y="15908"/>
                                </a:lnTo>
                                <a:lnTo>
                                  <a:pt x="33894" y="15908"/>
                                </a:lnTo>
                                <a:lnTo>
                                  <a:pt x="35337" y="13739"/>
                                </a:lnTo>
                                <a:lnTo>
                                  <a:pt x="35337" y="5062"/>
                                </a:lnTo>
                                <a:lnTo>
                                  <a:pt x="33894" y="2892"/>
                                </a:lnTo>
                                <a:lnTo>
                                  <a:pt x="0" y="2892"/>
                                </a:lnTo>
                                <a:lnTo>
                                  <a:pt x="0" y="0"/>
                                </a:lnTo>
                                <a:close/>
                              </a:path>
                            </a:pathLst>
                          </a:custGeom>
                          <a:ln w="0" cap="flat">
                            <a:miter lim="127000"/>
                          </a:ln>
                        </wps:spPr>
                        <wps:style>
                          <a:lnRef idx="0">
                            <a:srgbClr val="000000">
                              <a:alpha val="0"/>
                            </a:srgbClr>
                          </a:lnRef>
                          <a:fillRef idx="1">
                            <a:srgbClr val="EA7600"/>
                          </a:fillRef>
                          <a:effectRef idx="0">
                            <a:scrgbClr r="0" g="0" b="0"/>
                          </a:effectRef>
                          <a:fontRef idx="none"/>
                        </wps:style>
                        <wps:bodyPr/>
                      </wps:wsp>
                      <wps:wsp>
                        <wps:cNvPr id="336" name="Shape 336"/>
                        <wps:cNvSpPr/>
                        <wps:spPr>
                          <a:xfrm>
                            <a:off x="3935304" y="892311"/>
                            <a:ext cx="102403" cy="141728"/>
                          </a:xfrm>
                          <a:custGeom>
                            <a:avLst/>
                            <a:gdLst/>
                            <a:ahLst/>
                            <a:cxnLst/>
                            <a:rect l="0" t="0" r="0" b="0"/>
                            <a:pathLst>
                              <a:path w="102403" h="141728">
                                <a:moveTo>
                                  <a:pt x="51202" y="0"/>
                                </a:moveTo>
                                <a:cubicBezTo>
                                  <a:pt x="60577" y="0"/>
                                  <a:pt x="68509" y="1446"/>
                                  <a:pt x="75721" y="4338"/>
                                </a:cubicBezTo>
                                <a:cubicBezTo>
                                  <a:pt x="82932" y="7954"/>
                                  <a:pt x="88701" y="12293"/>
                                  <a:pt x="93028" y="18078"/>
                                </a:cubicBezTo>
                                <a:cubicBezTo>
                                  <a:pt x="97355" y="23862"/>
                                  <a:pt x="99518" y="30370"/>
                                  <a:pt x="100240" y="38324"/>
                                </a:cubicBezTo>
                                <a:lnTo>
                                  <a:pt x="96634" y="42663"/>
                                </a:lnTo>
                                <a:lnTo>
                                  <a:pt x="83653" y="42663"/>
                                </a:lnTo>
                                <a:lnTo>
                                  <a:pt x="80047" y="38324"/>
                                </a:lnTo>
                                <a:cubicBezTo>
                                  <a:pt x="79326" y="32539"/>
                                  <a:pt x="76441" y="27478"/>
                                  <a:pt x="72115" y="23862"/>
                                </a:cubicBezTo>
                                <a:cubicBezTo>
                                  <a:pt x="67067" y="20247"/>
                                  <a:pt x="59855" y="18078"/>
                                  <a:pt x="51202" y="18078"/>
                                </a:cubicBezTo>
                                <a:cubicBezTo>
                                  <a:pt x="41105" y="18078"/>
                                  <a:pt x="33894" y="20247"/>
                                  <a:pt x="28846" y="23862"/>
                                </a:cubicBezTo>
                                <a:cubicBezTo>
                                  <a:pt x="24519" y="28201"/>
                                  <a:pt x="22356" y="32539"/>
                                  <a:pt x="22356" y="38324"/>
                                </a:cubicBezTo>
                                <a:cubicBezTo>
                                  <a:pt x="22356" y="41940"/>
                                  <a:pt x="23798" y="45555"/>
                                  <a:pt x="25961" y="48448"/>
                                </a:cubicBezTo>
                                <a:cubicBezTo>
                                  <a:pt x="28125" y="52063"/>
                                  <a:pt x="32452" y="54233"/>
                                  <a:pt x="38942" y="56402"/>
                                </a:cubicBezTo>
                                <a:lnTo>
                                  <a:pt x="68509" y="64356"/>
                                </a:lnTo>
                                <a:cubicBezTo>
                                  <a:pt x="90865" y="70864"/>
                                  <a:pt x="102403" y="83157"/>
                                  <a:pt x="102403" y="101234"/>
                                </a:cubicBezTo>
                                <a:cubicBezTo>
                                  <a:pt x="102403" y="114250"/>
                                  <a:pt x="97355" y="123650"/>
                                  <a:pt x="88701" y="130881"/>
                                </a:cubicBezTo>
                                <a:cubicBezTo>
                                  <a:pt x="79326" y="138112"/>
                                  <a:pt x="67067" y="141728"/>
                                  <a:pt x="51922" y="141728"/>
                                </a:cubicBezTo>
                                <a:cubicBezTo>
                                  <a:pt x="36778" y="141728"/>
                                  <a:pt x="24519" y="138112"/>
                                  <a:pt x="15144" y="131604"/>
                                </a:cubicBezTo>
                                <a:cubicBezTo>
                                  <a:pt x="5769" y="124373"/>
                                  <a:pt x="721" y="114250"/>
                                  <a:pt x="0" y="101957"/>
                                </a:cubicBezTo>
                                <a:lnTo>
                                  <a:pt x="3606" y="98342"/>
                                </a:lnTo>
                                <a:lnTo>
                                  <a:pt x="16586" y="98342"/>
                                </a:lnTo>
                                <a:lnTo>
                                  <a:pt x="20192" y="101957"/>
                                </a:lnTo>
                                <a:cubicBezTo>
                                  <a:pt x="22356" y="116419"/>
                                  <a:pt x="33173" y="123650"/>
                                  <a:pt x="52644" y="123650"/>
                                </a:cubicBezTo>
                                <a:cubicBezTo>
                                  <a:pt x="62740" y="123650"/>
                                  <a:pt x="70672" y="121481"/>
                                  <a:pt x="74999" y="117865"/>
                                </a:cubicBezTo>
                                <a:cubicBezTo>
                                  <a:pt x="80047" y="113527"/>
                                  <a:pt x="82211" y="108465"/>
                                  <a:pt x="82211" y="101957"/>
                                </a:cubicBezTo>
                                <a:cubicBezTo>
                                  <a:pt x="82211" y="99065"/>
                                  <a:pt x="80768" y="95449"/>
                                  <a:pt x="78605" y="91834"/>
                                </a:cubicBezTo>
                                <a:cubicBezTo>
                                  <a:pt x="77163" y="88218"/>
                                  <a:pt x="72115" y="85326"/>
                                  <a:pt x="65624" y="83880"/>
                                </a:cubicBezTo>
                                <a:lnTo>
                                  <a:pt x="35336" y="75202"/>
                                </a:lnTo>
                                <a:cubicBezTo>
                                  <a:pt x="12981" y="69418"/>
                                  <a:pt x="2163" y="57848"/>
                                  <a:pt x="2163" y="39770"/>
                                </a:cubicBezTo>
                                <a:cubicBezTo>
                                  <a:pt x="2163" y="31816"/>
                                  <a:pt x="4327" y="24585"/>
                                  <a:pt x="8654" y="18801"/>
                                </a:cubicBezTo>
                                <a:cubicBezTo>
                                  <a:pt x="12259" y="13016"/>
                                  <a:pt x="18029" y="7954"/>
                                  <a:pt x="25961" y="5062"/>
                                </a:cubicBezTo>
                                <a:cubicBezTo>
                                  <a:pt x="33173" y="1446"/>
                                  <a:pt x="41827" y="0"/>
                                  <a:pt x="51202"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37" name="Shape 337"/>
                        <wps:cNvSpPr/>
                        <wps:spPr>
                          <a:xfrm>
                            <a:off x="4049966" y="892313"/>
                            <a:ext cx="116105" cy="141728"/>
                          </a:xfrm>
                          <a:custGeom>
                            <a:avLst/>
                            <a:gdLst/>
                            <a:ahLst/>
                            <a:cxnLst/>
                            <a:rect l="0" t="0" r="0" b="0"/>
                            <a:pathLst>
                              <a:path w="116105" h="141728">
                                <a:moveTo>
                                  <a:pt x="60577" y="0"/>
                                </a:moveTo>
                                <a:cubicBezTo>
                                  <a:pt x="90144" y="0"/>
                                  <a:pt x="108893" y="13739"/>
                                  <a:pt x="116105" y="41940"/>
                                </a:cubicBezTo>
                                <a:lnTo>
                                  <a:pt x="113221" y="46279"/>
                                </a:lnTo>
                                <a:lnTo>
                                  <a:pt x="98797" y="46279"/>
                                </a:lnTo>
                                <a:lnTo>
                                  <a:pt x="95913" y="41940"/>
                                </a:lnTo>
                                <a:cubicBezTo>
                                  <a:pt x="90865" y="26032"/>
                                  <a:pt x="79327" y="18078"/>
                                  <a:pt x="61298" y="18078"/>
                                </a:cubicBezTo>
                                <a:cubicBezTo>
                                  <a:pt x="47596" y="18078"/>
                                  <a:pt x="37500" y="23139"/>
                                  <a:pt x="30288" y="31816"/>
                                </a:cubicBezTo>
                                <a:cubicBezTo>
                                  <a:pt x="23798" y="40494"/>
                                  <a:pt x="20192" y="53510"/>
                                  <a:pt x="20192" y="70864"/>
                                </a:cubicBezTo>
                                <a:cubicBezTo>
                                  <a:pt x="20192" y="87495"/>
                                  <a:pt x="23798" y="101234"/>
                                  <a:pt x="30288" y="109912"/>
                                </a:cubicBezTo>
                                <a:cubicBezTo>
                                  <a:pt x="37500" y="118589"/>
                                  <a:pt x="47596" y="123650"/>
                                  <a:pt x="60577" y="123650"/>
                                </a:cubicBezTo>
                                <a:cubicBezTo>
                                  <a:pt x="69952" y="123650"/>
                                  <a:pt x="77163" y="121481"/>
                                  <a:pt x="82932" y="117865"/>
                                </a:cubicBezTo>
                                <a:cubicBezTo>
                                  <a:pt x="88702" y="113527"/>
                                  <a:pt x="93028" y="107742"/>
                                  <a:pt x="95913" y="99788"/>
                                </a:cubicBezTo>
                                <a:lnTo>
                                  <a:pt x="98797" y="95449"/>
                                </a:lnTo>
                                <a:lnTo>
                                  <a:pt x="113221" y="95449"/>
                                </a:lnTo>
                                <a:lnTo>
                                  <a:pt x="116105" y="99788"/>
                                </a:lnTo>
                                <a:cubicBezTo>
                                  <a:pt x="108893" y="127989"/>
                                  <a:pt x="90144" y="141728"/>
                                  <a:pt x="60577" y="141728"/>
                                </a:cubicBezTo>
                                <a:cubicBezTo>
                                  <a:pt x="49038" y="141728"/>
                                  <a:pt x="38221" y="138836"/>
                                  <a:pt x="28846" y="133774"/>
                                </a:cubicBezTo>
                                <a:cubicBezTo>
                                  <a:pt x="20192" y="128712"/>
                                  <a:pt x="12981" y="120035"/>
                                  <a:pt x="7933" y="109912"/>
                                </a:cubicBezTo>
                                <a:cubicBezTo>
                                  <a:pt x="2164" y="99065"/>
                                  <a:pt x="0" y="86049"/>
                                  <a:pt x="0" y="70864"/>
                                </a:cubicBezTo>
                                <a:cubicBezTo>
                                  <a:pt x="0" y="55679"/>
                                  <a:pt x="2164" y="42663"/>
                                  <a:pt x="7933" y="31816"/>
                                </a:cubicBezTo>
                                <a:cubicBezTo>
                                  <a:pt x="12981" y="21693"/>
                                  <a:pt x="20192" y="13016"/>
                                  <a:pt x="28846" y="7954"/>
                                </a:cubicBezTo>
                                <a:cubicBezTo>
                                  <a:pt x="38221" y="2892"/>
                                  <a:pt x="49038" y="0"/>
                                  <a:pt x="60577"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38" name="Shape 338"/>
                        <wps:cNvSpPr/>
                        <wps:spPr>
                          <a:xfrm>
                            <a:off x="4275686" y="971131"/>
                            <a:ext cx="20192" cy="60017"/>
                          </a:xfrm>
                          <a:custGeom>
                            <a:avLst/>
                            <a:gdLst/>
                            <a:ahLst/>
                            <a:cxnLst/>
                            <a:rect l="0" t="0" r="0" b="0"/>
                            <a:pathLst>
                              <a:path w="20192" h="60017">
                                <a:moveTo>
                                  <a:pt x="0" y="0"/>
                                </a:moveTo>
                                <a:lnTo>
                                  <a:pt x="16586" y="0"/>
                                </a:lnTo>
                                <a:lnTo>
                                  <a:pt x="20192" y="3615"/>
                                </a:lnTo>
                                <a:lnTo>
                                  <a:pt x="20192" y="56402"/>
                                </a:lnTo>
                                <a:lnTo>
                                  <a:pt x="16586" y="60017"/>
                                </a:lnTo>
                                <a:lnTo>
                                  <a:pt x="4327" y="60017"/>
                                </a:lnTo>
                                <a:lnTo>
                                  <a:pt x="0" y="56402"/>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39" name="Shape 339"/>
                        <wps:cNvSpPr/>
                        <wps:spPr>
                          <a:xfrm>
                            <a:off x="4188427" y="971131"/>
                            <a:ext cx="20192" cy="60017"/>
                          </a:xfrm>
                          <a:custGeom>
                            <a:avLst/>
                            <a:gdLst/>
                            <a:ahLst/>
                            <a:cxnLst/>
                            <a:rect l="0" t="0" r="0" b="0"/>
                            <a:pathLst>
                              <a:path w="20192" h="60017">
                                <a:moveTo>
                                  <a:pt x="4327" y="0"/>
                                </a:moveTo>
                                <a:lnTo>
                                  <a:pt x="20192" y="0"/>
                                </a:lnTo>
                                <a:lnTo>
                                  <a:pt x="20192" y="56402"/>
                                </a:lnTo>
                                <a:lnTo>
                                  <a:pt x="16587" y="60017"/>
                                </a:lnTo>
                                <a:lnTo>
                                  <a:pt x="4327" y="60017"/>
                                </a:lnTo>
                                <a:lnTo>
                                  <a:pt x="0" y="56402"/>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4246" name="Shape 4246"/>
                        <wps:cNvSpPr/>
                        <wps:spPr>
                          <a:xfrm>
                            <a:off x="4208619" y="952330"/>
                            <a:ext cx="67067" cy="18801"/>
                          </a:xfrm>
                          <a:custGeom>
                            <a:avLst/>
                            <a:gdLst/>
                            <a:ahLst/>
                            <a:cxnLst/>
                            <a:rect l="0" t="0" r="0" b="0"/>
                            <a:pathLst>
                              <a:path w="67067" h="18801">
                                <a:moveTo>
                                  <a:pt x="0" y="0"/>
                                </a:moveTo>
                                <a:lnTo>
                                  <a:pt x="67067" y="0"/>
                                </a:lnTo>
                                <a:lnTo>
                                  <a:pt x="67067" y="18801"/>
                                </a:lnTo>
                                <a:lnTo>
                                  <a:pt x="0" y="18801"/>
                                </a:lnTo>
                                <a:lnTo>
                                  <a:pt x="0" y="0"/>
                                </a:lnTo>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1" name="Shape 341"/>
                        <wps:cNvSpPr/>
                        <wps:spPr>
                          <a:xfrm>
                            <a:off x="4275686" y="895205"/>
                            <a:ext cx="20192" cy="57125"/>
                          </a:xfrm>
                          <a:custGeom>
                            <a:avLst/>
                            <a:gdLst/>
                            <a:ahLst/>
                            <a:cxnLst/>
                            <a:rect l="0" t="0" r="0" b="0"/>
                            <a:pathLst>
                              <a:path w="20192" h="57125">
                                <a:moveTo>
                                  <a:pt x="4327" y="0"/>
                                </a:moveTo>
                                <a:lnTo>
                                  <a:pt x="16586" y="0"/>
                                </a:lnTo>
                                <a:lnTo>
                                  <a:pt x="20192" y="3615"/>
                                </a:lnTo>
                                <a:lnTo>
                                  <a:pt x="20192" y="53510"/>
                                </a:lnTo>
                                <a:lnTo>
                                  <a:pt x="16586" y="57125"/>
                                </a:lnTo>
                                <a:lnTo>
                                  <a:pt x="0" y="57125"/>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2" name="Shape 342"/>
                        <wps:cNvSpPr/>
                        <wps:spPr>
                          <a:xfrm>
                            <a:off x="4188427" y="895205"/>
                            <a:ext cx="20192" cy="57125"/>
                          </a:xfrm>
                          <a:custGeom>
                            <a:avLst/>
                            <a:gdLst/>
                            <a:ahLst/>
                            <a:cxnLst/>
                            <a:rect l="0" t="0" r="0" b="0"/>
                            <a:pathLst>
                              <a:path w="20192" h="57125">
                                <a:moveTo>
                                  <a:pt x="4327" y="0"/>
                                </a:moveTo>
                                <a:lnTo>
                                  <a:pt x="16587" y="0"/>
                                </a:lnTo>
                                <a:lnTo>
                                  <a:pt x="20192" y="3615"/>
                                </a:lnTo>
                                <a:lnTo>
                                  <a:pt x="20192" y="57125"/>
                                </a:lnTo>
                                <a:lnTo>
                                  <a:pt x="4327" y="57125"/>
                                </a:lnTo>
                                <a:lnTo>
                                  <a:pt x="0" y="53510"/>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3" name="Shape 343"/>
                        <wps:cNvSpPr/>
                        <wps:spPr>
                          <a:xfrm>
                            <a:off x="4317513" y="892314"/>
                            <a:ext cx="63100" cy="141728"/>
                          </a:xfrm>
                          <a:custGeom>
                            <a:avLst/>
                            <a:gdLst/>
                            <a:ahLst/>
                            <a:cxnLst/>
                            <a:rect l="0" t="0" r="0" b="0"/>
                            <a:pathLst>
                              <a:path w="63100" h="141728">
                                <a:moveTo>
                                  <a:pt x="62740" y="0"/>
                                </a:moveTo>
                                <a:lnTo>
                                  <a:pt x="63100" y="80"/>
                                </a:lnTo>
                                <a:lnTo>
                                  <a:pt x="63100" y="18145"/>
                                </a:lnTo>
                                <a:lnTo>
                                  <a:pt x="62740" y="18078"/>
                                </a:lnTo>
                                <a:cubicBezTo>
                                  <a:pt x="50480" y="18078"/>
                                  <a:pt x="39663" y="22416"/>
                                  <a:pt x="31731" y="31093"/>
                                </a:cubicBezTo>
                                <a:cubicBezTo>
                                  <a:pt x="23798" y="39771"/>
                                  <a:pt x="20192" y="52786"/>
                                  <a:pt x="20192" y="70864"/>
                                </a:cubicBezTo>
                                <a:cubicBezTo>
                                  <a:pt x="20192" y="88941"/>
                                  <a:pt x="23798" y="101957"/>
                                  <a:pt x="31731" y="110635"/>
                                </a:cubicBezTo>
                                <a:cubicBezTo>
                                  <a:pt x="39663" y="119312"/>
                                  <a:pt x="50480" y="123650"/>
                                  <a:pt x="62740" y="123650"/>
                                </a:cubicBezTo>
                                <a:lnTo>
                                  <a:pt x="63100" y="123583"/>
                                </a:lnTo>
                                <a:lnTo>
                                  <a:pt x="63100" y="141648"/>
                                </a:lnTo>
                                <a:lnTo>
                                  <a:pt x="62740" y="141728"/>
                                </a:lnTo>
                                <a:cubicBezTo>
                                  <a:pt x="51201" y="141728"/>
                                  <a:pt x="40384" y="139559"/>
                                  <a:pt x="31009" y="134497"/>
                                </a:cubicBezTo>
                                <a:cubicBezTo>
                                  <a:pt x="20913" y="129435"/>
                                  <a:pt x="13702" y="121481"/>
                                  <a:pt x="7932" y="110635"/>
                                </a:cubicBezTo>
                                <a:cubicBezTo>
                                  <a:pt x="2885" y="100511"/>
                                  <a:pt x="0" y="86772"/>
                                  <a:pt x="0" y="70864"/>
                                </a:cubicBezTo>
                                <a:cubicBezTo>
                                  <a:pt x="0" y="54956"/>
                                  <a:pt x="2885" y="41940"/>
                                  <a:pt x="7932" y="31093"/>
                                </a:cubicBezTo>
                                <a:cubicBezTo>
                                  <a:pt x="13702" y="20247"/>
                                  <a:pt x="20913" y="12293"/>
                                  <a:pt x="31009" y="7231"/>
                                </a:cubicBezTo>
                                <a:cubicBezTo>
                                  <a:pt x="40384" y="2169"/>
                                  <a:pt x="51201" y="0"/>
                                  <a:pt x="62740"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4" name="Shape 344"/>
                        <wps:cNvSpPr/>
                        <wps:spPr>
                          <a:xfrm>
                            <a:off x="4380613" y="892394"/>
                            <a:ext cx="63100" cy="141567"/>
                          </a:xfrm>
                          <a:custGeom>
                            <a:avLst/>
                            <a:gdLst/>
                            <a:ahLst/>
                            <a:cxnLst/>
                            <a:rect l="0" t="0" r="0" b="0"/>
                            <a:pathLst>
                              <a:path w="63100" h="141567">
                                <a:moveTo>
                                  <a:pt x="0" y="0"/>
                                </a:moveTo>
                                <a:lnTo>
                                  <a:pt x="32091" y="7151"/>
                                </a:lnTo>
                                <a:cubicBezTo>
                                  <a:pt x="41466" y="12212"/>
                                  <a:pt x="49399" y="20167"/>
                                  <a:pt x="54447" y="31013"/>
                                </a:cubicBezTo>
                                <a:cubicBezTo>
                                  <a:pt x="60216" y="41860"/>
                                  <a:pt x="63100" y="54876"/>
                                  <a:pt x="63100" y="70784"/>
                                </a:cubicBezTo>
                                <a:cubicBezTo>
                                  <a:pt x="63100" y="86692"/>
                                  <a:pt x="60216" y="100431"/>
                                  <a:pt x="54447" y="110554"/>
                                </a:cubicBezTo>
                                <a:cubicBezTo>
                                  <a:pt x="49399" y="121401"/>
                                  <a:pt x="41466" y="129355"/>
                                  <a:pt x="32091" y="134417"/>
                                </a:cubicBezTo>
                                <a:lnTo>
                                  <a:pt x="0" y="141567"/>
                                </a:lnTo>
                                <a:lnTo>
                                  <a:pt x="0" y="123503"/>
                                </a:lnTo>
                                <a:lnTo>
                                  <a:pt x="17037" y="120316"/>
                                </a:lnTo>
                                <a:cubicBezTo>
                                  <a:pt x="22175" y="118147"/>
                                  <a:pt x="26682" y="114893"/>
                                  <a:pt x="30649" y="110554"/>
                                </a:cubicBezTo>
                                <a:cubicBezTo>
                                  <a:pt x="38581" y="101877"/>
                                  <a:pt x="42908" y="88861"/>
                                  <a:pt x="42908" y="70784"/>
                                </a:cubicBezTo>
                                <a:cubicBezTo>
                                  <a:pt x="42908" y="52706"/>
                                  <a:pt x="38581" y="39690"/>
                                  <a:pt x="30649" y="31013"/>
                                </a:cubicBezTo>
                                <a:cubicBezTo>
                                  <a:pt x="26682" y="26675"/>
                                  <a:pt x="22175" y="23421"/>
                                  <a:pt x="17037" y="21251"/>
                                </a:cubicBezTo>
                                <a:lnTo>
                                  <a:pt x="0" y="18065"/>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5" name="Shape 345"/>
                        <wps:cNvSpPr/>
                        <wps:spPr>
                          <a:xfrm>
                            <a:off x="4458136" y="892315"/>
                            <a:ext cx="63461" cy="141728"/>
                          </a:xfrm>
                          <a:custGeom>
                            <a:avLst/>
                            <a:gdLst/>
                            <a:ahLst/>
                            <a:cxnLst/>
                            <a:rect l="0" t="0" r="0" b="0"/>
                            <a:pathLst>
                              <a:path w="63461" h="141728">
                                <a:moveTo>
                                  <a:pt x="63461" y="0"/>
                                </a:moveTo>
                                <a:lnTo>
                                  <a:pt x="63461" y="0"/>
                                </a:lnTo>
                                <a:lnTo>
                                  <a:pt x="63461" y="18078"/>
                                </a:lnTo>
                                <a:lnTo>
                                  <a:pt x="63461" y="18078"/>
                                </a:lnTo>
                                <a:cubicBezTo>
                                  <a:pt x="50480" y="18078"/>
                                  <a:pt x="40384" y="22416"/>
                                  <a:pt x="32452" y="31093"/>
                                </a:cubicBezTo>
                                <a:cubicBezTo>
                                  <a:pt x="24519" y="39771"/>
                                  <a:pt x="20913" y="52786"/>
                                  <a:pt x="20913" y="70864"/>
                                </a:cubicBezTo>
                                <a:cubicBezTo>
                                  <a:pt x="20913" y="88941"/>
                                  <a:pt x="24519" y="101957"/>
                                  <a:pt x="32452" y="110635"/>
                                </a:cubicBezTo>
                                <a:cubicBezTo>
                                  <a:pt x="40384" y="119312"/>
                                  <a:pt x="50480" y="123650"/>
                                  <a:pt x="63461" y="123650"/>
                                </a:cubicBezTo>
                                <a:lnTo>
                                  <a:pt x="63461" y="123650"/>
                                </a:lnTo>
                                <a:lnTo>
                                  <a:pt x="63461" y="141728"/>
                                </a:lnTo>
                                <a:lnTo>
                                  <a:pt x="63461" y="141728"/>
                                </a:lnTo>
                                <a:cubicBezTo>
                                  <a:pt x="51202" y="141728"/>
                                  <a:pt x="40384" y="139559"/>
                                  <a:pt x="31009" y="134497"/>
                                </a:cubicBezTo>
                                <a:cubicBezTo>
                                  <a:pt x="21634" y="129435"/>
                                  <a:pt x="14423" y="121481"/>
                                  <a:pt x="8654" y="110635"/>
                                </a:cubicBezTo>
                                <a:cubicBezTo>
                                  <a:pt x="2885" y="100511"/>
                                  <a:pt x="0" y="86772"/>
                                  <a:pt x="0" y="70864"/>
                                </a:cubicBezTo>
                                <a:cubicBezTo>
                                  <a:pt x="0" y="54956"/>
                                  <a:pt x="2885" y="41940"/>
                                  <a:pt x="8654" y="31093"/>
                                </a:cubicBezTo>
                                <a:cubicBezTo>
                                  <a:pt x="14423" y="20247"/>
                                  <a:pt x="21634" y="12293"/>
                                  <a:pt x="31009" y="7231"/>
                                </a:cubicBezTo>
                                <a:cubicBezTo>
                                  <a:pt x="40384" y="2169"/>
                                  <a:pt x="51202" y="0"/>
                                  <a:pt x="63461"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6" name="Shape 346"/>
                        <wps:cNvSpPr/>
                        <wps:spPr>
                          <a:xfrm>
                            <a:off x="4521598" y="892315"/>
                            <a:ext cx="62740" cy="141728"/>
                          </a:xfrm>
                          <a:custGeom>
                            <a:avLst/>
                            <a:gdLst/>
                            <a:ahLst/>
                            <a:cxnLst/>
                            <a:rect l="0" t="0" r="0" b="0"/>
                            <a:pathLst>
                              <a:path w="62740" h="141728">
                                <a:moveTo>
                                  <a:pt x="0" y="0"/>
                                </a:moveTo>
                                <a:lnTo>
                                  <a:pt x="32452" y="7231"/>
                                </a:lnTo>
                                <a:cubicBezTo>
                                  <a:pt x="41827" y="12293"/>
                                  <a:pt x="49038" y="20247"/>
                                  <a:pt x="54807" y="31093"/>
                                </a:cubicBezTo>
                                <a:cubicBezTo>
                                  <a:pt x="60576" y="41940"/>
                                  <a:pt x="62740" y="54956"/>
                                  <a:pt x="62740" y="70864"/>
                                </a:cubicBezTo>
                                <a:cubicBezTo>
                                  <a:pt x="62740" y="86772"/>
                                  <a:pt x="60576" y="100511"/>
                                  <a:pt x="54807" y="110635"/>
                                </a:cubicBezTo>
                                <a:cubicBezTo>
                                  <a:pt x="49038" y="121481"/>
                                  <a:pt x="41827" y="129435"/>
                                  <a:pt x="32452" y="134497"/>
                                </a:cubicBezTo>
                                <a:lnTo>
                                  <a:pt x="0" y="141728"/>
                                </a:lnTo>
                                <a:lnTo>
                                  <a:pt x="0" y="123650"/>
                                </a:lnTo>
                                <a:lnTo>
                                  <a:pt x="17397" y="120396"/>
                                </a:lnTo>
                                <a:cubicBezTo>
                                  <a:pt x="22536" y="118227"/>
                                  <a:pt x="27043" y="114973"/>
                                  <a:pt x="31009" y="110635"/>
                                </a:cubicBezTo>
                                <a:cubicBezTo>
                                  <a:pt x="38942" y="101957"/>
                                  <a:pt x="42547" y="88941"/>
                                  <a:pt x="42547" y="70864"/>
                                </a:cubicBezTo>
                                <a:cubicBezTo>
                                  <a:pt x="42547" y="52786"/>
                                  <a:pt x="38942" y="39771"/>
                                  <a:pt x="31009" y="31093"/>
                                </a:cubicBezTo>
                                <a:cubicBezTo>
                                  <a:pt x="27043" y="26755"/>
                                  <a:pt x="22536" y="23501"/>
                                  <a:pt x="17397" y="21331"/>
                                </a:cubicBezTo>
                                <a:lnTo>
                                  <a:pt x="0" y="18078"/>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7" name="Shape 347"/>
                        <wps:cNvSpPr/>
                        <wps:spPr>
                          <a:xfrm>
                            <a:off x="4625442" y="1012350"/>
                            <a:ext cx="73557" cy="18801"/>
                          </a:xfrm>
                          <a:custGeom>
                            <a:avLst/>
                            <a:gdLst/>
                            <a:ahLst/>
                            <a:cxnLst/>
                            <a:rect l="0" t="0" r="0" b="0"/>
                            <a:pathLst>
                              <a:path w="73557" h="18801">
                                <a:moveTo>
                                  <a:pt x="0" y="0"/>
                                </a:moveTo>
                                <a:lnTo>
                                  <a:pt x="69951" y="0"/>
                                </a:lnTo>
                                <a:lnTo>
                                  <a:pt x="73557" y="3615"/>
                                </a:lnTo>
                                <a:lnTo>
                                  <a:pt x="73557" y="15185"/>
                                </a:lnTo>
                                <a:lnTo>
                                  <a:pt x="69951" y="18801"/>
                                </a:lnTo>
                                <a:lnTo>
                                  <a:pt x="3606" y="18801"/>
                                </a:lnTo>
                                <a:lnTo>
                                  <a:pt x="0" y="15185"/>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8" name="Shape 348"/>
                        <wps:cNvSpPr/>
                        <wps:spPr>
                          <a:xfrm>
                            <a:off x="4605250" y="895208"/>
                            <a:ext cx="20192" cy="117142"/>
                          </a:xfrm>
                          <a:custGeom>
                            <a:avLst/>
                            <a:gdLst/>
                            <a:ahLst/>
                            <a:cxnLst/>
                            <a:rect l="0" t="0" r="0" b="0"/>
                            <a:pathLst>
                              <a:path w="20192" h="117142">
                                <a:moveTo>
                                  <a:pt x="3606" y="0"/>
                                </a:moveTo>
                                <a:lnTo>
                                  <a:pt x="16587" y="0"/>
                                </a:lnTo>
                                <a:lnTo>
                                  <a:pt x="20192" y="3615"/>
                                </a:lnTo>
                                <a:lnTo>
                                  <a:pt x="20192" y="117142"/>
                                </a:lnTo>
                                <a:lnTo>
                                  <a:pt x="3606" y="117142"/>
                                </a:lnTo>
                                <a:lnTo>
                                  <a:pt x="0" y="113527"/>
                                </a:lnTo>
                                <a:lnTo>
                                  <a:pt x="0" y="3615"/>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49" name="Shape 349"/>
                        <wps:cNvSpPr/>
                        <wps:spPr>
                          <a:xfrm>
                            <a:off x="4773278" y="892397"/>
                            <a:ext cx="63100" cy="141567"/>
                          </a:xfrm>
                          <a:custGeom>
                            <a:avLst/>
                            <a:gdLst/>
                            <a:ahLst/>
                            <a:cxnLst/>
                            <a:rect l="0" t="0" r="0" b="0"/>
                            <a:pathLst>
                              <a:path w="63100" h="141567">
                                <a:moveTo>
                                  <a:pt x="63100" y="0"/>
                                </a:moveTo>
                                <a:lnTo>
                                  <a:pt x="63100" y="18065"/>
                                </a:lnTo>
                                <a:lnTo>
                                  <a:pt x="46063" y="21251"/>
                                </a:lnTo>
                                <a:cubicBezTo>
                                  <a:pt x="40925" y="23421"/>
                                  <a:pt x="36418" y="26675"/>
                                  <a:pt x="32452" y="31013"/>
                                </a:cubicBezTo>
                                <a:cubicBezTo>
                                  <a:pt x="24519" y="39690"/>
                                  <a:pt x="20192" y="52706"/>
                                  <a:pt x="20192" y="70784"/>
                                </a:cubicBezTo>
                                <a:cubicBezTo>
                                  <a:pt x="20192" y="88861"/>
                                  <a:pt x="24519" y="101877"/>
                                  <a:pt x="32452" y="110554"/>
                                </a:cubicBezTo>
                                <a:cubicBezTo>
                                  <a:pt x="36418" y="114893"/>
                                  <a:pt x="40925" y="118147"/>
                                  <a:pt x="46063" y="120316"/>
                                </a:cubicBezTo>
                                <a:lnTo>
                                  <a:pt x="63100" y="123503"/>
                                </a:lnTo>
                                <a:lnTo>
                                  <a:pt x="63100" y="141567"/>
                                </a:lnTo>
                                <a:lnTo>
                                  <a:pt x="31009" y="134417"/>
                                </a:lnTo>
                                <a:cubicBezTo>
                                  <a:pt x="21634" y="129355"/>
                                  <a:pt x="13702" y="121401"/>
                                  <a:pt x="8654" y="110554"/>
                                </a:cubicBezTo>
                                <a:cubicBezTo>
                                  <a:pt x="2885" y="100431"/>
                                  <a:pt x="0" y="86692"/>
                                  <a:pt x="0" y="70784"/>
                                </a:cubicBezTo>
                                <a:cubicBezTo>
                                  <a:pt x="0" y="54876"/>
                                  <a:pt x="2885" y="41860"/>
                                  <a:pt x="8654" y="31013"/>
                                </a:cubicBezTo>
                                <a:cubicBezTo>
                                  <a:pt x="13702" y="20167"/>
                                  <a:pt x="21634" y="12212"/>
                                  <a:pt x="31009" y="7151"/>
                                </a:cubicBezTo>
                                <a:lnTo>
                                  <a:pt x="6310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0" name="Shape 350"/>
                        <wps:cNvSpPr/>
                        <wps:spPr>
                          <a:xfrm>
                            <a:off x="4836378" y="892316"/>
                            <a:ext cx="63100" cy="141728"/>
                          </a:xfrm>
                          <a:custGeom>
                            <a:avLst/>
                            <a:gdLst/>
                            <a:ahLst/>
                            <a:cxnLst/>
                            <a:rect l="0" t="0" r="0" b="0"/>
                            <a:pathLst>
                              <a:path w="63100" h="141728">
                                <a:moveTo>
                                  <a:pt x="360" y="0"/>
                                </a:moveTo>
                                <a:cubicBezTo>
                                  <a:pt x="11899" y="0"/>
                                  <a:pt x="22716" y="2169"/>
                                  <a:pt x="32091" y="7231"/>
                                </a:cubicBezTo>
                                <a:cubicBezTo>
                                  <a:pt x="41466" y="12293"/>
                                  <a:pt x="49399" y="20247"/>
                                  <a:pt x="55168" y="31093"/>
                                </a:cubicBezTo>
                                <a:cubicBezTo>
                                  <a:pt x="60216" y="41940"/>
                                  <a:pt x="63100" y="54956"/>
                                  <a:pt x="63100" y="70864"/>
                                </a:cubicBezTo>
                                <a:cubicBezTo>
                                  <a:pt x="63100" y="86772"/>
                                  <a:pt x="60216" y="100511"/>
                                  <a:pt x="55168" y="110635"/>
                                </a:cubicBezTo>
                                <a:cubicBezTo>
                                  <a:pt x="49399" y="121481"/>
                                  <a:pt x="41466" y="129435"/>
                                  <a:pt x="32091" y="134497"/>
                                </a:cubicBezTo>
                                <a:cubicBezTo>
                                  <a:pt x="22716" y="139559"/>
                                  <a:pt x="11899" y="141728"/>
                                  <a:pt x="360" y="141728"/>
                                </a:cubicBezTo>
                                <a:lnTo>
                                  <a:pt x="0" y="141648"/>
                                </a:lnTo>
                                <a:lnTo>
                                  <a:pt x="0" y="123583"/>
                                </a:lnTo>
                                <a:lnTo>
                                  <a:pt x="360" y="123650"/>
                                </a:lnTo>
                                <a:cubicBezTo>
                                  <a:pt x="12620" y="123650"/>
                                  <a:pt x="23437" y="119312"/>
                                  <a:pt x="31370" y="110635"/>
                                </a:cubicBezTo>
                                <a:cubicBezTo>
                                  <a:pt x="38581" y="101957"/>
                                  <a:pt x="42908" y="88941"/>
                                  <a:pt x="42908" y="70864"/>
                                </a:cubicBezTo>
                                <a:cubicBezTo>
                                  <a:pt x="42908" y="52786"/>
                                  <a:pt x="38581" y="39771"/>
                                  <a:pt x="31370" y="31093"/>
                                </a:cubicBezTo>
                                <a:cubicBezTo>
                                  <a:pt x="23437" y="22416"/>
                                  <a:pt x="12620" y="18078"/>
                                  <a:pt x="360" y="18078"/>
                                </a:cubicBezTo>
                                <a:lnTo>
                                  <a:pt x="0" y="18145"/>
                                </a:lnTo>
                                <a:lnTo>
                                  <a:pt x="0" y="80"/>
                                </a:lnTo>
                                <a:lnTo>
                                  <a:pt x="36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1" name="Shape 351"/>
                        <wps:cNvSpPr/>
                        <wps:spPr>
                          <a:xfrm>
                            <a:off x="4920392" y="974028"/>
                            <a:ext cx="20913" cy="57125"/>
                          </a:xfrm>
                          <a:custGeom>
                            <a:avLst/>
                            <a:gdLst/>
                            <a:ahLst/>
                            <a:cxnLst/>
                            <a:rect l="0" t="0" r="0" b="0"/>
                            <a:pathLst>
                              <a:path w="20913" h="57125">
                                <a:moveTo>
                                  <a:pt x="4327" y="0"/>
                                </a:moveTo>
                                <a:lnTo>
                                  <a:pt x="20913" y="0"/>
                                </a:lnTo>
                                <a:lnTo>
                                  <a:pt x="20913" y="53510"/>
                                </a:lnTo>
                                <a:lnTo>
                                  <a:pt x="16587" y="57125"/>
                                </a:lnTo>
                                <a:lnTo>
                                  <a:pt x="4327" y="57125"/>
                                </a:lnTo>
                                <a:lnTo>
                                  <a:pt x="0" y="53510"/>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2" name="Shape 352"/>
                        <wps:cNvSpPr/>
                        <wps:spPr>
                          <a:xfrm>
                            <a:off x="4941305" y="955227"/>
                            <a:ext cx="60576" cy="18801"/>
                          </a:xfrm>
                          <a:custGeom>
                            <a:avLst/>
                            <a:gdLst/>
                            <a:ahLst/>
                            <a:cxnLst/>
                            <a:rect l="0" t="0" r="0" b="0"/>
                            <a:pathLst>
                              <a:path w="60576" h="18801">
                                <a:moveTo>
                                  <a:pt x="0" y="0"/>
                                </a:moveTo>
                                <a:lnTo>
                                  <a:pt x="56971" y="0"/>
                                </a:lnTo>
                                <a:lnTo>
                                  <a:pt x="60576" y="3615"/>
                                </a:lnTo>
                                <a:lnTo>
                                  <a:pt x="60576" y="15185"/>
                                </a:lnTo>
                                <a:lnTo>
                                  <a:pt x="56971" y="18801"/>
                                </a:lnTo>
                                <a:lnTo>
                                  <a:pt x="0" y="18801"/>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3" name="Shape 353"/>
                        <wps:cNvSpPr/>
                        <wps:spPr>
                          <a:xfrm>
                            <a:off x="4920392" y="895210"/>
                            <a:ext cx="94470" cy="60017"/>
                          </a:xfrm>
                          <a:custGeom>
                            <a:avLst/>
                            <a:gdLst/>
                            <a:ahLst/>
                            <a:cxnLst/>
                            <a:rect l="0" t="0" r="0" b="0"/>
                            <a:pathLst>
                              <a:path w="94470" h="60017">
                                <a:moveTo>
                                  <a:pt x="4327" y="0"/>
                                </a:moveTo>
                                <a:lnTo>
                                  <a:pt x="90865" y="0"/>
                                </a:lnTo>
                                <a:lnTo>
                                  <a:pt x="94470" y="3616"/>
                                </a:lnTo>
                                <a:lnTo>
                                  <a:pt x="94470" y="15185"/>
                                </a:lnTo>
                                <a:lnTo>
                                  <a:pt x="90865" y="18801"/>
                                </a:lnTo>
                                <a:lnTo>
                                  <a:pt x="20913" y="18801"/>
                                </a:lnTo>
                                <a:lnTo>
                                  <a:pt x="20913" y="60017"/>
                                </a:lnTo>
                                <a:lnTo>
                                  <a:pt x="4327" y="60017"/>
                                </a:lnTo>
                                <a:lnTo>
                                  <a:pt x="0" y="56402"/>
                                </a:lnTo>
                                <a:lnTo>
                                  <a:pt x="0" y="3616"/>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4" name="Shape 354"/>
                        <wps:cNvSpPr/>
                        <wps:spPr>
                          <a:xfrm>
                            <a:off x="3943236" y="1075986"/>
                            <a:ext cx="141345" cy="136666"/>
                          </a:xfrm>
                          <a:custGeom>
                            <a:avLst/>
                            <a:gdLst/>
                            <a:ahLst/>
                            <a:cxnLst/>
                            <a:rect l="0" t="0" r="0" b="0"/>
                            <a:pathLst>
                              <a:path w="141345" h="136666">
                                <a:moveTo>
                                  <a:pt x="4327" y="0"/>
                                </a:moveTo>
                                <a:lnTo>
                                  <a:pt x="25240" y="0"/>
                                </a:lnTo>
                                <a:lnTo>
                                  <a:pt x="28846" y="3615"/>
                                </a:lnTo>
                                <a:lnTo>
                                  <a:pt x="71234" y="105910"/>
                                </a:lnTo>
                                <a:lnTo>
                                  <a:pt x="112499" y="3615"/>
                                </a:lnTo>
                                <a:lnTo>
                                  <a:pt x="116105" y="0"/>
                                </a:lnTo>
                                <a:lnTo>
                                  <a:pt x="137739" y="0"/>
                                </a:lnTo>
                                <a:lnTo>
                                  <a:pt x="141345" y="4339"/>
                                </a:lnTo>
                                <a:lnTo>
                                  <a:pt x="141345" y="132328"/>
                                </a:lnTo>
                                <a:lnTo>
                                  <a:pt x="137739" y="136666"/>
                                </a:lnTo>
                                <a:lnTo>
                                  <a:pt x="125480" y="136666"/>
                                </a:lnTo>
                                <a:lnTo>
                                  <a:pt x="121874" y="132328"/>
                                </a:lnTo>
                                <a:lnTo>
                                  <a:pt x="121874" y="34709"/>
                                </a:lnTo>
                                <a:lnTo>
                                  <a:pt x="80769" y="132328"/>
                                </a:lnTo>
                                <a:lnTo>
                                  <a:pt x="77884" y="136666"/>
                                </a:lnTo>
                                <a:lnTo>
                                  <a:pt x="63461" y="136666"/>
                                </a:lnTo>
                                <a:lnTo>
                                  <a:pt x="60577" y="132328"/>
                                </a:lnTo>
                                <a:lnTo>
                                  <a:pt x="71078" y="106296"/>
                                </a:lnTo>
                                <a:lnTo>
                                  <a:pt x="51923" y="106296"/>
                                </a:lnTo>
                                <a:lnTo>
                                  <a:pt x="48317" y="102680"/>
                                </a:lnTo>
                                <a:lnTo>
                                  <a:pt x="20192" y="33986"/>
                                </a:lnTo>
                                <a:lnTo>
                                  <a:pt x="20192" y="132328"/>
                                </a:lnTo>
                                <a:lnTo>
                                  <a:pt x="15865" y="136666"/>
                                </a:lnTo>
                                <a:lnTo>
                                  <a:pt x="4327" y="136666"/>
                                </a:lnTo>
                                <a:lnTo>
                                  <a:pt x="0" y="132328"/>
                                </a:lnTo>
                                <a:lnTo>
                                  <a:pt x="0" y="4339"/>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5" name="Shape 355"/>
                        <wps:cNvSpPr/>
                        <wps:spPr>
                          <a:xfrm>
                            <a:off x="4101168" y="1075263"/>
                            <a:ext cx="125480" cy="137389"/>
                          </a:xfrm>
                          <a:custGeom>
                            <a:avLst/>
                            <a:gdLst/>
                            <a:ahLst/>
                            <a:cxnLst/>
                            <a:rect l="0" t="0" r="0" b="0"/>
                            <a:pathLst>
                              <a:path w="125480" h="137389">
                                <a:moveTo>
                                  <a:pt x="52644" y="0"/>
                                </a:moveTo>
                                <a:lnTo>
                                  <a:pt x="66346" y="0"/>
                                </a:lnTo>
                                <a:lnTo>
                                  <a:pt x="69230" y="3615"/>
                                </a:lnTo>
                                <a:lnTo>
                                  <a:pt x="62740" y="20970"/>
                                </a:lnTo>
                                <a:lnTo>
                                  <a:pt x="40384" y="80264"/>
                                </a:lnTo>
                                <a:lnTo>
                                  <a:pt x="84374" y="80264"/>
                                </a:lnTo>
                                <a:lnTo>
                                  <a:pt x="62740" y="20970"/>
                                </a:lnTo>
                                <a:lnTo>
                                  <a:pt x="81490" y="20970"/>
                                </a:lnTo>
                                <a:lnTo>
                                  <a:pt x="84374" y="24586"/>
                                </a:lnTo>
                                <a:lnTo>
                                  <a:pt x="125480" y="133051"/>
                                </a:lnTo>
                                <a:lnTo>
                                  <a:pt x="122595" y="137389"/>
                                </a:lnTo>
                                <a:lnTo>
                                  <a:pt x="107451" y="137389"/>
                                </a:lnTo>
                                <a:lnTo>
                                  <a:pt x="104566" y="133051"/>
                                </a:lnTo>
                                <a:lnTo>
                                  <a:pt x="91585" y="99065"/>
                                </a:lnTo>
                                <a:lnTo>
                                  <a:pt x="33894" y="99065"/>
                                </a:lnTo>
                                <a:lnTo>
                                  <a:pt x="20913" y="133051"/>
                                </a:lnTo>
                                <a:lnTo>
                                  <a:pt x="18029" y="137389"/>
                                </a:lnTo>
                                <a:lnTo>
                                  <a:pt x="2884" y="137389"/>
                                </a:lnTo>
                                <a:lnTo>
                                  <a:pt x="0" y="133051"/>
                                </a:lnTo>
                                <a:lnTo>
                                  <a:pt x="49759" y="3615"/>
                                </a:lnTo>
                                <a:lnTo>
                                  <a:pt x="52644"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6" name="Shape 356"/>
                        <wps:cNvSpPr/>
                        <wps:spPr>
                          <a:xfrm>
                            <a:off x="4333378" y="1075987"/>
                            <a:ext cx="20192" cy="102680"/>
                          </a:xfrm>
                          <a:custGeom>
                            <a:avLst/>
                            <a:gdLst/>
                            <a:ahLst/>
                            <a:cxnLst/>
                            <a:rect l="0" t="0" r="0" b="0"/>
                            <a:pathLst>
                              <a:path w="20192" h="102680">
                                <a:moveTo>
                                  <a:pt x="3606" y="0"/>
                                </a:moveTo>
                                <a:lnTo>
                                  <a:pt x="15865" y="0"/>
                                </a:lnTo>
                                <a:lnTo>
                                  <a:pt x="20192" y="4339"/>
                                </a:lnTo>
                                <a:lnTo>
                                  <a:pt x="20192" y="99065"/>
                                </a:lnTo>
                                <a:lnTo>
                                  <a:pt x="15865" y="102680"/>
                                </a:lnTo>
                                <a:lnTo>
                                  <a:pt x="0" y="102680"/>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7" name="Shape 357"/>
                        <wps:cNvSpPr/>
                        <wps:spPr>
                          <a:xfrm>
                            <a:off x="4242513" y="1075987"/>
                            <a:ext cx="111057" cy="136666"/>
                          </a:xfrm>
                          <a:custGeom>
                            <a:avLst/>
                            <a:gdLst/>
                            <a:ahLst/>
                            <a:cxnLst/>
                            <a:rect l="0" t="0" r="0" b="0"/>
                            <a:pathLst>
                              <a:path w="111057" h="136666">
                                <a:moveTo>
                                  <a:pt x="3606" y="0"/>
                                </a:moveTo>
                                <a:lnTo>
                                  <a:pt x="18750" y="0"/>
                                </a:lnTo>
                                <a:lnTo>
                                  <a:pt x="22355" y="3615"/>
                                </a:lnTo>
                                <a:lnTo>
                                  <a:pt x="111057" y="132328"/>
                                </a:lnTo>
                                <a:lnTo>
                                  <a:pt x="106730" y="136666"/>
                                </a:lnTo>
                                <a:lnTo>
                                  <a:pt x="90865" y="136666"/>
                                </a:lnTo>
                                <a:lnTo>
                                  <a:pt x="87259" y="133051"/>
                                </a:lnTo>
                                <a:lnTo>
                                  <a:pt x="20192" y="34709"/>
                                </a:lnTo>
                                <a:lnTo>
                                  <a:pt x="20192" y="132328"/>
                                </a:lnTo>
                                <a:lnTo>
                                  <a:pt x="16586" y="136666"/>
                                </a:lnTo>
                                <a:lnTo>
                                  <a:pt x="3606" y="136666"/>
                                </a:lnTo>
                                <a:lnTo>
                                  <a:pt x="0" y="132328"/>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8" name="Shape 358"/>
                        <wps:cNvSpPr/>
                        <wps:spPr>
                          <a:xfrm>
                            <a:off x="4370156" y="1075265"/>
                            <a:ext cx="124759" cy="137389"/>
                          </a:xfrm>
                          <a:custGeom>
                            <a:avLst/>
                            <a:gdLst/>
                            <a:ahLst/>
                            <a:cxnLst/>
                            <a:rect l="0" t="0" r="0" b="0"/>
                            <a:pathLst>
                              <a:path w="124759" h="137389">
                                <a:moveTo>
                                  <a:pt x="51923" y="0"/>
                                </a:moveTo>
                                <a:lnTo>
                                  <a:pt x="66346" y="0"/>
                                </a:lnTo>
                                <a:lnTo>
                                  <a:pt x="68509" y="3615"/>
                                </a:lnTo>
                                <a:lnTo>
                                  <a:pt x="62019" y="20970"/>
                                </a:lnTo>
                                <a:lnTo>
                                  <a:pt x="40384" y="80264"/>
                                </a:lnTo>
                                <a:lnTo>
                                  <a:pt x="84374" y="80264"/>
                                </a:lnTo>
                                <a:lnTo>
                                  <a:pt x="62019" y="20970"/>
                                </a:lnTo>
                                <a:lnTo>
                                  <a:pt x="80769" y="20970"/>
                                </a:lnTo>
                                <a:lnTo>
                                  <a:pt x="83653" y="24586"/>
                                </a:lnTo>
                                <a:lnTo>
                                  <a:pt x="124759" y="133051"/>
                                </a:lnTo>
                                <a:lnTo>
                                  <a:pt x="122595" y="137389"/>
                                </a:lnTo>
                                <a:lnTo>
                                  <a:pt x="106730" y="137389"/>
                                </a:lnTo>
                                <a:lnTo>
                                  <a:pt x="103846" y="133051"/>
                                </a:lnTo>
                                <a:lnTo>
                                  <a:pt x="90865" y="99065"/>
                                </a:lnTo>
                                <a:lnTo>
                                  <a:pt x="33173" y="99065"/>
                                </a:lnTo>
                                <a:lnTo>
                                  <a:pt x="20192" y="133051"/>
                                </a:lnTo>
                                <a:lnTo>
                                  <a:pt x="17308" y="137389"/>
                                </a:lnTo>
                                <a:lnTo>
                                  <a:pt x="2163" y="137389"/>
                                </a:lnTo>
                                <a:lnTo>
                                  <a:pt x="0" y="133051"/>
                                </a:lnTo>
                                <a:lnTo>
                                  <a:pt x="49038" y="3615"/>
                                </a:lnTo>
                                <a:lnTo>
                                  <a:pt x="51923"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59" name="Shape 359"/>
                        <wps:cNvSpPr/>
                        <wps:spPr>
                          <a:xfrm>
                            <a:off x="4499242" y="1073097"/>
                            <a:ext cx="118989" cy="142222"/>
                          </a:xfrm>
                          <a:custGeom>
                            <a:avLst/>
                            <a:gdLst/>
                            <a:ahLst/>
                            <a:cxnLst/>
                            <a:rect l="0" t="0" r="0" b="0"/>
                            <a:pathLst>
                              <a:path w="118989" h="142222">
                                <a:moveTo>
                                  <a:pt x="62740" y="0"/>
                                </a:moveTo>
                                <a:cubicBezTo>
                                  <a:pt x="77163" y="0"/>
                                  <a:pt x="88701" y="3616"/>
                                  <a:pt x="98076" y="10123"/>
                                </a:cubicBezTo>
                                <a:cubicBezTo>
                                  <a:pt x="108172" y="17355"/>
                                  <a:pt x="114662" y="27478"/>
                                  <a:pt x="118989" y="41217"/>
                                </a:cubicBezTo>
                                <a:lnTo>
                                  <a:pt x="116105" y="44832"/>
                                </a:lnTo>
                                <a:lnTo>
                                  <a:pt x="101682" y="44832"/>
                                </a:lnTo>
                                <a:lnTo>
                                  <a:pt x="98076" y="41217"/>
                                </a:lnTo>
                                <a:cubicBezTo>
                                  <a:pt x="95912" y="33986"/>
                                  <a:pt x="90865" y="28201"/>
                                  <a:pt x="85095" y="23862"/>
                                </a:cubicBezTo>
                                <a:cubicBezTo>
                                  <a:pt x="78605" y="20247"/>
                                  <a:pt x="71393" y="18801"/>
                                  <a:pt x="62740" y="18801"/>
                                </a:cubicBezTo>
                                <a:cubicBezTo>
                                  <a:pt x="49038" y="18801"/>
                                  <a:pt x="38221" y="23139"/>
                                  <a:pt x="31009" y="31816"/>
                                </a:cubicBezTo>
                                <a:cubicBezTo>
                                  <a:pt x="23798" y="41217"/>
                                  <a:pt x="20913" y="54233"/>
                                  <a:pt x="20913" y="70864"/>
                                </a:cubicBezTo>
                                <a:cubicBezTo>
                                  <a:pt x="20913" y="88218"/>
                                  <a:pt x="23798" y="101234"/>
                                  <a:pt x="31009" y="110635"/>
                                </a:cubicBezTo>
                                <a:cubicBezTo>
                                  <a:pt x="38221" y="119312"/>
                                  <a:pt x="48317" y="123650"/>
                                  <a:pt x="62019" y="123650"/>
                                </a:cubicBezTo>
                                <a:cubicBezTo>
                                  <a:pt x="72115" y="123650"/>
                                  <a:pt x="80768" y="121481"/>
                                  <a:pt x="87980" y="116419"/>
                                </a:cubicBezTo>
                                <a:cubicBezTo>
                                  <a:pt x="95191" y="110635"/>
                                  <a:pt x="98797" y="101957"/>
                                  <a:pt x="99518" y="90388"/>
                                </a:cubicBezTo>
                                <a:lnTo>
                                  <a:pt x="64903" y="90388"/>
                                </a:lnTo>
                                <a:lnTo>
                                  <a:pt x="60576" y="86049"/>
                                </a:lnTo>
                                <a:lnTo>
                                  <a:pt x="60576" y="75203"/>
                                </a:lnTo>
                                <a:lnTo>
                                  <a:pt x="64903" y="71587"/>
                                </a:lnTo>
                                <a:lnTo>
                                  <a:pt x="114662" y="71587"/>
                                </a:lnTo>
                                <a:lnTo>
                                  <a:pt x="118989" y="75203"/>
                                </a:lnTo>
                                <a:lnTo>
                                  <a:pt x="118989" y="135220"/>
                                </a:lnTo>
                                <a:lnTo>
                                  <a:pt x="114662" y="139559"/>
                                </a:lnTo>
                                <a:lnTo>
                                  <a:pt x="108172" y="139559"/>
                                </a:lnTo>
                                <a:lnTo>
                                  <a:pt x="103845" y="135220"/>
                                </a:lnTo>
                                <a:lnTo>
                                  <a:pt x="101682" y="123650"/>
                                </a:lnTo>
                                <a:cubicBezTo>
                                  <a:pt x="97355" y="130158"/>
                                  <a:pt x="92307" y="134497"/>
                                  <a:pt x="85816" y="137389"/>
                                </a:cubicBezTo>
                                <a:lnTo>
                                  <a:pt x="63786" y="142222"/>
                                </a:lnTo>
                                <a:lnTo>
                                  <a:pt x="61863" y="142222"/>
                                </a:lnTo>
                                <a:lnTo>
                                  <a:pt x="29567" y="133774"/>
                                </a:lnTo>
                                <a:cubicBezTo>
                                  <a:pt x="20192" y="128712"/>
                                  <a:pt x="12981" y="120758"/>
                                  <a:pt x="7932" y="109912"/>
                                </a:cubicBezTo>
                                <a:cubicBezTo>
                                  <a:pt x="2884" y="99065"/>
                                  <a:pt x="0" y="86049"/>
                                  <a:pt x="0" y="70864"/>
                                </a:cubicBezTo>
                                <a:cubicBezTo>
                                  <a:pt x="0" y="56402"/>
                                  <a:pt x="2884" y="43386"/>
                                  <a:pt x="7932" y="32540"/>
                                </a:cubicBezTo>
                                <a:cubicBezTo>
                                  <a:pt x="13701" y="21693"/>
                                  <a:pt x="20913" y="13739"/>
                                  <a:pt x="30288" y="8677"/>
                                </a:cubicBezTo>
                                <a:cubicBezTo>
                                  <a:pt x="39663" y="2892"/>
                                  <a:pt x="50480" y="0"/>
                                  <a:pt x="62740" y="0"/>
                                </a:cubicBez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0" name="Shape 360"/>
                        <wps:cNvSpPr/>
                        <wps:spPr>
                          <a:xfrm>
                            <a:off x="4645635" y="1152638"/>
                            <a:ext cx="93749" cy="60017"/>
                          </a:xfrm>
                          <a:custGeom>
                            <a:avLst/>
                            <a:gdLst/>
                            <a:ahLst/>
                            <a:cxnLst/>
                            <a:rect l="0" t="0" r="0" b="0"/>
                            <a:pathLst>
                              <a:path w="93749" h="60017">
                                <a:moveTo>
                                  <a:pt x="3606" y="0"/>
                                </a:moveTo>
                                <a:lnTo>
                                  <a:pt x="20192" y="0"/>
                                </a:lnTo>
                                <a:lnTo>
                                  <a:pt x="20192" y="41217"/>
                                </a:lnTo>
                                <a:lnTo>
                                  <a:pt x="90143" y="41217"/>
                                </a:lnTo>
                                <a:lnTo>
                                  <a:pt x="93749" y="44832"/>
                                </a:lnTo>
                                <a:lnTo>
                                  <a:pt x="93749" y="55679"/>
                                </a:lnTo>
                                <a:lnTo>
                                  <a:pt x="90143" y="60017"/>
                                </a:lnTo>
                                <a:lnTo>
                                  <a:pt x="3606" y="60017"/>
                                </a:lnTo>
                                <a:lnTo>
                                  <a:pt x="0" y="55679"/>
                                </a:lnTo>
                                <a:lnTo>
                                  <a:pt x="0" y="3615"/>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1" name="Shape 361"/>
                        <wps:cNvSpPr/>
                        <wps:spPr>
                          <a:xfrm>
                            <a:off x="4665827" y="1133837"/>
                            <a:ext cx="60576" cy="18801"/>
                          </a:xfrm>
                          <a:custGeom>
                            <a:avLst/>
                            <a:gdLst/>
                            <a:ahLst/>
                            <a:cxnLst/>
                            <a:rect l="0" t="0" r="0" b="0"/>
                            <a:pathLst>
                              <a:path w="60576" h="18801">
                                <a:moveTo>
                                  <a:pt x="0" y="0"/>
                                </a:moveTo>
                                <a:lnTo>
                                  <a:pt x="56971" y="0"/>
                                </a:lnTo>
                                <a:lnTo>
                                  <a:pt x="60576" y="3616"/>
                                </a:lnTo>
                                <a:lnTo>
                                  <a:pt x="60576" y="14462"/>
                                </a:lnTo>
                                <a:lnTo>
                                  <a:pt x="56971" y="18801"/>
                                </a:lnTo>
                                <a:lnTo>
                                  <a:pt x="0" y="18801"/>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2" name="Shape 362"/>
                        <wps:cNvSpPr/>
                        <wps:spPr>
                          <a:xfrm>
                            <a:off x="4645635" y="1075989"/>
                            <a:ext cx="93749" cy="57848"/>
                          </a:xfrm>
                          <a:custGeom>
                            <a:avLst/>
                            <a:gdLst/>
                            <a:ahLst/>
                            <a:cxnLst/>
                            <a:rect l="0" t="0" r="0" b="0"/>
                            <a:pathLst>
                              <a:path w="93749" h="57848">
                                <a:moveTo>
                                  <a:pt x="3606" y="0"/>
                                </a:moveTo>
                                <a:lnTo>
                                  <a:pt x="90143" y="0"/>
                                </a:lnTo>
                                <a:lnTo>
                                  <a:pt x="93749" y="4339"/>
                                </a:lnTo>
                                <a:lnTo>
                                  <a:pt x="93749" y="15185"/>
                                </a:lnTo>
                                <a:lnTo>
                                  <a:pt x="90143" y="18801"/>
                                </a:lnTo>
                                <a:lnTo>
                                  <a:pt x="20192" y="18801"/>
                                </a:lnTo>
                                <a:lnTo>
                                  <a:pt x="20192" y="57848"/>
                                </a:lnTo>
                                <a:lnTo>
                                  <a:pt x="3606" y="57848"/>
                                </a:lnTo>
                                <a:lnTo>
                                  <a:pt x="0" y="53510"/>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3" name="Shape 363"/>
                        <wps:cNvSpPr/>
                        <wps:spPr>
                          <a:xfrm>
                            <a:off x="4761739" y="1075990"/>
                            <a:ext cx="142066" cy="136666"/>
                          </a:xfrm>
                          <a:custGeom>
                            <a:avLst/>
                            <a:gdLst/>
                            <a:ahLst/>
                            <a:cxnLst/>
                            <a:rect l="0" t="0" r="0" b="0"/>
                            <a:pathLst>
                              <a:path w="142066" h="136666">
                                <a:moveTo>
                                  <a:pt x="4327" y="0"/>
                                </a:moveTo>
                                <a:lnTo>
                                  <a:pt x="25240" y="0"/>
                                </a:lnTo>
                                <a:lnTo>
                                  <a:pt x="28846" y="3615"/>
                                </a:lnTo>
                                <a:lnTo>
                                  <a:pt x="71308" y="106089"/>
                                </a:lnTo>
                                <a:lnTo>
                                  <a:pt x="113220" y="3615"/>
                                </a:lnTo>
                                <a:lnTo>
                                  <a:pt x="116826" y="0"/>
                                </a:lnTo>
                                <a:lnTo>
                                  <a:pt x="137739" y="0"/>
                                </a:lnTo>
                                <a:lnTo>
                                  <a:pt x="142066" y="4339"/>
                                </a:lnTo>
                                <a:lnTo>
                                  <a:pt x="142066" y="132328"/>
                                </a:lnTo>
                                <a:lnTo>
                                  <a:pt x="137739" y="136666"/>
                                </a:lnTo>
                                <a:lnTo>
                                  <a:pt x="125480" y="136666"/>
                                </a:lnTo>
                                <a:lnTo>
                                  <a:pt x="121874" y="132328"/>
                                </a:lnTo>
                                <a:lnTo>
                                  <a:pt x="121874" y="34709"/>
                                </a:lnTo>
                                <a:lnTo>
                                  <a:pt x="81490" y="132328"/>
                                </a:lnTo>
                                <a:lnTo>
                                  <a:pt x="77884" y="136666"/>
                                </a:lnTo>
                                <a:lnTo>
                                  <a:pt x="64182" y="136666"/>
                                </a:lnTo>
                                <a:lnTo>
                                  <a:pt x="60576" y="132328"/>
                                </a:lnTo>
                                <a:lnTo>
                                  <a:pt x="71223" y="106296"/>
                                </a:lnTo>
                                <a:lnTo>
                                  <a:pt x="52644" y="106296"/>
                                </a:lnTo>
                                <a:lnTo>
                                  <a:pt x="48317" y="102680"/>
                                </a:lnTo>
                                <a:lnTo>
                                  <a:pt x="20192" y="33986"/>
                                </a:lnTo>
                                <a:lnTo>
                                  <a:pt x="20192" y="132328"/>
                                </a:lnTo>
                                <a:lnTo>
                                  <a:pt x="16586" y="136666"/>
                                </a:lnTo>
                                <a:lnTo>
                                  <a:pt x="4327" y="136666"/>
                                </a:lnTo>
                                <a:lnTo>
                                  <a:pt x="0" y="132328"/>
                                </a:lnTo>
                                <a:lnTo>
                                  <a:pt x="0" y="4339"/>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4" name="Shape 364"/>
                        <wps:cNvSpPr/>
                        <wps:spPr>
                          <a:xfrm>
                            <a:off x="4932651" y="1152640"/>
                            <a:ext cx="94470" cy="60017"/>
                          </a:xfrm>
                          <a:custGeom>
                            <a:avLst/>
                            <a:gdLst/>
                            <a:ahLst/>
                            <a:cxnLst/>
                            <a:rect l="0" t="0" r="0" b="0"/>
                            <a:pathLst>
                              <a:path w="94470" h="60017">
                                <a:moveTo>
                                  <a:pt x="4327" y="0"/>
                                </a:moveTo>
                                <a:lnTo>
                                  <a:pt x="20913" y="0"/>
                                </a:lnTo>
                                <a:lnTo>
                                  <a:pt x="20913" y="41217"/>
                                </a:lnTo>
                                <a:lnTo>
                                  <a:pt x="90865" y="41217"/>
                                </a:lnTo>
                                <a:lnTo>
                                  <a:pt x="94470" y="44832"/>
                                </a:lnTo>
                                <a:lnTo>
                                  <a:pt x="94470" y="55679"/>
                                </a:lnTo>
                                <a:lnTo>
                                  <a:pt x="90865" y="60017"/>
                                </a:lnTo>
                                <a:lnTo>
                                  <a:pt x="4327" y="60017"/>
                                </a:lnTo>
                                <a:lnTo>
                                  <a:pt x="0" y="55679"/>
                                </a:lnTo>
                                <a:lnTo>
                                  <a:pt x="0" y="3615"/>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5" name="Shape 365"/>
                        <wps:cNvSpPr/>
                        <wps:spPr>
                          <a:xfrm>
                            <a:off x="4953565" y="1133839"/>
                            <a:ext cx="60576" cy="18801"/>
                          </a:xfrm>
                          <a:custGeom>
                            <a:avLst/>
                            <a:gdLst/>
                            <a:ahLst/>
                            <a:cxnLst/>
                            <a:rect l="0" t="0" r="0" b="0"/>
                            <a:pathLst>
                              <a:path w="60576" h="18801">
                                <a:moveTo>
                                  <a:pt x="0" y="0"/>
                                </a:moveTo>
                                <a:lnTo>
                                  <a:pt x="56249" y="0"/>
                                </a:lnTo>
                                <a:lnTo>
                                  <a:pt x="60576" y="3616"/>
                                </a:lnTo>
                                <a:lnTo>
                                  <a:pt x="60576" y="14462"/>
                                </a:lnTo>
                                <a:lnTo>
                                  <a:pt x="56249" y="18801"/>
                                </a:lnTo>
                                <a:lnTo>
                                  <a:pt x="0" y="18801"/>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6" name="Shape 366"/>
                        <wps:cNvSpPr/>
                        <wps:spPr>
                          <a:xfrm>
                            <a:off x="4932651" y="1075991"/>
                            <a:ext cx="94470" cy="57848"/>
                          </a:xfrm>
                          <a:custGeom>
                            <a:avLst/>
                            <a:gdLst/>
                            <a:ahLst/>
                            <a:cxnLst/>
                            <a:rect l="0" t="0" r="0" b="0"/>
                            <a:pathLst>
                              <a:path w="94470" h="57848">
                                <a:moveTo>
                                  <a:pt x="4327" y="0"/>
                                </a:moveTo>
                                <a:lnTo>
                                  <a:pt x="90865" y="0"/>
                                </a:lnTo>
                                <a:lnTo>
                                  <a:pt x="94470" y="4339"/>
                                </a:lnTo>
                                <a:lnTo>
                                  <a:pt x="94470" y="15185"/>
                                </a:lnTo>
                                <a:lnTo>
                                  <a:pt x="90865" y="18801"/>
                                </a:lnTo>
                                <a:lnTo>
                                  <a:pt x="20913" y="18801"/>
                                </a:lnTo>
                                <a:lnTo>
                                  <a:pt x="20913" y="57848"/>
                                </a:lnTo>
                                <a:lnTo>
                                  <a:pt x="4327" y="57848"/>
                                </a:lnTo>
                                <a:lnTo>
                                  <a:pt x="0" y="53510"/>
                                </a:lnTo>
                                <a:lnTo>
                                  <a:pt x="0" y="4339"/>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7" name="Shape 367"/>
                        <wps:cNvSpPr/>
                        <wps:spPr>
                          <a:xfrm>
                            <a:off x="5139621" y="1075992"/>
                            <a:ext cx="20192" cy="102680"/>
                          </a:xfrm>
                          <a:custGeom>
                            <a:avLst/>
                            <a:gdLst/>
                            <a:ahLst/>
                            <a:cxnLst/>
                            <a:rect l="0" t="0" r="0" b="0"/>
                            <a:pathLst>
                              <a:path w="20192" h="102680">
                                <a:moveTo>
                                  <a:pt x="3606" y="0"/>
                                </a:moveTo>
                                <a:lnTo>
                                  <a:pt x="16586" y="0"/>
                                </a:lnTo>
                                <a:lnTo>
                                  <a:pt x="20192" y="4339"/>
                                </a:lnTo>
                                <a:lnTo>
                                  <a:pt x="20192" y="99065"/>
                                </a:lnTo>
                                <a:lnTo>
                                  <a:pt x="16586" y="102680"/>
                                </a:lnTo>
                                <a:lnTo>
                                  <a:pt x="0" y="102680"/>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8" name="Shape 368"/>
                        <wps:cNvSpPr/>
                        <wps:spPr>
                          <a:xfrm>
                            <a:off x="5048756" y="1075992"/>
                            <a:ext cx="111057" cy="136666"/>
                          </a:xfrm>
                          <a:custGeom>
                            <a:avLst/>
                            <a:gdLst/>
                            <a:ahLst/>
                            <a:cxnLst/>
                            <a:rect l="0" t="0" r="0" b="0"/>
                            <a:pathLst>
                              <a:path w="111057" h="136666">
                                <a:moveTo>
                                  <a:pt x="3606" y="0"/>
                                </a:moveTo>
                                <a:lnTo>
                                  <a:pt x="18750" y="0"/>
                                </a:lnTo>
                                <a:lnTo>
                                  <a:pt x="22355" y="3615"/>
                                </a:lnTo>
                                <a:lnTo>
                                  <a:pt x="111057" y="132328"/>
                                </a:lnTo>
                                <a:lnTo>
                                  <a:pt x="107451" y="136666"/>
                                </a:lnTo>
                                <a:lnTo>
                                  <a:pt x="90865" y="136666"/>
                                </a:lnTo>
                                <a:lnTo>
                                  <a:pt x="87259" y="133051"/>
                                </a:lnTo>
                                <a:lnTo>
                                  <a:pt x="20192" y="34709"/>
                                </a:lnTo>
                                <a:lnTo>
                                  <a:pt x="20192" y="132328"/>
                                </a:lnTo>
                                <a:lnTo>
                                  <a:pt x="16586" y="136666"/>
                                </a:lnTo>
                                <a:lnTo>
                                  <a:pt x="3606" y="136666"/>
                                </a:lnTo>
                                <a:lnTo>
                                  <a:pt x="0" y="132328"/>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69" name="Shape 369"/>
                        <wps:cNvSpPr/>
                        <wps:spPr>
                          <a:xfrm>
                            <a:off x="5226158" y="1094793"/>
                            <a:ext cx="20192" cy="117865"/>
                          </a:xfrm>
                          <a:custGeom>
                            <a:avLst/>
                            <a:gdLst/>
                            <a:ahLst/>
                            <a:cxnLst/>
                            <a:rect l="0" t="0" r="0" b="0"/>
                            <a:pathLst>
                              <a:path w="20192" h="117865">
                                <a:moveTo>
                                  <a:pt x="0" y="0"/>
                                </a:moveTo>
                                <a:lnTo>
                                  <a:pt x="20192" y="0"/>
                                </a:lnTo>
                                <a:lnTo>
                                  <a:pt x="20192" y="113527"/>
                                </a:lnTo>
                                <a:lnTo>
                                  <a:pt x="16587" y="117865"/>
                                </a:lnTo>
                                <a:lnTo>
                                  <a:pt x="3606" y="117865"/>
                                </a:lnTo>
                                <a:lnTo>
                                  <a:pt x="0" y="113527"/>
                                </a:lnTo>
                                <a:lnTo>
                                  <a:pt x="0"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70" name="Shape 370"/>
                        <wps:cNvSpPr/>
                        <wps:spPr>
                          <a:xfrm>
                            <a:off x="5246351" y="1075993"/>
                            <a:ext cx="49759" cy="18801"/>
                          </a:xfrm>
                          <a:custGeom>
                            <a:avLst/>
                            <a:gdLst/>
                            <a:ahLst/>
                            <a:cxnLst/>
                            <a:rect l="0" t="0" r="0" b="0"/>
                            <a:pathLst>
                              <a:path w="49759" h="18801">
                                <a:moveTo>
                                  <a:pt x="4327" y="0"/>
                                </a:moveTo>
                                <a:lnTo>
                                  <a:pt x="45432" y="0"/>
                                </a:lnTo>
                                <a:lnTo>
                                  <a:pt x="49759" y="4339"/>
                                </a:lnTo>
                                <a:lnTo>
                                  <a:pt x="49759" y="15185"/>
                                </a:lnTo>
                                <a:lnTo>
                                  <a:pt x="45432" y="18801"/>
                                </a:lnTo>
                                <a:lnTo>
                                  <a:pt x="0" y="18801"/>
                                </a:lnTo>
                                <a:lnTo>
                                  <a:pt x="0" y="4339"/>
                                </a:lnTo>
                                <a:lnTo>
                                  <a:pt x="4327"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s:wsp>
                        <wps:cNvPr id="371" name="Shape 371"/>
                        <wps:cNvSpPr/>
                        <wps:spPr>
                          <a:xfrm>
                            <a:off x="5177120" y="1075993"/>
                            <a:ext cx="49038" cy="18801"/>
                          </a:xfrm>
                          <a:custGeom>
                            <a:avLst/>
                            <a:gdLst/>
                            <a:ahLst/>
                            <a:cxnLst/>
                            <a:rect l="0" t="0" r="0" b="0"/>
                            <a:pathLst>
                              <a:path w="49038" h="18801">
                                <a:moveTo>
                                  <a:pt x="3606" y="0"/>
                                </a:moveTo>
                                <a:lnTo>
                                  <a:pt x="45433" y="0"/>
                                </a:lnTo>
                                <a:lnTo>
                                  <a:pt x="49038" y="4339"/>
                                </a:lnTo>
                                <a:lnTo>
                                  <a:pt x="49038" y="18801"/>
                                </a:lnTo>
                                <a:lnTo>
                                  <a:pt x="3606" y="18801"/>
                                </a:lnTo>
                                <a:lnTo>
                                  <a:pt x="0" y="15185"/>
                                </a:lnTo>
                                <a:lnTo>
                                  <a:pt x="0" y="4339"/>
                                </a:lnTo>
                                <a:lnTo>
                                  <a:pt x="3606" y="0"/>
                                </a:lnTo>
                                <a:close/>
                              </a:path>
                            </a:pathLst>
                          </a:custGeom>
                          <a:ln w="0" cap="flat">
                            <a:miter lim="127000"/>
                          </a:ln>
                        </wps:spPr>
                        <wps:style>
                          <a:lnRef idx="0">
                            <a:srgbClr val="000000">
                              <a:alpha val="0"/>
                            </a:srgbClr>
                          </a:lnRef>
                          <a:fillRef idx="1">
                            <a:srgbClr val="002147"/>
                          </a:fillRef>
                          <a:effectRef idx="0">
                            <a:scrgbClr r="0" g="0" b="0"/>
                          </a:effectRef>
                          <a:fontRef idx="none"/>
                        </wps:style>
                        <wps:bodyPr/>
                      </wps:wsp>
                    </wpg:wgp>
                  </a:graphicData>
                </a:graphic>
              </wp:inline>
            </w:drawing>
          </mc:Choice>
          <mc:Fallback>
            <w:pict>
              <v:group w14:anchorId="06141CE4" id="Group 3554" o:spid="_x0000_s1026" style="width:415.3pt;height:113.2pt;mso-position-horizontal-relative:char;mso-position-vertical-relative:line" coordsize="57665,1572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">
                <v:rect id="Rectangle 245" o:spid="_x0000_s1027" style="position:absolute;left:57330;top:10968;width:446;height:20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" filled="f" stroked="f">
                  <v:textbox inset="0,0,0,0">
                    <w:txbxContent>
                      <w:p w14:paraId="48D7919E" w14:textId="77777777" w:rsidR="006A612D" w:rsidRDefault="006A612D" w:rsidP="006A612D">
                        <w:pPr>
                          <w:spacing w:line="259" w:lineRule="auto"/>
                        </w:pPr>
                        <w:r>
                          <w:rPr>
                            <w:rFonts w:ascii="Cambria" w:eastAsia="Cambria" w:hAnsi="Cambria" w:cs="Cambria"/>
                            <w:b/>
                          </w:rPr>
                          <w:t xml:space="preserve"> </w:t>
                        </w:r>
                      </w:p>
                    </w:txbxContent>
                  </v:textbox>
                </v:rect>
                <v:rect id="Rectangle 246" o:spid="_x0000_s1028" style="position:absolute;left:28663;top:12415;width:446;height:20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" filled="f" stroked="f">
                  <v:textbox inset="0,0,0,0">
                    <w:txbxContent>
                      <w:p w14:paraId="6A7C10C7" w14:textId="77777777" w:rsidR="006A612D" w:rsidRDefault="006A612D" w:rsidP="006A612D">
                        <w:pPr>
                          <w:spacing w:line="259" w:lineRule="auto"/>
                        </w:pPr>
                        <w:r>
                          <w:rPr>
                            <w:rFonts w:ascii="Cambria" w:eastAsia="Cambria" w:hAnsi="Cambria" w:cs="Cambria"/>
                            <w:b/>
                          </w:rPr>
                          <w:t xml:space="preserve"> </w:t>
                        </w:r>
                      </w:p>
                    </w:txbxContent>
                  </v:textbox>
                </v:rect>
                <v:rect id="Rectangle 247" o:spid="_x0000_s1029" style="position:absolute;left:28663;top:14198;width:446;height:20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" filled="f" stroked="f">
                  <v:textbox inset="0,0,0,0">
                    <w:txbxContent>
                      <w:p w14:paraId="7504D6FB" w14:textId="77777777" w:rsidR="006A612D" w:rsidRDefault="006A612D" w:rsidP="006A612D">
                        <w:pPr>
                          <w:spacing w:line="259" w:lineRule="auto"/>
                        </w:pPr>
                        <w:r>
                          <w:rPr>
                            <w:rFonts w:ascii="Cambria" w:eastAsia="Cambria" w:hAnsi="Cambria" w:cs="Cambria"/>
                            <w:b/>
                          </w:rPr>
                          <w:t xml:space="preserve"> </w:t>
                        </w:r>
                      </w:p>
                    </w:txbxContent>
                  </v:textbox>
                </v:rect>
                <v:shape id="Shape 319" o:spid="_x0000_s1030" style="position:absolute;left:37398;top:93;width:772;height:890;visibility:visible;mso-wrap-style:square;v-text-anchor:top" coordsize="77163,8894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" path="m38221,r721,1446l38942,2892v721,,721,,721,723c39663,3615,41105,5785,43269,7231r721,l43990,8677v-721,,-721,,-721,723l43269,10123r721,l43990,11570v,,-721,-724,-721,l43269,20970v721,,721,,721,723l43990,22416v,,,723,721,723l46153,23139r,2170c45432,25309,44711,25309,44711,26032v,723,721,723,1442,1446c46875,27478,49038,28201,49759,29647v3606,2169,10817,5785,15865,13739c72115,52063,71393,64356,71393,66525r722,723l72836,67248r,1447l74999,68695r,2169l76441,70864v,,722,,722,723l77163,73033v-722,,-1442,723,-1442,1446c75721,75926,74999,75926,74278,75926r,5061c74278,82433,75721,83157,75721,83157r720,l76441,88941,38221,80987,721,88941r,-5784c1442,83157,2163,82433,2163,80987r,-5061c2163,75926,1442,75926,1442,74479,1442,73756,721,73033,,73033l,70864r1442,l1442,69418v,-723,721,-723,721,-723l3606,68695r,-1447l5048,67248r,-723c5769,64356,5048,52063,11538,43386,16586,35432,23798,31816,27403,29647v,-1446,2164,-2169,3606,-2169c31730,26755,31730,26755,31730,26032v,-723,,-723,-721,-723c30288,25309,30288,24585,30288,24585r,-1446l32452,23139r721,-723l33173,11570v-721,,-721,-724,-721,-724l32452,10123r721,l33173,8677r-721,l32452,7231r1442,c35336,5785,36778,3615,36778,3615v,-723,722,-723,722,-723c38221,2892,38221,2169,37500,2169r,-723l38221,xe" fillcolor="#002147" stroked="f" strokeweight="0">
                  <v:stroke miterlimit="83231f" joinstyle="miter"/>
                  <v:path arrowok="t" textboxrect="0,0,77163,88941"/>
                </v:shape>
                <v:shape id="Shape 320" o:spid="_x0000_s1031" style="position:absolute;left:36915;top:1080;width:325;height:1045;visibility:visible;mso-wrap-style:square;v-text-anchor:top" coordsize="32452,1045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" path="m32452,r,19200l25961,19200r,1446c25961,21370,25240,21370,25240,21370r-721,c24519,22093,24519,23539,23076,24985r722,c24519,24985,24519,25708,24519,25708v-721,,-721,723,-721,723l23798,74156r721,723l24519,76325r721,l25240,77771r7212,l32452,104526,,104526,,92957r6490,l6490,82110r6491,l12981,76325r721,l13702,74879r721,c14423,74879,14423,74156,15144,74156r,-46279l14423,27877r,-2892l15144,24985c13702,23539,13702,22093,13702,21370r-721,l12981,19200r-3606,c8654,19200,8654,18477,8654,18477l7212,11969c6490,10523,5048,10523,5048,10523l4327,6184,32452,xe" fillcolor="#002147" stroked="f" strokeweight="0">
                  <v:stroke miterlimit="83231f" joinstyle="miter"/>
                  <v:path arrowok="t" textboxrect="0,0,32452,104526"/>
                </v:shape>
                <v:shape id="Shape 321" o:spid="_x0000_s1032" style="position:absolute;left:37240;top:1020;width:274;height:1105;visibility:visible;mso-wrap-style:square;v-text-anchor:top" coordsize="27404,1105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" path="m27404,r,25226l20192,25226r,2169l19471,27395v,723,-721,2170,-1442,3616l18750,31011r,2892l18029,33903r,46279l18750,80905r,1446l19471,82351r721,l20192,83797r7212,l27404,110552,,110552,,83797r7933,l7933,82351r721,l8654,80905r721,-723l9375,33903v-721,,-721,,-721,-723l8654,31011r721,c8654,29565,7933,28118,7933,27395r-721,l7212,25226,,25226,,6026,27404,xe" fillcolor="#002147" stroked="f" strokeweight="0">
                  <v:stroke miterlimit="83231f" joinstyle="miter"/>
                  <v:path arrowok="t" textboxrect="0,0,27404,110552"/>
                </v:shape>
                <v:shape id="Shape 322" o:spid="_x0000_s1033" style="position:absolute;left:37514;top:961;width:266;height:1164;visibility:visible;mso-wrap-style:square;v-text-anchor:top" coordsize="26682,1164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" path="m26682,r,31093l19471,31093r,2170l18750,33263v,723,,2169,-1443,3615l18029,36878v721,,721,723,,723l18029,86049v,,,723,721,723l18750,88218r721,l19471,89665r7211,l26682,116419,,116419,,89665r7212,l7212,88218r720,l7932,86772v722,,722,-723,722,-723l8654,37601v-722,,-722,-723,,-723l9375,36878c7932,35432,7932,33986,7932,33263r-720,l7212,31093,,31093,,5867,26682,xe" fillcolor="#002147" stroked="f" strokeweight="0">
                  <v:stroke miterlimit="83231f" joinstyle="miter"/>
                  <v:path arrowok="t" textboxrect="0,0,26682,116419"/>
                </v:shape>
                <v:shape id="Shape 323" o:spid="_x0000_s1034" style="position:absolute;left:37780;top:961;width:274;height:1164;visibility:visible;mso-wrap-style:square;v-text-anchor:top" coordsize="27403,1164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" path="m,l27403,6026r,25067l20192,31093r,2170l18750,33263v,723,,2169,-721,3615l18750,36878r,2169c18750,39771,18750,39771,18029,39771r,46278l18750,86772r,1446l19471,88218r,1447l27403,89665r,26754l,116419,,89665r7212,l7212,88218r1442,l8654,86772r721,-723l9375,39771r-721,l8654,36878r721,c8654,35432,7932,33986,7932,33263r-720,l7212,31093,,31093,,xe" fillcolor="#002147" stroked="f" strokeweight="0">
                  <v:stroke miterlimit="83231f" joinstyle="miter"/>
                  <v:path arrowok="t" textboxrect="0,0,27403,116419"/>
                </v:shape>
                <v:shape id="Shape 324" o:spid="_x0000_s1035" style="position:absolute;left:38054;top:1021;width:267;height:1104;visibility:visible;mso-wrap-style:square;v-text-anchor:top" coordsize="26683,1103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" path="m,l26683,5867r,19201l19471,25068r,2169l18750,27237v,723,,2169,-1442,3615l18029,30852r,2893l17308,33745r,46278c18029,80023,18029,80746,18029,80746r,723c18029,81469,18750,81469,18750,82193r721,l19471,83639r7212,l26683,110393,,110393,,83639r7212,l7212,82193r721,l7933,80746r721,-723l8654,32299v,,,-724,-721,-724c7933,31575,7933,30852,8654,30852r721,c7933,29406,7933,27960,7933,27237r-721,c7212,27237,6491,27237,6491,26514r,-1446l,25068,,xe" fillcolor="#002147" stroked="f" strokeweight="0">
                  <v:stroke miterlimit="83231f" joinstyle="miter"/>
                  <v:path arrowok="t" textboxrect="0,0,26683,110393"/>
                </v:shape>
                <v:shape id="Shape 325" o:spid="_x0000_s1036" style="position:absolute;left:38321;top:1080;width:325;height:1045;visibility:visible;mso-wrap-style:square;v-text-anchor:top" coordsize="32452,1045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" path="m,l28125,6184r721,l27403,10523v,,-1442,,-2163,1446l23798,18477r,723l20192,19200r,1446c20192,21370,20192,21370,19471,21370r-721,c18750,22093,18750,23539,18028,24985v722,,722,723,722,723l18750,27154v,723,,723,-722,723l18028,74156r722,723l18750,76325r721,l19471,82110r6490,l25961,93680r6491,l32452,104526,,104526,,77771r7211,l7211,76325r1443,l8654,74879r721,-723l9375,27877r-721,l8654,24985r721,c7932,23539,7932,22093,7932,21370r-721,l7211,20646r,-1446l,19200,,xe" fillcolor="#002147" stroked="f" strokeweight="0">
                  <v:stroke miterlimit="83231f" joinstyle="miter"/>
                  <v:path arrowok="t" textboxrect="0,0,32452,104526"/>
                </v:shape>
                <v:shape id="Shape 326" o:spid="_x0000_s1037" style="position:absolute;width:57237;height:4562;visibility:visible;mso-wrap-style:square;v-text-anchor:top" coordsize="5723750,45627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" path="m,456277r,l4001649,456277v-5769,-5062,-11538,-9400,-17307,-14462c3938189,396983,3937468,344196,3936025,295748r,-278394l4085302,17354r,292133c4085302,329011,4086024,349981,4102610,365889v12260,12293,30288,17355,47596,17355c4173282,383244,4188427,374566,4197080,366612v17308,-16631,18030,-37601,18030,-57125l4215110,17354r149998,l4365108,266101v,54233,,123651,-55529,175714c4304531,446877,4298762,451215,4292272,456277r223556,c4450203,408552,4419194,330457,4419194,253808,4419194,127989,4503568,,4662942,v71394,,139181,25309,188941,75926c4872075,96172,4881450,112081,4890825,130881r-124038,61464c4754528,164144,4732172,114973,4669432,114973v-33172,,-53365,15185,-63461,25309c4570635,173544,4570635,227054,4570635,245131v,69418,25961,135220,99519,135220c4739383,380351,4759576,319611,4765345,303703r126201,60740c4880007,386859,4868469,407829,4846113,430245v-10096,10124,-20192,18078,-31730,26032l4951401,456277r,-439646l5099958,16631r,345643l5292504,362274r,94003l5723750,456277e" filled="f" strokecolor="#002147" strokeweight=".16025mm">
                  <v:stroke miterlimit="1" joinstyle="miter"/>
                  <v:path arrowok="t" textboxrect="0,0,5723750,456277"/>
                </v:shape>
                <v:shape id="Shape 327" o:spid="_x0000_s1038" style="position:absolute;left:39417;top:7144;width:527;height:1388;visibility:visible;mso-wrap-style:square;v-text-anchor:top" coordsize="52644,1388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" path="m4327,l15865,r4327,3616l20192,86049v,7231,721,13016,2164,18078c23798,108465,27404,112804,31731,115696v5048,2893,12259,4339,20913,4339l52644,120035r,2892l52644,122927v-9375,,-17308,-1446,-22356,-5062c25240,114973,21634,110635,19471,105573,18029,100511,17307,94003,17307,86049r,-80987l14423,2892r-9375,l2885,5062r,83156c2885,103404,7212,114973,15865,123650v7933,7954,20914,11570,36779,11570l52644,135220r,3616l52644,138836v-17308,,-30288,-4339,-38942,-13016c4327,117142,,104127,,88218l,3616,4327,xe" fillcolor="#ea7600" stroked="f" strokeweight="0">
                  <v:stroke miterlimit="83231f" joinstyle="miter"/>
                  <v:path arrowok="t" textboxrect="0,0,52644,138836"/>
                </v:shape>
                <v:shape id="Shape 328" o:spid="_x0000_s1039" style="position:absolute;left:39944;top:7144;width:534;height:1388;visibility:visible;mso-wrap-style:square;v-text-anchor:top" coordsize="53365,1388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" path="m37500,l49038,r4327,3616l53365,88218v,15909,-5048,28924,-13702,37602c35336,130158,29747,133412,23076,135581l,138836r,-3616l21724,132418v6220,-1898,11448,-4791,15776,-8768c46153,114973,49759,103404,49759,88218r,-83156l47596,2892r-8654,l36057,5062r,80987c36057,94003,35336,100511,33173,105573v-1443,5062,-5048,9400,-10097,12292l,122927r,-2892l20913,115696v5048,-2892,7933,-7231,9375,-11569c31730,99065,33173,93280,33173,86049r,-82433l37500,xe" fillcolor="#ea7600" stroked="f" strokeweight="0">
                  <v:stroke miterlimit="83231f" joinstyle="miter"/>
                  <v:path arrowok="t" textboxrect="0,0,53365,138836"/>
                </v:shape>
                <v:shape id="Shape 329" o:spid="_x0000_s1040" style="position:absolute;left:40845;top:7273;width:404;height:1101;visibility:visible;mso-wrap-style:square;v-text-anchor:top" coordsize="40384,110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" path="m40384,r,2912l26051,5512v-5138,2170,-9465,5424,-13070,9762c6490,24674,2884,37690,2884,54322v,17354,3606,30370,10097,39770c16586,98431,20913,101685,25961,103854r14423,2712l40384,110143,24879,107018c19471,104577,14784,100962,10817,96262,3606,86861,,73122,,54322,,36244,3606,22505,10817,13105,14784,8405,19471,4970,24969,2710l40384,xe" fillcolor="#ea7600" stroked="f" strokeweight="0">
                  <v:stroke miterlimit="83231f" joinstyle="miter"/>
                  <v:path arrowok="t" textboxrect="0,0,40384,110143"/>
                </v:shape>
                <v:shape id="Shape 330" o:spid="_x0000_s1041" style="position:absolute;left:40672;top:7118;width:577;height:1407;visibility:visible;mso-wrap-style:square;v-text-anchor:top" coordsize="57692,1406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" path="m57692,r,2906l44351,4392c39303,5658,34615,7646,30288,10539,21635,15601,15144,22832,10096,32955,5048,43802,2885,56094,2885,70556v,14462,2163,26755,7211,36878c15144,117558,21635,125512,30288,130574r27404,6542l57692,140697,28846,133466c20192,127681,12981,119727,7212,108881,2163,98757,,85741,,70556,,55371,2163,42355,7212,31509,12981,20662,20192,12708,28846,7646,33533,4754,38401,2766,43630,1500l57692,xe" fillcolor="#ea7600" stroked="f" strokeweight="0">
                  <v:stroke miterlimit="83231f" joinstyle="miter"/>
                  <v:path arrowok="t" textboxrect="0,0,57692,140697"/>
                </v:shape>
                <v:shape id="Shape 331" o:spid="_x0000_s1042" style="position:absolute;left:41249;top:8069;width:577;height:463;visibility:visible;mso-wrap-style:square;v-text-anchor:top" coordsize="57691,462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" path="m41105,l54807,r2884,4339c51201,31816,32452,46279,2884,46279l,45556,,41974r2884,689c31009,42663,47596,30370,54807,4339l53365,2892r-10818,l41105,5785c37499,14462,33172,20247,26682,24586,20913,28924,12981,31093,2884,31093l,30512,,26936r2884,542c12259,27478,19471,26032,25240,21693,31009,18078,35336,12293,38221,3615l41105,xe" fillcolor="#ea7600" stroked="f" strokeweight="0">
                  <v:stroke miterlimit="83231f" joinstyle="miter"/>
                  <v:path arrowok="t" textboxrect="0,0,57691,46279"/>
                </v:shape>
                <v:shape id="Shape 332" o:spid="_x0000_s1043" style="position:absolute;left:41249;top:7115;width:577;height:455;visibility:visible;mso-wrap-style:square;v-text-anchor:top" coordsize="57691,455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" path="m2884,c32452,,51201,13739,57691,41940r-2884,3615l41105,45555,38221,41940c32452,26032,20913,18077,3606,18077l,18732,,15819r3606,-634c23076,15185,35336,23862,41105,40494r1442,2169l53365,42663r1442,-1446c47596,15908,31009,2892,2884,2892l,3214,,308,2884,xe" fillcolor="#ea7600" stroked="f" strokeweight="0">
                  <v:stroke miterlimit="83231f" joinstyle="miter"/>
                  <v:path arrowok="t" textboxrect="0,0,57691,45555"/>
                </v:shape>
                <v:shape id="Shape 333" o:spid="_x0000_s1044" style="position:absolute;left:42050;top:7144;width:101;height:1200;visibility:visible;mso-wrap-style:square;v-text-anchor:top" coordsize="10096,12003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" path="m3606,r6490,l10096,2892r-5048,l2884,4339r,110634l5048,117142r5048,l10096,120035r-6490,l,116419,,3616,3606,xe" fillcolor="#ea7600" stroked="f" strokeweight="0">
                  <v:stroke miterlimit="83231f" joinstyle="miter"/>
                  <v:path arrowok="t" textboxrect="0,0,10096,120035"/>
                </v:shape>
                <v:shape id="Shape 334" o:spid="_x0000_s1045" style="position:absolute;left:42151;top:7144;width:454;height:1359;visibility:visible;mso-wrap-style:square;v-text-anchor:top" coordsize="45432,1359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" path="m,l6490,r3606,3616l10096,117142r35336,l45432,120035r-35336,l10096,130881r2163,2170l45432,133051r,2892l10817,135943,7212,131604r,-11569l,120035r,-2893l7212,117142r,-112803l5048,2892,,2892,,xe" fillcolor="#ea7600" stroked="f" strokeweight="0">
                  <v:stroke miterlimit="83231f" joinstyle="miter"/>
                  <v:path arrowok="t" textboxrect="0,0,45432,135943"/>
                </v:shape>
                <v:shape id="Shape 335" o:spid="_x0000_s1046" style="position:absolute;left:42605;top:8315;width:389;height:188;visibility:visible;mso-wrap-style:square;v-text-anchor:top" coordsize="38942,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" path="m,l34615,r4327,3615l38942,14462r-4327,4339l,18801,,15908r33894,l35337,13739r,-8677l33894,2892,,2892,,xe" fillcolor="#ea7600" stroked="f" strokeweight="0">
                  <v:stroke miterlimit="83231f" joinstyle="miter"/>
                  <v:path arrowok="t" textboxrect="0,0,38942,18801"/>
                </v:shape>
                <v:shape id="Shape 336" o:spid="_x0000_s1047" style="position:absolute;left:39353;top:8923;width:1024;height:1417;visibility:visible;mso-wrap-style:square;v-text-anchor:top" coordsize="102403,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" path="m51202,v9375,,17307,1446,24519,4338c82932,7954,88701,12293,93028,18078v4327,5784,6490,12292,7212,20246l96634,42663r-12981,l80047,38324c79326,32539,76441,27478,72115,23862,67067,20247,59855,18078,51202,18078v-10097,,-17308,2169,-22356,5784c24519,28201,22356,32539,22356,38324v,3616,1442,7231,3605,10124c28125,52063,32452,54233,38942,56402r29567,7954c90865,70864,102403,83157,102403,101234v,13016,-5048,22416,-13702,29647c79326,138112,67067,141728,51922,141728v-15144,,-27403,-3616,-36778,-10124c5769,124373,721,114250,,101957l3606,98342r12980,l20192,101957v2164,14462,12981,21693,32452,21693c62740,123650,70672,121481,74999,117865v5048,-4338,7212,-9400,7212,-15908c82211,99065,80768,95449,78605,91834,77163,88218,72115,85326,65624,83880l35336,75202c12981,69418,2163,57848,2163,39770v,-7954,2164,-15185,6491,-20969c12259,13016,18029,7954,25961,5062,33173,1446,41827,,51202,xe" fillcolor="#002147" stroked="f" strokeweight="0">
                  <v:stroke miterlimit="83231f" joinstyle="miter"/>
                  <v:path arrowok="t" textboxrect="0,0,102403,141728"/>
                </v:shape>
                <v:shape id="Shape 337" o:spid="_x0000_s1048" style="position:absolute;left:40499;top:8923;width:1161;height:1417;visibility:visible;mso-wrap-style:square;v-text-anchor:top" coordsize="116105,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" path="m60577,v29567,,48316,13739,55528,41940l113221,46279r-14424,l95913,41940c90865,26032,79327,18078,61298,18078v-13702,,-23798,5061,-31010,13738c23798,40494,20192,53510,20192,70864v,16631,3606,30370,10096,39048c37500,118589,47596,123650,60577,123650v9375,,16586,-2169,22355,-5785c88702,113527,93028,107742,95913,99788r2884,-4339l113221,95449r2884,4339c108893,127989,90144,141728,60577,141728v-11539,,-22356,-2892,-31731,-7954c20192,128712,12981,120035,7933,109912,2164,99065,,86049,,70864,,55679,2164,42663,7933,31816,12981,21693,20192,13016,28846,7954,38221,2892,49038,,60577,xe" fillcolor="#002147" stroked="f" strokeweight="0">
                  <v:stroke miterlimit="83231f" joinstyle="miter"/>
                  <v:path arrowok="t" textboxrect="0,0,116105,141728"/>
                </v:shape>
                <v:shape id="Shape 338" o:spid="_x0000_s1049" style="position:absolute;left:42756;top:9711;width:202;height:600;visibility:visible;mso-wrap-style:square;v-text-anchor:top" coordsize="20192,6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" path="m,l16586,r3606,3615l20192,56402r-3606,3615l4327,60017,,56402,,xe" fillcolor="#002147" stroked="f" strokeweight="0">
                  <v:stroke miterlimit="83231f" joinstyle="miter"/>
                  <v:path arrowok="t" textboxrect="0,0,20192,60017"/>
                </v:shape>
                <v:shape id="Shape 339" o:spid="_x0000_s1050" style="position:absolute;left:41884;top:9711;width:202;height:600;visibility:visible;mso-wrap-style:square;v-text-anchor:top" coordsize="20192,6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" path="m4327,l20192,r,56402l16587,60017r-12260,l,56402,,3615,4327,xe" fillcolor="#002147" stroked="f" strokeweight="0">
                  <v:stroke miterlimit="83231f" joinstyle="miter"/>
                  <v:path arrowok="t" textboxrect="0,0,20192,60017"/>
                </v:shape>
                <v:shape id="Shape 4246" o:spid="_x0000_s1051" style="position:absolute;left:42086;top:9523;width:670;height:188;visibility:visible;mso-wrap-style:square;v-text-anchor:top" coordsize="67067,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" path="m,l67067,r,18801l,18801,,e" fillcolor="#002147" stroked="f" strokeweight="0">
                  <v:stroke miterlimit="83231f" joinstyle="miter"/>
                  <v:path arrowok="t" textboxrect="0,0,67067,18801"/>
                </v:shape>
                <v:shape id="Shape 341" o:spid="_x0000_s1052" style="position:absolute;left:42756;top:8952;width:202;height:571;visibility:visible;mso-wrap-style:square;v-text-anchor:top" coordsize="20192,57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" path="m4327,l16586,r3606,3615l20192,53510r-3606,3615l,57125,,3615,4327,xe" fillcolor="#002147" stroked="f" strokeweight="0">
                  <v:stroke miterlimit="83231f" joinstyle="miter"/>
                  <v:path arrowok="t" textboxrect="0,0,20192,57125"/>
                </v:shape>
                <v:shape id="Shape 342" o:spid="_x0000_s1053" style="position:absolute;left:41884;top:8952;width:202;height:571;visibility:visible;mso-wrap-style:square;v-text-anchor:top" coordsize="20192,57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" path="m4327,l16587,r3605,3615l20192,57125r-15865,l,53510,,3615,4327,xe" fillcolor="#002147" stroked="f" strokeweight="0">
                  <v:stroke miterlimit="83231f" joinstyle="miter"/>
                  <v:path arrowok="t" textboxrect="0,0,20192,57125"/>
                </v:shape>
                <v:shape id="Shape 343" o:spid="_x0000_s1054" style="position:absolute;left:43175;top:8923;width:631;height:1417;visibility:visible;mso-wrap-style:square;v-text-anchor:top" coordsize="63100,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" path="m62740,r360,80l63100,18145r-360,-67c50480,18078,39663,22416,31731,31093,23798,39771,20192,52786,20192,70864v,18077,3606,31093,11539,39771c39663,119312,50480,123650,62740,123650r360,-67l63100,141648r-360,80c51201,141728,40384,139559,31009,134497,20913,129435,13702,121481,7932,110635,2885,100511,,86772,,70864,,54956,2885,41940,7932,31093,13702,20247,20913,12293,31009,7231,40384,2169,51201,,62740,xe" fillcolor="#002147" stroked="f" strokeweight="0">
                  <v:stroke miterlimit="83231f" joinstyle="miter"/>
                  <v:path arrowok="t" textboxrect="0,0,63100,141728"/>
                </v:shape>
                <v:shape id="Shape 344" o:spid="_x0000_s1055" style="position:absolute;left:43806;top:8923;width:631;height:1416;visibility:visible;mso-wrap-style:square;v-text-anchor:top" coordsize="63100,1415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" path="m,l32091,7151v9375,5061,17308,13016,22356,23862c60216,41860,63100,54876,63100,70784v,15908,-2884,29647,-8653,39770c49399,121401,41466,129355,32091,134417l,141567,,123503r17037,-3187c22175,118147,26682,114893,30649,110554,38581,101877,42908,88861,42908,70784v,-18078,-4327,-31094,-12259,-39771c26682,26675,22175,23421,17037,21251l,18065,,xe" fillcolor="#002147" stroked="f" strokeweight="0">
                  <v:stroke miterlimit="83231f" joinstyle="miter"/>
                  <v:path arrowok="t" textboxrect="0,0,63100,141567"/>
                </v:shape>
                <v:shape id="Shape 345" o:spid="_x0000_s1056" style="position:absolute;left:44581;top:8923;width:634;height:1417;visibility:visible;mso-wrap-style:square;v-text-anchor:top" coordsize="63461,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" path="m63461,r,l63461,18078r,c50480,18078,40384,22416,32452,31093,24519,39771,20913,52786,20913,70864v,18077,3606,31093,11539,39771c40384,119312,50480,123650,63461,123650r,l63461,141728r,c51202,141728,40384,139559,31009,134497,21634,129435,14423,121481,8654,110635,2885,100511,,86772,,70864,,54956,2885,41940,8654,31093,14423,20247,21634,12293,31009,7231,40384,2169,51202,,63461,xe" fillcolor="#002147" stroked="f" strokeweight="0">
                  <v:stroke miterlimit="83231f" joinstyle="miter"/>
                  <v:path arrowok="t" textboxrect="0,0,63461,141728"/>
                </v:shape>
                <v:shape id="Shape 346" o:spid="_x0000_s1057" style="position:absolute;left:45215;top:8923;width:628;height:1417;visibility:visible;mso-wrap-style:square;v-text-anchor:top" coordsize="62740,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" path="m,l32452,7231v9375,5062,16586,13016,22355,23862c60576,41940,62740,54956,62740,70864v,15908,-2164,29647,-7933,39771c49038,121481,41827,129435,32452,134497l,141728,,123650r17397,-3254c22536,118227,27043,114973,31009,110635,38942,101957,42547,88941,42547,70864v,-18078,-3605,-31093,-11538,-39771c27043,26755,22536,23501,17397,21331l,18078,,xe" fillcolor="#002147" stroked="f" strokeweight="0">
                  <v:stroke miterlimit="83231f" joinstyle="miter"/>
                  <v:path arrowok="t" textboxrect="0,0,62740,141728"/>
                </v:shape>
                <v:shape id="Shape 347" o:spid="_x0000_s1058" style="position:absolute;left:46254;top:10123;width:735;height:188;visibility:visible;mso-wrap-style:square;v-text-anchor:top" coordsize="73557,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" path="m,l69951,r3606,3615l73557,15185r-3606,3616l3606,18801,,15185,,xe" fillcolor="#002147" stroked="f" strokeweight="0">
                  <v:stroke miterlimit="83231f" joinstyle="miter"/>
                  <v:path arrowok="t" textboxrect="0,0,73557,18801"/>
                </v:shape>
                <v:shape id="Shape 348" o:spid="_x0000_s1059" style="position:absolute;left:46052;top:8952;width:202;height:1171;visibility:visible;mso-wrap-style:square;v-text-anchor:top" coordsize="20192,1171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" path="m3606,l16587,r3605,3615l20192,117142r-16586,l,113527,,3615,3606,xe" fillcolor="#002147" stroked="f" strokeweight="0">
                  <v:stroke miterlimit="83231f" joinstyle="miter"/>
                  <v:path arrowok="t" textboxrect="0,0,20192,117142"/>
                </v:shape>
                <v:shape id="Shape 349" o:spid="_x0000_s1060" style="position:absolute;left:47732;top:8923;width:631;height:1416;visibility:visible;mso-wrap-style:square;v-text-anchor:top" coordsize="63100,1415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" path="m63100,r,18065l46063,21251v-5138,2170,-9645,5424,-13611,9762c24519,39690,20192,52706,20192,70784v,18077,4327,31093,12260,39770c36418,114893,40925,118147,46063,120316r17037,3187l63100,141567,31009,134417c21634,129355,13702,121401,8654,110554,2885,100431,,86692,,70784,,54876,2885,41860,8654,31013,13702,20167,21634,12212,31009,7151l63100,xe" fillcolor="#002147" stroked="f" strokeweight="0">
                  <v:stroke miterlimit="83231f" joinstyle="miter"/>
                  <v:path arrowok="t" textboxrect="0,0,63100,141567"/>
                </v:shape>
                <v:shape id="Shape 350" o:spid="_x0000_s1061" style="position:absolute;left:48363;top:8923;width:631;height:1417;visibility:visible;mso-wrap-style:square;v-text-anchor:top" coordsize="63100,1417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" path="m360,c11899,,22716,2169,32091,7231v9375,5062,17308,13016,23077,23862c60216,41940,63100,54956,63100,70864v,15908,-2884,29647,-7932,39771c49399,121481,41466,129435,32091,134497v-9375,5062,-20192,7231,-31731,7231l,141648,,123583r360,67c12620,123650,23437,119312,31370,110635,38581,101957,42908,88941,42908,70864v,-18078,-4327,-31093,-11538,-39771c23437,22416,12620,18078,360,18078l,18145,,80,360,xe" fillcolor="#002147" stroked="f" strokeweight="0">
                  <v:stroke miterlimit="83231f" joinstyle="miter"/>
                  <v:path arrowok="t" textboxrect="0,0,63100,141728"/>
                </v:shape>
                <v:shape id="Shape 351" o:spid="_x0000_s1062" style="position:absolute;left:49203;top:9740;width:210;height:571;visibility:visible;mso-wrap-style:square;v-text-anchor:top" coordsize="20913,571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" path="m4327,l20913,r,53510l16587,57125r-12260,l,53510,,3615,4327,xe" fillcolor="#002147" stroked="f" strokeweight="0">
                  <v:stroke miterlimit="83231f" joinstyle="miter"/>
                  <v:path arrowok="t" textboxrect="0,0,20913,57125"/>
                </v:shape>
                <v:shape id="Shape 352" o:spid="_x0000_s1063" style="position:absolute;left:49413;top:9552;width:605;height:188;visibility:visible;mso-wrap-style:square;v-text-anchor:top" coordsize="60576,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" path="m,l56971,r3605,3615l60576,15185r-3605,3616l,18801,,xe" fillcolor="#002147" stroked="f" strokeweight="0">
                  <v:stroke miterlimit="83231f" joinstyle="miter"/>
                  <v:path arrowok="t" textboxrect="0,0,60576,18801"/>
                </v:shape>
                <v:shape id="Shape 353" o:spid="_x0000_s1064" style="position:absolute;left:49203;top:8952;width:945;height:600;visibility:visible;mso-wrap-style:square;v-text-anchor:top" coordsize="94470,6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" path="m4327,l90865,r3605,3616l94470,15185r-3605,3616l20913,18801r,41216l4327,60017,,56402,,3616,4327,xe" fillcolor="#002147" stroked="f" strokeweight="0">
                  <v:stroke miterlimit="83231f" joinstyle="miter"/>
                  <v:path arrowok="t" textboxrect="0,0,94470,60017"/>
                </v:shape>
                <v:shape id="Shape 354" o:spid="_x0000_s1065" style="position:absolute;left:39432;top:10759;width:1413;height:1367;visibility:visible;mso-wrap-style:square;v-text-anchor:top" coordsize="141345,136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" path="m4327,l25240,r3606,3615l71234,105910,112499,3615,116105,r21634,l141345,4339r,127989l137739,136666r-12259,l121874,132328r,-97619l80769,132328r-2885,4338l63461,136666r-2884,-4338l71078,106296r-19155,l48317,102680,20192,33986r,98342l15865,136666r-11538,l,132328,,4339,4327,xe" fillcolor="#002147" stroked="f" strokeweight="0">
                  <v:stroke miterlimit="83231f" joinstyle="miter"/>
                  <v:path arrowok="t" textboxrect="0,0,141345,136666"/>
                </v:shape>
                <v:shape id="Shape 355" o:spid="_x0000_s1066" style="position:absolute;left:41011;top:10752;width:1255;height:1374;visibility:visible;mso-wrap-style:square;v-text-anchor:top" coordsize="125480,137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" path="m52644,l66346,r2884,3615l62740,20970,40384,80264r43990,l62740,20970r18750,l84374,24586r41106,108465l122595,137389r-15144,l104566,133051,91585,99065r-57691,l20913,133051r-2884,4338l2884,137389,,133051,49759,3615,52644,xe" fillcolor="#002147" stroked="f" strokeweight="0">
                  <v:stroke miterlimit="83231f" joinstyle="miter"/>
                  <v:path arrowok="t" textboxrect="0,0,125480,137389"/>
                </v:shape>
                <v:shape id="Shape 356" o:spid="_x0000_s1067" style="position:absolute;left:43333;top:10759;width:202;height:1027;visibility:visible;mso-wrap-style:square;v-text-anchor:top" coordsize="20192,102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" path="m3606,l15865,r4327,4339l20192,99065r-4327,3615l,102680,,4339,3606,xe" fillcolor="#002147" stroked="f" strokeweight="0">
                  <v:stroke miterlimit="83231f" joinstyle="miter"/>
                  <v:path arrowok="t" textboxrect="0,0,20192,102680"/>
                </v:shape>
                <v:shape id="Shape 357" o:spid="_x0000_s1068" style="position:absolute;left:42425;top:10759;width:1110;height:1367;visibility:visible;mso-wrap-style:square;v-text-anchor:top" coordsize="111057,136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" path="m3606,l18750,r3605,3615l111057,132328r-4327,4338l90865,136666r-3606,-3615l20192,34709r,97619l16586,136666r-12980,l,132328,,4339,3606,xe" fillcolor="#002147" stroked="f" strokeweight="0">
                  <v:stroke miterlimit="83231f" joinstyle="miter"/>
                  <v:path arrowok="t" textboxrect="0,0,111057,136666"/>
                </v:shape>
                <v:shape id="Shape 358" o:spid="_x0000_s1069" style="position:absolute;left:43701;top:10752;width:1248;height:1374;visibility:visible;mso-wrap-style:square;v-text-anchor:top" coordsize="124759,13738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" path="m51923,l66346,r2163,3615l62019,20970,40384,80264r43990,l62019,20970r18750,l83653,24586r41106,108465l122595,137389r-15865,l103846,133051,90865,99065r-57692,l20192,133051r-2884,4338l2163,137389,,133051,49038,3615,51923,xe" fillcolor="#002147" stroked="f" strokeweight="0">
                  <v:stroke miterlimit="83231f" joinstyle="miter"/>
                  <v:path arrowok="t" textboxrect="0,0,124759,137389"/>
                </v:shape>
                <v:shape id="Shape 359" o:spid="_x0000_s1070" style="position:absolute;left:44992;top:10730;width:1190;height:1423;visibility:visible;mso-wrap-style:square;v-text-anchor:top" coordsize="118989,14222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" path="m62740,c77163,,88701,3616,98076,10123v10096,7232,16586,17355,20913,31094l116105,44832r-14423,l98076,41217c95912,33986,90865,28201,85095,23862,78605,20247,71393,18801,62740,18801v-13702,,-24519,4338,-31731,13015c23798,41217,20913,54233,20913,70864v,17354,2885,30370,10096,39771c38221,119312,48317,123650,62019,123650v10096,,18749,-2169,25961,-7231c95191,110635,98797,101957,99518,90388r-34615,l60576,86049r,-10846l64903,71587r49759,l118989,75203r,60017l114662,139559r-6490,l103845,135220r-2163,-11570c97355,130158,92307,134497,85816,137389r-22030,4833l61863,142222,29567,133774c20192,128712,12981,120758,7932,109912,2884,99065,,86049,,70864,,56402,2884,43386,7932,32540,13701,21693,20913,13739,30288,8677,39663,2892,50480,,62740,xe" fillcolor="#002147" stroked="f" strokeweight="0">
                  <v:stroke miterlimit="83231f" joinstyle="miter"/>
                  <v:path arrowok="t" textboxrect="0,0,118989,142222"/>
                </v:shape>
                <v:shape id="Shape 360" o:spid="_x0000_s1071" style="position:absolute;left:46456;top:11526;width:937;height:600;visibility:visible;mso-wrap-style:square;v-text-anchor:top" coordsize="93749,6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" path="m3606,l20192,r,41217l90143,41217r3606,3615l93749,55679r-3606,4338l3606,60017,,55679,,3615,3606,xe" fillcolor="#002147" stroked="f" strokeweight="0">
                  <v:stroke miterlimit="83231f" joinstyle="miter"/>
                  <v:path arrowok="t" textboxrect="0,0,93749,60017"/>
                </v:shape>
                <v:shape id="Shape 361" o:spid="_x0000_s1072" style="position:absolute;left:46658;top:11338;width:606;height:188;visibility:visible;mso-wrap-style:square;v-text-anchor:top" coordsize="60576,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" path="m,l56971,r3605,3616l60576,14462r-3605,4339l,18801,,xe" fillcolor="#002147" stroked="f" strokeweight="0">
                  <v:stroke miterlimit="83231f" joinstyle="miter"/>
                  <v:path arrowok="t" textboxrect="0,0,60576,18801"/>
                </v:shape>
                <v:shape id="Shape 362" o:spid="_x0000_s1073" style="position:absolute;left:46456;top:10759;width:937;height:579;visibility:visible;mso-wrap-style:square;v-text-anchor:top" coordsize="93749,578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" path="m3606,l90143,r3606,4339l93749,15185r-3606,3616l20192,18801r,39047l3606,57848,,53510,,4339,3606,xe" fillcolor="#002147" stroked="f" strokeweight="0">
                  <v:stroke miterlimit="83231f" joinstyle="miter"/>
                  <v:path arrowok="t" textboxrect="0,0,93749,57848"/>
                </v:shape>
                <v:shape id="Shape 363" o:spid="_x0000_s1074" style="position:absolute;left:47617;top:10759;width:1421;height:1367;visibility:visible;mso-wrap-style:square;v-text-anchor:top" coordsize="142066,136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" path="m4327,l25240,r3606,3615l71308,106089,113220,3615,116826,r20913,l142066,4339r,127989l137739,136666r-12259,l121874,132328r,-97619l81490,132328r-3606,4338l64182,136666r-3606,-4338l71223,106296r-18579,l48317,102680,20192,33986r,98342l16586,136666r-12259,l,132328,,4339,4327,xe" fillcolor="#002147" stroked="f" strokeweight="0">
                  <v:stroke miterlimit="83231f" joinstyle="miter"/>
                  <v:path arrowok="t" textboxrect="0,0,142066,136666"/>
                </v:shape>
                <v:shape id="Shape 364" o:spid="_x0000_s1075" style="position:absolute;left:49326;top:11526;width:945;height:600;visibility:visible;mso-wrap-style:square;v-text-anchor:top" coordsize="94470,600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" path="m4327,l20913,r,41217l90865,41217r3605,3615l94470,55679r-3605,4338l4327,60017,,55679,,3615,4327,xe" fillcolor="#002147" stroked="f" strokeweight="0">
                  <v:stroke miterlimit="83231f" joinstyle="miter"/>
                  <v:path arrowok="t" textboxrect="0,0,94470,60017"/>
                </v:shape>
                <v:shape id="Shape 365" o:spid="_x0000_s1076" style="position:absolute;left:49535;top:11338;width:606;height:188;visibility:visible;mso-wrap-style:square;v-text-anchor:top" coordsize="60576,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" path="m,l56249,r4327,3616l60576,14462r-4327,4339l,18801,,xe" fillcolor="#002147" stroked="f" strokeweight="0">
                  <v:stroke miterlimit="83231f" joinstyle="miter"/>
                  <v:path arrowok="t" textboxrect="0,0,60576,18801"/>
                </v:shape>
                <v:shape id="Shape 366" o:spid="_x0000_s1077" style="position:absolute;left:49326;top:10759;width:945;height:579;visibility:visible;mso-wrap-style:square;v-text-anchor:top" coordsize="94470,578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" path="m4327,l90865,r3605,4339l94470,15185r-3605,3616l20913,18801r,39047l4327,57848,,53510,,4339,4327,xe" fillcolor="#002147" stroked="f" strokeweight="0">
                  <v:stroke miterlimit="83231f" joinstyle="miter"/>
                  <v:path arrowok="t" textboxrect="0,0,94470,57848"/>
                </v:shape>
                <v:shape id="Shape 367" o:spid="_x0000_s1078" style="position:absolute;left:51396;top:10759;width:202;height:1027;visibility:visible;mso-wrap-style:square;v-text-anchor:top" coordsize="20192,102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" path="m3606,l16586,r3606,4339l20192,99065r-3606,3615l,102680,,4339,3606,xe" fillcolor="#002147" stroked="f" strokeweight="0">
                  <v:stroke miterlimit="83231f" joinstyle="miter"/>
                  <v:path arrowok="t" textboxrect="0,0,20192,102680"/>
                </v:shape>
                <v:shape id="Shape 368" o:spid="_x0000_s1079" style="position:absolute;left:50487;top:10759;width:1111;height:1367;visibility:visible;mso-wrap-style:square;v-text-anchor:top" coordsize="111057,1366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" path="m3606,l18750,r3605,3615l111057,132328r-3606,4338l90865,136666r-3606,-3615l20192,34709r,97619l16586,136666r-12980,l,132328,,4339,3606,xe" fillcolor="#002147" stroked="f" strokeweight="0">
                  <v:stroke miterlimit="83231f" joinstyle="miter"/>
                  <v:path arrowok="t" textboxrect="0,0,111057,136666"/>
                </v:shape>
                <v:shape id="Shape 369" o:spid="_x0000_s1080" style="position:absolute;left:52261;top:10947;width:202;height:1179;visibility:visible;mso-wrap-style:square;v-text-anchor:top" coordsize="20192,1178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" path="m,l20192,r,113527l16587,117865r-12981,l,113527,,xe" fillcolor="#002147" stroked="f" strokeweight="0">
                  <v:stroke miterlimit="83231f" joinstyle="miter"/>
                  <v:path arrowok="t" textboxrect="0,0,20192,117865"/>
                </v:shape>
                <v:shape id="Shape 370" o:spid="_x0000_s1081" style="position:absolute;left:52463;top:10759;width:498;height:188;visibility:visible;mso-wrap-style:square;v-text-anchor:top" coordsize="49759,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" path="m4327,l45432,r4327,4339l49759,15185r-4327,3616l,18801,,4339,4327,xe" fillcolor="#002147" stroked="f" strokeweight="0">
                  <v:stroke miterlimit="83231f" joinstyle="miter"/>
                  <v:path arrowok="t" textboxrect="0,0,49759,18801"/>
                </v:shape>
                <v:shape id="Shape 371" o:spid="_x0000_s1082" style="position:absolute;left:51771;top:10759;width:490;height:188;visibility:visible;mso-wrap-style:square;v-text-anchor:top" coordsize="49038,188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" path="m3606,l45433,r3605,4339l49038,18801r-45432,l,15185,,4339,3606,xe" fillcolor="#002147" stroked="f" strokeweight="0">
                  <v:stroke miterlimit="83231f" joinstyle="miter"/>
                  <v:path arrowok="t" textboxrect="0,0,49038,18801"/>
                </v:shape>
                <w10:anchorlock/>
              </v:group>
            </w:pict>
          </mc:Fallback>
        </mc:AlternateContent>
      </w:r>
    </w:p>
    <w:p w14:paraId="276C4F39" w14:textId="77777777" w:rsidR="006A612D" w:rsidRPr="00626DA3" w:rsidRDefault="006A612D" w:rsidP="006A612D">
      <w:pPr>
        <w:snapToGrid w:val="0"/>
        <w:spacing w:after="0" w:line="360" w:lineRule="auto"/>
        <w:rPr>
          <w:rFonts w:ascii="Times New Roman" w:hAnsi="Times New Roman" w:cs="Times New Roman"/>
          <w:sz w:val="21"/>
          <w:szCs w:val="22"/>
        </w:rPr>
      </w:pPr>
    </w:p>
    <w:p w14:paraId="7CCDF4E1" w14:textId="77777777" w:rsidR="006A612D" w:rsidRPr="00626DA3" w:rsidRDefault="006A612D" w:rsidP="006A612D">
      <w:pPr>
        <w:snapToGrid w:val="0"/>
        <w:spacing w:after="0" w:line="360" w:lineRule="auto"/>
        <w:rPr>
          <w:rFonts w:ascii="Times New Roman" w:hAnsi="Times New Roman" w:cs="Times New Roman"/>
          <w:sz w:val="21"/>
          <w:szCs w:val="22"/>
        </w:rPr>
      </w:pPr>
    </w:p>
    <w:p w14:paraId="5397975A" w14:textId="77777777" w:rsidR="006A612D" w:rsidRPr="00626DA3" w:rsidRDefault="006A612D" w:rsidP="006A612D">
      <w:pPr>
        <w:snapToGrid w:val="0"/>
        <w:spacing w:after="0" w:line="360" w:lineRule="auto"/>
        <w:rPr>
          <w:rFonts w:ascii="Times New Roman" w:hAnsi="Times New Roman" w:cs="Times New Roman"/>
          <w:sz w:val="21"/>
          <w:szCs w:val="22"/>
        </w:rPr>
      </w:pPr>
    </w:p>
    <w:p w14:paraId="1877C212" w14:textId="77777777" w:rsidR="006A612D" w:rsidRPr="00626DA3" w:rsidRDefault="006A612D" w:rsidP="006A612D">
      <w:pPr>
        <w:snapToGrid w:val="0"/>
        <w:spacing w:after="0" w:line="360" w:lineRule="auto"/>
        <w:rPr>
          <w:rFonts w:ascii="Times New Roman" w:hAnsi="Times New Roman" w:cs="Times New Roman"/>
          <w:sz w:val="24"/>
          <w:szCs w:val="28"/>
        </w:rPr>
      </w:pPr>
    </w:p>
    <w:p w14:paraId="5E6D7EE1" w14:textId="2852499C" w:rsidR="006A612D" w:rsidRPr="00626DA3" w:rsidRDefault="006A612D" w:rsidP="007B2108">
      <w:pPr>
        <w:snapToGrid w:val="0"/>
        <w:spacing w:after="0" w:line="360" w:lineRule="auto"/>
        <w:rPr>
          <w:rFonts w:ascii="Times New Roman" w:hAnsi="Times New Roman" w:cs="Times New Roman"/>
          <w:color w:val="262626" w:themeColor="text1" w:themeTint="D9"/>
          <w:sz w:val="24"/>
          <w:szCs w:val="28"/>
        </w:rPr>
      </w:pPr>
      <w:r w:rsidRPr="00626DA3">
        <w:rPr>
          <w:rFonts w:ascii="Times New Roman" w:hAnsi="Times New Roman" w:cs="Times New Roman"/>
          <w:b/>
          <w:bCs/>
          <w:color w:val="262626" w:themeColor="text1" w:themeTint="D9"/>
          <w:sz w:val="24"/>
          <w:szCs w:val="28"/>
        </w:rPr>
        <w:t xml:space="preserve">Module code: </w:t>
      </w:r>
      <w:r w:rsidRPr="00626DA3">
        <w:rPr>
          <w:rFonts w:ascii="Times New Roman" w:hAnsi="Times New Roman" w:cs="Times New Roman"/>
          <w:color w:val="262626" w:themeColor="text1" w:themeTint="D9"/>
          <w:sz w:val="24"/>
          <w:szCs w:val="28"/>
        </w:rPr>
        <w:t>MSIN00</w:t>
      </w:r>
      <w:r w:rsidR="00605858" w:rsidRPr="00626DA3">
        <w:rPr>
          <w:rFonts w:ascii="Times New Roman" w:hAnsi="Times New Roman" w:cs="Times New Roman"/>
          <w:color w:val="262626" w:themeColor="text1" w:themeTint="D9"/>
          <w:sz w:val="24"/>
          <w:szCs w:val="28"/>
        </w:rPr>
        <w:t>97</w:t>
      </w:r>
    </w:p>
    <w:p w14:paraId="29A975DA" w14:textId="4702823E" w:rsidR="006A612D" w:rsidRPr="00626DA3" w:rsidRDefault="006A612D" w:rsidP="007B2108">
      <w:pPr>
        <w:snapToGrid w:val="0"/>
        <w:spacing w:after="0" w:line="360" w:lineRule="auto"/>
        <w:rPr>
          <w:rFonts w:ascii="Times New Roman" w:hAnsi="Times New Roman" w:cs="Times New Roman"/>
          <w:color w:val="262626" w:themeColor="text1" w:themeTint="D9"/>
          <w:sz w:val="24"/>
          <w:szCs w:val="28"/>
        </w:rPr>
      </w:pPr>
      <w:r w:rsidRPr="00626DA3">
        <w:rPr>
          <w:rFonts w:ascii="Times New Roman" w:hAnsi="Times New Roman" w:cs="Times New Roman"/>
          <w:b/>
          <w:bCs/>
          <w:color w:val="262626" w:themeColor="text1" w:themeTint="D9"/>
          <w:sz w:val="24"/>
          <w:szCs w:val="28"/>
        </w:rPr>
        <w:t xml:space="preserve">Module title: </w:t>
      </w:r>
      <w:r w:rsidR="00605858" w:rsidRPr="00626DA3">
        <w:rPr>
          <w:rFonts w:ascii="Times New Roman" w:hAnsi="Times New Roman" w:cs="Times New Roman"/>
          <w:color w:val="262626" w:themeColor="text1" w:themeTint="D9"/>
          <w:sz w:val="24"/>
          <w:szCs w:val="28"/>
        </w:rPr>
        <w:t>Predictive Analytics</w:t>
      </w:r>
    </w:p>
    <w:p w14:paraId="37F8D72C" w14:textId="42C4A7EF" w:rsidR="00605858" w:rsidRPr="00626DA3" w:rsidRDefault="006A612D" w:rsidP="007B2108">
      <w:pPr>
        <w:snapToGrid w:val="0"/>
        <w:spacing w:after="0" w:line="360" w:lineRule="auto"/>
        <w:rPr>
          <w:rFonts w:ascii="Times New Roman" w:hAnsi="Times New Roman" w:cs="Times New Roman"/>
          <w:color w:val="262626" w:themeColor="text1" w:themeTint="D9"/>
          <w:sz w:val="24"/>
          <w:szCs w:val="28"/>
        </w:rPr>
      </w:pPr>
      <w:r w:rsidRPr="00626DA3">
        <w:rPr>
          <w:rFonts w:ascii="Times New Roman" w:hAnsi="Times New Roman" w:cs="Times New Roman"/>
          <w:b/>
          <w:bCs/>
          <w:color w:val="262626" w:themeColor="text1" w:themeTint="D9"/>
          <w:sz w:val="24"/>
          <w:szCs w:val="28"/>
        </w:rPr>
        <w:t xml:space="preserve">Assessment title: </w:t>
      </w:r>
      <w:r w:rsidR="00605858" w:rsidRPr="00626DA3">
        <w:rPr>
          <w:rFonts w:ascii="Times New Roman" w:hAnsi="Times New Roman" w:cs="Times New Roman"/>
          <w:color w:val="262626" w:themeColor="text1" w:themeTint="D9"/>
          <w:sz w:val="24"/>
          <w:szCs w:val="28"/>
        </w:rPr>
        <w:t>Group Coursework</w:t>
      </w:r>
    </w:p>
    <w:p w14:paraId="1A1B87D2" w14:textId="6595E6D0" w:rsidR="006A612D" w:rsidRPr="00626DA3" w:rsidRDefault="006A612D" w:rsidP="007B2108">
      <w:pPr>
        <w:snapToGrid w:val="0"/>
        <w:spacing w:after="0" w:line="360" w:lineRule="auto"/>
        <w:rPr>
          <w:rFonts w:ascii="Times New Roman" w:hAnsi="Times New Roman" w:cs="Times New Roman"/>
          <w:color w:val="262626" w:themeColor="text1" w:themeTint="D9"/>
          <w:sz w:val="24"/>
          <w:szCs w:val="28"/>
        </w:rPr>
      </w:pPr>
      <w:r w:rsidRPr="00626DA3">
        <w:rPr>
          <w:rFonts w:ascii="Times New Roman" w:hAnsi="Times New Roman" w:cs="Times New Roman"/>
          <w:b/>
          <w:bCs/>
          <w:color w:val="262626" w:themeColor="text1" w:themeTint="D9"/>
          <w:sz w:val="24"/>
          <w:szCs w:val="28"/>
        </w:rPr>
        <w:t xml:space="preserve">Word count: </w:t>
      </w:r>
      <w:r w:rsidR="00605858" w:rsidRPr="00626DA3">
        <w:rPr>
          <w:rFonts w:ascii="Times New Roman" w:hAnsi="Times New Roman" w:cs="Times New Roman"/>
          <w:color w:val="262626" w:themeColor="text1" w:themeTint="D9"/>
          <w:sz w:val="24"/>
          <w:szCs w:val="28"/>
        </w:rPr>
        <w:t>1988</w:t>
      </w:r>
    </w:p>
    <w:p w14:paraId="4197BAB9" w14:textId="6C026C78" w:rsidR="006A612D" w:rsidRPr="00626DA3" w:rsidRDefault="006A612D" w:rsidP="006A612D">
      <w:pPr>
        <w:snapToGrid w:val="0"/>
        <w:spacing w:after="0" w:line="360" w:lineRule="auto"/>
        <w:rPr>
          <w:rFonts w:ascii="Times New Roman" w:hAnsi="Times New Roman" w:cs="Times New Roman"/>
          <w:sz w:val="24"/>
          <w:szCs w:val="28"/>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126"/>
      </w:tblGrid>
      <w:tr w:rsidR="007B2108" w:rsidRPr="00626DA3" w14:paraId="7D50F43B" w14:textId="77777777" w:rsidTr="00545547">
        <w:tc>
          <w:tcPr>
            <w:tcW w:w="1985" w:type="dxa"/>
            <w:tcBorders>
              <w:bottom w:val="single" w:sz="4" w:space="0" w:color="auto"/>
            </w:tcBorders>
          </w:tcPr>
          <w:p w14:paraId="777C2372" w14:textId="69AB4EFF" w:rsidR="007B2108" w:rsidRPr="00626DA3" w:rsidRDefault="007B2108" w:rsidP="006A612D">
            <w:pPr>
              <w:snapToGrid w:val="0"/>
              <w:spacing w:line="360" w:lineRule="auto"/>
              <w:rPr>
                <w:rFonts w:ascii="Times New Roman" w:hAnsi="Times New Roman" w:cs="Times New Roman"/>
                <w:b/>
                <w:bCs/>
                <w:color w:val="404040" w:themeColor="text1" w:themeTint="BF"/>
                <w:sz w:val="21"/>
                <w:szCs w:val="22"/>
              </w:rPr>
            </w:pPr>
            <w:r w:rsidRPr="00626DA3">
              <w:rPr>
                <w:rFonts w:ascii="Times New Roman" w:hAnsi="Times New Roman" w:cs="Times New Roman"/>
                <w:b/>
                <w:bCs/>
                <w:color w:val="404040" w:themeColor="text1" w:themeTint="BF"/>
                <w:sz w:val="21"/>
                <w:szCs w:val="22"/>
              </w:rPr>
              <w:t>Team 16</w:t>
            </w:r>
          </w:p>
        </w:tc>
        <w:tc>
          <w:tcPr>
            <w:tcW w:w="2126" w:type="dxa"/>
            <w:tcBorders>
              <w:bottom w:val="single" w:sz="4" w:space="0" w:color="auto"/>
            </w:tcBorders>
          </w:tcPr>
          <w:p w14:paraId="7068BE14" w14:textId="77777777" w:rsidR="007B2108" w:rsidRPr="00626DA3" w:rsidRDefault="007B2108" w:rsidP="006A612D">
            <w:pPr>
              <w:snapToGrid w:val="0"/>
              <w:spacing w:line="360" w:lineRule="auto"/>
              <w:rPr>
                <w:rFonts w:ascii="Times New Roman" w:hAnsi="Times New Roman" w:cs="Times New Roman"/>
                <w:b/>
                <w:bCs/>
                <w:color w:val="404040" w:themeColor="text1" w:themeTint="BF"/>
                <w:sz w:val="21"/>
                <w:szCs w:val="22"/>
              </w:rPr>
            </w:pPr>
          </w:p>
        </w:tc>
      </w:tr>
      <w:tr w:rsidR="007B2108" w:rsidRPr="00626DA3" w14:paraId="328D503B" w14:textId="77777777" w:rsidTr="00545547">
        <w:tc>
          <w:tcPr>
            <w:tcW w:w="1985" w:type="dxa"/>
            <w:tcBorders>
              <w:top w:val="single" w:sz="4" w:space="0" w:color="auto"/>
              <w:bottom w:val="single" w:sz="4" w:space="0" w:color="auto"/>
            </w:tcBorders>
          </w:tcPr>
          <w:p w14:paraId="06D422CA" w14:textId="03C0B144" w:rsidR="00605858" w:rsidRPr="00626DA3" w:rsidRDefault="00605858" w:rsidP="006A612D">
            <w:pPr>
              <w:snapToGrid w:val="0"/>
              <w:spacing w:line="360" w:lineRule="auto"/>
              <w:rPr>
                <w:rFonts w:ascii="Times New Roman" w:hAnsi="Times New Roman" w:cs="Times New Roman"/>
                <w:b/>
                <w:bCs/>
                <w:color w:val="404040" w:themeColor="text1" w:themeTint="BF"/>
                <w:sz w:val="21"/>
                <w:szCs w:val="22"/>
              </w:rPr>
            </w:pPr>
            <w:r w:rsidRPr="00626DA3">
              <w:rPr>
                <w:rFonts w:ascii="Times New Roman" w:hAnsi="Times New Roman" w:cs="Times New Roman"/>
                <w:b/>
                <w:bCs/>
                <w:color w:val="404040" w:themeColor="text1" w:themeTint="BF"/>
                <w:sz w:val="21"/>
                <w:szCs w:val="22"/>
              </w:rPr>
              <w:t>Name</w:t>
            </w:r>
          </w:p>
        </w:tc>
        <w:tc>
          <w:tcPr>
            <w:tcW w:w="2126" w:type="dxa"/>
            <w:tcBorders>
              <w:top w:val="single" w:sz="4" w:space="0" w:color="auto"/>
              <w:bottom w:val="single" w:sz="4" w:space="0" w:color="auto"/>
            </w:tcBorders>
          </w:tcPr>
          <w:p w14:paraId="134754CF" w14:textId="04D0B536" w:rsidR="00605858" w:rsidRPr="00626DA3" w:rsidRDefault="00605858" w:rsidP="006A612D">
            <w:pPr>
              <w:snapToGrid w:val="0"/>
              <w:spacing w:line="360" w:lineRule="auto"/>
              <w:rPr>
                <w:rFonts w:ascii="Times New Roman" w:hAnsi="Times New Roman" w:cs="Times New Roman"/>
                <w:b/>
                <w:bCs/>
                <w:color w:val="404040" w:themeColor="text1" w:themeTint="BF"/>
                <w:sz w:val="21"/>
                <w:szCs w:val="22"/>
              </w:rPr>
            </w:pPr>
            <w:r w:rsidRPr="00626DA3">
              <w:rPr>
                <w:rFonts w:ascii="Times New Roman" w:hAnsi="Times New Roman" w:cs="Times New Roman"/>
                <w:b/>
                <w:bCs/>
                <w:color w:val="404040" w:themeColor="text1" w:themeTint="BF"/>
                <w:sz w:val="21"/>
                <w:szCs w:val="22"/>
              </w:rPr>
              <w:t>Student Number</w:t>
            </w:r>
          </w:p>
        </w:tc>
      </w:tr>
      <w:tr w:rsidR="007B2108" w:rsidRPr="00626DA3" w14:paraId="25BB57E7" w14:textId="77777777" w:rsidTr="00545547">
        <w:tc>
          <w:tcPr>
            <w:tcW w:w="1985" w:type="dxa"/>
            <w:tcBorders>
              <w:top w:val="single" w:sz="4" w:space="0" w:color="auto"/>
            </w:tcBorders>
          </w:tcPr>
          <w:p w14:paraId="724BC8C3" w14:textId="04904945" w:rsidR="00605858" w:rsidRPr="00626DA3" w:rsidRDefault="007F07AB" w:rsidP="006A612D">
            <w:pPr>
              <w:snapToGrid w:val="0"/>
              <w:spacing w:line="360" w:lineRule="auto"/>
              <w:rPr>
                <w:rFonts w:ascii="Times New Roman" w:hAnsi="Times New Roman" w:cs="Times New Roman"/>
                <w:color w:val="404040" w:themeColor="text1" w:themeTint="BF"/>
                <w:sz w:val="21"/>
                <w:szCs w:val="22"/>
              </w:rPr>
            </w:pPr>
            <w:r w:rsidRPr="00626DA3">
              <w:rPr>
                <w:rFonts w:ascii="Times New Roman" w:hAnsi="Times New Roman" w:cs="Times New Roman"/>
                <w:color w:val="404040" w:themeColor="text1" w:themeTint="BF"/>
                <w:sz w:val="21"/>
                <w:szCs w:val="22"/>
              </w:rPr>
              <w:t>Chase Sun</w:t>
            </w:r>
          </w:p>
        </w:tc>
        <w:tc>
          <w:tcPr>
            <w:tcW w:w="2126" w:type="dxa"/>
            <w:tcBorders>
              <w:top w:val="single" w:sz="4" w:space="0" w:color="auto"/>
            </w:tcBorders>
          </w:tcPr>
          <w:p w14:paraId="6061DF2B" w14:textId="44072855" w:rsidR="00605858" w:rsidRPr="00626DA3" w:rsidRDefault="007F07AB" w:rsidP="006A612D">
            <w:pPr>
              <w:snapToGrid w:val="0"/>
              <w:spacing w:line="360" w:lineRule="auto"/>
              <w:rPr>
                <w:rFonts w:ascii="Times New Roman" w:hAnsi="Times New Roman" w:cs="Times New Roman"/>
                <w:color w:val="404040" w:themeColor="text1" w:themeTint="BF"/>
                <w:sz w:val="21"/>
                <w:szCs w:val="22"/>
              </w:rPr>
            </w:pPr>
            <w:r w:rsidRPr="00626DA3">
              <w:rPr>
                <w:rFonts w:ascii="Times New Roman" w:hAnsi="Times New Roman" w:cs="Times New Roman"/>
                <w:color w:val="404040" w:themeColor="text1" w:themeTint="BF"/>
                <w:sz w:val="21"/>
                <w:szCs w:val="22"/>
              </w:rPr>
              <w:t>25095830</w:t>
            </w:r>
          </w:p>
        </w:tc>
      </w:tr>
      <w:tr w:rsidR="007B2108" w:rsidRPr="00626DA3" w14:paraId="3AF36D74" w14:textId="77777777" w:rsidTr="00545547">
        <w:tc>
          <w:tcPr>
            <w:tcW w:w="1985" w:type="dxa"/>
          </w:tcPr>
          <w:p w14:paraId="1F28063F" w14:textId="01D1067F" w:rsidR="00605858" w:rsidRPr="00626DA3" w:rsidRDefault="007F07AB" w:rsidP="006A612D">
            <w:pPr>
              <w:snapToGrid w:val="0"/>
              <w:spacing w:line="360" w:lineRule="auto"/>
              <w:rPr>
                <w:rFonts w:ascii="Times New Roman" w:hAnsi="Times New Roman" w:cs="Times New Roman"/>
                <w:color w:val="404040" w:themeColor="text1" w:themeTint="BF"/>
                <w:sz w:val="21"/>
                <w:szCs w:val="22"/>
              </w:rPr>
            </w:pPr>
            <w:r w:rsidRPr="00626DA3">
              <w:rPr>
                <w:rFonts w:ascii="Times New Roman" w:hAnsi="Times New Roman" w:cs="Times New Roman"/>
                <w:color w:val="404040" w:themeColor="text1" w:themeTint="BF"/>
                <w:sz w:val="21"/>
                <w:szCs w:val="22"/>
              </w:rPr>
              <w:t>Clara Yang</w:t>
            </w:r>
          </w:p>
        </w:tc>
        <w:tc>
          <w:tcPr>
            <w:tcW w:w="2126" w:type="dxa"/>
          </w:tcPr>
          <w:p w14:paraId="5D8463BF" w14:textId="37935746" w:rsidR="00605858" w:rsidRPr="00626DA3" w:rsidRDefault="007B2108" w:rsidP="006A612D">
            <w:pPr>
              <w:snapToGrid w:val="0"/>
              <w:spacing w:line="360" w:lineRule="auto"/>
              <w:rPr>
                <w:rFonts w:ascii="Times New Roman" w:hAnsi="Times New Roman" w:cs="Times New Roman"/>
                <w:color w:val="404040" w:themeColor="text1" w:themeTint="BF"/>
                <w:sz w:val="21"/>
                <w:szCs w:val="22"/>
              </w:rPr>
            </w:pPr>
            <w:r w:rsidRPr="00626DA3">
              <w:rPr>
                <w:rFonts w:ascii="Times New Roman" w:hAnsi="Times New Roman" w:cs="Times New Roman"/>
                <w:color w:val="404040" w:themeColor="text1" w:themeTint="BF"/>
                <w:sz w:val="21"/>
                <w:szCs w:val="22"/>
              </w:rPr>
              <w:t>25149169</w:t>
            </w:r>
          </w:p>
        </w:tc>
      </w:tr>
      <w:tr w:rsidR="007B2108" w:rsidRPr="00626DA3" w14:paraId="6A62253A" w14:textId="77777777" w:rsidTr="00545547">
        <w:tc>
          <w:tcPr>
            <w:tcW w:w="1985" w:type="dxa"/>
          </w:tcPr>
          <w:p w14:paraId="27BAD787" w14:textId="2C5587CB" w:rsidR="00605858" w:rsidRPr="00626DA3" w:rsidRDefault="007F07AB" w:rsidP="006A612D">
            <w:pPr>
              <w:snapToGrid w:val="0"/>
              <w:spacing w:line="360" w:lineRule="auto"/>
              <w:rPr>
                <w:rFonts w:ascii="Times New Roman" w:hAnsi="Times New Roman" w:cs="Times New Roman"/>
                <w:color w:val="404040" w:themeColor="text1" w:themeTint="BF"/>
                <w:sz w:val="21"/>
                <w:szCs w:val="22"/>
              </w:rPr>
            </w:pPr>
            <w:r w:rsidRPr="00626DA3">
              <w:rPr>
                <w:rFonts w:ascii="Times New Roman" w:hAnsi="Times New Roman" w:cs="Times New Roman"/>
                <w:color w:val="404040" w:themeColor="text1" w:themeTint="BF"/>
                <w:sz w:val="21"/>
                <w:szCs w:val="22"/>
              </w:rPr>
              <w:t>Leah Luo</w:t>
            </w:r>
          </w:p>
        </w:tc>
        <w:tc>
          <w:tcPr>
            <w:tcW w:w="2126" w:type="dxa"/>
          </w:tcPr>
          <w:p w14:paraId="45EB2E75" w14:textId="2D107F05" w:rsidR="00605858" w:rsidRPr="00626DA3" w:rsidRDefault="007F07AB" w:rsidP="006A612D">
            <w:pPr>
              <w:snapToGrid w:val="0"/>
              <w:spacing w:line="360" w:lineRule="auto"/>
              <w:rPr>
                <w:rFonts w:ascii="Times New Roman" w:hAnsi="Times New Roman" w:cs="Times New Roman"/>
                <w:color w:val="404040" w:themeColor="text1" w:themeTint="BF"/>
                <w:sz w:val="21"/>
                <w:szCs w:val="22"/>
              </w:rPr>
            </w:pPr>
            <w:r w:rsidRPr="00626DA3">
              <w:rPr>
                <w:rFonts w:ascii="Times New Roman" w:hAnsi="Times New Roman" w:cs="Times New Roman"/>
                <w:color w:val="404040" w:themeColor="text1" w:themeTint="BF"/>
                <w:sz w:val="21"/>
                <w:szCs w:val="22"/>
              </w:rPr>
              <w:t>25072251</w:t>
            </w:r>
          </w:p>
        </w:tc>
      </w:tr>
      <w:tr w:rsidR="007B2108" w:rsidRPr="00626DA3" w14:paraId="74EA5831" w14:textId="77777777" w:rsidTr="00545547">
        <w:tc>
          <w:tcPr>
            <w:tcW w:w="1985" w:type="dxa"/>
            <w:tcBorders>
              <w:bottom w:val="single" w:sz="4" w:space="0" w:color="auto"/>
            </w:tcBorders>
          </w:tcPr>
          <w:p w14:paraId="523B2365" w14:textId="6892344C" w:rsidR="00605858" w:rsidRPr="00626DA3" w:rsidRDefault="007F07AB" w:rsidP="006A612D">
            <w:pPr>
              <w:snapToGrid w:val="0"/>
              <w:spacing w:line="360" w:lineRule="auto"/>
              <w:rPr>
                <w:rFonts w:ascii="Times New Roman" w:hAnsi="Times New Roman" w:cs="Times New Roman"/>
                <w:color w:val="404040" w:themeColor="text1" w:themeTint="BF"/>
                <w:sz w:val="21"/>
                <w:szCs w:val="22"/>
              </w:rPr>
            </w:pPr>
            <w:r w:rsidRPr="00626DA3">
              <w:rPr>
                <w:rFonts w:ascii="Times New Roman" w:hAnsi="Times New Roman" w:cs="Times New Roman"/>
                <w:color w:val="404040" w:themeColor="text1" w:themeTint="BF"/>
                <w:sz w:val="21"/>
                <w:szCs w:val="22"/>
              </w:rPr>
              <w:t>Xiaocheng Wang</w:t>
            </w:r>
          </w:p>
        </w:tc>
        <w:tc>
          <w:tcPr>
            <w:tcW w:w="2126" w:type="dxa"/>
            <w:tcBorders>
              <w:bottom w:val="single" w:sz="4" w:space="0" w:color="auto"/>
            </w:tcBorders>
          </w:tcPr>
          <w:p w14:paraId="41C9C729" w14:textId="64152C96" w:rsidR="00605858" w:rsidRPr="00626DA3" w:rsidRDefault="007F07AB" w:rsidP="006A612D">
            <w:pPr>
              <w:snapToGrid w:val="0"/>
              <w:spacing w:line="360" w:lineRule="auto"/>
              <w:rPr>
                <w:rFonts w:ascii="Times New Roman" w:hAnsi="Times New Roman" w:cs="Times New Roman"/>
                <w:color w:val="404040" w:themeColor="text1" w:themeTint="BF"/>
                <w:sz w:val="21"/>
                <w:szCs w:val="22"/>
              </w:rPr>
            </w:pPr>
            <w:r w:rsidRPr="00626DA3">
              <w:rPr>
                <w:rFonts w:ascii="Times New Roman" w:hAnsi="Times New Roman" w:cs="Times New Roman"/>
                <w:color w:val="404040" w:themeColor="text1" w:themeTint="BF"/>
                <w:sz w:val="21"/>
                <w:szCs w:val="22"/>
              </w:rPr>
              <w:t>25070489</w:t>
            </w:r>
          </w:p>
        </w:tc>
      </w:tr>
    </w:tbl>
    <w:p w14:paraId="6735A9C9" w14:textId="77777777" w:rsidR="00605858" w:rsidRPr="00626DA3" w:rsidRDefault="00605858" w:rsidP="006A612D">
      <w:pPr>
        <w:snapToGrid w:val="0"/>
        <w:spacing w:after="0" w:line="360" w:lineRule="auto"/>
        <w:rPr>
          <w:rFonts w:ascii="Times New Roman" w:hAnsi="Times New Roman" w:cs="Times New Roman"/>
          <w:sz w:val="24"/>
          <w:szCs w:val="28"/>
        </w:rPr>
      </w:pPr>
    </w:p>
    <w:p w14:paraId="1AA599E5" w14:textId="77777777" w:rsidR="00605858" w:rsidRPr="00626DA3" w:rsidRDefault="00605858" w:rsidP="006A612D">
      <w:pPr>
        <w:snapToGrid w:val="0"/>
        <w:spacing w:after="0" w:line="360" w:lineRule="auto"/>
        <w:rPr>
          <w:rFonts w:ascii="Times New Roman" w:hAnsi="Times New Roman" w:cs="Times New Roman"/>
          <w:sz w:val="21"/>
          <w:szCs w:val="22"/>
        </w:rPr>
      </w:pPr>
    </w:p>
    <w:p w14:paraId="24728AE8" w14:textId="027B4287" w:rsidR="00DA07AD" w:rsidRPr="00626DA3" w:rsidRDefault="00DA07AD">
      <w:pPr>
        <w:widowControl/>
        <w:rPr>
          <w:rFonts w:ascii="Times New Roman" w:hAnsi="Times New Roman" w:cs="Times New Roman"/>
          <w:sz w:val="21"/>
          <w:szCs w:val="22"/>
        </w:rPr>
      </w:pPr>
      <w:r w:rsidRPr="00626DA3">
        <w:rPr>
          <w:rFonts w:ascii="Times New Roman" w:hAnsi="Times New Roman" w:cs="Times New Roman"/>
          <w:sz w:val="21"/>
          <w:szCs w:val="22"/>
        </w:rPr>
        <w:br w:type="page"/>
      </w:r>
    </w:p>
    <w:sdt>
      <w:sdtPr>
        <w:rPr>
          <w:rFonts w:asciiTheme="minorHAnsi" w:hAnsiTheme="minorHAnsi" w:cstheme="minorBidi"/>
          <w:b/>
          <w:bCs/>
          <w:kern w:val="2"/>
          <w:sz w:val="22"/>
          <w:szCs w:val="32"/>
          <w:lang w:eastAsia="zh-CN"/>
          <w14:ligatures w14:val="standardContextual"/>
        </w:rPr>
        <w:id w:val="873265855"/>
        <w:docPartObj>
          <w:docPartGallery w:val="Table of Contents"/>
          <w:docPartUnique/>
        </w:docPartObj>
      </w:sdtPr>
      <w:sdtEndPr>
        <w:rPr>
          <w:noProof/>
          <w:szCs w:val="24"/>
        </w:rPr>
      </w:sdtEndPr>
      <w:sdtContent>
        <w:p w14:paraId="5FA5C52A" w14:textId="06698B00" w:rsidR="00EB120B" w:rsidRPr="00D039E6" w:rsidRDefault="00EB120B" w:rsidP="00D039E6">
          <w:pPr>
            <w:pStyle w:val="TOC"/>
            <w:spacing w:beforeLines="0" w:before="0" w:afterLines="0" w:after="0" w:line="480" w:lineRule="auto"/>
            <w:rPr>
              <w:b/>
              <w:bCs/>
              <w:sz w:val="24"/>
              <w:szCs w:val="24"/>
            </w:rPr>
          </w:pPr>
          <w:r w:rsidRPr="00D039E6">
            <w:rPr>
              <w:b/>
              <w:bCs/>
              <w:sz w:val="24"/>
              <w:szCs w:val="24"/>
            </w:rPr>
            <w:t>Table of Contents</w:t>
          </w:r>
        </w:p>
        <w:p w14:paraId="5C40417B" w14:textId="43A9B38F" w:rsidR="00D039E6" w:rsidRPr="00D039E6" w:rsidRDefault="00EB120B" w:rsidP="00D039E6">
          <w:pPr>
            <w:pStyle w:val="TOC1"/>
            <w:tabs>
              <w:tab w:val="right" w:leader="dot" w:pos="8296"/>
            </w:tabs>
            <w:snapToGrid w:val="0"/>
            <w:spacing w:before="0" w:line="480" w:lineRule="auto"/>
            <w:rPr>
              <w:rFonts w:ascii="Times New Roman" w:eastAsiaTheme="minorEastAsia" w:hAnsi="Times New Roman" w:cs="Times New Roman"/>
              <w:b w:val="0"/>
              <w:bCs w:val="0"/>
              <w:i w:val="0"/>
              <w:iCs w:val="0"/>
              <w:noProof/>
              <w:sz w:val="21"/>
              <w:szCs w:val="21"/>
            </w:rPr>
          </w:pPr>
          <w:r w:rsidRPr="00D039E6">
            <w:rPr>
              <w:rFonts w:ascii="Times New Roman" w:hAnsi="Times New Roman" w:cs="Times New Roman"/>
              <w:b w:val="0"/>
              <w:bCs w:val="0"/>
              <w:sz w:val="21"/>
              <w:szCs w:val="21"/>
            </w:rPr>
            <w:fldChar w:fldCharType="begin"/>
          </w:r>
          <w:r w:rsidRPr="00D039E6">
            <w:rPr>
              <w:rFonts w:ascii="Times New Roman" w:hAnsi="Times New Roman" w:cs="Times New Roman"/>
              <w:sz w:val="21"/>
              <w:szCs w:val="21"/>
            </w:rPr>
            <w:instrText xml:space="preserve"> TOC \o "1-3" \h \z \u </w:instrText>
          </w:r>
          <w:r w:rsidRPr="00D039E6">
            <w:rPr>
              <w:rFonts w:ascii="Times New Roman" w:hAnsi="Times New Roman" w:cs="Times New Roman"/>
              <w:b w:val="0"/>
              <w:bCs w:val="0"/>
              <w:sz w:val="21"/>
              <w:szCs w:val="21"/>
            </w:rPr>
            <w:fldChar w:fldCharType="separate"/>
          </w:r>
          <w:hyperlink w:anchor="_Toc224761273" w:history="1">
            <w:r w:rsidR="00D039E6" w:rsidRPr="00D039E6">
              <w:rPr>
                <w:rStyle w:val="af2"/>
                <w:rFonts w:ascii="Times New Roman" w:hAnsi="Times New Roman" w:cs="Times New Roman"/>
                <w:noProof/>
                <w:sz w:val="21"/>
                <w:szCs w:val="21"/>
              </w:rPr>
              <w:t>1 Literature Review</w:t>
            </w:r>
            <w:r w:rsidR="00D039E6" w:rsidRPr="00D039E6">
              <w:rPr>
                <w:rFonts w:ascii="Times New Roman" w:hAnsi="Times New Roman" w:cs="Times New Roman"/>
                <w:noProof/>
                <w:webHidden/>
                <w:sz w:val="21"/>
                <w:szCs w:val="21"/>
              </w:rPr>
              <w:tab/>
            </w:r>
            <w:r w:rsidR="00D039E6" w:rsidRPr="00D039E6">
              <w:rPr>
                <w:rFonts w:ascii="Times New Roman" w:hAnsi="Times New Roman" w:cs="Times New Roman"/>
                <w:noProof/>
                <w:webHidden/>
                <w:sz w:val="21"/>
                <w:szCs w:val="21"/>
              </w:rPr>
              <w:fldChar w:fldCharType="begin"/>
            </w:r>
            <w:r w:rsidR="00D039E6" w:rsidRPr="00D039E6">
              <w:rPr>
                <w:rFonts w:ascii="Times New Roman" w:hAnsi="Times New Roman" w:cs="Times New Roman"/>
                <w:noProof/>
                <w:webHidden/>
                <w:sz w:val="21"/>
                <w:szCs w:val="21"/>
              </w:rPr>
              <w:instrText xml:space="preserve"> PAGEREF _Toc224761273 \h </w:instrText>
            </w:r>
            <w:r w:rsidR="00D039E6" w:rsidRPr="00D039E6">
              <w:rPr>
                <w:rFonts w:ascii="Times New Roman" w:hAnsi="Times New Roman" w:cs="Times New Roman"/>
                <w:noProof/>
                <w:webHidden/>
                <w:sz w:val="21"/>
                <w:szCs w:val="21"/>
              </w:rPr>
            </w:r>
            <w:r w:rsidR="00D039E6"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3</w:t>
            </w:r>
            <w:r w:rsidR="00D039E6" w:rsidRPr="00D039E6">
              <w:rPr>
                <w:rFonts w:ascii="Times New Roman" w:hAnsi="Times New Roman" w:cs="Times New Roman"/>
                <w:noProof/>
                <w:webHidden/>
                <w:sz w:val="21"/>
                <w:szCs w:val="21"/>
              </w:rPr>
              <w:fldChar w:fldCharType="end"/>
            </w:r>
          </w:hyperlink>
        </w:p>
        <w:p w14:paraId="281CE048" w14:textId="649BEB40" w:rsidR="00D039E6" w:rsidRPr="00D039E6" w:rsidRDefault="00D039E6" w:rsidP="00D039E6">
          <w:pPr>
            <w:pStyle w:val="TOC1"/>
            <w:tabs>
              <w:tab w:val="right" w:leader="dot" w:pos="8296"/>
            </w:tabs>
            <w:snapToGrid w:val="0"/>
            <w:spacing w:before="0" w:line="480" w:lineRule="auto"/>
            <w:rPr>
              <w:rFonts w:ascii="Times New Roman" w:eastAsiaTheme="minorEastAsia" w:hAnsi="Times New Roman" w:cs="Times New Roman"/>
              <w:b w:val="0"/>
              <w:bCs w:val="0"/>
              <w:i w:val="0"/>
              <w:iCs w:val="0"/>
              <w:noProof/>
              <w:sz w:val="21"/>
              <w:szCs w:val="21"/>
            </w:rPr>
          </w:pPr>
          <w:hyperlink w:anchor="_Toc224761274" w:history="1">
            <w:r w:rsidRPr="00D039E6">
              <w:rPr>
                <w:rStyle w:val="af2"/>
                <w:rFonts w:ascii="Times New Roman" w:hAnsi="Times New Roman" w:cs="Times New Roman"/>
                <w:noProof/>
                <w:sz w:val="21"/>
                <w:szCs w:val="21"/>
              </w:rPr>
              <w:t>2 Practical exploration and benchmarking</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_Toc224761274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5</w:t>
            </w:r>
            <w:r w:rsidRPr="00D039E6">
              <w:rPr>
                <w:rFonts w:ascii="Times New Roman" w:hAnsi="Times New Roman" w:cs="Times New Roman"/>
                <w:noProof/>
                <w:webHidden/>
                <w:sz w:val="21"/>
                <w:szCs w:val="21"/>
              </w:rPr>
              <w:fldChar w:fldCharType="end"/>
            </w:r>
          </w:hyperlink>
        </w:p>
        <w:p w14:paraId="76D4E067" w14:textId="3B518134" w:rsidR="00D039E6" w:rsidRPr="00D039E6" w:rsidRDefault="00D039E6" w:rsidP="00D039E6">
          <w:pPr>
            <w:pStyle w:val="TOC2"/>
            <w:tabs>
              <w:tab w:val="right" w:leader="dot" w:pos="8296"/>
            </w:tabs>
            <w:snapToGrid w:val="0"/>
            <w:spacing w:before="0" w:line="480" w:lineRule="auto"/>
            <w:rPr>
              <w:rFonts w:ascii="Times New Roman" w:eastAsiaTheme="minorEastAsia" w:hAnsi="Times New Roman" w:cs="Times New Roman"/>
              <w:b w:val="0"/>
              <w:bCs w:val="0"/>
              <w:noProof/>
              <w:sz w:val="21"/>
              <w:szCs w:val="21"/>
            </w:rPr>
          </w:pPr>
          <w:hyperlink w:anchor="_Toc224761275" w:history="1">
            <w:r w:rsidRPr="00D039E6">
              <w:rPr>
                <w:rStyle w:val="af2"/>
                <w:rFonts w:ascii="Times New Roman" w:hAnsi="Times New Roman" w:cs="Times New Roman"/>
                <w:noProof/>
                <w:sz w:val="21"/>
                <w:szCs w:val="21"/>
              </w:rPr>
              <w:t>2.1 Benchmark design</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_Toc224761275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5</w:t>
            </w:r>
            <w:r w:rsidRPr="00D039E6">
              <w:rPr>
                <w:rFonts w:ascii="Times New Roman" w:hAnsi="Times New Roman" w:cs="Times New Roman"/>
                <w:noProof/>
                <w:webHidden/>
                <w:sz w:val="21"/>
                <w:szCs w:val="21"/>
              </w:rPr>
              <w:fldChar w:fldCharType="end"/>
            </w:r>
          </w:hyperlink>
        </w:p>
        <w:p w14:paraId="5FB1BCBD" w14:textId="7EEB63BC" w:rsidR="00D039E6" w:rsidRPr="00D039E6" w:rsidRDefault="00D039E6" w:rsidP="00D039E6">
          <w:pPr>
            <w:pStyle w:val="TOC2"/>
            <w:tabs>
              <w:tab w:val="right" w:leader="dot" w:pos="8296"/>
            </w:tabs>
            <w:snapToGrid w:val="0"/>
            <w:spacing w:before="0" w:line="480" w:lineRule="auto"/>
            <w:rPr>
              <w:rFonts w:ascii="Times New Roman" w:eastAsiaTheme="minorEastAsia" w:hAnsi="Times New Roman" w:cs="Times New Roman"/>
              <w:b w:val="0"/>
              <w:bCs w:val="0"/>
              <w:noProof/>
              <w:sz w:val="21"/>
              <w:szCs w:val="21"/>
            </w:rPr>
          </w:pPr>
          <w:hyperlink w:anchor="_Toc224761276" w:history="1">
            <w:r w:rsidRPr="00D039E6">
              <w:rPr>
                <w:rStyle w:val="af2"/>
                <w:rFonts w:ascii="Times New Roman" w:hAnsi="Times New Roman" w:cs="Times New Roman"/>
                <w:noProof/>
                <w:sz w:val="21"/>
                <w:szCs w:val="21"/>
              </w:rPr>
              <w:t>2.2 Task coverage and evaluation</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_Toc224761276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5</w:t>
            </w:r>
            <w:r w:rsidRPr="00D039E6">
              <w:rPr>
                <w:rFonts w:ascii="Times New Roman" w:hAnsi="Times New Roman" w:cs="Times New Roman"/>
                <w:noProof/>
                <w:webHidden/>
                <w:sz w:val="21"/>
                <w:szCs w:val="21"/>
              </w:rPr>
              <w:fldChar w:fldCharType="end"/>
            </w:r>
          </w:hyperlink>
        </w:p>
        <w:p w14:paraId="40A27919" w14:textId="5EF83487" w:rsidR="00D039E6" w:rsidRPr="00D039E6" w:rsidRDefault="00D039E6" w:rsidP="00D039E6">
          <w:pPr>
            <w:pStyle w:val="TOC2"/>
            <w:tabs>
              <w:tab w:val="right" w:leader="dot" w:pos="8296"/>
            </w:tabs>
            <w:snapToGrid w:val="0"/>
            <w:spacing w:before="0" w:line="480" w:lineRule="auto"/>
            <w:rPr>
              <w:rFonts w:ascii="Times New Roman" w:eastAsiaTheme="minorEastAsia" w:hAnsi="Times New Roman" w:cs="Times New Roman"/>
              <w:b w:val="0"/>
              <w:bCs w:val="0"/>
              <w:noProof/>
              <w:sz w:val="21"/>
              <w:szCs w:val="21"/>
            </w:rPr>
          </w:pPr>
          <w:hyperlink w:anchor="_Toc224761277" w:history="1">
            <w:r w:rsidRPr="00D039E6">
              <w:rPr>
                <w:rStyle w:val="af2"/>
                <w:rFonts w:ascii="Times New Roman" w:hAnsi="Times New Roman" w:cs="Times New Roman"/>
                <w:noProof/>
                <w:sz w:val="21"/>
                <w:szCs w:val="21"/>
              </w:rPr>
              <w:t>2.3 Results and findings</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_Toc224761277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6</w:t>
            </w:r>
            <w:r w:rsidRPr="00D039E6">
              <w:rPr>
                <w:rFonts w:ascii="Times New Roman" w:hAnsi="Times New Roman" w:cs="Times New Roman"/>
                <w:noProof/>
                <w:webHidden/>
                <w:sz w:val="21"/>
                <w:szCs w:val="21"/>
              </w:rPr>
              <w:fldChar w:fldCharType="end"/>
            </w:r>
          </w:hyperlink>
        </w:p>
        <w:p w14:paraId="340C9723" w14:textId="7C94CF12" w:rsidR="00D039E6" w:rsidRPr="00D039E6" w:rsidRDefault="00D039E6" w:rsidP="00D039E6">
          <w:pPr>
            <w:pStyle w:val="TOC1"/>
            <w:tabs>
              <w:tab w:val="right" w:leader="dot" w:pos="8296"/>
            </w:tabs>
            <w:snapToGrid w:val="0"/>
            <w:spacing w:before="0" w:line="480" w:lineRule="auto"/>
            <w:rPr>
              <w:rFonts w:ascii="Times New Roman" w:eastAsiaTheme="minorEastAsia" w:hAnsi="Times New Roman" w:cs="Times New Roman"/>
              <w:b w:val="0"/>
              <w:bCs w:val="0"/>
              <w:i w:val="0"/>
              <w:iCs w:val="0"/>
              <w:noProof/>
              <w:sz w:val="21"/>
              <w:szCs w:val="21"/>
            </w:rPr>
          </w:pPr>
          <w:hyperlink w:anchor="_Toc224761278" w:history="1">
            <w:r w:rsidRPr="00D039E6">
              <w:rPr>
                <w:rStyle w:val="af2"/>
                <w:rFonts w:ascii="Times New Roman" w:hAnsi="Times New Roman" w:cs="Times New Roman"/>
                <w:noProof/>
                <w:sz w:val="21"/>
                <w:szCs w:val="21"/>
              </w:rPr>
              <w:t>3 Comparative analysis of agent tooling</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_Toc224761278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7</w:t>
            </w:r>
            <w:r w:rsidRPr="00D039E6">
              <w:rPr>
                <w:rFonts w:ascii="Times New Roman" w:hAnsi="Times New Roman" w:cs="Times New Roman"/>
                <w:noProof/>
                <w:webHidden/>
                <w:sz w:val="21"/>
                <w:szCs w:val="21"/>
              </w:rPr>
              <w:fldChar w:fldCharType="end"/>
            </w:r>
          </w:hyperlink>
        </w:p>
        <w:p w14:paraId="620EF87F" w14:textId="5FEA5EB0" w:rsidR="00D039E6" w:rsidRPr="00D039E6" w:rsidRDefault="00D039E6" w:rsidP="00D039E6">
          <w:pPr>
            <w:pStyle w:val="TOC1"/>
            <w:tabs>
              <w:tab w:val="right" w:leader="dot" w:pos="8296"/>
            </w:tabs>
            <w:snapToGrid w:val="0"/>
            <w:spacing w:before="0" w:line="480" w:lineRule="auto"/>
            <w:rPr>
              <w:rFonts w:ascii="Times New Roman" w:eastAsiaTheme="minorEastAsia" w:hAnsi="Times New Roman" w:cs="Times New Roman"/>
              <w:b w:val="0"/>
              <w:bCs w:val="0"/>
              <w:i w:val="0"/>
              <w:iCs w:val="0"/>
              <w:noProof/>
              <w:sz w:val="21"/>
              <w:szCs w:val="21"/>
            </w:rPr>
          </w:pPr>
          <w:hyperlink w:anchor="_Toc224761279" w:history="1">
            <w:r w:rsidRPr="00D039E6">
              <w:rPr>
                <w:rStyle w:val="af2"/>
                <w:rFonts w:ascii="Times New Roman" w:hAnsi="Times New Roman" w:cs="Times New Roman"/>
                <w:noProof/>
                <w:sz w:val="21"/>
                <w:szCs w:val="21"/>
              </w:rPr>
              <w:t>4 Reflection and conclusion</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_Toc224761279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10</w:t>
            </w:r>
            <w:r w:rsidRPr="00D039E6">
              <w:rPr>
                <w:rFonts w:ascii="Times New Roman" w:hAnsi="Times New Roman" w:cs="Times New Roman"/>
                <w:noProof/>
                <w:webHidden/>
                <w:sz w:val="21"/>
                <w:szCs w:val="21"/>
              </w:rPr>
              <w:fldChar w:fldCharType="end"/>
            </w:r>
          </w:hyperlink>
        </w:p>
        <w:p w14:paraId="736017B8" w14:textId="444CDB53" w:rsidR="00D039E6" w:rsidRPr="00D039E6" w:rsidRDefault="00D039E6" w:rsidP="00D039E6">
          <w:pPr>
            <w:pStyle w:val="TOC1"/>
            <w:tabs>
              <w:tab w:val="right" w:leader="dot" w:pos="8296"/>
            </w:tabs>
            <w:snapToGrid w:val="0"/>
            <w:spacing w:before="0" w:line="480" w:lineRule="auto"/>
            <w:rPr>
              <w:rFonts w:ascii="Times New Roman" w:eastAsiaTheme="minorEastAsia" w:hAnsi="Times New Roman" w:cs="Times New Roman"/>
              <w:b w:val="0"/>
              <w:bCs w:val="0"/>
              <w:i w:val="0"/>
              <w:iCs w:val="0"/>
              <w:noProof/>
              <w:sz w:val="21"/>
              <w:szCs w:val="21"/>
            </w:rPr>
          </w:pPr>
          <w:hyperlink w:anchor="_Toc224761280" w:history="1">
            <w:r w:rsidRPr="00D039E6">
              <w:rPr>
                <w:rStyle w:val="af2"/>
                <w:rFonts w:ascii="Times New Roman" w:hAnsi="Times New Roman" w:cs="Times New Roman"/>
                <w:noProof/>
                <w:sz w:val="21"/>
                <w:szCs w:val="21"/>
              </w:rPr>
              <w:t>References</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_Toc224761280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11</w:t>
            </w:r>
            <w:r w:rsidRPr="00D039E6">
              <w:rPr>
                <w:rFonts w:ascii="Times New Roman" w:hAnsi="Times New Roman" w:cs="Times New Roman"/>
                <w:noProof/>
                <w:webHidden/>
                <w:sz w:val="21"/>
                <w:szCs w:val="21"/>
              </w:rPr>
              <w:fldChar w:fldCharType="end"/>
            </w:r>
          </w:hyperlink>
        </w:p>
        <w:p w14:paraId="487AEA26" w14:textId="7916C4BC" w:rsidR="00D039E6" w:rsidRPr="00D039E6" w:rsidRDefault="00D039E6" w:rsidP="00D039E6">
          <w:pPr>
            <w:pStyle w:val="TOC1"/>
            <w:tabs>
              <w:tab w:val="right" w:leader="dot" w:pos="8296"/>
            </w:tabs>
            <w:snapToGrid w:val="0"/>
            <w:spacing w:before="0" w:line="480" w:lineRule="auto"/>
            <w:rPr>
              <w:rFonts w:ascii="Times New Roman" w:eastAsiaTheme="minorEastAsia" w:hAnsi="Times New Roman" w:cs="Times New Roman"/>
              <w:b w:val="0"/>
              <w:bCs w:val="0"/>
              <w:i w:val="0"/>
              <w:iCs w:val="0"/>
              <w:noProof/>
              <w:sz w:val="21"/>
              <w:szCs w:val="21"/>
            </w:rPr>
          </w:pPr>
          <w:hyperlink w:anchor="_Toc224761281" w:history="1">
            <w:r w:rsidRPr="00D039E6">
              <w:rPr>
                <w:rStyle w:val="af2"/>
                <w:rFonts w:ascii="Times New Roman" w:hAnsi="Times New Roman" w:cs="Times New Roman"/>
                <w:noProof/>
                <w:sz w:val="21"/>
                <w:szCs w:val="21"/>
              </w:rPr>
              <w:t>Appendix A: Benchmark Protocol (Task Specifications)</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_Toc224761281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12</w:t>
            </w:r>
            <w:r w:rsidRPr="00D039E6">
              <w:rPr>
                <w:rFonts w:ascii="Times New Roman" w:hAnsi="Times New Roman" w:cs="Times New Roman"/>
                <w:noProof/>
                <w:webHidden/>
                <w:sz w:val="21"/>
                <w:szCs w:val="21"/>
              </w:rPr>
              <w:fldChar w:fldCharType="end"/>
            </w:r>
          </w:hyperlink>
        </w:p>
        <w:p w14:paraId="2E759AD5" w14:textId="2F9349E4" w:rsidR="00D039E6" w:rsidRPr="00D039E6" w:rsidRDefault="00D039E6" w:rsidP="00D039E6">
          <w:pPr>
            <w:pStyle w:val="TOC2"/>
            <w:tabs>
              <w:tab w:val="right" w:leader="dot" w:pos="8296"/>
            </w:tabs>
            <w:snapToGrid w:val="0"/>
            <w:spacing w:before="0" w:line="480" w:lineRule="auto"/>
            <w:rPr>
              <w:rFonts w:ascii="Times New Roman" w:eastAsiaTheme="minorEastAsia" w:hAnsi="Times New Roman" w:cs="Times New Roman"/>
              <w:b w:val="0"/>
              <w:bCs w:val="0"/>
              <w:noProof/>
              <w:sz w:val="21"/>
              <w:szCs w:val="21"/>
            </w:rPr>
          </w:pPr>
          <w:hyperlink w:anchor="_Toc224761282" w:history="1">
            <w:r w:rsidRPr="00D039E6">
              <w:rPr>
                <w:rStyle w:val="af2"/>
                <w:rFonts w:ascii="Times New Roman" w:hAnsi="Times New Roman" w:cs="Times New Roman"/>
                <w:noProof/>
                <w:sz w:val="21"/>
                <w:szCs w:val="21"/>
              </w:rPr>
              <w:t>Step 0: Setup</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_Toc224761282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12</w:t>
            </w:r>
            <w:r w:rsidRPr="00D039E6">
              <w:rPr>
                <w:rFonts w:ascii="Times New Roman" w:hAnsi="Times New Roman" w:cs="Times New Roman"/>
                <w:noProof/>
                <w:webHidden/>
                <w:sz w:val="21"/>
                <w:szCs w:val="21"/>
              </w:rPr>
              <w:fldChar w:fldCharType="end"/>
            </w:r>
          </w:hyperlink>
        </w:p>
        <w:p w14:paraId="70C1ADD9" w14:textId="02FD8693" w:rsidR="00D039E6" w:rsidRPr="00D039E6" w:rsidRDefault="00D039E6" w:rsidP="00D039E6">
          <w:pPr>
            <w:pStyle w:val="TOC2"/>
            <w:tabs>
              <w:tab w:val="right" w:leader="dot" w:pos="8296"/>
            </w:tabs>
            <w:snapToGrid w:val="0"/>
            <w:spacing w:before="0" w:line="480" w:lineRule="auto"/>
            <w:rPr>
              <w:rFonts w:ascii="Times New Roman" w:eastAsiaTheme="minorEastAsia" w:hAnsi="Times New Roman" w:cs="Times New Roman"/>
              <w:b w:val="0"/>
              <w:bCs w:val="0"/>
              <w:noProof/>
              <w:sz w:val="21"/>
              <w:szCs w:val="21"/>
            </w:rPr>
          </w:pPr>
          <w:hyperlink w:anchor="_Toc224761283" w:history="1">
            <w:r w:rsidRPr="00D039E6">
              <w:rPr>
                <w:rStyle w:val="af2"/>
                <w:rFonts w:ascii="Times New Roman" w:hAnsi="Times New Roman" w:cs="Times New Roman"/>
                <w:noProof/>
                <w:sz w:val="21"/>
                <w:szCs w:val="21"/>
              </w:rPr>
              <w:t>Step 1: Dataset Ingestion + Schema Checks + Problem Definition</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_Toc224761283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12</w:t>
            </w:r>
            <w:r w:rsidRPr="00D039E6">
              <w:rPr>
                <w:rFonts w:ascii="Times New Roman" w:hAnsi="Times New Roman" w:cs="Times New Roman"/>
                <w:noProof/>
                <w:webHidden/>
                <w:sz w:val="21"/>
                <w:szCs w:val="21"/>
              </w:rPr>
              <w:fldChar w:fldCharType="end"/>
            </w:r>
          </w:hyperlink>
        </w:p>
        <w:p w14:paraId="5137612E" w14:textId="1DEE4B35" w:rsidR="00D039E6" w:rsidRPr="00D039E6" w:rsidRDefault="00D039E6" w:rsidP="00D039E6">
          <w:pPr>
            <w:pStyle w:val="TOC2"/>
            <w:tabs>
              <w:tab w:val="right" w:leader="dot" w:pos="8296"/>
            </w:tabs>
            <w:snapToGrid w:val="0"/>
            <w:spacing w:before="0" w:line="480" w:lineRule="auto"/>
            <w:rPr>
              <w:rFonts w:ascii="Times New Roman" w:eastAsiaTheme="minorEastAsia" w:hAnsi="Times New Roman" w:cs="Times New Roman"/>
              <w:b w:val="0"/>
              <w:bCs w:val="0"/>
              <w:noProof/>
              <w:sz w:val="21"/>
              <w:szCs w:val="21"/>
            </w:rPr>
          </w:pPr>
          <w:hyperlink w:anchor="_Toc224761284" w:history="1">
            <w:r w:rsidRPr="00D039E6">
              <w:rPr>
                <w:rStyle w:val="af2"/>
                <w:rFonts w:ascii="Times New Roman" w:hAnsi="Times New Roman" w:cs="Times New Roman"/>
                <w:noProof/>
                <w:sz w:val="21"/>
                <w:szCs w:val="21"/>
              </w:rPr>
              <w:t>Step 2: Exploratory Data Analysis</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_Toc224761284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13</w:t>
            </w:r>
            <w:r w:rsidRPr="00D039E6">
              <w:rPr>
                <w:rFonts w:ascii="Times New Roman" w:hAnsi="Times New Roman" w:cs="Times New Roman"/>
                <w:noProof/>
                <w:webHidden/>
                <w:sz w:val="21"/>
                <w:szCs w:val="21"/>
              </w:rPr>
              <w:fldChar w:fldCharType="end"/>
            </w:r>
          </w:hyperlink>
        </w:p>
        <w:p w14:paraId="54980B95" w14:textId="66F39206" w:rsidR="00D039E6" w:rsidRPr="00D039E6" w:rsidRDefault="00D039E6" w:rsidP="00D039E6">
          <w:pPr>
            <w:pStyle w:val="TOC2"/>
            <w:tabs>
              <w:tab w:val="right" w:leader="dot" w:pos="8296"/>
            </w:tabs>
            <w:snapToGrid w:val="0"/>
            <w:spacing w:before="0" w:line="480" w:lineRule="auto"/>
            <w:rPr>
              <w:rFonts w:ascii="Times New Roman" w:eastAsiaTheme="minorEastAsia" w:hAnsi="Times New Roman" w:cs="Times New Roman"/>
              <w:b w:val="0"/>
              <w:bCs w:val="0"/>
              <w:noProof/>
              <w:sz w:val="21"/>
              <w:szCs w:val="21"/>
            </w:rPr>
          </w:pPr>
          <w:hyperlink w:anchor="_Toc224761285" w:history="1">
            <w:r w:rsidRPr="00D039E6">
              <w:rPr>
                <w:rStyle w:val="af2"/>
                <w:rFonts w:ascii="Times New Roman" w:hAnsi="Times New Roman" w:cs="Times New Roman"/>
                <w:noProof/>
                <w:sz w:val="21"/>
                <w:szCs w:val="21"/>
              </w:rPr>
              <w:t>Step 3: Missingness Handling</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_Toc224761285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13</w:t>
            </w:r>
            <w:r w:rsidRPr="00D039E6">
              <w:rPr>
                <w:rFonts w:ascii="Times New Roman" w:hAnsi="Times New Roman" w:cs="Times New Roman"/>
                <w:noProof/>
                <w:webHidden/>
                <w:sz w:val="21"/>
                <w:szCs w:val="21"/>
              </w:rPr>
              <w:fldChar w:fldCharType="end"/>
            </w:r>
          </w:hyperlink>
        </w:p>
        <w:p w14:paraId="68014637" w14:textId="11010311" w:rsidR="00D039E6" w:rsidRPr="00D039E6" w:rsidRDefault="00D039E6" w:rsidP="00D039E6">
          <w:pPr>
            <w:pStyle w:val="TOC2"/>
            <w:tabs>
              <w:tab w:val="right" w:leader="dot" w:pos="8296"/>
            </w:tabs>
            <w:snapToGrid w:val="0"/>
            <w:spacing w:before="0" w:line="480" w:lineRule="auto"/>
            <w:rPr>
              <w:rFonts w:ascii="Times New Roman" w:eastAsiaTheme="minorEastAsia" w:hAnsi="Times New Roman" w:cs="Times New Roman"/>
              <w:b w:val="0"/>
              <w:bCs w:val="0"/>
              <w:noProof/>
              <w:sz w:val="21"/>
              <w:szCs w:val="21"/>
            </w:rPr>
          </w:pPr>
          <w:hyperlink w:anchor="_Toc224761286" w:history="1">
            <w:r w:rsidRPr="00D039E6">
              <w:rPr>
                <w:rStyle w:val="af2"/>
                <w:rFonts w:ascii="Times New Roman" w:hAnsi="Times New Roman" w:cs="Times New Roman"/>
                <w:noProof/>
                <w:sz w:val="21"/>
                <w:szCs w:val="21"/>
              </w:rPr>
              <w:t>Step 4: Baseline model training + evaluation harness</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_Toc224761286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14</w:t>
            </w:r>
            <w:r w:rsidRPr="00D039E6">
              <w:rPr>
                <w:rFonts w:ascii="Times New Roman" w:hAnsi="Times New Roman" w:cs="Times New Roman"/>
                <w:noProof/>
                <w:webHidden/>
                <w:sz w:val="21"/>
                <w:szCs w:val="21"/>
              </w:rPr>
              <w:fldChar w:fldCharType="end"/>
            </w:r>
          </w:hyperlink>
        </w:p>
        <w:p w14:paraId="13EFAC30" w14:textId="0B08DF74" w:rsidR="00D039E6" w:rsidRPr="00D039E6" w:rsidRDefault="00D039E6" w:rsidP="00D039E6">
          <w:pPr>
            <w:pStyle w:val="TOC2"/>
            <w:tabs>
              <w:tab w:val="right" w:leader="dot" w:pos="8296"/>
            </w:tabs>
            <w:snapToGrid w:val="0"/>
            <w:spacing w:before="0" w:line="480" w:lineRule="auto"/>
            <w:rPr>
              <w:rFonts w:ascii="Times New Roman" w:eastAsiaTheme="minorEastAsia" w:hAnsi="Times New Roman" w:cs="Times New Roman"/>
              <w:b w:val="0"/>
              <w:bCs w:val="0"/>
              <w:noProof/>
              <w:sz w:val="21"/>
              <w:szCs w:val="21"/>
            </w:rPr>
          </w:pPr>
          <w:hyperlink w:anchor="_Toc224761287" w:history="1">
            <w:r w:rsidRPr="00D039E6">
              <w:rPr>
                <w:rStyle w:val="af2"/>
                <w:rFonts w:ascii="Times New Roman" w:hAnsi="Times New Roman" w:cs="Times New Roman"/>
                <w:noProof/>
                <w:sz w:val="21"/>
                <w:szCs w:val="21"/>
              </w:rPr>
              <w:t>Step 5: Improving performance</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_Toc224761287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14</w:t>
            </w:r>
            <w:r w:rsidRPr="00D039E6">
              <w:rPr>
                <w:rFonts w:ascii="Times New Roman" w:hAnsi="Times New Roman" w:cs="Times New Roman"/>
                <w:noProof/>
                <w:webHidden/>
                <w:sz w:val="21"/>
                <w:szCs w:val="21"/>
              </w:rPr>
              <w:fldChar w:fldCharType="end"/>
            </w:r>
          </w:hyperlink>
        </w:p>
        <w:p w14:paraId="6CAD58BE" w14:textId="03A7B8A0" w:rsidR="00D039E6" w:rsidRPr="00D039E6" w:rsidRDefault="00D039E6" w:rsidP="00D039E6">
          <w:pPr>
            <w:pStyle w:val="TOC2"/>
            <w:tabs>
              <w:tab w:val="right" w:leader="dot" w:pos="8296"/>
            </w:tabs>
            <w:snapToGrid w:val="0"/>
            <w:spacing w:before="0" w:line="480" w:lineRule="auto"/>
            <w:rPr>
              <w:rFonts w:ascii="Times New Roman" w:eastAsiaTheme="minorEastAsia" w:hAnsi="Times New Roman" w:cs="Times New Roman"/>
              <w:b w:val="0"/>
              <w:bCs w:val="0"/>
              <w:noProof/>
              <w:sz w:val="21"/>
              <w:szCs w:val="21"/>
            </w:rPr>
          </w:pPr>
          <w:hyperlink w:anchor="_Toc224761288" w:history="1">
            <w:r w:rsidRPr="00D039E6">
              <w:rPr>
                <w:rStyle w:val="af2"/>
                <w:rFonts w:ascii="Times New Roman" w:hAnsi="Times New Roman" w:cs="Times New Roman"/>
                <w:noProof/>
                <w:sz w:val="21"/>
                <w:szCs w:val="21"/>
              </w:rPr>
              <w:t>Step 6: Producing Reproducible Packaging</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_Toc224761288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15</w:t>
            </w:r>
            <w:r w:rsidRPr="00D039E6">
              <w:rPr>
                <w:rFonts w:ascii="Times New Roman" w:hAnsi="Times New Roman" w:cs="Times New Roman"/>
                <w:noProof/>
                <w:webHidden/>
                <w:sz w:val="21"/>
                <w:szCs w:val="21"/>
              </w:rPr>
              <w:fldChar w:fldCharType="end"/>
            </w:r>
          </w:hyperlink>
        </w:p>
        <w:p w14:paraId="513270C7" w14:textId="64446440" w:rsidR="00D039E6" w:rsidRPr="00D039E6" w:rsidRDefault="00D039E6" w:rsidP="00D039E6">
          <w:pPr>
            <w:pStyle w:val="TOC2"/>
            <w:tabs>
              <w:tab w:val="right" w:leader="dot" w:pos="8296"/>
            </w:tabs>
            <w:snapToGrid w:val="0"/>
            <w:spacing w:before="0" w:line="480" w:lineRule="auto"/>
            <w:rPr>
              <w:rFonts w:ascii="Times New Roman" w:eastAsiaTheme="minorEastAsia" w:hAnsi="Times New Roman" w:cs="Times New Roman"/>
              <w:b w:val="0"/>
              <w:bCs w:val="0"/>
              <w:noProof/>
              <w:sz w:val="21"/>
              <w:szCs w:val="21"/>
            </w:rPr>
          </w:pPr>
          <w:hyperlink w:anchor="_Toc224761289" w:history="1">
            <w:r w:rsidRPr="00D039E6">
              <w:rPr>
                <w:rStyle w:val="af2"/>
                <w:rFonts w:ascii="Times New Roman" w:hAnsi="Times New Roman" w:cs="Times New Roman"/>
                <w:noProof/>
                <w:sz w:val="21"/>
                <w:szCs w:val="21"/>
              </w:rPr>
              <w:t>Step 7: Writing Documentation</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_Toc224761289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15</w:t>
            </w:r>
            <w:r w:rsidRPr="00D039E6">
              <w:rPr>
                <w:rFonts w:ascii="Times New Roman" w:hAnsi="Times New Roman" w:cs="Times New Roman"/>
                <w:noProof/>
                <w:webHidden/>
                <w:sz w:val="21"/>
                <w:szCs w:val="21"/>
              </w:rPr>
              <w:fldChar w:fldCharType="end"/>
            </w:r>
          </w:hyperlink>
        </w:p>
        <w:p w14:paraId="171D5099" w14:textId="1EBCA467" w:rsidR="00D039E6" w:rsidRPr="00D039E6" w:rsidRDefault="00D039E6" w:rsidP="00D039E6">
          <w:pPr>
            <w:pStyle w:val="TOC1"/>
            <w:tabs>
              <w:tab w:val="right" w:leader="dot" w:pos="8296"/>
            </w:tabs>
            <w:snapToGrid w:val="0"/>
            <w:spacing w:before="0" w:line="480" w:lineRule="auto"/>
            <w:rPr>
              <w:rFonts w:ascii="Times New Roman" w:eastAsiaTheme="minorEastAsia" w:hAnsi="Times New Roman" w:cs="Times New Roman"/>
              <w:b w:val="0"/>
              <w:bCs w:val="0"/>
              <w:i w:val="0"/>
              <w:iCs w:val="0"/>
              <w:noProof/>
              <w:sz w:val="21"/>
              <w:szCs w:val="21"/>
            </w:rPr>
          </w:pPr>
          <w:hyperlink w:anchor="_Toc224761290" w:history="1">
            <w:r w:rsidRPr="00D039E6">
              <w:rPr>
                <w:rStyle w:val="af2"/>
                <w:rFonts w:ascii="Times New Roman" w:hAnsi="Times New Roman" w:cs="Times New Roman"/>
                <w:noProof/>
                <w:sz w:val="21"/>
                <w:szCs w:val="21"/>
              </w:rPr>
              <w:t>Appendix B: Benchmark success criteria</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_Toc224761290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17</w:t>
            </w:r>
            <w:r w:rsidRPr="00D039E6">
              <w:rPr>
                <w:rFonts w:ascii="Times New Roman" w:hAnsi="Times New Roman" w:cs="Times New Roman"/>
                <w:noProof/>
                <w:webHidden/>
                <w:sz w:val="21"/>
                <w:szCs w:val="21"/>
              </w:rPr>
              <w:fldChar w:fldCharType="end"/>
            </w:r>
          </w:hyperlink>
        </w:p>
        <w:p w14:paraId="5AA9A9F0" w14:textId="6813D94A" w:rsidR="00D039E6" w:rsidRPr="00D039E6" w:rsidRDefault="00D039E6" w:rsidP="00D039E6">
          <w:pPr>
            <w:pStyle w:val="TOC1"/>
            <w:tabs>
              <w:tab w:val="right" w:leader="dot" w:pos="8296"/>
            </w:tabs>
            <w:snapToGrid w:val="0"/>
            <w:spacing w:before="0" w:line="480" w:lineRule="auto"/>
            <w:rPr>
              <w:rFonts w:ascii="Times New Roman" w:eastAsiaTheme="minorEastAsia" w:hAnsi="Times New Roman" w:cs="Times New Roman"/>
              <w:b w:val="0"/>
              <w:bCs w:val="0"/>
              <w:i w:val="0"/>
              <w:iCs w:val="0"/>
              <w:noProof/>
              <w:sz w:val="21"/>
              <w:szCs w:val="21"/>
            </w:rPr>
          </w:pPr>
          <w:hyperlink w:anchor="_Toc224761291" w:history="1">
            <w:r w:rsidRPr="00D039E6">
              <w:rPr>
                <w:rStyle w:val="af2"/>
                <w:rFonts w:ascii="Times New Roman" w:hAnsi="Times New Roman" w:cs="Times New Roman"/>
                <w:noProof/>
                <w:sz w:val="21"/>
                <w:szCs w:val="21"/>
              </w:rPr>
              <w:t>Appendix C: Agent Run Logs</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_Toc224761291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27</w:t>
            </w:r>
            <w:r w:rsidRPr="00D039E6">
              <w:rPr>
                <w:rFonts w:ascii="Times New Roman" w:hAnsi="Times New Roman" w:cs="Times New Roman"/>
                <w:noProof/>
                <w:webHidden/>
                <w:sz w:val="21"/>
                <w:szCs w:val="21"/>
              </w:rPr>
              <w:fldChar w:fldCharType="end"/>
            </w:r>
          </w:hyperlink>
        </w:p>
        <w:p w14:paraId="39E94A68" w14:textId="46F1941F" w:rsidR="00D039E6" w:rsidRPr="00D039E6" w:rsidRDefault="00D039E6" w:rsidP="00D039E6">
          <w:pPr>
            <w:pStyle w:val="TOC2"/>
            <w:tabs>
              <w:tab w:val="right" w:leader="dot" w:pos="8296"/>
            </w:tabs>
            <w:snapToGrid w:val="0"/>
            <w:spacing w:before="0" w:line="480" w:lineRule="auto"/>
            <w:rPr>
              <w:rFonts w:ascii="Times New Roman" w:eastAsiaTheme="minorEastAsia" w:hAnsi="Times New Roman" w:cs="Times New Roman"/>
              <w:b w:val="0"/>
              <w:bCs w:val="0"/>
              <w:noProof/>
              <w:sz w:val="21"/>
              <w:szCs w:val="21"/>
            </w:rPr>
          </w:pPr>
          <w:hyperlink w:anchor="_Toc224761292" w:history="1">
            <w:r w:rsidRPr="00D039E6">
              <w:rPr>
                <w:rStyle w:val="af2"/>
                <w:rFonts w:ascii="Times New Roman" w:hAnsi="Times New Roman" w:cs="Times New Roman"/>
                <w:noProof/>
                <w:sz w:val="21"/>
                <w:szCs w:val="21"/>
              </w:rPr>
              <w:t>C1 Claude Code</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_Toc224761292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27</w:t>
            </w:r>
            <w:r w:rsidRPr="00D039E6">
              <w:rPr>
                <w:rFonts w:ascii="Times New Roman" w:hAnsi="Times New Roman" w:cs="Times New Roman"/>
                <w:noProof/>
                <w:webHidden/>
                <w:sz w:val="21"/>
                <w:szCs w:val="21"/>
              </w:rPr>
              <w:fldChar w:fldCharType="end"/>
            </w:r>
          </w:hyperlink>
        </w:p>
        <w:p w14:paraId="45D8590A" w14:textId="00966C62" w:rsidR="00D039E6" w:rsidRPr="00D039E6" w:rsidRDefault="00D039E6" w:rsidP="00D039E6">
          <w:pPr>
            <w:pStyle w:val="TOC2"/>
            <w:tabs>
              <w:tab w:val="right" w:leader="dot" w:pos="8296"/>
            </w:tabs>
            <w:snapToGrid w:val="0"/>
            <w:spacing w:before="0" w:line="480" w:lineRule="auto"/>
            <w:rPr>
              <w:rFonts w:ascii="Times New Roman" w:eastAsiaTheme="minorEastAsia" w:hAnsi="Times New Roman" w:cs="Times New Roman"/>
              <w:b w:val="0"/>
              <w:bCs w:val="0"/>
              <w:noProof/>
              <w:sz w:val="21"/>
              <w:szCs w:val="21"/>
            </w:rPr>
          </w:pPr>
          <w:hyperlink w:anchor="_Toc224761293" w:history="1">
            <w:r w:rsidRPr="00D039E6">
              <w:rPr>
                <w:rStyle w:val="af2"/>
                <w:rFonts w:ascii="Times New Roman" w:hAnsi="Times New Roman" w:cs="Times New Roman"/>
                <w:noProof/>
                <w:sz w:val="21"/>
                <w:szCs w:val="21"/>
              </w:rPr>
              <w:t>C2 Codex</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_Toc224761293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30</w:t>
            </w:r>
            <w:r w:rsidRPr="00D039E6">
              <w:rPr>
                <w:rFonts w:ascii="Times New Roman" w:hAnsi="Times New Roman" w:cs="Times New Roman"/>
                <w:noProof/>
                <w:webHidden/>
                <w:sz w:val="21"/>
                <w:szCs w:val="21"/>
              </w:rPr>
              <w:fldChar w:fldCharType="end"/>
            </w:r>
          </w:hyperlink>
        </w:p>
        <w:p w14:paraId="17DCA5A2" w14:textId="1D438BAA" w:rsidR="00D039E6" w:rsidRPr="00D039E6" w:rsidRDefault="00D039E6" w:rsidP="00D039E6">
          <w:pPr>
            <w:pStyle w:val="TOC2"/>
            <w:tabs>
              <w:tab w:val="right" w:leader="dot" w:pos="8296"/>
            </w:tabs>
            <w:snapToGrid w:val="0"/>
            <w:spacing w:before="0" w:line="480" w:lineRule="auto"/>
            <w:rPr>
              <w:rFonts w:ascii="Times New Roman" w:eastAsiaTheme="minorEastAsia" w:hAnsi="Times New Roman" w:cs="Times New Roman"/>
              <w:b w:val="0"/>
              <w:bCs w:val="0"/>
              <w:noProof/>
              <w:sz w:val="21"/>
              <w:szCs w:val="21"/>
            </w:rPr>
          </w:pPr>
          <w:hyperlink w:anchor="_Toc224761294" w:history="1">
            <w:r w:rsidRPr="00D039E6">
              <w:rPr>
                <w:rStyle w:val="af2"/>
                <w:rFonts w:ascii="Times New Roman" w:hAnsi="Times New Roman" w:cs="Times New Roman"/>
                <w:noProof/>
                <w:sz w:val="21"/>
                <w:szCs w:val="21"/>
              </w:rPr>
              <w:t>C3 Antigravity</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_Toc224761294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35</w:t>
            </w:r>
            <w:r w:rsidRPr="00D039E6">
              <w:rPr>
                <w:rFonts w:ascii="Times New Roman" w:hAnsi="Times New Roman" w:cs="Times New Roman"/>
                <w:noProof/>
                <w:webHidden/>
                <w:sz w:val="21"/>
                <w:szCs w:val="21"/>
              </w:rPr>
              <w:fldChar w:fldCharType="end"/>
            </w:r>
          </w:hyperlink>
        </w:p>
        <w:p w14:paraId="06CAF8E5" w14:textId="31A9401E" w:rsidR="00D039E6" w:rsidRPr="00D039E6" w:rsidRDefault="00D039E6" w:rsidP="00D039E6">
          <w:pPr>
            <w:pStyle w:val="TOC1"/>
            <w:tabs>
              <w:tab w:val="right" w:leader="dot" w:pos="8296"/>
            </w:tabs>
            <w:snapToGrid w:val="0"/>
            <w:spacing w:before="0" w:line="480" w:lineRule="auto"/>
            <w:rPr>
              <w:rFonts w:ascii="Times New Roman" w:eastAsiaTheme="minorEastAsia" w:hAnsi="Times New Roman" w:cs="Times New Roman"/>
              <w:b w:val="0"/>
              <w:bCs w:val="0"/>
              <w:i w:val="0"/>
              <w:iCs w:val="0"/>
              <w:noProof/>
              <w:sz w:val="21"/>
              <w:szCs w:val="21"/>
            </w:rPr>
          </w:pPr>
          <w:hyperlink w:anchor="_Toc224761295" w:history="1">
            <w:r w:rsidRPr="00D039E6">
              <w:rPr>
                <w:rStyle w:val="af2"/>
                <w:rFonts w:ascii="Times New Roman" w:hAnsi="Times New Roman" w:cs="Times New Roman"/>
                <w:noProof/>
                <w:sz w:val="21"/>
                <w:szCs w:val="21"/>
              </w:rPr>
              <w:t>Appendix D: Member contribution</w:t>
            </w:r>
            <w:r w:rsidRPr="00D039E6">
              <w:rPr>
                <w:rFonts w:ascii="Times New Roman" w:hAnsi="Times New Roman" w:cs="Times New Roman"/>
                <w:noProof/>
                <w:webHidden/>
                <w:sz w:val="21"/>
                <w:szCs w:val="21"/>
              </w:rPr>
              <w:tab/>
            </w:r>
            <w:r w:rsidRPr="00D039E6">
              <w:rPr>
                <w:rFonts w:ascii="Times New Roman" w:hAnsi="Times New Roman" w:cs="Times New Roman"/>
                <w:noProof/>
                <w:webHidden/>
                <w:sz w:val="21"/>
                <w:szCs w:val="21"/>
              </w:rPr>
              <w:fldChar w:fldCharType="begin"/>
            </w:r>
            <w:r w:rsidRPr="00D039E6">
              <w:rPr>
                <w:rFonts w:ascii="Times New Roman" w:hAnsi="Times New Roman" w:cs="Times New Roman"/>
                <w:noProof/>
                <w:webHidden/>
                <w:sz w:val="21"/>
                <w:szCs w:val="21"/>
              </w:rPr>
              <w:instrText xml:space="preserve"> PAGEREF _Toc224761295 \h </w:instrText>
            </w:r>
            <w:r w:rsidRPr="00D039E6">
              <w:rPr>
                <w:rFonts w:ascii="Times New Roman" w:hAnsi="Times New Roman" w:cs="Times New Roman"/>
                <w:noProof/>
                <w:webHidden/>
                <w:sz w:val="21"/>
                <w:szCs w:val="21"/>
              </w:rPr>
            </w:r>
            <w:r w:rsidRPr="00D039E6">
              <w:rPr>
                <w:rFonts w:ascii="Times New Roman" w:hAnsi="Times New Roman" w:cs="Times New Roman"/>
                <w:noProof/>
                <w:webHidden/>
                <w:sz w:val="21"/>
                <w:szCs w:val="21"/>
              </w:rPr>
              <w:fldChar w:fldCharType="separate"/>
            </w:r>
            <w:r w:rsidR="005C2B49">
              <w:rPr>
                <w:rFonts w:ascii="Times New Roman" w:hAnsi="Times New Roman" w:cs="Times New Roman"/>
                <w:noProof/>
                <w:webHidden/>
                <w:sz w:val="21"/>
                <w:szCs w:val="21"/>
              </w:rPr>
              <w:t>37</w:t>
            </w:r>
            <w:r w:rsidRPr="00D039E6">
              <w:rPr>
                <w:rFonts w:ascii="Times New Roman" w:hAnsi="Times New Roman" w:cs="Times New Roman"/>
                <w:noProof/>
                <w:webHidden/>
                <w:sz w:val="21"/>
                <w:szCs w:val="21"/>
              </w:rPr>
              <w:fldChar w:fldCharType="end"/>
            </w:r>
          </w:hyperlink>
        </w:p>
        <w:p w14:paraId="33D137C5" w14:textId="33BB0FC8" w:rsidR="00C4013B" w:rsidRPr="00D41AA2" w:rsidRDefault="00EB120B" w:rsidP="00D039E6">
          <w:pPr>
            <w:snapToGrid w:val="0"/>
            <w:spacing w:after="0" w:line="480" w:lineRule="auto"/>
            <w:rPr>
              <w:rFonts w:ascii="Times New Roman" w:hAnsi="Times New Roman" w:cs="Times New Roman"/>
              <w:b/>
              <w:bCs/>
              <w:noProof/>
            </w:rPr>
          </w:pPr>
          <w:r w:rsidRPr="00D039E6">
            <w:rPr>
              <w:rFonts w:ascii="Times New Roman" w:hAnsi="Times New Roman" w:cs="Times New Roman"/>
              <w:b/>
              <w:bCs/>
              <w:noProof/>
              <w:sz w:val="21"/>
              <w:szCs w:val="21"/>
            </w:rPr>
            <w:fldChar w:fldCharType="end"/>
          </w:r>
        </w:p>
      </w:sdtContent>
    </w:sdt>
    <w:p w14:paraId="7EA8455C" w14:textId="77777777" w:rsidR="00D41AA2" w:rsidRPr="00D41AA2" w:rsidRDefault="00D41AA2" w:rsidP="00D41AA2">
      <w:pPr>
        <w:widowControl/>
        <w:snapToGrid w:val="0"/>
        <w:spacing w:after="0" w:line="360" w:lineRule="auto"/>
        <w:rPr>
          <w:rFonts w:ascii="Times New Roman" w:hAnsi="Times New Roman" w:cs="Times New Roman"/>
          <w:b/>
          <w:bCs/>
          <w:sz w:val="24"/>
          <w:szCs w:val="28"/>
        </w:rPr>
      </w:pPr>
      <w:r w:rsidRPr="00D41AA2">
        <w:rPr>
          <w:rFonts w:ascii="Times New Roman" w:hAnsi="Times New Roman" w:cs="Times New Roman"/>
        </w:rPr>
        <w:br w:type="page"/>
      </w:r>
    </w:p>
    <w:p w14:paraId="6B594608" w14:textId="643C76D9" w:rsidR="006C5F4B" w:rsidRPr="003E5D22" w:rsidRDefault="00455B91" w:rsidP="003E5D22">
      <w:pPr>
        <w:pStyle w:val="1"/>
      </w:pPr>
      <w:bookmarkStart w:id="0" w:name="_Toc224761273"/>
      <w:r w:rsidRPr="003E5D22">
        <w:lastRenderedPageBreak/>
        <w:t>1 Literature Review</w:t>
      </w:r>
      <w:bookmarkEnd w:id="0"/>
    </w:p>
    <w:p w14:paraId="132E88AC" w14:textId="77777777" w:rsidR="00FB161E" w:rsidRPr="00626DA3" w:rsidRDefault="00FB161E" w:rsidP="003E5D22">
      <w:pPr>
        <w:snapToGrid w:val="0"/>
        <w:spacing w:beforeLines="50" w:before="156" w:after="0" w:line="360" w:lineRule="auto"/>
        <w:ind w:firstLine="420"/>
        <w:jc w:val="both"/>
        <w:rPr>
          <w:rFonts w:ascii="Times New Roman" w:hAnsi="Times New Roman" w:cs="Times New Roman"/>
          <w:b/>
          <w:bCs/>
          <w:sz w:val="21"/>
          <w:szCs w:val="22"/>
        </w:rPr>
      </w:pPr>
      <w:r w:rsidRPr="00626DA3">
        <w:rPr>
          <w:rFonts w:ascii="Times New Roman" w:hAnsi="Times New Roman" w:cs="Times New Roman"/>
          <w:b/>
          <w:bCs/>
          <w:sz w:val="21"/>
          <w:szCs w:val="22"/>
        </w:rPr>
        <w:t>Agent Reasoning, Tool Use, and Knowledge Grounding</w:t>
      </w:r>
    </w:p>
    <w:p w14:paraId="3FA0483D" w14:textId="77777777" w:rsidR="00FB161E" w:rsidRPr="00626DA3" w:rsidRDefault="00FB161E" w:rsidP="003E5D22">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Reasoning and tool use are central to agent design, yet control strategies differ substantially. ReAct interleaves reasoning traces with actions to reduce hallucination (Yao et al., 2023), while Toolformer trains models to decide when API calls reduce predictive loss (Schick et al., 2023). RAG grounds generation in retrieved documents (Lewis et al., 2020), and DS-Agent applies this through case-based retrieval from Kaggle (Guo et al., 2024). Across these approaches, external grounding consistently improves factual accuracy, though whether control comes from prompting, learned tool use, or retrieval varies. The implications of these choices for reproducibility in real-world data science remain underexplored.</w:t>
      </w:r>
    </w:p>
    <w:p w14:paraId="6C605309" w14:textId="77777777" w:rsidR="00FB161E" w:rsidRPr="00626DA3" w:rsidRDefault="00FB161E" w:rsidP="003E5D22">
      <w:pPr>
        <w:snapToGrid w:val="0"/>
        <w:spacing w:beforeLines="50" w:before="156" w:after="0" w:line="360" w:lineRule="auto"/>
        <w:ind w:firstLine="420"/>
        <w:jc w:val="both"/>
        <w:rPr>
          <w:rFonts w:ascii="Times New Roman" w:hAnsi="Times New Roman" w:cs="Times New Roman"/>
          <w:b/>
          <w:bCs/>
          <w:sz w:val="21"/>
          <w:szCs w:val="22"/>
        </w:rPr>
      </w:pPr>
      <w:r w:rsidRPr="00626DA3">
        <w:rPr>
          <w:rFonts w:ascii="Times New Roman" w:hAnsi="Times New Roman" w:cs="Times New Roman"/>
          <w:b/>
          <w:bCs/>
          <w:sz w:val="21"/>
          <w:szCs w:val="22"/>
        </w:rPr>
        <w:t>From Single-Agent Prompting to Multi-Agent Workflows</w:t>
      </w:r>
    </w:p>
    <w:p w14:paraId="485E826D" w14:textId="465E6E0A" w:rsidR="00897DBE" w:rsidRPr="00626DA3" w:rsidRDefault="00FB161E" w:rsidP="003E5D22">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Multi-agent systems address end-to-end complexity through role specialisation. AutoGen enables flexible LLM–tool–human conversation (Wu et al., 2023), while MetaGPT encodes software-company SOPs into distinct agent roles, achieving 85.9% Pass@1 by requiring structured intermediate artefacts checkable by later workflow stages (Hong et al., 2023). Data Interpreter extends this to data science via hierarchical sub-problem decomposition and iterative code verification (Hong et al., 2024). </w:t>
      </w:r>
      <w:bookmarkStart w:id="1" w:name="OLE_LINK9"/>
      <w:r w:rsidRPr="00626DA3">
        <w:rPr>
          <w:rFonts w:ascii="Times New Roman" w:hAnsi="Times New Roman" w:cs="Times New Roman"/>
          <w:sz w:val="21"/>
          <w:szCs w:val="22"/>
        </w:rPr>
        <w:t>Reflexion adds a self-reflection loop using verbal feedback, improving HumanEval Pass@1 from 80% to 91%</w:t>
      </w:r>
      <w:bookmarkEnd w:id="1"/>
      <w:r w:rsidRPr="00626DA3">
        <w:rPr>
          <w:rFonts w:ascii="Times New Roman" w:hAnsi="Times New Roman" w:cs="Times New Roman"/>
          <w:sz w:val="21"/>
          <w:szCs w:val="22"/>
        </w:rPr>
        <w:t xml:space="preserve"> (Shinn et al., 2023). A consistent finding is that verification checkpoints and structured outputs reduce cascading errors, though most evaluations still define success narrowly as task completion or metric improvement.</w:t>
      </w:r>
      <w:r w:rsidR="00897DBE" w:rsidRPr="00626DA3">
        <w:rPr>
          <w:rFonts w:ascii="Times New Roman" w:hAnsi="Times New Roman" w:cs="Times New Roman"/>
          <w:sz w:val="21"/>
          <w:szCs w:val="22"/>
        </w:rPr>
        <w:t xml:space="preserve"> </w:t>
      </w:r>
    </w:p>
    <w:p w14:paraId="6CBE6E3B" w14:textId="77777777" w:rsidR="00897DBE" w:rsidRPr="00626DA3" w:rsidRDefault="00897DBE" w:rsidP="003E5D22">
      <w:pPr>
        <w:snapToGrid w:val="0"/>
        <w:spacing w:beforeLines="50" w:before="156" w:after="0" w:line="360" w:lineRule="auto"/>
        <w:ind w:firstLine="420"/>
        <w:jc w:val="both"/>
        <w:rPr>
          <w:rFonts w:ascii="Times New Roman" w:hAnsi="Times New Roman" w:cs="Times New Roman"/>
          <w:b/>
          <w:bCs/>
          <w:sz w:val="21"/>
          <w:szCs w:val="22"/>
        </w:rPr>
      </w:pPr>
      <w:r w:rsidRPr="00626DA3">
        <w:rPr>
          <w:rFonts w:ascii="Times New Roman" w:hAnsi="Times New Roman" w:cs="Times New Roman"/>
          <w:b/>
          <w:bCs/>
          <w:sz w:val="21"/>
          <w:szCs w:val="22"/>
        </w:rPr>
        <w:t>Benchmarks and Evaluation Gaps</w:t>
      </w:r>
    </w:p>
    <w:p w14:paraId="370B4F93" w14:textId="77777777" w:rsidR="00FB161E" w:rsidRPr="00626DA3" w:rsidRDefault="00FB161E" w:rsidP="003E5D22">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Existing benchmarks reveal meaningful progress but leave important gaps. MLAgentBench reports a 37.5% success rate for a Claude v3 Opus agent across 13 tasks, dropping to 0% on post-cutoff challenges, indicating fragility on unfamiliar problems (Huang et al., 2024). SWE-bench reported initial resolution rates below 5% on 2,294 real GitHub issues (Jimenez et al., 2024), and MLE-bench found that even the strongest agent reached Kaggle bronze in only 16.9% of 75 competitions (Chan et al., 2024). DataSciBench similarly finds that models handle routine statistical tasks reasonably well but struggle on complex data mining and interpretability problems (Zhang et al., 2025).</w:t>
      </w:r>
    </w:p>
    <w:p w14:paraId="6F43BB1E" w14:textId="77777777" w:rsidR="00FB161E" w:rsidRPr="00626DA3" w:rsidRDefault="00FB161E" w:rsidP="003E5D22">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Kapoor et al. (2024) argue these weaknesses partly reflect how agents are evaluated: benchmarks focus too narrowly on accuracy, conflate model performance with downstream usefulness, and suffer from weak holdout design and poor reproducibility. They also show that simple retry-based baselines can sometimes match more complex architectures at much lower cost. Overall, current benchmarks prioritise task completion over statistical validity — a significant limitation for data science, where runnable code may still produce unreliable results.</w:t>
      </w:r>
    </w:p>
    <w:p w14:paraId="32A8D7C4" w14:textId="22E967E7" w:rsidR="00897DBE" w:rsidRPr="00626DA3" w:rsidRDefault="00897DBE" w:rsidP="003E5D22">
      <w:pPr>
        <w:snapToGrid w:val="0"/>
        <w:spacing w:beforeLines="50" w:before="156" w:after="0" w:line="360" w:lineRule="auto"/>
        <w:ind w:firstLine="420"/>
        <w:jc w:val="both"/>
        <w:rPr>
          <w:rFonts w:ascii="Times New Roman" w:hAnsi="Times New Roman" w:cs="Times New Roman"/>
          <w:b/>
          <w:bCs/>
          <w:sz w:val="21"/>
          <w:szCs w:val="22"/>
        </w:rPr>
      </w:pPr>
      <w:r w:rsidRPr="00626DA3">
        <w:rPr>
          <w:rFonts w:ascii="Times New Roman" w:hAnsi="Times New Roman" w:cs="Times New Roman"/>
          <w:b/>
          <w:bCs/>
          <w:sz w:val="21"/>
          <w:szCs w:val="22"/>
        </w:rPr>
        <w:lastRenderedPageBreak/>
        <w:t>Challenges and Opportunities</w:t>
      </w:r>
    </w:p>
    <w:p w14:paraId="4532DBD7" w14:textId="7AE0144D" w:rsidR="00FB161E" w:rsidRPr="00626DA3" w:rsidRDefault="00FB161E" w:rsidP="003E5D22">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Persistent challenges include hallucination in code generation, where models produce code unsuitable for the task or inconsistent with project context (Liu et al., 2024), and output variability sensitive to prompt wording (Sun et al., 2024; Wang et al., 2025). In data science settings, agents may introduce leakage, shift modelling choices across runs, or report performance gains without properly executing code (Huang et al., 2024). Results may also be inflated when benchmarks rely on public datasets </w:t>
      </w:r>
      <w:r w:rsidR="00626DA3" w:rsidRPr="00626DA3">
        <w:rPr>
          <w:rFonts w:ascii="Times New Roman" w:hAnsi="Times New Roman" w:cs="Times New Roman"/>
          <w:sz w:val="21"/>
          <w:szCs w:val="22"/>
        </w:rPr>
        <w:t xml:space="preserve">that </w:t>
      </w:r>
      <w:r w:rsidRPr="00626DA3">
        <w:rPr>
          <w:rFonts w:ascii="Times New Roman" w:hAnsi="Times New Roman" w:cs="Times New Roman"/>
          <w:sz w:val="21"/>
          <w:szCs w:val="22"/>
        </w:rPr>
        <w:t>models have already seen.</w:t>
      </w:r>
    </w:p>
    <w:p w14:paraId="4C765E11" w14:textId="4B289BD9" w:rsidR="00897DBE" w:rsidRPr="00626DA3" w:rsidRDefault="00FB161E" w:rsidP="003E5D22">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The literature points to several directions for improvement: agents that check their own outputs during generation to catch leakage or schema mismatches early; selective human review when uncertainty or risk is high; and reproducibility embedded into the workflow itself, with agents producing seeds, dependency files, and run scripts alongside outputs.</w:t>
      </w:r>
    </w:p>
    <w:p w14:paraId="25E8ECEC" w14:textId="305C8DBD" w:rsidR="00897DBE" w:rsidRPr="00626DA3" w:rsidRDefault="00897DBE" w:rsidP="003E5D22">
      <w:pPr>
        <w:snapToGrid w:val="0"/>
        <w:spacing w:beforeLines="50" w:before="156" w:after="0" w:line="360" w:lineRule="auto"/>
        <w:ind w:firstLine="420"/>
        <w:jc w:val="both"/>
        <w:rPr>
          <w:rFonts w:ascii="Times New Roman" w:hAnsi="Times New Roman" w:cs="Times New Roman"/>
          <w:b/>
          <w:bCs/>
          <w:sz w:val="21"/>
          <w:szCs w:val="22"/>
        </w:rPr>
      </w:pPr>
      <w:r w:rsidRPr="00626DA3">
        <w:rPr>
          <w:rFonts w:ascii="Times New Roman" w:hAnsi="Times New Roman" w:cs="Times New Roman"/>
          <w:b/>
          <w:bCs/>
          <w:sz w:val="21"/>
          <w:szCs w:val="22"/>
        </w:rPr>
        <w:t>Conclusion</w:t>
      </w:r>
    </w:p>
    <w:p w14:paraId="78574BF0" w14:textId="78D9DB31" w:rsidR="00E345AF" w:rsidRDefault="00FB161E" w:rsidP="003E5D22">
      <w:pPr>
        <w:widowControl/>
        <w:snapToGrid w:val="0"/>
        <w:spacing w:beforeLines="50" w:before="156" w:after="0" w:line="360" w:lineRule="auto"/>
        <w:ind w:firstLine="420"/>
        <w:rPr>
          <w:rFonts w:ascii="Times New Roman" w:hAnsi="Times New Roman" w:cs="Times New Roman"/>
          <w:sz w:val="21"/>
          <w:szCs w:val="22"/>
        </w:rPr>
      </w:pPr>
      <w:r w:rsidRPr="00626DA3">
        <w:rPr>
          <w:rFonts w:ascii="Times New Roman" w:hAnsi="Times New Roman" w:cs="Times New Roman"/>
          <w:sz w:val="21"/>
          <w:szCs w:val="22"/>
        </w:rPr>
        <w:t>Taken together, these studies suggest benchmark design should go beyond whether an agent produces runnable code. In data science, a pipeline can execute without errors and still be untrustworthy. Accordingly, the experiments in the following sections focus on the quality and reliability of the workflow, not merely whether it runs.</w:t>
      </w:r>
    </w:p>
    <w:p w14:paraId="1750264B" w14:textId="071DE9F3" w:rsidR="00626DA3" w:rsidRPr="00626DA3" w:rsidRDefault="00E345AF" w:rsidP="00E345AF">
      <w:pPr>
        <w:widowControl/>
        <w:rPr>
          <w:rFonts w:ascii="Times New Roman" w:hAnsi="Times New Roman" w:cs="Times New Roman"/>
          <w:sz w:val="21"/>
          <w:szCs w:val="22"/>
        </w:rPr>
      </w:pPr>
      <w:r>
        <w:rPr>
          <w:rFonts w:ascii="Times New Roman" w:hAnsi="Times New Roman" w:cs="Times New Roman"/>
          <w:sz w:val="21"/>
          <w:szCs w:val="22"/>
        </w:rPr>
        <w:br w:type="page"/>
      </w:r>
    </w:p>
    <w:p w14:paraId="777C9F4D" w14:textId="3F244BF9" w:rsidR="00455B91" w:rsidRPr="00626DA3" w:rsidRDefault="00455B91" w:rsidP="003E5D22">
      <w:pPr>
        <w:pStyle w:val="1"/>
      </w:pPr>
      <w:bookmarkStart w:id="2" w:name="_Toc224761274"/>
      <w:r w:rsidRPr="00626DA3">
        <w:lastRenderedPageBreak/>
        <w:t xml:space="preserve">2 Practical </w:t>
      </w:r>
      <w:r w:rsidR="0013303F" w:rsidRPr="00626DA3">
        <w:t>e</w:t>
      </w:r>
      <w:r w:rsidRPr="00626DA3">
        <w:t xml:space="preserve">xploration and </w:t>
      </w:r>
      <w:r w:rsidR="0013303F" w:rsidRPr="00626DA3">
        <w:t>b</w:t>
      </w:r>
      <w:r w:rsidRPr="00626DA3">
        <w:t>enchmarking</w:t>
      </w:r>
      <w:bookmarkEnd w:id="2"/>
    </w:p>
    <w:p w14:paraId="13FADDAC" w14:textId="7517B067" w:rsidR="00455B91" w:rsidRPr="003E5D22" w:rsidRDefault="0013303F" w:rsidP="003E5D22">
      <w:pPr>
        <w:pStyle w:val="2"/>
      </w:pPr>
      <w:bookmarkStart w:id="3" w:name="_Toc224761275"/>
      <w:r w:rsidRPr="003E5D22">
        <w:t>2.1 Benchmark design</w:t>
      </w:r>
      <w:bookmarkEnd w:id="3"/>
    </w:p>
    <w:p w14:paraId="4E96AA84" w14:textId="2D4438F8" w:rsidR="0013303F" w:rsidRPr="00626DA3" w:rsidRDefault="0013303F" w:rsidP="003E5D22">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Three AI coding agents - </w:t>
      </w:r>
      <w:r w:rsidRPr="00626DA3">
        <w:rPr>
          <w:rFonts w:ascii="Times New Roman" w:hAnsi="Times New Roman" w:cs="Times New Roman"/>
          <w:b/>
          <w:bCs/>
          <w:sz w:val="21"/>
          <w:szCs w:val="22"/>
        </w:rPr>
        <w:t>Claude Code</w:t>
      </w:r>
      <w:r w:rsidRPr="00626DA3">
        <w:rPr>
          <w:rFonts w:ascii="Times New Roman" w:hAnsi="Times New Roman" w:cs="Times New Roman"/>
          <w:sz w:val="21"/>
          <w:szCs w:val="22"/>
        </w:rPr>
        <w:t xml:space="preserve">, </w:t>
      </w:r>
      <w:r w:rsidRPr="00626DA3">
        <w:rPr>
          <w:rFonts w:ascii="Times New Roman" w:hAnsi="Times New Roman" w:cs="Times New Roman"/>
          <w:b/>
          <w:bCs/>
          <w:sz w:val="21"/>
          <w:szCs w:val="22"/>
        </w:rPr>
        <w:t>OpenAI Codex</w:t>
      </w:r>
      <w:r w:rsidRPr="00626DA3">
        <w:rPr>
          <w:rFonts w:ascii="Times New Roman" w:hAnsi="Times New Roman" w:cs="Times New Roman"/>
          <w:sz w:val="21"/>
          <w:szCs w:val="22"/>
        </w:rPr>
        <w:t xml:space="preserve">, and </w:t>
      </w:r>
      <w:r w:rsidRPr="00626DA3">
        <w:rPr>
          <w:rFonts w:ascii="Times New Roman" w:hAnsi="Times New Roman" w:cs="Times New Roman"/>
          <w:b/>
          <w:bCs/>
          <w:sz w:val="21"/>
          <w:szCs w:val="22"/>
        </w:rPr>
        <w:t>Antigravity</w:t>
      </w:r>
      <w:r w:rsidRPr="00626DA3">
        <w:rPr>
          <w:rFonts w:ascii="Times New Roman" w:hAnsi="Times New Roman" w:cs="Times New Roman"/>
          <w:sz w:val="21"/>
          <w:szCs w:val="22"/>
        </w:rPr>
        <w:t xml:space="preserve"> - were benchmarked against an identical end-to-end data science pipeline. All agents operated on the same dataset (UK Participation Survey 2024-25), the same binary classification target (CARTS_NET: arts engagement vs. non-engagement),</w:t>
      </w:r>
      <w:r w:rsidR="00513370" w:rsidRPr="00626DA3">
        <w:rPr>
          <w:rFonts w:ascii="Times New Roman" w:hAnsi="Times New Roman" w:cs="Times New Roman"/>
          <w:sz w:val="21"/>
          <w:szCs w:val="22"/>
        </w:rPr>
        <w:t xml:space="preserve"> predicted by the same set of features,</w:t>
      </w:r>
      <w:r w:rsidRPr="00626DA3">
        <w:rPr>
          <w:rFonts w:ascii="Times New Roman" w:hAnsi="Times New Roman" w:cs="Times New Roman"/>
          <w:sz w:val="21"/>
          <w:szCs w:val="22"/>
        </w:rPr>
        <w:t xml:space="preserve"> and the same eight-step prompt protocol. No manual intervention was permitted except to recover from hard crashes.</w:t>
      </w:r>
      <w:r w:rsidR="008A6AD9" w:rsidRPr="00626DA3">
        <w:rPr>
          <w:rFonts w:ascii="Times New Roman" w:hAnsi="Times New Roman" w:cs="Times New Roman"/>
          <w:sz w:val="21"/>
          <w:szCs w:val="22"/>
        </w:rPr>
        <w:t xml:space="preserve"> A run log records agent move.</w:t>
      </w:r>
    </w:p>
    <w:p w14:paraId="59B5AE0C" w14:textId="5C806B46" w:rsidR="00F37DE3" w:rsidRPr="00626DA3" w:rsidRDefault="00F37DE3" w:rsidP="003E5D22">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The primary goal was not to </w:t>
      </w:r>
      <w:r w:rsidR="008A6AD9" w:rsidRPr="00626DA3">
        <w:rPr>
          <w:rFonts w:ascii="Times New Roman" w:hAnsi="Times New Roman" w:cs="Times New Roman"/>
          <w:sz w:val="21"/>
          <w:szCs w:val="22"/>
        </w:rPr>
        <w:t>improve predictive accuracy</w:t>
      </w:r>
      <w:r w:rsidRPr="00626DA3">
        <w:rPr>
          <w:rFonts w:ascii="Times New Roman" w:hAnsi="Times New Roman" w:cs="Times New Roman"/>
          <w:sz w:val="21"/>
          <w:szCs w:val="22"/>
        </w:rPr>
        <w:t>, but to assess end-to-end data science workflow capability</w:t>
      </w:r>
      <w:r w:rsidR="000C1E00" w:rsidRPr="00626DA3">
        <w:rPr>
          <w:rFonts w:ascii="Times New Roman" w:hAnsi="Times New Roman" w:cs="Times New Roman"/>
          <w:sz w:val="21"/>
          <w:szCs w:val="22"/>
        </w:rPr>
        <w:t xml:space="preserve"> of agents</w:t>
      </w:r>
      <w:r w:rsidRPr="00626DA3">
        <w:rPr>
          <w:rFonts w:ascii="Times New Roman" w:hAnsi="Times New Roman" w:cs="Times New Roman"/>
          <w:sz w:val="21"/>
          <w:szCs w:val="22"/>
        </w:rPr>
        <w:t xml:space="preserve">: could each agent ingest, clean, explore, model, and document a realistic ML task with methodological discipline? </w:t>
      </w:r>
      <w:r w:rsidR="00FE73B3" w:rsidRPr="00626DA3">
        <w:rPr>
          <w:rFonts w:ascii="Times New Roman" w:hAnsi="Times New Roman" w:cs="Times New Roman"/>
          <w:sz w:val="21"/>
          <w:szCs w:val="22"/>
        </w:rPr>
        <w:t>Key dimensions included workflow stability, methodological quality, reproducibility, and communication.</w:t>
      </w:r>
    </w:p>
    <w:p w14:paraId="7B720B77" w14:textId="69723153" w:rsidR="00FE73B3" w:rsidRPr="00626DA3" w:rsidRDefault="00FE73B3" w:rsidP="003E5D22">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Experimental conditions are standardized to ensure a </w:t>
      </w:r>
      <w:r w:rsidRPr="00626DA3">
        <w:rPr>
          <w:rFonts w:ascii="Times New Roman" w:hAnsi="Times New Roman" w:cs="Times New Roman"/>
          <w:b/>
          <w:bCs/>
          <w:sz w:val="21"/>
          <w:szCs w:val="22"/>
        </w:rPr>
        <w:t>fair comparison</w:t>
      </w:r>
      <w:r w:rsidR="0003550B" w:rsidRPr="00626DA3">
        <w:rPr>
          <w:rStyle w:val="af1"/>
          <w:rFonts w:ascii="Times New Roman" w:hAnsi="Times New Roman" w:cs="Times New Roman"/>
          <w:sz w:val="21"/>
          <w:szCs w:val="22"/>
        </w:rPr>
        <w:footnoteReference w:id="1"/>
      </w:r>
      <w:r w:rsidRPr="00626DA3">
        <w:rPr>
          <w:rFonts w:ascii="Times New Roman" w:hAnsi="Times New Roman" w:cs="Times New Roman"/>
          <w:sz w:val="21"/>
          <w:szCs w:val="22"/>
        </w:rPr>
        <w:t>:</w:t>
      </w:r>
    </w:p>
    <w:p w14:paraId="24272982" w14:textId="2B92711C" w:rsidR="00F37DE3" w:rsidRPr="00626DA3" w:rsidRDefault="00F37DE3" w:rsidP="003E5D22">
      <w:pPr>
        <w:pStyle w:val="a9"/>
        <w:numPr>
          <w:ilvl w:val="0"/>
          <w:numId w:val="1"/>
        </w:numPr>
        <w:snapToGrid w:val="0"/>
        <w:spacing w:beforeLines="50" w:before="156" w:after="0" w:line="360" w:lineRule="auto"/>
        <w:jc w:val="both"/>
        <w:rPr>
          <w:rFonts w:ascii="Times New Roman" w:hAnsi="Times New Roman" w:cs="Times New Roman"/>
          <w:sz w:val="21"/>
          <w:szCs w:val="22"/>
        </w:rPr>
      </w:pPr>
      <w:r w:rsidRPr="00626DA3">
        <w:rPr>
          <w:rFonts w:ascii="Times New Roman" w:hAnsi="Times New Roman" w:cs="Times New Roman"/>
          <w:sz w:val="21"/>
          <w:szCs w:val="22"/>
        </w:rPr>
        <w:t>The</w:t>
      </w:r>
      <w:r w:rsidR="0013303F" w:rsidRPr="00626DA3">
        <w:rPr>
          <w:rFonts w:ascii="Times New Roman" w:hAnsi="Times New Roman" w:cs="Times New Roman"/>
          <w:sz w:val="21"/>
          <w:szCs w:val="22"/>
        </w:rPr>
        <w:t xml:space="preserve"> dataset</w:t>
      </w:r>
      <w:r w:rsidRPr="00626DA3">
        <w:rPr>
          <w:rFonts w:ascii="Times New Roman" w:hAnsi="Times New Roman" w:cs="Times New Roman"/>
          <w:sz w:val="21"/>
          <w:szCs w:val="22"/>
        </w:rPr>
        <w:t xml:space="preserve"> and tasks</w:t>
      </w:r>
      <w:r w:rsidR="0013303F" w:rsidRPr="00626DA3">
        <w:rPr>
          <w:rFonts w:ascii="Times New Roman" w:hAnsi="Times New Roman" w:cs="Times New Roman"/>
          <w:sz w:val="21"/>
          <w:szCs w:val="22"/>
        </w:rPr>
        <w:t xml:space="preserve"> were fixed before any agent was run, so no agent received a task tailored to its strengths.</w:t>
      </w:r>
    </w:p>
    <w:p w14:paraId="2282489B" w14:textId="6FECD4F9" w:rsidR="00F37DE3" w:rsidRPr="00626DA3" w:rsidRDefault="005D599E" w:rsidP="003E5D22">
      <w:pPr>
        <w:pStyle w:val="a9"/>
        <w:numPr>
          <w:ilvl w:val="0"/>
          <w:numId w:val="1"/>
        </w:numPr>
        <w:snapToGrid w:val="0"/>
        <w:spacing w:beforeLines="50" w:before="156" w:after="0" w:line="360" w:lineRule="auto"/>
        <w:jc w:val="both"/>
        <w:rPr>
          <w:rFonts w:ascii="Times New Roman" w:hAnsi="Times New Roman" w:cs="Times New Roman"/>
          <w:sz w:val="21"/>
          <w:szCs w:val="22"/>
        </w:rPr>
      </w:pPr>
      <w:r w:rsidRPr="00626DA3">
        <w:rPr>
          <w:rFonts w:ascii="Times New Roman" w:hAnsi="Times New Roman" w:cs="Times New Roman"/>
          <w:sz w:val="21"/>
          <w:szCs w:val="22"/>
          <w:lang w:val="en-CA"/>
        </w:rPr>
        <w:t>P</w:t>
      </w:r>
      <w:r w:rsidR="0013303F" w:rsidRPr="00626DA3">
        <w:rPr>
          <w:rFonts w:ascii="Times New Roman" w:hAnsi="Times New Roman" w:cs="Times New Roman"/>
          <w:sz w:val="21"/>
          <w:szCs w:val="22"/>
        </w:rPr>
        <w:t>rompts were delivered in a fixed sequence with no agent-specific wording.</w:t>
      </w:r>
    </w:p>
    <w:p w14:paraId="069DD554" w14:textId="55799A8B" w:rsidR="00F37DE3" w:rsidRPr="00626DA3" w:rsidRDefault="005D599E" w:rsidP="003E5D22">
      <w:pPr>
        <w:pStyle w:val="a9"/>
        <w:numPr>
          <w:ilvl w:val="0"/>
          <w:numId w:val="1"/>
        </w:numPr>
        <w:snapToGrid w:val="0"/>
        <w:spacing w:beforeLines="50" w:before="156" w:after="0" w:line="360" w:lineRule="auto"/>
        <w:jc w:val="both"/>
        <w:rPr>
          <w:rFonts w:ascii="Times New Roman" w:hAnsi="Times New Roman" w:cs="Times New Roman"/>
          <w:sz w:val="21"/>
          <w:szCs w:val="22"/>
        </w:rPr>
      </w:pPr>
      <w:r w:rsidRPr="00626DA3">
        <w:rPr>
          <w:rFonts w:ascii="Times New Roman" w:hAnsi="Times New Roman" w:cs="Times New Roman"/>
          <w:sz w:val="21"/>
          <w:szCs w:val="22"/>
        </w:rPr>
        <w:t>E</w:t>
      </w:r>
      <w:r w:rsidR="0013303F" w:rsidRPr="00626DA3">
        <w:rPr>
          <w:rFonts w:ascii="Times New Roman" w:hAnsi="Times New Roman" w:cs="Times New Roman"/>
          <w:sz w:val="21"/>
          <w:szCs w:val="22"/>
        </w:rPr>
        <w:t>valuation metrics were defined in the protocol, not chosen post-hoc.</w:t>
      </w:r>
    </w:p>
    <w:p w14:paraId="3DF6A950" w14:textId="2E04CEE3" w:rsidR="0003550B" w:rsidRPr="00626DA3" w:rsidRDefault="00F37DE3" w:rsidP="003E5D22">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In this way, differences in results were more likely to reflect differences in agent capability</w:t>
      </w:r>
      <w:r w:rsidR="00FE73B3" w:rsidRPr="00626DA3">
        <w:rPr>
          <w:rFonts w:ascii="Times New Roman" w:hAnsi="Times New Roman" w:cs="Times New Roman"/>
          <w:sz w:val="21"/>
          <w:szCs w:val="22"/>
        </w:rPr>
        <w:t>.</w:t>
      </w:r>
    </w:p>
    <w:p w14:paraId="3851CD3B" w14:textId="0A39A675" w:rsidR="0013303F" w:rsidRPr="00626DA3" w:rsidRDefault="000C1E00" w:rsidP="003E5D22">
      <w:pPr>
        <w:pStyle w:val="2"/>
      </w:pPr>
      <w:bookmarkStart w:id="4" w:name="_Toc224761276"/>
      <w:r w:rsidRPr="00626DA3">
        <w:t>2.2 Task coverage and evaluation</w:t>
      </w:r>
      <w:bookmarkEnd w:id="4"/>
    </w:p>
    <w:p w14:paraId="6337A9D1" w14:textId="4F1FC6A1" w:rsidR="000C1E00" w:rsidRPr="00626DA3" w:rsidRDefault="000C1E00" w:rsidP="003E5D22">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The eight benchmark tasks were organi</w:t>
      </w:r>
      <w:r w:rsidR="008C62F3">
        <w:rPr>
          <w:rFonts w:ascii="Times New Roman" w:hAnsi="Times New Roman" w:cs="Times New Roman" w:hint="eastAsia"/>
          <w:sz w:val="21"/>
          <w:szCs w:val="22"/>
        </w:rPr>
        <w:t>z</w:t>
      </w:r>
      <w:r w:rsidRPr="00626DA3">
        <w:rPr>
          <w:rFonts w:ascii="Times New Roman" w:hAnsi="Times New Roman" w:cs="Times New Roman"/>
          <w:sz w:val="21"/>
          <w:szCs w:val="22"/>
        </w:rPr>
        <w:t>ed into four blocks to balance comparability with coverage of a realistic end-to-end data science workflow.</w:t>
      </w:r>
    </w:p>
    <w:p w14:paraId="697A9136" w14:textId="45A03931" w:rsidR="000C1E00" w:rsidRPr="00626DA3" w:rsidRDefault="000C1E00" w:rsidP="003E5D22">
      <w:pPr>
        <w:snapToGrid w:val="0"/>
        <w:spacing w:beforeLines="50" w:before="156" w:after="0" w:line="360" w:lineRule="auto"/>
        <w:ind w:left="420"/>
        <w:jc w:val="both"/>
        <w:rPr>
          <w:rFonts w:ascii="Times New Roman" w:hAnsi="Times New Roman" w:cs="Times New Roman"/>
          <w:b/>
          <w:bCs/>
          <w:sz w:val="21"/>
          <w:szCs w:val="22"/>
        </w:rPr>
      </w:pPr>
      <w:r w:rsidRPr="00626DA3">
        <w:rPr>
          <w:rFonts w:ascii="Times New Roman" w:hAnsi="Times New Roman" w:cs="Times New Roman"/>
          <w:b/>
          <w:bCs/>
          <w:sz w:val="21"/>
          <w:szCs w:val="22"/>
        </w:rPr>
        <w:t>Block 1: Setup and problem framing</w:t>
      </w:r>
    </w:p>
    <w:p w14:paraId="1E21C01A" w14:textId="43E44EC4" w:rsidR="000C1E00" w:rsidRPr="00626DA3" w:rsidRDefault="000C1E00" w:rsidP="003E5D22">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Included environment setup, logging structure, dataset ingestion, schema checks, and problem definition. Evaluation focused on whether agents could initiali</w:t>
      </w:r>
      <w:r w:rsidR="008C62F3">
        <w:rPr>
          <w:rFonts w:ascii="Times New Roman" w:hAnsi="Times New Roman" w:cs="Times New Roman" w:hint="eastAsia"/>
          <w:sz w:val="21"/>
          <w:szCs w:val="22"/>
        </w:rPr>
        <w:t>z</w:t>
      </w:r>
      <w:r w:rsidRPr="00626DA3">
        <w:rPr>
          <w:rFonts w:ascii="Times New Roman" w:hAnsi="Times New Roman" w:cs="Times New Roman"/>
          <w:sz w:val="21"/>
          <w:szCs w:val="22"/>
        </w:rPr>
        <w:t>e a reproducible workflow correctly and define the task clearly. Key criteria covered file and notebook setup, schema-check completeness, problem framing, and variable description quality.</w:t>
      </w:r>
    </w:p>
    <w:p w14:paraId="0FD3661D" w14:textId="2FCB2924" w:rsidR="000C1E00" w:rsidRPr="00626DA3" w:rsidRDefault="000C1E00" w:rsidP="003E5D22">
      <w:pPr>
        <w:snapToGrid w:val="0"/>
        <w:spacing w:beforeLines="50" w:before="156" w:after="0" w:line="360" w:lineRule="auto"/>
        <w:ind w:firstLine="420"/>
        <w:jc w:val="both"/>
        <w:rPr>
          <w:rFonts w:ascii="Times New Roman" w:hAnsi="Times New Roman" w:cs="Times New Roman"/>
          <w:b/>
          <w:bCs/>
          <w:sz w:val="21"/>
          <w:szCs w:val="22"/>
        </w:rPr>
      </w:pPr>
      <w:r w:rsidRPr="00626DA3">
        <w:rPr>
          <w:rFonts w:ascii="Times New Roman" w:hAnsi="Times New Roman" w:cs="Times New Roman"/>
          <w:b/>
          <w:bCs/>
          <w:sz w:val="21"/>
          <w:szCs w:val="22"/>
        </w:rPr>
        <w:t>Block 2: Data preparation and exploratory analysis</w:t>
      </w:r>
    </w:p>
    <w:p w14:paraId="3C0110A5" w14:textId="4A95D779" w:rsidR="000C1E00" w:rsidRPr="00626DA3" w:rsidRDefault="000C1E00" w:rsidP="003E5D22">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Included target construction, EDA, and missingness handling. This block tested whether agents could inspect the data meaningfully and clean it without damaging downstream modelling. Key criteria covered task-relevant EDA coverage, appropriateness of visuali</w:t>
      </w:r>
      <w:r w:rsidR="008C62F3">
        <w:rPr>
          <w:rFonts w:ascii="Times New Roman" w:hAnsi="Times New Roman" w:cs="Times New Roman" w:hint="eastAsia"/>
          <w:sz w:val="21"/>
          <w:szCs w:val="22"/>
        </w:rPr>
        <w:t>z</w:t>
      </w:r>
      <w:r w:rsidRPr="00626DA3">
        <w:rPr>
          <w:rFonts w:ascii="Times New Roman" w:hAnsi="Times New Roman" w:cs="Times New Roman"/>
          <w:sz w:val="21"/>
          <w:szCs w:val="22"/>
        </w:rPr>
        <w:t xml:space="preserve">ations, usefulness of </w:t>
      </w:r>
      <w:r w:rsidRPr="00626DA3">
        <w:rPr>
          <w:rFonts w:ascii="Times New Roman" w:hAnsi="Times New Roman" w:cs="Times New Roman"/>
          <w:sz w:val="21"/>
          <w:szCs w:val="22"/>
        </w:rPr>
        <w:lastRenderedPageBreak/>
        <w:t>insights, and the quality and justification of missingness handling decisions.</w:t>
      </w:r>
    </w:p>
    <w:p w14:paraId="0FE866EE" w14:textId="48252A78" w:rsidR="000C1E00" w:rsidRPr="00626DA3" w:rsidRDefault="000C1E00" w:rsidP="003E5D22">
      <w:pPr>
        <w:snapToGrid w:val="0"/>
        <w:spacing w:beforeLines="50" w:before="156" w:after="0" w:line="360" w:lineRule="auto"/>
        <w:ind w:firstLine="420"/>
        <w:jc w:val="both"/>
        <w:rPr>
          <w:rFonts w:ascii="Times New Roman" w:hAnsi="Times New Roman" w:cs="Times New Roman"/>
          <w:b/>
          <w:bCs/>
          <w:sz w:val="21"/>
          <w:szCs w:val="22"/>
        </w:rPr>
      </w:pPr>
      <w:r w:rsidRPr="00626DA3">
        <w:rPr>
          <w:rFonts w:ascii="Times New Roman" w:hAnsi="Times New Roman" w:cs="Times New Roman"/>
          <w:b/>
          <w:bCs/>
          <w:sz w:val="21"/>
          <w:szCs w:val="22"/>
        </w:rPr>
        <w:t>Block 3: Modelling and performance improvement</w:t>
      </w:r>
    </w:p>
    <w:p w14:paraId="61C17BE5" w14:textId="352AA847" w:rsidR="000C1E00" w:rsidRPr="00626DA3" w:rsidRDefault="000C1E00" w:rsidP="003E5D22">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Included baseline logistic regression, evaluation-harness design, hyperparameter tuning, XGBoost training, and final model selection. Here the benchmark assessed modelling discipline rather than raw accuracy alone. Key criteria covered split rigour, preprocessing quality, metric choice, tuning design, test-set discipline, fairness of comparison, and the quality of the final model-selection framework.  </w:t>
      </w:r>
    </w:p>
    <w:p w14:paraId="56BAEC50" w14:textId="6A828E5A" w:rsidR="000C1E00" w:rsidRPr="00626DA3" w:rsidRDefault="000C1E00" w:rsidP="003E5D22">
      <w:pPr>
        <w:snapToGrid w:val="0"/>
        <w:spacing w:beforeLines="50" w:before="156" w:after="0" w:line="360" w:lineRule="auto"/>
        <w:ind w:firstLine="420"/>
        <w:jc w:val="both"/>
        <w:rPr>
          <w:rFonts w:ascii="Times New Roman" w:hAnsi="Times New Roman" w:cs="Times New Roman"/>
          <w:b/>
          <w:bCs/>
          <w:sz w:val="21"/>
          <w:szCs w:val="22"/>
        </w:rPr>
      </w:pPr>
      <w:r w:rsidRPr="00626DA3">
        <w:rPr>
          <w:rFonts w:ascii="Times New Roman" w:hAnsi="Times New Roman" w:cs="Times New Roman"/>
          <w:b/>
          <w:bCs/>
          <w:sz w:val="21"/>
          <w:szCs w:val="22"/>
        </w:rPr>
        <w:t xml:space="preserve">Block 4: Reproducibility and </w:t>
      </w:r>
      <w:r w:rsidR="00700825">
        <w:rPr>
          <w:rFonts w:ascii="Times New Roman" w:hAnsi="Times New Roman" w:cs="Times New Roman"/>
          <w:b/>
          <w:bCs/>
          <w:sz w:val="21"/>
          <w:szCs w:val="22"/>
        </w:rPr>
        <w:t>ducumentation</w:t>
      </w:r>
    </w:p>
    <w:p w14:paraId="5096927A" w14:textId="15B1A428" w:rsidR="000C1E00" w:rsidRPr="00626DA3" w:rsidRDefault="000C1E00" w:rsidP="003E5D22">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Included packaging and final reporting. This block tested whether agents could turn code into a reproducible and policy-facing deliverable. Key criteria covered the completeness of requirements.txt, clarity of README.md, consistency with notebook outputs, grounding of the final report in actual results, and suitability for a non-technical government audience.</w:t>
      </w:r>
    </w:p>
    <w:p w14:paraId="2DDD7893" w14:textId="7F63F2FC" w:rsidR="00212B05" w:rsidRPr="00626DA3" w:rsidRDefault="000C1E00" w:rsidP="003E5D22">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Across all blocks, we used both </w:t>
      </w:r>
      <w:r w:rsidRPr="00626DA3">
        <w:rPr>
          <w:rFonts w:ascii="Times New Roman" w:hAnsi="Times New Roman" w:cs="Times New Roman"/>
          <w:b/>
          <w:bCs/>
          <w:sz w:val="21"/>
          <w:szCs w:val="22"/>
        </w:rPr>
        <w:t>objective criteria</w:t>
      </w:r>
      <w:r w:rsidRPr="00626DA3">
        <w:rPr>
          <w:rFonts w:ascii="Times New Roman" w:hAnsi="Times New Roman" w:cs="Times New Roman"/>
          <w:sz w:val="21"/>
          <w:szCs w:val="22"/>
        </w:rPr>
        <w:t xml:space="preserve"> for task completion and </w:t>
      </w:r>
      <w:r w:rsidRPr="00626DA3">
        <w:rPr>
          <w:rFonts w:ascii="Times New Roman" w:hAnsi="Times New Roman" w:cs="Times New Roman"/>
          <w:b/>
          <w:bCs/>
          <w:sz w:val="21"/>
          <w:szCs w:val="22"/>
        </w:rPr>
        <w:t>quality criteria</w:t>
      </w:r>
      <w:r w:rsidRPr="00626DA3">
        <w:rPr>
          <w:rFonts w:ascii="Times New Roman" w:hAnsi="Times New Roman" w:cs="Times New Roman"/>
          <w:sz w:val="21"/>
          <w:szCs w:val="22"/>
        </w:rPr>
        <w:t xml:space="preserve"> for implementation quality, to avoid treating runnable code as sufficient evidence of good data science practice.</w:t>
      </w:r>
    </w:p>
    <w:p w14:paraId="3F32C5E1" w14:textId="14770DD9" w:rsidR="000C1E00" w:rsidRPr="00626DA3" w:rsidRDefault="000C1E00" w:rsidP="003E5D22">
      <w:pPr>
        <w:pStyle w:val="2"/>
      </w:pPr>
      <w:bookmarkStart w:id="5" w:name="_Toc224761277"/>
      <w:r w:rsidRPr="00626DA3">
        <w:t>2.3 Results and findings</w:t>
      </w:r>
      <w:bookmarkEnd w:id="5"/>
    </w:p>
    <w:p w14:paraId="581CBBC9" w14:textId="43047A3D" w:rsidR="00626DA3" w:rsidRPr="00E345AF" w:rsidRDefault="00EB37ED" w:rsidP="003C2D96">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Overall, </w:t>
      </w:r>
      <w:r w:rsidR="00717245">
        <w:rPr>
          <w:rFonts w:ascii="Times New Roman" w:hAnsi="Times New Roman" w:cs="Times New Roman" w:hint="eastAsia"/>
          <w:sz w:val="21"/>
          <w:szCs w:val="22"/>
        </w:rPr>
        <w:t>a</w:t>
      </w:r>
      <w:r w:rsidR="00717245" w:rsidRPr="00717245">
        <w:rPr>
          <w:rFonts w:ascii="Times New Roman" w:hAnsi="Times New Roman" w:cs="Times New Roman"/>
          <w:sz w:val="21"/>
          <w:szCs w:val="22"/>
        </w:rPr>
        <w:t>ll three agents completed the full eight-step workflow, but their strengths were distributed differently across tasks. The largest differences appeared not in final model choice, where all three converged on</w:t>
      </w:r>
      <w:r w:rsidR="00717245">
        <w:rPr>
          <w:rFonts w:ascii="Times New Roman" w:hAnsi="Times New Roman" w:cs="Times New Roman" w:hint="eastAsia"/>
          <w:sz w:val="21"/>
          <w:szCs w:val="22"/>
        </w:rPr>
        <w:t xml:space="preserve"> </w:t>
      </w:r>
      <w:r w:rsidR="00717245" w:rsidRPr="00717245">
        <w:rPr>
          <w:rFonts w:ascii="Times New Roman" w:hAnsi="Times New Roman" w:cs="Times New Roman"/>
          <w:sz w:val="21"/>
          <w:szCs w:val="22"/>
        </w:rPr>
        <w:t>tuned logistic regression, but in intermediate decisions around data handling, exploratory depth, and evidence organi</w:t>
      </w:r>
      <w:r w:rsidR="00717245">
        <w:rPr>
          <w:rFonts w:ascii="Times New Roman" w:hAnsi="Times New Roman" w:cs="Times New Roman" w:hint="eastAsia"/>
          <w:sz w:val="21"/>
          <w:szCs w:val="22"/>
        </w:rPr>
        <w:t>z</w:t>
      </w:r>
      <w:r w:rsidR="00717245" w:rsidRPr="00717245">
        <w:rPr>
          <w:rFonts w:ascii="Times New Roman" w:hAnsi="Times New Roman" w:cs="Times New Roman"/>
          <w:sz w:val="21"/>
          <w:szCs w:val="22"/>
        </w:rPr>
        <w:t>ation. Section 3 examines these differences through a structured comparative framework.</w:t>
      </w:r>
      <w:r w:rsidR="00717245">
        <w:rPr>
          <w:rFonts w:ascii="Times New Roman" w:hAnsi="Times New Roman" w:cs="Times New Roman" w:hint="eastAsia"/>
          <w:sz w:val="21"/>
          <w:szCs w:val="22"/>
        </w:rPr>
        <w:t xml:space="preserve"> </w:t>
      </w:r>
      <w:r w:rsidR="00E345AF">
        <w:rPr>
          <w:rFonts w:ascii="Times New Roman" w:hAnsi="Times New Roman" w:cs="Times New Roman"/>
          <w:sz w:val="21"/>
          <w:szCs w:val="22"/>
        </w:rPr>
        <w:br w:type="page"/>
      </w:r>
    </w:p>
    <w:p w14:paraId="7A50A039" w14:textId="1C441A48" w:rsidR="00DA07AD" w:rsidRPr="00626DA3" w:rsidRDefault="00455B91" w:rsidP="003E5D22">
      <w:pPr>
        <w:pStyle w:val="1"/>
      </w:pPr>
      <w:bookmarkStart w:id="6" w:name="_Toc224761278"/>
      <w:r w:rsidRPr="00626DA3">
        <w:lastRenderedPageBreak/>
        <w:t>3 Comparative analysis of agent tooling</w:t>
      </w:r>
      <w:bookmarkEnd w:id="6"/>
    </w:p>
    <w:p w14:paraId="5EC8B811" w14:textId="5C39CE63" w:rsidR="00EB37ED" w:rsidRPr="00626DA3" w:rsidRDefault="00A24E83" w:rsidP="003C2D96">
      <w:pPr>
        <w:snapToGrid w:val="0"/>
        <w:spacing w:beforeLines="50" w:before="156" w:after="0" w:line="360" w:lineRule="auto"/>
        <w:ind w:firstLine="420"/>
        <w:jc w:val="both"/>
        <w:rPr>
          <w:rFonts w:ascii="Times New Roman" w:hAnsi="Times New Roman" w:cs="Times New Roman"/>
          <w:sz w:val="21"/>
          <w:szCs w:val="22"/>
        </w:rPr>
      </w:pPr>
      <w:r w:rsidRPr="00A24E83">
        <w:rPr>
          <w:rFonts w:ascii="Times New Roman" w:hAnsi="Times New Roman" w:cs="Times New Roman"/>
          <w:sz w:val="21"/>
          <w:szCs w:val="22"/>
        </w:rPr>
        <w:t>Completing the full workflow</w:t>
      </w:r>
      <w:r>
        <w:rPr>
          <w:rFonts w:ascii="Times New Roman" w:hAnsi="Times New Roman" w:cs="Times New Roman" w:hint="eastAsia"/>
          <w:sz w:val="21"/>
          <w:szCs w:val="22"/>
        </w:rPr>
        <w:t xml:space="preserve"> </w:t>
      </w:r>
      <w:r w:rsidR="00EB37ED" w:rsidRPr="00626DA3">
        <w:rPr>
          <w:rFonts w:ascii="Times New Roman" w:hAnsi="Times New Roman" w:cs="Times New Roman"/>
          <w:sz w:val="21"/>
          <w:szCs w:val="22"/>
        </w:rPr>
        <w:t>already represents a meaningful result given the survey’s coded missing-value structure and the need to preserve routed responses. In overall terms, Claude Code and Codex were the more stable agents as they both handled cleaning conservatively, produced clearer evidence trails, and generated more inspectable outputs. Antigravity also completed the pipeline successfully, but its intermediate decisions were more brittle, particularly in data cleaning and documentation structure.</w:t>
      </w:r>
    </w:p>
    <w:p w14:paraId="602BC5C1" w14:textId="7D3CCEC8" w:rsidR="00626DA3" w:rsidRPr="00626DA3" w:rsidRDefault="00EB37ED" w:rsidP="003C2D96">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The clearest differences appeared in data preparation. Claude Code and Codex both retained high-frequency -3 routing codes as explicit categories where appropriate, especially for variables such as CULTSATIS, where 72% of respondents were routed past the question, whereas Antigravity removed -3 more broadly. As a result, Antigravity’s cleaned dataset was around 4,000 rows smaller than the others, suggesting a more aggressive treatment of missingness. This was the stage at which agent behavior diverged most clearly, and it showed that benchmark differences were driven less by syntax or execution than by </w:t>
      </w:r>
      <w:r w:rsidR="00335AFC">
        <w:rPr>
          <w:rFonts w:ascii="Times New Roman" w:hAnsi="Times New Roman" w:cs="Times New Roman" w:hint="eastAsia"/>
          <w:sz w:val="21"/>
          <w:szCs w:val="22"/>
        </w:rPr>
        <w:t>judge</w:t>
      </w:r>
      <w:r w:rsidRPr="00626DA3">
        <w:rPr>
          <w:rFonts w:ascii="Times New Roman" w:hAnsi="Times New Roman" w:cs="Times New Roman"/>
          <w:sz w:val="21"/>
          <w:szCs w:val="22"/>
        </w:rPr>
        <w:t>ment about the data</w:t>
      </w:r>
      <w:r w:rsidR="005D599E" w:rsidRPr="00626DA3">
        <w:rPr>
          <w:rFonts w:ascii="Times New Roman" w:hAnsi="Times New Roman" w:cs="Times New Roman"/>
          <w:sz w:val="21"/>
          <w:szCs w:val="22"/>
        </w:rPr>
        <w:t>-</w:t>
      </w:r>
      <w:r w:rsidRPr="00626DA3">
        <w:rPr>
          <w:rFonts w:ascii="Times New Roman" w:hAnsi="Times New Roman" w:cs="Times New Roman"/>
          <w:sz w:val="21"/>
          <w:szCs w:val="22"/>
        </w:rPr>
        <w:t>generating process.</w:t>
      </w:r>
    </w:p>
    <w:p w14:paraId="511A050A" w14:textId="77777777" w:rsidR="00EB37ED" w:rsidRPr="003C2D96" w:rsidRDefault="00EB37ED" w:rsidP="004E3104">
      <w:pPr>
        <w:snapToGrid w:val="0"/>
        <w:spacing w:beforeLines="50" w:before="156" w:after="0" w:line="360" w:lineRule="auto"/>
        <w:jc w:val="center"/>
        <w:rPr>
          <w:rFonts w:ascii="Times New Roman" w:hAnsi="Times New Roman" w:cs="Times New Roman"/>
          <w:b/>
          <w:bCs/>
        </w:rPr>
      </w:pPr>
      <w:r w:rsidRPr="003C2D96">
        <w:rPr>
          <w:rFonts w:ascii="Times New Roman" w:hAnsi="Times New Roman" w:cs="Times New Roman"/>
          <w:b/>
          <w:bCs/>
          <w:i/>
          <w:iCs/>
          <w:sz w:val="20"/>
          <w:szCs w:val="20"/>
        </w:rPr>
        <w:t>Table 1. Dataset sizes after each cleaning stage</w:t>
      </w:r>
    </w:p>
    <w:tbl>
      <w:tblPr>
        <w:tblStyle w:val="ae"/>
        <w:tblW w:w="100" w:type="auto"/>
        <w:tblBorders>
          <w:left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017"/>
        <w:gridCol w:w="2246"/>
        <w:gridCol w:w="2113"/>
        <w:gridCol w:w="1930"/>
      </w:tblGrid>
      <w:tr w:rsidR="00EB37ED" w:rsidRPr="003C2D96" w14:paraId="37B4C3DA" w14:textId="77777777" w:rsidTr="004E3104">
        <w:tc>
          <w:tcPr>
            <w:tcW w:w="2200" w:type="dxa"/>
            <w:tcBorders>
              <w:top w:val="single" w:sz="4" w:space="0" w:color="auto"/>
              <w:bottom w:val="single" w:sz="4" w:space="0" w:color="auto"/>
            </w:tcBorders>
          </w:tcPr>
          <w:p w14:paraId="6E4038C8" w14:textId="77777777" w:rsidR="00EB37ED" w:rsidRPr="003C2D96" w:rsidRDefault="00EB37ED" w:rsidP="003C2D96">
            <w:pPr>
              <w:snapToGrid w:val="0"/>
              <w:spacing w:line="360" w:lineRule="auto"/>
              <w:rPr>
                <w:rFonts w:ascii="Times New Roman" w:hAnsi="Times New Roman" w:cs="Times New Roman"/>
                <w:sz w:val="20"/>
                <w:szCs w:val="20"/>
              </w:rPr>
            </w:pPr>
            <w:r w:rsidRPr="003C2D96">
              <w:rPr>
                <w:rFonts w:ascii="Times New Roman" w:hAnsi="Times New Roman" w:cs="Times New Roman"/>
                <w:b/>
                <w:bCs/>
                <w:sz w:val="20"/>
                <w:szCs w:val="20"/>
              </w:rPr>
              <w:t>Agent</w:t>
            </w:r>
          </w:p>
        </w:tc>
        <w:tc>
          <w:tcPr>
            <w:tcW w:w="2580" w:type="dxa"/>
            <w:tcBorders>
              <w:top w:val="single" w:sz="4" w:space="0" w:color="auto"/>
              <w:bottom w:val="single" w:sz="4" w:space="0" w:color="auto"/>
            </w:tcBorders>
          </w:tcPr>
          <w:p w14:paraId="30CF3CEE" w14:textId="3F6D0C76" w:rsidR="00EB37ED" w:rsidRPr="003C2D96" w:rsidRDefault="00EB37ED" w:rsidP="003C2D96">
            <w:pPr>
              <w:snapToGrid w:val="0"/>
              <w:spacing w:line="360" w:lineRule="auto"/>
              <w:jc w:val="center"/>
              <w:rPr>
                <w:rFonts w:ascii="Times New Roman" w:hAnsi="Times New Roman" w:cs="Times New Roman"/>
                <w:sz w:val="20"/>
                <w:szCs w:val="20"/>
              </w:rPr>
            </w:pPr>
            <w:r w:rsidRPr="003C2D96">
              <w:rPr>
                <w:rFonts w:ascii="Times New Roman" w:hAnsi="Times New Roman" w:cs="Times New Roman"/>
                <w:b/>
                <w:bCs/>
                <w:sz w:val="20"/>
                <w:szCs w:val="20"/>
              </w:rPr>
              <w:t>Rows after EDA</w:t>
            </w:r>
          </w:p>
        </w:tc>
        <w:tc>
          <w:tcPr>
            <w:tcW w:w="2380" w:type="dxa"/>
            <w:tcBorders>
              <w:top w:val="single" w:sz="4" w:space="0" w:color="auto"/>
              <w:bottom w:val="single" w:sz="4" w:space="0" w:color="auto"/>
            </w:tcBorders>
          </w:tcPr>
          <w:p w14:paraId="19613C12" w14:textId="77777777" w:rsidR="00EB37ED" w:rsidRPr="003C2D96" w:rsidRDefault="00EB37ED" w:rsidP="003C2D96">
            <w:pPr>
              <w:snapToGrid w:val="0"/>
              <w:spacing w:line="360" w:lineRule="auto"/>
              <w:jc w:val="center"/>
              <w:rPr>
                <w:rFonts w:ascii="Times New Roman" w:hAnsi="Times New Roman" w:cs="Times New Roman"/>
                <w:sz w:val="20"/>
                <w:szCs w:val="20"/>
              </w:rPr>
            </w:pPr>
            <w:r w:rsidRPr="003C2D96">
              <w:rPr>
                <w:rFonts w:ascii="Times New Roman" w:hAnsi="Times New Roman" w:cs="Times New Roman"/>
                <w:b/>
                <w:bCs/>
                <w:sz w:val="20"/>
                <w:szCs w:val="20"/>
              </w:rPr>
              <w:t>Rows after cleaning</w:t>
            </w:r>
          </w:p>
        </w:tc>
        <w:tc>
          <w:tcPr>
            <w:tcW w:w="2200" w:type="dxa"/>
            <w:tcBorders>
              <w:top w:val="single" w:sz="4" w:space="0" w:color="auto"/>
              <w:bottom w:val="single" w:sz="4" w:space="0" w:color="auto"/>
            </w:tcBorders>
          </w:tcPr>
          <w:p w14:paraId="424A4E90" w14:textId="57871EF1" w:rsidR="00EB37ED" w:rsidRPr="003C2D96" w:rsidRDefault="00EB37ED" w:rsidP="003C2D96">
            <w:pPr>
              <w:snapToGrid w:val="0"/>
              <w:spacing w:line="360" w:lineRule="auto"/>
              <w:jc w:val="center"/>
              <w:rPr>
                <w:rFonts w:ascii="Times New Roman" w:hAnsi="Times New Roman" w:cs="Times New Roman"/>
                <w:sz w:val="20"/>
                <w:szCs w:val="20"/>
              </w:rPr>
            </w:pPr>
            <w:r w:rsidRPr="003C2D96">
              <w:rPr>
                <w:rFonts w:ascii="Times New Roman" w:hAnsi="Times New Roman" w:cs="Times New Roman"/>
                <w:b/>
                <w:bCs/>
                <w:sz w:val="20"/>
                <w:szCs w:val="20"/>
              </w:rPr>
              <w:t>Drop rate</w:t>
            </w:r>
            <w:r w:rsidR="005D2006" w:rsidRPr="003C2D96">
              <w:rPr>
                <w:rFonts w:ascii="Times New Roman" w:hAnsi="Times New Roman" w:cs="Times New Roman"/>
                <w:b/>
                <w:bCs/>
                <w:sz w:val="20"/>
                <w:szCs w:val="20"/>
              </w:rPr>
              <w:t xml:space="preserve"> (%)</w:t>
            </w:r>
          </w:p>
        </w:tc>
      </w:tr>
      <w:tr w:rsidR="00EB37ED" w:rsidRPr="003C2D96" w14:paraId="47AB257C" w14:textId="77777777" w:rsidTr="004E3104">
        <w:trPr>
          <w:trHeight w:val="191"/>
        </w:trPr>
        <w:tc>
          <w:tcPr>
            <w:tcW w:w="2200" w:type="dxa"/>
            <w:tcBorders>
              <w:top w:val="single" w:sz="4" w:space="0" w:color="auto"/>
            </w:tcBorders>
          </w:tcPr>
          <w:p w14:paraId="2CCA5E5C" w14:textId="77777777" w:rsidR="00EB37ED" w:rsidRPr="003C2D96" w:rsidRDefault="00EB37ED" w:rsidP="003C2D96">
            <w:pPr>
              <w:snapToGrid w:val="0"/>
              <w:spacing w:line="360" w:lineRule="auto"/>
              <w:rPr>
                <w:rFonts w:ascii="Times New Roman" w:hAnsi="Times New Roman" w:cs="Times New Roman"/>
                <w:b/>
                <w:bCs/>
                <w:sz w:val="20"/>
                <w:szCs w:val="20"/>
              </w:rPr>
            </w:pPr>
            <w:r w:rsidRPr="003C2D96">
              <w:rPr>
                <w:rFonts w:ascii="Times New Roman" w:hAnsi="Times New Roman" w:cs="Times New Roman"/>
                <w:b/>
                <w:bCs/>
                <w:sz w:val="20"/>
                <w:szCs w:val="20"/>
              </w:rPr>
              <w:t>Claude Code</w:t>
            </w:r>
          </w:p>
        </w:tc>
        <w:tc>
          <w:tcPr>
            <w:tcW w:w="2580" w:type="dxa"/>
            <w:tcBorders>
              <w:top w:val="single" w:sz="4" w:space="0" w:color="auto"/>
            </w:tcBorders>
          </w:tcPr>
          <w:p w14:paraId="6A92B2EE" w14:textId="77777777" w:rsidR="00EB37ED" w:rsidRPr="003C2D96" w:rsidRDefault="00EB37ED" w:rsidP="003C2D96">
            <w:pPr>
              <w:snapToGrid w:val="0"/>
              <w:spacing w:line="360" w:lineRule="auto"/>
              <w:jc w:val="center"/>
              <w:rPr>
                <w:rFonts w:ascii="Times New Roman" w:hAnsi="Times New Roman" w:cs="Times New Roman"/>
                <w:sz w:val="20"/>
                <w:szCs w:val="20"/>
              </w:rPr>
            </w:pPr>
            <w:r w:rsidRPr="003C2D96">
              <w:rPr>
                <w:rFonts w:ascii="Times New Roman" w:hAnsi="Times New Roman" w:cs="Times New Roman"/>
                <w:sz w:val="20"/>
                <w:szCs w:val="20"/>
              </w:rPr>
              <w:t>34,338</w:t>
            </w:r>
          </w:p>
        </w:tc>
        <w:tc>
          <w:tcPr>
            <w:tcW w:w="2380" w:type="dxa"/>
            <w:tcBorders>
              <w:top w:val="single" w:sz="4" w:space="0" w:color="auto"/>
            </w:tcBorders>
          </w:tcPr>
          <w:p w14:paraId="18E7478E" w14:textId="77777777" w:rsidR="00EB37ED" w:rsidRPr="003C2D96" w:rsidRDefault="00EB37ED" w:rsidP="003C2D96">
            <w:pPr>
              <w:snapToGrid w:val="0"/>
              <w:spacing w:line="360" w:lineRule="auto"/>
              <w:jc w:val="center"/>
              <w:rPr>
                <w:rFonts w:ascii="Times New Roman" w:hAnsi="Times New Roman" w:cs="Times New Roman"/>
                <w:sz w:val="20"/>
                <w:szCs w:val="20"/>
              </w:rPr>
            </w:pPr>
            <w:r w:rsidRPr="003C2D96">
              <w:rPr>
                <w:rFonts w:ascii="Times New Roman" w:hAnsi="Times New Roman" w:cs="Times New Roman"/>
                <w:sz w:val="20"/>
                <w:szCs w:val="20"/>
              </w:rPr>
              <w:t>29,073</w:t>
            </w:r>
          </w:p>
        </w:tc>
        <w:tc>
          <w:tcPr>
            <w:tcW w:w="2200" w:type="dxa"/>
            <w:tcBorders>
              <w:top w:val="single" w:sz="4" w:space="0" w:color="auto"/>
            </w:tcBorders>
          </w:tcPr>
          <w:p w14:paraId="7BB0C60F" w14:textId="77777777" w:rsidR="00EB37ED" w:rsidRPr="003C2D96" w:rsidRDefault="00EB37ED" w:rsidP="003C2D96">
            <w:pPr>
              <w:snapToGrid w:val="0"/>
              <w:spacing w:line="360" w:lineRule="auto"/>
              <w:jc w:val="center"/>
              <w:rPr>
                <w:rFonts w:ascii="Times New Roman" w:hAnsi="Times New Roman" w:cs="Times New Roman"/>
                <w:sz w:val="20"/>
                <w:szCs w:val="20"/>
              </w:rPr>
            </w:pPr>
            <w:r w:rsidRPr="003C2D96">
              <w:rPr>
                <w:rFonts w:ascii="Times New Roman" w:hAnsi="Times New Roman" w:cs="Times New Roman"/>
                <w:sz w:val="20"/>
                <w:szCs w:val="20"/>
              </w:rPr>
              <w:t>15.3%</w:t>
            </w:r>
          </w:p>
        </w:tc>
      </w:tr>
      <w:tr w:rsidR="00EB37ED" w:rsidRPr="003C2D96" w14:paraId="07535FD0" w14:textId="77777777" w:rsidTr="004E3104">
        <w:tc>
          <w:tcPr>
            <w:tcW w:w="2200" w:type="dxa"/>
          </w:tcPr>
          <w:p w14:paraId="0BC9DF71" w14:textId="77777777" w:rsidR="00EB37ED" w:rsidRPr="003C2D96" w:rsidRDefault="00EB37ED" w:rsidP="003C2D96">
            <w:pPr>
              <w:snapToGrid w:val="0"/>
              <w:spacing w:line="360" w:lineRule="auto"/>
              <w:rPr>
                <w:rFonts w:ascii="Times New Roman" w:hAnsi="Times New Roman" w:cs="Times New Roman"/>
                <w:b/>
                <w:bCs/>
                <w:sz w:val="20"/>
                <w:szCs w:val="20"/>
              </w:rPr>
            </w:pPr>
            <w:r w:rsidRPr="003C2D96">
              <w:rPr>
                <w:rFonts w:ascii="Times New Roman" w:hAnsi="Times New Roman" w:cs="Times New Roman"/>
                <w:b/>
                <w:bCs/>
                <w:sz w:val="20"/>
                <w:szCs w:val="20"/>
              </w:rPr>
              <w:t>Codex</w:t>
            </w:r>
          </w:p>
        </w:tc>
        <w:tc>
          <w:tcPr>
            <w:tcW w:w="2580" w:type="dxa"/>
          </w:tcPr>
          <w:p w14:paraId="5A8D99E9" w14:textId="77777777" w:rsidR="00EB37ED" w:rsidRPr="003C2D96" w:rsidRDefault="00EB37ED" w:rsidP="003C2D96">
            <w:pPr>
              <w:snapToGrid w:val="0"/>
              <w:spacing w:line="360" w:lineRule="auto"/>
              <w:jc w:val="center"/>
              <w:rPr>
                <w:rFonts w:ascii="Times New Roman" w:hAnsi="Times New Roman" w:cs="Times New Roman"/>
                <w:sz w:val="20"/>
                <w:szCs w:val="20"/>
              </w:rPr>
            </w:pPr>
            <w:r w:rsidRPr="003C2D96">
              <w:rPr>
                <w:rFonts w:ascii="Times New Roman" w:hAnsi="Times New Roman" w:cs="Times New Roman"/>
                <w:sz w:val="20"/>
                <w:szCs w:val="20"/>
              </w:rPr>
              <w:t>34,338</w:t>
            </w:r>
          </w:p>
        </w:tc>
        <w:tc>
          <w:tcPr>
            <w:tcW w:w="2380" w:type="dxa"/>
          </w:tcPr>
          <w:p w14:paraId="055671C4" w14:textId="77777777" w:rsidR="00EB37ED" w:rsidRPr="003C2D96" w:rsidRDefault="00EB37ED" w:rsidP="003C2D96">
            <w:pPr>
              <w:snapToGrid w:val="0"/>
              <w:spacing w:line="360" w:lineRule="auto"/>
              <w:jc w:val="center"/>
              <w:rPr>
                <w:rFonts w:ascii="Times New Roman" w:hAnsi="Times New Roman" w:cs="Times New Roman"/>
                <w:sz w:val="20"/>
                <w:szCs w:val="20"/>
              </w:rPr>
            </w:pPr>
            <w:r w:rsidRPr="003C2D96">
              <w:rPr>
                <w:rFonts w:ascii="Times New Roman" w:hAnsi="Times New Roman" w:cs="Times New Roman"/>
                <w:sz w:val="20"/>
                <w:szCs w:val="20"/>
              </w:rPr>
              <w:t>28,995</w:t>
            </w:r>
          </w:p>
        </w:tc>
        <w:tc>
          <w:tcPr>
            <w:tcW w:w="2200" w:type="dxa"/>
          </w:tcPr>
          <w:p w14:paraId="605711D1" w14:textId="77777777" w:rsidR="00EB37ED" w:rsidRPr="003C2D96" w:rsidRDefault="00EB37ED" w:rsidP="003C2D96">
            <w:pPr>
              <w:snapToGrid w:val="0"/>
              <w:spacing w:line="360" w:lineRule="auto"/>
              <w:jc w:val="center"/>
              <w:rPr>
                <w:rFonts w:ascii="Times New Roman" w:hAnsi="Times New Roman" w:cs="Times New Roman"/>
                <w:sz w:val="20"/>
                <w:szCs w:val="20"/>
              </w:rPr>
            </w:pPr>
            <w:r w:rsidRPr="003C2D96">
              <w:rPr>
                <w:rFonts w:ascii="Times New Roman" w:hAnsi="Times New Roman" w:cs="Times New Roman"/>
                <w:sz w:val="20"/>
                <w:szCs w:val="20"/>
              </w:rPr>
              <w:t>15.5%</w:t>
            </w:r>
          </w:p>
        </w:tc>
      </w:tr>
      <w:tr w:rsidR="00EB37ED" w:rsidRPr="003C2D96" w14:paraId="0979A3AB" w14:textId="77777777" w:rsidTr="004E3104">
        <w:tc>
          <w:tcPr>
            <w:tcW w:w="2200" w:type="dxa"/>
          </w:tcPr>
          <w:p w14:paraId="248F5CB8" w14:textId="77777777" w:rsidR="00EB37ED" w:rsidRPr="003C2D96" w:rsidRDefault="00EB37ED" w:rsidP="003C2D96">
            <w:pPr>
              <w:snapToGrid w:val="0"/>
              <w:spacing w:line="360" w:lineRule="auto"/>
              <w:rPr>
                <w:rFonts w:ascii="Times New Roman" w:hAnsi="Times New Roman" w:cs="Times New Roman"/>
                <w:b/>
                <w:bCs/>
                <w:sz w:val="20"/>
                <w:szCs w:val="20"/>
              </w:rPr>
            </w:pPr>
            <w:r w:rsidRPr="003C2D96">
              <w:rPr>
                <w:rFonts w:ascii="Times New Roman" w:hAnsi="Times New Roman" w:cs="Times New Roman"/>
                <w:b/>
                <w:bCs/>
                <w:sz w:val="20"/>
                <w:szCs w:val="20"/>
              </w:rPr>
              <w:t>Antigravity</w:t>
            </w:r>
          </w:p>
        </w:tc>
        <w:tc>
          <w:tcPr>
            <w:tcW w:w="2580" w:type="dxa"/>
          </w:tcPr>
          <w:p w14:paraId="2AE4D47D" w14:textId="77777777" w:rsidR="00EB37ED" w:rsidRPr="003C2D96" w:rsidRDefault="00EB37ED" w:rsidP="003C2D96">
            <w:pPr>
              <w:snapToGrid w:val="0"/>
              <w:spacing w:line="360" w:lineRule="auto"/>
              <w:jc w:val="center"/>
              <w:rPr>
                <w:rFonts w:ascii="Times New Roman" w:hAnsi="Times New Roman" w:cs="Times New Roman"/>
                <w:sz w:val="20"/>
                <w:szCs w:val="20"/>
              </w:rPr>
            </w:pPr>
            <w:r w:rsidRPr="003C2D96">
              <w:rPr>
                <w:rFonts w:ascii="Times New Roman" w:hAnsi="Times New Roman" w:cs="Times New Roman"/>
                <w:sz w:val="20"/>
                <w:szCs w:val="20"/>
              </w:rPr>
              <w:t>34,338</w:t>
            </w:r>
          </w:p>
        </w:tc>
        <w:tc>
          <w:tcPr>
            <w:tcW w:w="2380" w:type="dxa"/>
          </w:tcPr>
          <w:p w14:paraId="27B88A7D" w14:textId="77777777" w:rsidR="00EB37ED" w:rsidRPr="003C2D96" w:rsidRDefault="00EB37ED" w:rsidP="003C2D96">
            <w:pPr>
              <w:snapToGrid w:val="0"/>
              <w:spacing w:line="360" w:lineRule="auto"/>
              <w:jc w:val="center"/>
              <w:rPr>
                <w:rFonts w:ascii="Times New Roman" w:hAnsi="Times New Roman" w:cs="Times New Roman"/>
                <w:sz w:val="20"/>
                <w:szCs w:val="20"/>
              </w:rPr>
            </w:pPr>
            <w:r w:rsidRPr="003C2D96">
              <w:rPr>
                <w:rFonts w:ascii="Times New Roman" w:hAnsi="Times New Roman" w:cs="Times New Roman"/>
                <w:sz w:val="20"/>
                <w:szCs w:val="20"/>
              </w:rPr>
              <w:t>24,867</w:t>
            </w:r>
          </w:p>
        </w:tc>
        <w:tc>
          <w:tcPr>
            <w:tcW w:w="2200" w:type="dxa"/>
          </w:tcPr>
          <w:p w14:paraId="6DA5B766" w14:textId="77777777" w:rsidR="00EB37ED" w:rsidRPr="003C2D96" w:rsidRDefault="00EB37ED" w:rsidP="003C2D96">
            <w:pPr>
              <w:snapToGrid w:val="0"/>
              <w:spacing w:line="360" w:lineRule="auto"/>
              <w:jc w:val="center"/>
              <w:rPr>
                <w:rFonts w:ascii="Times New Roman" w:hAnsi="Times New Roman" w:cs="Times New Roman"/>
                <w:sz w:val="20"/>
                <w:szCs w:val="20"/>
              </w:rPr>
            </w:pPr>
            <w:r w:rsidRPr="003C2D96">
              <w:rPr>
                <w:rFonts w:ascii="Times New Roman" w:hAnsi="Times New Roman" w:cs="Times New Roman"/>
                <w:sz w:val="20"/>
                <w:szCs w:val="20"/>
              </w:rPr>
              <w:t>27.6%</w:t>
            </w:r>
          </w:p>
        </w:tc>
      </w:tr>
    </w:tbl>
    <w:p w14:paraId="49ADCC4B" w14:textId="77777777" w:rsidR="00626DA3" w:rsidRPr="00626DA3" w:rsidRDefault="00626DA3" w:rsidP="006A612D">
      <w:pPr>
        <w:snapToGrid w:val="0"/>
        <w:spacing w:after="0" w:line="360" w:lineRule="auto"/>
        <w:rPr>
          <w:rFonts w:ascii="Times New Roman" w:hAnsi="Times New Roman" w:cs="Times New Roman"/>
          <w:sz w:val="21"/>
          <w:szCs w:val="22"/>
        </w:rPr>
      </w:pPr>
    </w:p>
    <w:p w14:paraId="78673E3F" w14:textId="339AC558" w:rsidR="00626DA3" w:rsidRPr="00626DA3" w:rsidRDefault="00EB37ED" w:rsidP="003C2D96">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By contrast, modelling results were relatively similar. All three agents converged on tuned logistic regression as the final model, with test-set F2 scores between 0.452 and 0.488 and recall between 0.713 and 0.769. This suggests that once the pipeline was correctly specified, model choice was less important than the earlier decisions around cleaning and evaluation. The most consistent shared failure mode was the default 0.5 decision threshold where all baseline models initially missed almost all under-engaged respondents, and this was only corrected through validation-set threshold tuning using F2 and recall. EDA and documentation also revealed smaller differences, with Claude Code producing the deepest exploratory outputs and the most auditable evidence files.</w:t>
      </w:r>
    </w:p>
    <w:p w14:paraId="0910D101" w14:textId="351008B0" w:rsidR="00EB37ED" w:rsidRPr="003C2D96" w:rsidRDefault="00EB37ED" w:rsidP="00EB37ED">
      <w:pPr>
        <w:spacing w:before="160" w:after="80"/>
        <w:jc w:val="center"/>
        <w:rPr>
          <w:rFonts w:ascii="Times New Roman" w:hAnsi="Times New Roman" w:cs="Times New Roman"/>
          <w:b/>
          <w:bCs/>
        </w:rPr>
      </w:pPr>
      <w:r w:rsidRPr="003C2D96">
        <w:rPr>
          <w:rFonts w:ascii="Times New Roman" w:hAnsi="Times New Roman" w:cs="Times New Roman"/>
          <w:b/>
          <w:bCs/>
          <w:i/>
          <w:iCs/>
          <w:sz w:val="20"/>
          <w:szCs w:val="20"/>
        </w:rPr>
        <w:t xml:space="preserve">Table 2. Final test-set performance </w:t>
      </w:r>
      <w:r w:rsidR="0000403D" w:rsidRPr="003C2D96">
        <w:rPr>
          <w:rFonts w:ascii="Times New Roman" w:hAnsi="Times New Roman" w:cs="Times New Roman"/>
          <w:b/>
          <w:bCs/>
          <w:i/>
          <w:iCs/>
          <w:sz w:val="20"/>
          <w:szCs w:val="20"/>
        </w:rPr>
        <w:t xml:space="preserve">of </w:t>
      </w:r>
      <w:r w:rsidRPr="003C2D96">
        <w:rPr>
          <w:rFonts w:ascii="Times New Roman" w:hAnsi="Times New Roman" w:cs="Times New Roman"/>
          <w:b/>
          <w:bCs/>
          <w:i/>
          <w:iCs/>
          <w:sz w:val="20"/>
          <w:szCs w:val="20"/>
        </w:rPr>
        <w:t>tuned logistic regression</w:t>
      </w:r>
      <w:r w:rsidR="0000403D" w:rsidRPr="003C2D96">
        <w:rPr>
          <w:rFonts w:ascii="Times New Roman" w:hAnsi="Times New Roman" w:cs="Times New Roman"/>
          <w:b/>
          <w:bCs/>
          <w:i/>
          <w:iCs/>
          <w:sz w:val="20"/>
          <w:szCs w:val="20"/>
        </w:rPr>
        <w:t xml:space="preserve"> models</w:t>
      </w:r>
    </w:p>
    <w:tbl>
      <w:tblPr>
        <w:tblStyle w:val="ae"/>
        <w:tblW w:w="100" w:type="auto"/>
        <w:tblBorders>
          <w:left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832"/>
        <w:gridCol w:w="1593"/>
        <w:gridCol w:w="1611"/>
        <w:gridCol w:w="1664"/>
        <w:gridCol w:w="1606"/>
      </w:tblGrid>
      <w:tr w:rsidR="00EB37ED" w:rsidRPr="00626DA3" w14:paraId="1EE6089E" w14:textId="77777777" w:rsidTr="003C2D96">
        <w:tc>
          <w:tcPr>
            <w:tcW w:w="2000" w:type="dxa"/>
            <w:tcBorders>
              <w:top w:val="single" w:sz="4" w:space="0" w:color="auto"/>
              <w:bottom w:val="single" w:sz="4" w:space="0" w:color="auto"/>
            </w:tcBorders>
          </w:tcPr>
          <w:p w14:paraId="652EBBF9" w14:textId="77777777" w:rsidR="00EB37ED" w:rsidRPr="00626DA3" w:rsidRDefault="00EB37ED" w:rsidP="003C2D96">
            <w:pPr>
              <w:snapToGrid w:val="0"/>
              <w:spacing w:line="360" w:lineRule="auto"/>
              <w:jc w:val="both"/>
              <w:rPr>
                <w:rFonts w:ascii="Times New Roman" w:hAnsi="Times New Roman" w:cs="Times New Roman"/>
              </w:rPr>
            </w:pPr>
            <w:r w:rsidRPr="00626DA3">
              <w:rPr>
                <w:rFonts w:ascii="Times New Roman" w:hAnsi="Times New Roman" w:cs="Times New Roman"/>
                <w:b/>
                <w:bCs/>
                <w:sz w:val="20"/>
                <w:szCs w:val="20"/>
              </w:rPr>
              <w:t>Agent</w:t>
            </w:r>
          </w:p>
        </w:tc>
        <w:tc>
          <w:tcPr>
            <w:tcW w:w="1840" w:type="dxa"/>
            <w:tcBorders>
              <w:top w:val="single" w:sz="4" w:space="0" w:color="auto"/>
              <w:bottom w:val="single" w:sz="4" w:space="0" w:color="auto"/>
            </w:tcBorders>
          </w:tcPr>
          <w:p w14:paraId="4CEE2A87" w14:textId="77777777" w:rsidR="00EB37ED" w:rsidRPr="00626DA3" w:rsidRDefault="00EB37ED" w:rsidP="003C2D96">
            <w:pPr>
              <w:snapToGrid w:val="0"/>
              <w:spacing w:line="360" w:lineRule="auto"/>
              <w:jc w:val="center"/>
              <w:rPr>
                <w:rFonts w:ascii="Times New Roman" w:hAnsi="Times New Roman" w:cs="Times New Roman"/>
              </w:rPr>
            </w:pPr>
            <w:r w:rsidRPr="00626DA3">
              <w:rPr>
                <w:rFonts w:ascii="Times New Roman" w:hAnsi="Times New Roman" w:cs="Times New Roman"/>
                <w:b/>
                <w:bCs/>
                <w:sz w:val="20"/>
                <w:szCs w:val="20"/>
              </w:rPr>
              <w:t>F2</w:t>
            </w:r>
          </w:p>
        </w:tc>
        <w:tc>
          <w:tcPr>
            <w:tcW w:w="1840" w:type="dxa"/>
            <w:tcBorders>
              <w:top w:val="single" w:sz="4" w:space="0" w:color="auto"/>
              <w:bottom w:val="single" w:sz="4" w:space="0" w:color="auto"/>
            </w:tcBorders>
          </w:tcPr>
          <w:p w14:paraId="67E26C89" w14:textId="77777777" w:rsidR="00EB37ED" w:rsidRPr="00626DA3" w:rsidRDefault="00EB37ED" w:rsidP="003C2D96">
            <w:pPr>
              <w:snapToGrid w:val="0"/>
              <w:spacing w:line="360" w:lineRule="auto"/>
              <w:jc w:val="center"/>
              <w:rPr>
                <w:rFonts w:ascii="Times New Roman" w:hAnsi="Times New Roman" w:cs="Times New Roman"/>
              </w:rPr>
            </w:pPr>
            <w:r w:rsidRPr="00626DA3">
              <w:rPr>
                <w:rFonts w:ascii="Times New Roman" w:hAnsi="Times New Roman" w:cs="Times New Roman"/>
                <w:b/>
                <w:bCs/>
                <w:sz w:val="20"/>
                <w:szCs w:val="20"/>
              </w:rPr>
              <w:t>Recall</w:t>
            </w:r>
          </w:p>
        </w:tc>
        <w:tc>
          <w:tcPr>
            <w:tcW w:w="1840" w:type="dxa"/>
            <w:tcBorders>
              <w:top w:val="single" w:sz="4" w:space="0" w:color="auto"/>
              <w:bottom w:val="single" w:sz="4" w:space="0" w:color="auto"/>
            </w:tcBorders>
          </w:tcPr>
          <w:p w14:paraId="746AA865" w14:textId="77777777" w:rsidR="00EB37ED" w:rsidRPr="00626DA3" w:rsidRDefault="00EB37ED" w:rsidP="003C2D96">
            <w:pPr>
              <w:snapToGrid w:val="0"/>
              <w:spacing w:line="360" w:lineRule="auto"/>
              <w:jc w:val="center"/>
              <w:rPr>
                <w:rFonts w:ascii="Times New Roman" w:hAnsi="Times New Roman" w:cs="Times New Roman"/>
              </w:rPr>
            </w:pPr>
            <w:r w:rsidRPr="00626DA3">
              <w:rPr>
                <w:rFonts w:ascii="Times New Roman" w:hAnsi="Times New Roman" w:cs="Times New Roman"/>
                <w:b/>
                <w:bCs/>
                <w:sz w:val="20"/>
                <w:szCs w:val="20"/>
              </w:rPr>
              <w:t>Precision</w:t>
            </w:r>
          </w:p>
        </w:tc>
        <w:tc>
          <w:tcPr>
            <w:tcW w:w="1840" w:type="dxa"/>
            <w:tcBorders>
              <w:top w:val="single" w:sz="4" w:space="0" w:color="auto"/>
              <w:bottom w:val="single" w:sz="4" w:space="0" w:color="auto"/>
            </w:tcBorders>
          </w:tcPr>
          <w:p w14:paraId="3ACB28B9" w14:textId="77777777" w:rsidR="00EB37ED" w:rsidRPr="00626DA3" w:rsidRDefault="00EB37ED" w:rsidP="003C2D96">
            <w:pPr>
              <w:snapToGrid w:val="0"/>
              <w:spacing w:line="360" w:lineRule="auto"/>
              <w:jc w:val="center"/>
              <w:rPr>
                <w:rFonts w:ascii="Times New Roman" w:hAnsi="Times New Roman" w:cs="Times New Roman"/>
              </w:rPr>
            </w:pPr>
            <w:r w:rsidRPr="00626DA3">
              <w:rPr>
                <w:rFonts w:ascii="Times New Roman" w:hAnsi="Times New Roman" w:cs="Times New Roman"/>
                <w:b/>
                <w:bCs/>
                <w:sz w:val="20"/>
                <w:szCs w:val="20"/>
              </w:rPr>
              <w:t>ROC-AUC</w:t>
            </w:r>
          </w:p>
        </w:tc>
      </w:tr>
      <w:tr w:rsidR="00EB37ED" w:rsidRPr="00626DA3" w14:paraId="6F238083" w14:textId="77777777" w:rsidTr="003C2D96">
        <w:tc>
          <w:tcPr>
            <w:tcW w:w="2000" w:type="dxa"/>
            <w:tcBorders>
              <w:top w:val="single" w:sz="4" w:space="0" w:color="auto"/>
            </w:tcBorders>
          </w:tcPr>
          <w:p w14:paraId="79E54CD8" w14:textId="77777777" w:rsidR="00EB37ED" w:rsidRPr="00626DA3" w:rsidRDefault="00EB37ED" w:rsidP="003C2D96">
            <w:pPr>
              <w:snapToGrid w:val="0"/>
              <w:spacing w:line="360" w:lineRule="auto"/>
              <w:rPr>
                <w:rFonts w:ascii="Times New Roman" w:hAnsi="Times New Roman" w:cs="Times New Roman"/>
                <w:b/>
                <w:bCs/>
              </w:rPr>
            </w:pPr>
            <w:r w:rsidRPr="00626DA3">
              <w:rPr>
                <w:rFonts w:ascii="Times New Roman" w:hAnsi="Times New Roman" w:cs="Times New Roman"/>
                <w:b/>
                <w:bCs/>
                <w:sz w:val="20"/>
                <w:szCs w:val="20"/>
              </w:rPr>
              <w:t>Claude Code</w:t>
            </w:r>
          </w:p>
        </w:tc>
        <w:tc>
          <w:tcPr>
            <w:tcW w:w="1840" w:type="dxa"/>
            <w:tcBorders>
              <w:top w:val="single" w:sz="4" w:space="0" w:color="auto"/>
            </w:tcBorders>
          </w:tcPr>
          <w:p w14:paraId="6CC1E431" w14:textId="77777777" w:rsidR="00EB37ED" w:rsidRPr="00626DA3" w:rsidRDefault="00EB37ED" w:rsidP="003C2D96">
            <w:pPr>
              <w:snapToGrid w:val="0"/>
              <w:spacing w:line="360" w:lineRule="auto"/>
              <w:jc w:val="center"/>
              <w:rPr>
                <w:rFonts w:ascii="Times New Roman" w:hAnsi="Times New Roman" w:cs="Times New Roman"/>
              </w:rPr>
            </w:pPr>
            <w:r w:rsidRPr="00626DA3">
              <w:rPr>
                <w:rFonts w:ascii="Times New Roman" w:hAnsi="Times New Roman" w:cs="Times New Roman"/>
                <w:sz w:val="20"/>
                <w:szCs w:val="20"/>
              </w:rPr>
              <w:t>0.452</w:t>
            </w:r>
          </w:p>
        </w:tc>
        <w:tc>
          <w:tcPr>
            <w:tcW w:w="1840" w:type="dxa"/>
            <w:tcBorders>
              <w:top w:val="single" w:sz="4" w:space="0" w:color="auto"/>
            </w:tcBorders>
          </w:tcPr>
          <w:p w14:paraId="655C1107" w14:textId="77777777" w:rsidR="00EB37ED" w:rsidRPr="00626DA3" w:rsidRDefault="00EB37ED" w:rsidP="003C2D96">
            <w:pPr>
              <w:snapToGrid w:val="0"/>
              <w:spacing w:line="360" w:lineRule="auto"/>
              <w:jc w:val="center"/>
              <w:rPr>
                <w:rFonts w:ascii="Times New Roman" w:hAnsi="Times New Roman" w:cs="Times New Roman"/>
              </w:rPr>
            </w:pPr>
            <w:r w:rsidRPr="00626DA3">
              <w:rPr>
                <w:rFonts w:ascii="Times New Roman" w:hAnsi="Times New Roman" w:cs="Times New Roman"/>
                <w:sz w:val="20"/>
                <w:szCs w:val="20"/>
              </w:rPr>
              <w:t>0.769</w:t>
            </w:r>
          </w:p>
        </w:tc>
        <w:tc>
          <w:tcPr>
            <w:tcW w:w="1840" w:type="dxa"/>
            <w:tcBorders>
              <w:top w:val="single" w:sz="4" w:space="0" w:color="auto"/>
            </w:tcBorders>
          </w:tcPr>
          <w:p w14:paraId="180622AC" w14:textId="77777777" w:rsidR="00EB37ED" w:rsidRPr="00626DA3" w:rsidRDefault="00EB37ED" w:rsidP="003C2D96">
            <w:pPr>
              <w:snapToGrid w:val="0"/>
              <w:spacing w:line="360" w:lineRule="auto"/>
              <w:jc w:val="center"/>
              <w:rPr>
                <w:rFonts w:ascii="Times New Roman" w:hAnsi="Times New Roman" w:cs="Times New Roman"/>
              </w:rPr>
            </w:pPr>
            <w:r w:rsidRPr="00626DA3">
              <w:rPr>
                <w:rFonts w:ascii="Times New Roman" w:hAnsi="Times New Roman" w:cs="Times New Roman"/>
                <w:sz w:val="20"/>
                <w:szCs w:val="20"/>
              </w:rPr>
              <w:t>0.170</w:t>
            </w:r>
          </w:p>
        </w:tc>
        <w:tc>
          <w:tcPr>
            <w:tcW w:w="1840" w:type="dxa"/>
            <w:tcBorders>
              <w:top w:val="single" w:sz="4" w:space="0" w:color="auto"/>
            </w:tcBorders>
          </w:tcPr>
          <w:p w14:paraId="3E6CCDE4" w14:textId="77777777" w:rsidR="00EB37ED" w:rsidRPr="00626DA3" w:rsidRDefault="00EB37ED" w:rsidP="003C2D96">
            <w:pPr>
              <w:snapToGrid w:val="0"/>
              <w:spacing w:line="360" w:lineRule="auto"/>
              <w:jc w:val="center"/>
              <w:rPr>
                <w:rFonts w:ascii="Times New Roman" w:hAnsi="Times New Roman" w:cs="Times New Roman"/>
              </w:rPr>
            </w:pPr>
            <w:r w:rsidRPr="00626DA3">
              <w:rPr>
                <w:rFonts w:ascii="Times New Roman" w:hAnsi="Times New Roman" w:cs="Times New Roman"/>
                <w:sz w:val="20"/>
                <w:szCs w:val="20"/>
              </w:rPr>
              <w:t>0.829</w:t>
            </w:r>
          </w:p>
        </w:tc>
      </w:tr>
      <w:tr w:rsidR="00EB37ED" w:rsidRPr="00626DA3" w14:paraId="2F50C3D1" w14:textId="77777777" w:rsidTr="003C2D96">
        <w:tc>
          <w:tcPr>
            <w:tcW w:w="2000" w:type="dxa"/>
          </w:tcPr>
          <w:p w14:paraId="400615E1" w14:textId="77777777" w:rsidR="00EB37ED" w:rsidRPr="00626DA3" w:rsidRDefault="00EB37ED" w:rsidP="003C2D96">
            <w:pPr>
              <w:snapToGrid w:val="0"/>
              <w:spacing w:line="360" w:lineRule="auto"/>
              <w:rPr>
                <w:rFonts w:ascii="Times New Roman" w:hAnsi="Times New Roman" w:cs="Times New Roman"/>
                <w:b/>
                <w:bCs/>
              </w:rPr>
            </w:pPr>
            <w:r w:rsidRPr="00626DA3">
              <w:rPr>
                <w:rFonts w:ascii="Times New Roman" w:hAnsi="Times New Roman" w:cs="Times New Roman"/>
                <w:b/>
                <w:bCs/>
                <w:sz w:val="20"/>
                <w:szCs w:val="20"/>
              </w:rPr>
              <w:t>Codex</w:t>
            </w:r>
          </w:p>
        </w:tc>
        <w:tc>
          <w:tcPr>
            <w:tcW w:w="1840" w:type="dxa"/>
          </w:tcPr>
          <w:p w14:paraId="44822EFB" w14:textId="77777777" w:rsidR="00EB37ED" w:rsidRPr="00626DA3" w:rsidRDefault="00EB37ED" w:rsidP="003C2D96">
            <w:pPr>
              <w:snapToGrid w:val="0"/>
              <w:spacing w:line="360" w:lineRule="auto"/>
              <w:jc w:val="center"/>
              <w:rPr>
                <w:rFonts w:ascii="Times New Roman" w:hAnsi="Times New Roman" w:cs="Times New Roman"/>
              </w:rPr>
            </w:pPr>
            <w:r w:rsidRPr="00626DA3">
              <w:rPr>
                <w:rFonts w:ascii="Times New Roman" w:hAnsi="Times New Roman" w:cs="Times New Roman"/>
                <w:sz w:val="20"/>
                <w:szCs w:val="20"/>
              </w:rPr>
              <w:t>0.464</w:t>
            </w:r>
          </w:p>
        </w:tc>
        <w:tc>
          <w:tcPr>
            <w:tcW w:w="1840" w:type="dxa"/>
          </w:tcPr>
          <w:p w14:paraId="51512FA5" w14:textId="77777777" w:rsidR="00EB37ED" w:rsidRPr="00626DA3" w:rsidRDefault="00EB37ED" w:rsidP="003C2D96">
            <w:pPr>
              <w:snapToGrid w:val="0"/>
              <w:spacing w:line="360" w:lineRule="auto"/>
              <w:jc w:val="center"/>
              <w:rPr>
                <w:rFonts w:ascii="Times New Roman" w:hAnsi="Times New Roman" w:cs="Times New Roman"/>
              </w:rPr>
            </w:pPr>
            <w:r w:rsidRPr="00626DA3">
              <w:rPr>
                <w:rFonts w:ascii="Times New Roman" w:hAnsi="Times New Roman" w:cs="Times New Roman"/>
                <w:sz w:val="20"/>
                <w:szCs w:val="20"/>
              </w:rPr>
              <w:t>0.713</w:t>
            </w:r>
          </w:p>
        </w:tc>
        <w:tc>
          <w:tcPr>
            <w:tcW w:w="1840" w:type="dxa"/>
          </w:tcPr>
          <w:p w14:paraId="329DAC54" w14:textId="77777777" w:rsidR="00EB37ED" w:rsidRPr="00626DA3" w:rsidRDefault="00EB37ED" w:rsidP="003C2D96">
            <w:pPr>
              <w:snapToGrid w:val="0"/>
              <w:spacing w:line="360" w:lineRule="auto"/>
              <w:jc w:val="center"/>
              <w:rPr>
                <w:rFonts w:ascii="Times New Roman" w:hAnsi="Times New Roman" w:cs="Times New Roman"/>
              </w:rPr>
            </w:pPr>
            <w:r w:rsidRPr="00626DA3">
              <w:rPr>
                <w:rFonts w:ascii="Times New Roman" w:hAnsi="Times New Roman" w:cs="Times New Roman"/>
                <w:sz w:val="20"/>
                <w:szCs w:val="20"/>
              </w:rPr>
              <w:t>0.194</w:t>
            </w:r>
          </w:p>
        </w:tc>
        <w:tc>
          <w:tcPr>
            <w:tcW w:w="1840" w:type="dxa"/>
          </w:tcPr>
          <w:p w14:paraId="65E8CEC2" w14:textId="77777777" w:rsidR="00EB37ED" w:rsidRPr="00626DA3" w:rsidRDefault="00EB37ED" w:rsidP="003C2D96">
            <w:pPr>
              <w:snapToGrid w:val="0"/>
              <w:spacing w:line="360" w:lineRule="auto"/>
              <w:jc w:val="center"/>
              <w:rPr>
                <w:rFonts w:ascii="Times New Roman" w:hAnsi="Times New Roman" w:cs="Times New Roman"/>
              </w:rPr>
            </w:pPr>
            <w:r w:rsidRPr="00626DA3">
              <w:rPr>
                <w:rFonts w:ascii="Times New Roman" w:hAnsi="Times New Roman" w:cs="Times New Roman"/>
                <w:sz w:val="20"/>
                <w:szCs w:val="20"/>
              </w:rPr>
              <w:t>0.831</w:t>
            </w:r>
          </w:p>
        </w:tc>
      </w:tr>
      <w:tr w:rsidR="00EB37ED" w:rsidRPr="00626DA3" w14:paraId="064BD540" w14:textId="77777777" w:rsidTr="003C2D96">
        <w:tc>
          <w:tcPr>
            <w:tcW w:w="2000" w:type="dxa"/>
          </w:tcPr>
          <w:p w14:paraId="4874EC83" w14:textId="77777777" w:rsidR="00EB37ED" w:rsidRPr="00626DA3" w:rsidRDefault="00EB37ED" w:rsidP="003C2D96">
            <w:pPr>
              <w:snapToGrid w:val="0"/>
              <w:spacing w:line="360" w:lineRule="auto"/>
              <w:rPr>
                <w:rFonts w:ascii="Times New Roman" w:hAnsi="Times New Roman" w:cs="Times New Roman"/>
                <w:b/>
                <w:bCs/>
              </w:rPr>
            </w:pPr>
            <w:r w:rsidRPr="00626DA3">
              <w:rPr>
                <w:rFonts w:ascii="Times New Roman" w:hAnsi="Times New Roman" w:cs="Times New Roman"/>
                <w:b/>
                <w:bCs/>
                <w:sz w:val="20"/>
                <w:szCs w:val="20"/>
              </w:rPr>
              <w:t>Antigravity</w:t>
            </w:r>
          </w:p>
        </w:tc>
        <w:tc>
          <w:tcPr>
            <w:tcW w:w="1840" w:type="dxa"/>
          </w:tcPr>
          <w:p w14:paraId="48A23149" w14:textId="77777777" w:rsidR="00EB37ED" w:rsidRPr="00626DA3" w:rsidRDefault="00EB37ED" w:rsidP="003C2D96">
            <w:pPr>
              <w:snapToGrid w:val="0"/>
              <w:spacing w:line="360" w:lineRule="auto"/>
              <w:jc w:val="center"/>
              <w:rPr>
                <w:rFonts w:ascii="Times New Roman" w:hAnsi="Times New Roman" w:cs="Times New Roman"/>
              </w:rPr>
            </w:pPr>
            <w:r w:rsidRPr="00626DA3">
              <w:rPr>
                <w:rFonts w:ascii="Times New Roman" w:hAnsi="Times New Roman" w:cs="Times New Roman"/>
                <w:sz w:val="20"/>
                <w:szCs w:val="20"/>
              </w:rPr>
              <w:t>0.488</w:t>
            </w:r>
          </w:p>
        </w:tc>
        <w:tc>
          <w:tcPr>
            <w:tcW w:w="1840" w:type="dxa"/>
          </w:tcPr>
          <w:p w14:paraId="1149933E" w14:textId="77777777" w:rsidR="00EB37ED" w:rsidRPr="00626DA3" w:rsidRDefault="00EB37ED" w:rsidP="003C2D96">
            <w:pPr>
              <w:snapToGrid w:val="0"/>
              <w:spacing w:line="360" w:lineRule="auto"/>
              <w:jc w:val="center"/>
              <w:rPr>
                <w:rFonts w:ascii="Times New Roman" w:hAnsi="Times New Roman" w:cs="Times New Roman"/>
              </w:rPr>
            </w:pPr>
            <w:r w:rsidRPr="00626DA3">
              <w:rPr>
                <w:rFonts w:ascii="Times New Roman" w:hAnsi="Times New Roman" w:cs="Times New Roman"/>
                <w:sz w:val="20"/>
                <w:szCs w:val="20"/>
              </w:rPr>
              <w:t>0.735</w:t>
            </w:r>
          </w:p>
        </w:tc>
        <w:tc>
          <w:tcPr>
            <w:tcW w:w="1840" w:type="dxa"/>
          </w:tcPr>
          <w:p w14:paraId="4EA25D35" w14:textId="77777777" w:rsidR="00EB37ED" w:rsidRPr="00626DA3" w:rsidRDefault="00EB37ED" w:rsidP="003C2D96">
            <w:pPr>
              <w:snapToGrid w:val="0"/>
              <w:spacing w:line="360" w:lineRule="auto"/>
              <w:jc w:val="center"/>
              <w:rPr>
                <w:rFonts w:ascii="Times New Roman" w:hAnsi="Times New Roman" w:cs="Times New Roman"/>
              </w:rPr>
            </w:pPr>
            <w:r w:rsidRPr="00626DA3">
              <w:rPr>
                <w:rFonts w:ascii="Times New Roman" w:hAnsi="Times New Roman" w:cs="Times New Roman"/>
                <w:sz w:val="20"/>
                <w:szCs w:val="20"/>
              </w:rPr>
              <w:t>0.208</w:t>
            </w:r>
          </w:p>
        </w:tc>
        <w:tc>
          <w:tcPr>
            <w:tcW w:w="1840" w:type="dxa"/>
          </w:tcPr>
          <w:p w14:paraId="45DE901F" w14:textId="77777777" w:rsidR="00EB37ED" w:rsidRPr="00626DA3" w:rsidRDefault="00EB37ED" w:rsidP="003C2D96">
            <w:pPr>
              <w:snapToGrid w:val="0"/>
              <w:spacing w:line="360" w:lineRule="auto"/>
              <w:jc w:val="center"/>
              <w:rPr>
                <w:rFonts w:ascii="Times New Roman" w:hAnsi="Times New Roman" w:cs="Times New Roman"/>
              </w:rPr>
            </w:pPr>
            <w:r w:rsidRPr="00626DA3">
              <w:rPr>
                <w:rFonts w:ascii="Times New Roman" w:hAnsi="Times New Roman" w:cs="Times New Roman"/>
                <w:sz w:val="20"/>
                <w:szCs w:val="20"/>
              </w:rPr>
              <w:t>0.853</w:t>
            </w:r>
          </w:p>
        </w:tc>
      </w:tr>
    </w:tbl>
    <w:p w14:paraId="7B95A641" w14:textId="77777777" w:rsidR="00626DA3" w:rsidRDefault="00626DA3" w:rsidP="003C2D96">
      <w:pPr>
        <w:snapToGrid w:val="0"/>
        <w:spacing w:after="0" w:line="360" w:lineRule="auto"/>
        <w:rPr>
          <w:rFonts w:ascii="Times New Roman" w:hAnsi="Times New Roman" w:cs="Times New Roman"/>
          <w:sz w:val="21"/>
          <w:szCs w:val="22"/>
        </w:rPr>
      </w:pPr>
    </w:p>
    <w:p w14:paraId="51049BA8" w14:textId="77777777" w:rsidR="003C2D96" w:rsidRDefault="003C2D96" w:rsidP="000C50AE">
      <w:pPr>
        <w:snapToGrid w:val="0"/>
        <w:spacing w:after="0" w:line="360" w:lineRule="auto"/>
        <w:rPr>
          <w:rFonts w:ascii="Times New Roman" w:hAnsi="Times New Roman" w:cs="Times New Roman"/>
          <w:sz w:val="21"/>
          <w:szCs w:val="22"/>
        </w:rPr>
      </w:pPr>
    </w:p>
    <w:p w14:paraId="1265DA76" w14:textId="77777777" w:rsidR="003C2D96" w:rsidRDefault="003C2D96" w:rsidP="000C50AE">
      <w:pPr>
        <w:snapToGrid w:val="0"/>
        <w:spacing w:after="0" w:line="360" w:lineRule="auto"/>
        <w:rPr>
          <w:rFonts w:ascii="Times New Roman" w:hAnsi="Times New Roman" w:cs="Times New Roman"/>
          <w:sz w:val="21"/>
          <w:szCs w:val="22"/>
        </w:rPr>
      </w:pPr>
    </w:p>
    <w:p w14:paraId="24ABA494" w14:textId="77777777" w:rsidR="003C2D96" w:rsidRPr="00626DA3" w:rsidRDefault="003C2D96" w:rsidP="000C50AE">
      <w:pPr>
        <w:snapToGrid w:val="0"/>
        <w:spacing w:after="0" w:line="360" w:lineRule="auto"/>
        <w:rPr>
          <w:rFonts w:ascii="Times New Roman" w:hAnsi="Times New Roman" w:cs="Times New Roman"/>
          <w:sz w:val="21"/>
          <w:szCs w:val="22"/>
        </w:rPr>
      </w:pPr>
    </w:p>
    <w:p w14:paraId="3F3D2583" w14:textId="1FA03B2C" w:rsidR="00626DA3" w:rsidRPr="00626DA3" w:rsidRDefault="00EB37ED" w:rsidP="003C2D96">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lastRenderedPageBreak/>
        <w:t xml:space="preserve">A further parallel pattern was that tuned XGBoost did not outperform tuned logistic regression in </w:t>
      </w:r>
      <w:r w:rsidR="005D599E" w:rsidRPr="00626DA3">
        <w:rPr>
          <w:rFonts w:ascii="Times New Roman" w:hAnsi="Times New Roman" w:cs="Times New Roman"/>
          <w:sz w:val="21"/>
          <w:szCs w:val="22"/>
        </w:rPr>
        <w:t xml:space="preserve">the </w:t>
      </w:r>
      <w:r w:rsidRPr="00626DA3">
        <w:rPr>
          <w:rFonts w:ascii="Times New Roman" w:hAnsi="Times New Roman" w:cs="Times New Roman"/>
          <w:sz w:val="21"/>
          <w:szCs w:val="22"/>
        </w:rPr>
        <w:t>final model selection with all agents. This indicates that threshold optimization contributed more than additional model complexity in this imbalanced survey setting. The agents also differed in model-selection discipline. Codex used the most explicit multi-metric scoring formula, Claude Code applied a broader weighted framework including interpretability, and Antigravity relied on a simpler direct F2 comparison.</w:t>
      </w:r>
    </w:p>
    <w:p w14:paraId="1A98409D" w14:textId="77777777" w:rsidR="00585821" w:rsidRPr="003C2D96" w:rsidRDefault="00585821" w:rsidP="00585821">
      <w:pPr>
        <w:spacing w:before="160" w:after="80" w:line="240" w:lineRule="auto"/>
        <w:jc w:val="center"/>
        <w:rPr>
          <w:rFonts w:ascii="Times New Roman" w:eastAsia="DengXian" w:hAnsi="Times New Roman" w:cs="Times New Roman"/>
          <w:b/>
          <w:bCs/>
          <w:kern w:val="0"/>
          <w:sz w:val="24"/>
          <w14:ligatures w14:val="none"/>
        </w:rPr>
      </w:pPr>
      <w:r w:rsidRPr="003C2D96">
        <w:rPr>
          <w:rFonts w:ascii="Times New Roman" w:eastAsia="DengXian" w:hAnsi="Times New Roman" w:cs="Times New Roman"/>
          <w:b/>
          <w:bCs/>
          <w:i/>
          <w:iCs/>
          <w:kern w:val="0"/>
          <w:sz w:val="20"/>
          <w:szCs w:val="20"/>
          <w14:ligatures w14:val="none"/>
        </w:rPr>
        <w:t>Table 3. Model selection framework</w:t>
      </w:r>
    </w:p>
    <w:tbl>
      <w:tblPr>
        <w:tblStyle w:val="ae"/>
        <w:tblW w:w="5000" w:type="pct"/>
        <w:tblBorders>
          <w:left w:val="none" w:sz="0" w:space="0" w:color="auto"/>
          <w:right w:val="none" w:sz="0" w:space="0" w:color="auto"/>
          <w:insideV w:val="none" w:sz="0" w:space="0" w:color="auto"/>
        </w:tblBorders>
        <w:tblLook w:val="0000" w:firstRow="0" w:lastRow="0" w:firstColumn="0" w:lastColumn="0" w:noHBand="0" w:noVBand="0"/>
      </w:tblPr>
      <w:tblGrid>
        <w:gridCol w:w="1560"/>
        <w:gridCol w:w="1930"/>
        <w:gridCol w:w="2372"/>
        <w:gridCol w:w="2444"/>
      </w:tblGrid>
      <w:tr w:rsidR="00585821" w:rsidRPr="00626DA3" w14:paraId="7D868841" w14:textId="77777777" w:rsidTr="003C2D96">
        <w:trPr>
          <w:trHeight w:val="223"/>
        </w:trPr>
        <w:tc>
          <w:tcPr>
            <w:tcW w:w="939" w:type="pct"/>
          </w:tcPr>
          <w:p w14:paraId="5DF399E8" w14:textId="77777777" w:rsidR="00585821" w:rsidRPr="00626DA3" w:rsidRDefault="00585821" w:rsidP="003C2D96">
            <w:pPr>
              <w:snapToGrid w:val="0"/>
              <w:spacing w:line="360" w:lineRule="auto"/>
              <w:rPr>
                <w:rFonts w:ascii="Times New Roman" w:eastAsia="DengXian" w:hAnsi="Times New Roman" w:cs="Times New Roman"/>
                <w:kern w:val="0"/>
                <w:sz w:val="24"/>
                <w14:ligatures w14:val="none"/>
              </w:rPr>
            </w:pPr>
            <w:r w:rsidRPr="00626DA3">
              <w:rPr>
                <w:rFonts w:ascii="Times New Roman" w:eastAsia="DengXian" w:hAnsi="Times New Roman" w:cs="Times New Roman"/>
                <w:b/>
                <w:bCs/>
                <w:kern w:val="0"/>
                <w:sz w:val="20"/>
                <w:szCs w:val="20"/>
                <w14:ligatures w14:val="none"/>
              </w:rPr>
              <w:t>Agent</w:t>
            </w:r>
          </w:p>
        </w:tc>
        <w:tc>
          <w:tcPr>
            <w:tcW w:w="1162" w:type="pct"/>
          </w:tcPr>
          <w:p w14:paraId="65642F12" w14:textId="77777777" w:rsidR="00585821" w:rsidRPr="00626DA3" w:rsidRDefault="00585821" w:rsidP="003C2D96">
            <w:pPr>
              <w:snapToGrid w:val="0"/>
              <w:spacing w:line="360" w:lineRule="auto"/>
              <w:rPr>
                <w:rFonts w:ascii="Times New Roman" w:eastAsia="DengXian" w:hAnsi="Times New Roman" w:cs="Times New Roman"/>
                <w:kern w:val="0"/>
                <w:sz w:val="24"/>
                <w14:ligatures w14:val="none"/>
              </w:rPr>
            </w:pPr>
            <w:r w:rsidRPr="00626DA3">
              <w:rPr>
                <w:rFonts w:ascii="Times New Roman" w:eastAsia="DengXian" w:hAnsi="Times New Roman" w:cs="Times New Roman"/>
                <w:b/>
                <w:bCs/>
                <w:kern w:val="0"/>
                <w:sz w:val="20"/>
                <w:szCs w:val="20"/>
                <w14:ligatures w14:val="none"/>
              </w:rPr>
              <w:t>Approach</w:t>
            </w:r>
          </w:p>
        </w:tc>
        <w:tc>
          <w:tcPr>
            <w:tcW w:w="1428" w:type="pct"/>
          </w:tcPr>
          <w:p w14:paraId="4F6EC4EB" w14:textId="77777777" w:rsidR="00585821" w:rsidRPr="00626DA3" w:rsidRDefault="00585821" w:rsidP="003C2D96">
            <w:pPr>
              <w:snapToGrid w:val="0"/>
              <w:spacing w:line="360" w:lineRule="auto"/>
              <w:rPr>
                <w:rFonts w:ascii="Times New Roman" w:eastAsia="DengXian" w:hAnsi="Times New Roman" w:cs="Times New Roman"/>
                <w:kern w:val="0"/>
                <w:sz w:val="24"/>
                <w14:ligatures w14:val="none"/>
              </w:rPr>
            </w:pPr>
            <w:r w:rsidRPr="00626DA3">
              <w:rPr>
                <w:rFonts w:ascii="Times New Roman" w:eastAsia="DengXian" w:hAnsi="Times New Roman" w:cs="Times New Roman"/>
                <w:b/>
                <w:bCs/>
                <w:kern w:val="0"/>
                <w:sz w:val="20"/>
                <w:szCs w:val="20"/>
                <w14:ligatures w14:val="none"/>
              </w:rPr>
              <w:t>Weights</w:t>
            </w:r>
          </w:p>
        </w:tc>
        <w:tc>
          <w:tcPr>
            <w:tcW w:w="1471" w:type="pct"/>
          </w:tcPr>
          <w:p w14:paraId="67853D1E" w14:textId="79FBFC66" w:rsidR="00585821" w:rsidRPr="00626DA3" w:rsidRDefault="0000403D" w:rsidP="003C2D96">
            <w:pPr>
              <w:snapToGrid w:val="0"/>
              <w:spacing w:line="360" w:lineRule="auto"/>
              <w:rPr>
                <w:rFonts w:ascii="Times New Roman" w:eastAsia="DengXian" w:hAnsi="Times New Roman" w:cs="Times New Roman"/>
                <w:kern w:val="0"/>
                <w:sz w:val="24"/>
                <w14:ligatures w14:val="none"/>
              </w:rPr>
            </w:pPr>
            <w:r w:rsidRPr="00626DA3">
              <w:rPr>
                <w:rFonts w:ascii="Times New Roman" w:eastAsia="DengXian" w:hAnsi="Times New Roman" w:cs="Times New Roman"/>
                <w:b/>
                <w:bCs/>
                <w:kern w:val="0"/>
                <w:sz w:val="20"/>
                <w:szCs w:val="20"/>
                <w14:ligatures w14:val="none"/>
              </w:rPr>
              <w:t>Selection logic</w:t>
            </w:r>
          </w:p>
        </w:tc>
      </w:tr>
      <w:tr w:rsidR="00585821" w:rsidRPr="00626DA3" w14:paraId="163C2C21" w14:textId="77777777" w:rsidTr="003C2D96">
        <w:trPr>
          <w:trHeight w:val="626"/>
        </w:trPr>
        <w:tc>
          <w:tcPr>
            <w:tcW w:w="939" w:type="pct"/>
          </w:tcPr>
          <w:p w14:paraId="2D261615" w14:textId="77777777" w:rsidR="00585821" w:rsidRPr="00626DA3" w:rsidRDefault="00585821" w:rsidP="003C2D96">
            <w:pPr>
              <w:snapToGrid w:val="0"/>
              <w:spacing w:line="360" w:lineRule="auto"/>
              <w:rPr>
                <w:rFonts w:ascii="Times New Roman" w:eastAsia="DengXian" w:hAnsi="Times New Roman" w:cs="Times New Roman"/>
                <w:b/>
                <w:bCs/>
                <w:kern w:val="0"/>
                <w:sz w:val="24"/>
                <w14:ligatures w14:val="none"/>
              </w:rPr>
            </w:pPr>
            <w:r w:rsidRPr="00626DA3">
              <w:rPr>
                <w:rFonts w:ascii="Times New Roman" w:eastAsia="DengXian" w:hAnsi="Times New Roman" w:cs="Times New Roman"/>
                <w:b/>
                <w:bCs/>
                <w:kern w:val="0"/>
                <w:sz w:val="20"/>
                <w:szCs w:val="20"/>
                <w14:ligatures w14:val="none"/>
              </w:rPr>
              <w:t>Claude Code</w:t>
            </w:r>
          </w:p>
        </w:tc>
        <w:tc>
          <w:tcPr>
            <w:tcW w:w="1162" w:type="pct"/>
          </w:tcPr>
          <w:p w14:paraId="2929EFD5" w14:textId="77777777" w:rsidR="00585821" w:rsidRPr="00626DA3" w:rsidRDefault="00585821" w:rsidP="003C2D96">
            <w:pPr>
              <w:snapToGrid w:val="0"/>
              <w:spacing w:line="360" w:lineRule="auto"/>
              <w:rPr>
                <w:rFonts w:ascii="Times New Roman" w:eastAsia="DengXian" w:hAnsi="Times New Roman" w:cs="Times New Roman"/>
                <w:kern w:val="0"/>
                <w:sz w:val="24"/>
                <w14:ligatures w14:val="none"/>
              </w:rPr>
            </w:pPr>
            <w:r w:rsidRPr="00626DA3">
              <w:rPr>
                <w:rFonts w:ascii="Times New Roman" w:eastAsia="DengXian" w:hAnsi="Times New Roman" w:cs="Times New Roman"/>
                <w:kern w:val="0"/>
                <w:sz w:val="20"/>
                <w:szCs w:val="20"/>
                <w14:ligatures w14:val="none"/>
              </w:rPr>
              <w:t>Weighted multi-criteria scoring</w:t>
            </w:r>
          </w:p>
        </w:tc>
        <w:tc>
          <w:tcPr>
            <w:tcW w:w="1428" w:type="pct"/>
          </w:tcPr>
          <w:p w14:paraId="3666DFFE" w14:textId="1228E4B7" w:rsidR="00585821" w:rsidRPr="003C2D96" w:rsidRDefault="00585821" w:rsidP="003C2D96">
            <w:pPr>
              <w:snapToGrid w:val="0"/>
              <w:spacing w:line="360" w:lineRule="auto"/>
              <w:rPr>
                <w:rFonts w:ascii="Times New Roman" w:eastAsia="DengXian" w:hAnsi="Times New Roman" w:cs="Times New Roman"/>
                <w:kern w:val="0"/>
                <w:sz w:val="20"/>
                <w:szCs w:val="20"/>
                <w14:ligatures w14:val="none"/>
              </w:rPr>
            </w:pPr>
            <w:r w:rsidRPr="003C2D96">
              <w:rPr>
                <w:rFonts w:ascii="Times New Roman" w:eastAsia="DengXian" w:hAnsi="Times New Roman" w:cs="Times New Roman"/>
                <w:i/>
                <w:iCs/>
                <w:kern w:val="0"/>
                <w:sz w:val="20"/>
                <w:szCs w:val="20"/>
                <w14:ligatures w14:val="none"/>
              </w:rPr>
              <w:t>Recall</w:t>
            </w:r>
            <w:r w:rsidRPr="00626DA3">
              <w:rPr>
                <w:rFonts w:ascii="Times New Roman" w:eastAsia="DengXian" w:hAnsi="Times New Roman" w:cs="Times New Roman"/>
                <w:kern w:val="0"/>
                <w:sz w:val="20"/>
                <w:szCs w:val="20"/>
                <w14:ligatures w14:val="none"/>
              </w:rPr>
              <w:t xml:space="preserve"> 0.30, </w:t>
            </w:r>
            <w:r w:rsidRPr="003C2D96">
              <w:rPr>
                <w:rFonts w:ascii="Times New Roman" w:eastAsia="DengXian" w:hAnsi="Times New Roman" w:cs="Times New Roman"/>
                <w:i/>
                <w:iCs/>
                <w:kern w:val="0"/>
                <w:sz w:val="20"/>
                <w:szCs w:val="20"/>
                <w14:ligatures w14:val="none"/>
              </w:rPr>
              <w:t>F2</w:t>
            </w:r>
            <w:r w:rsidRPr="00626DA3">
              <w:rPr>
                <w:rFonts w:ascii="Times New Roman" w:eastAsia="DengXian" w:hAnsi="Times New Roman" w:cs="Times New Roman"/>
                <w:kern w:val="0"/>
                <w:sz w:val="20"/>
                <w:szCs w:val="20"/>
                <w14:ligatures w14:val="none"/>
              </w:rPr>
              <w:t xml:space="preserve"> 0.25, </w:t>
            </w:r>
            <w:r w:rsidRPr="003C2D96">
              <w:rPr>
                <w:rFonts w:ascii="Times New Roman" w:eastAsia="DengXian" w:hAnsi="Times New Roman" w:cs="Times New Roman"/>
                <w:i/>
                <w:iCs/>
                <w:kern w:val="0"/>
                <w:sz w:val="20"/>
                <w:szCs w:val="20"/>
                <w14:ligatures w14:val="none"/>
              </w:rPr>
              <w:t>BalAcc</w:t>
            </w:r>
            <w:r w:rsidRPr="00626DA3">
              <w:rPr>
                <w:rFonts w:ascii="Times New Roman" w:eastAsia="DengXian" w:hAnsi="Times New Roman" w:cs="Times New Roman"/>
                <w:kern w:val="0"/>
                <w:sz w:val="20"/>
                <w:szCs w:val="20"/>
                <w14:ligatures w14:val="none"/>
              </w:rPr>
              <w:t xml:space="preserve"> 0.20,</w:t>
            </w:r>
            <w:r w:rsidR="003C2D96">
              <w:rPr>
                <w:rFonts w:ascii="Times New Roman" w:eastAsia="DengXian" w:hAnsi="Times New Roman" w:cs="Times New Roman"/>
                <w:kern w:val="0"/>
                <w:sz w:val="20"/>
                <w:szCs w:val="20"/>
                <w14:ligatures w14:val="none"/>
              </w:rPr>
              <w:t xml:space="preserve"> </w:t>
            </w:r>
            <w:r w:rsidRPr="003C2D96">
              <w:rPr>
                <w:rFonts w:ascii="Times New Roman" w:eastAsia="DengXian" w:hAnsi="Times New Roman" w:cs="Times New Roman"/>
                <w:i/>
                <w:iCs/>
                <w:kern w:val="0"/>
                <w:sz w:val="20"/>
                <w:szCs w:val="20"/>
                <w14:ligatures w14:val="none"/>
              </w:rPr>
              <w:t>ROC-AUC</w:t>
            </w:r>
            <w:r w:rsidRPr="00626DA3">
              <w:rPr>
                <w:rFonts w:ascii="Times New Roman" w:eastAsia="DengXian" w:hAnsi="Times New Roman" w:cs="Times New Roman"/>
                <w:kern w:val="0"/>
                <w:sz w:val="20"/>
                <w:szCs w:val="20"/>
                <w14:ligatures w14:val="none"/>
              </w:rPr>
              <w:t xml:space="preserve"> 0.15, </w:t>
            </w:r>
            <w:r w:rsidRPr="003C2D96">
              <w:rPr>
                <w:rFonts w:ascii="Times New Roman" w:eastAsia="DengXian" w:hAnsi="Times New Roman" w:cs="Times New Roman"/>
                <w:i/>
                <w:iCs/>
                <w:kern w:val="0"/>
                <w:sz w:val="20"/>
                <w:szCs w:val="20"/>
                <w14:ligatures w14:val="none"/>
              </w:rPr>
              <w:t>Interp</w:t>
            </w:r>
            <w:r w:rsidRPr="00626DA3">
              <w:rPr>
                <w:rFonts w:ascii="Times New Roman" w:eastAsia="DengXian" w:hAnsi="Times New Roman" w:cs="Times New Roman"/>
                <w:kern w:val="0"/>
                <w:sz w:val="20"/>
                <w:szCs w:val="20"/>
                <w14:ligatures w14:val="none"/>
              </w:rPr>
              <w:t xml:space="preserve"> 0.10</w:t>
            </w:r>
          </w:p>
        </w:tc>
        <w:tc>
          <w:tcPr>
            <w:tcW w:w="1471" w:type="pct"/>
          </w:tcPr>
          <w:p w14:paraId="153E6883" w14:textId="7C52B430" w:rsidR="00585821" w:rsidRPr="00626DA3" w:rsidRDefault="00585821" w:rsidP="003C2D96">
            <w:pPr>
              <w:snapToGrid w:val="0"/>
              <w:spacing w:line="360" w:lineRule="auto"/>
              <w:rPr>
                <w:rFonts w:ascii="Times New Roman" w:eastAsia="DengXian" w:hAnsi="Times New Roman" w:cs="Times New Roman"/>
                <w:kern w:val="0"/>
                <w:sz w:val="24"/>
                <w14:ligatures w14:val="none"/>
              </w:rPr>
            </w:pPr>
            <w:r w:rsidRPr="00626DA3">
              <w:rPr>
                <w:rFonts w:ascii="Times New Roman" w:eastAsia="DengXian" w:hAnsi="Times New Roman" w:cs="Times New Roman"/>
                <w:kern w:val="0"/>
                <w:sz w:val="20"/>
                <w:szCs w:val="20"/>
                <w14:ligatures w14:val="none"/>
              </w:rPr>
              <w:t xml:space="preserve">Interpretability </w:t>
            </w:r>
            <w:r w:rsidR="0000403D" w:rsidRPr="00626DA3">
              <w:rPr>
                <w:rFonts w:ascii="Times New Roman" w:eastAsia="DengXian" w:hAnsi="Times New Roman" w:cs="Times New Roman"/>
                <w:kern w:val="0"/>
                <w:sz w:val="20"/>
                <w:szCs w:val="20"/>
                <w14:ligatures w14:val="none"/>
              </w:rPr>
              <w:t>included explicitly</w:t>
            </w:r>
          </w:p>
        </w:tc>
      </w:tr>
      <w:tr w:rsidR="00585821" w:rsidRPr="00626DA3" w14:paraId="786F8E06" w14:textId="77777777" w:rsidTr="003C2D96">
        <w:trPr>
          <w:trHeight w:val="626"/>
        </w:trPr>
        <w:tc>
          <w:tcPr>
            <w:tcW w:w="939" w:type="pct"/>
          </w:tcPr>
          <w:p w14:paraId="1D75ACDB" w14:textId="77777777" w:rsidR="00585821" w:rsidRPr="00626DA3" w:rsidRDefault="00585821" w:rsidP="003C2D96">
            <w:pPr>
              <w:snapToGrid w:val="0"/>
              <w:spacing w:line="360" w:lineRule="auto"/>
              <w:rPr>
                <w:rFonts w:ascii="Times New Roman" w:eastAsia="DengXian" w:hAnsi="Times New Roman" w:cs="Times New Roman"/>
                <w:b/>
                <w:bCs/>
                <w:kern w:val="0"/>
                <w:sz w:val="24"/>
                <w14:ligatures w14:val="none"/>
              </w:rPr>
            </w:pPr>
            <w:r w:rsidRPr="00626DA3">
              <w:rPr>
                <w:rFonts w:ascii="Times New Roman" w:eastAsia="DengXian" w:hAnsi="Times New Roman" w:cs="Times New Roman"/>
                <w:b/>
                <w:bCs/>
                <w:kern w:val="0"/>
                <w:sz w:val="20"/>
                <w:szCs w:val="20"/>
                <w14:ligatures w14:val="none"/>
              </w:rPr>
              <w:t>Codex</w:t>
            </w:r>
          </w:p>
        </w:tc>
        <w:tc>
          <w:tcPr>
            <w:tcW w:w="1162" w:type="pct"/>
          </w:tcPr>
          <w:p w14:paraId="4675103F" w14:textId="530ED272" w:rsidR="00585821" w:rsidRPr="00626DA3" w:rsidRDefault="00585821" w:rsidP="003C2D96">
            <w:pPr>
              <w:snapToGrid w:val="0"/>
              <w:spacing w:line="360" w:lineRule="auto"/>
              <w:rPr>
                <w:rFonts w:ascii="Times New Roman" w:eastAsia="DengXian" w:hAnsi="Times New Roman" w:cs="Times New Roman"/>
                <w:kern w:val="0"/>
                <w:sz w:val="24"/>
                <w14:ligatures w14:val="none"/>
              </w:rPr>
            </w:pPr>
            <w:r w:rsidRPr="00626DA3">
              <w:rPr>
                <w:rFonts w:ascii="Times New Roman" w:eastAsia="DengXian" w:hAnsi="Times New Roman" w:cs="Times New Roman"/>
                <w:kern w:val="0"/>
                <w:sz w:val="20"/>
                <w:szCs w:val="20"/>
                <w14:ligatures w14:val="none"/>
              </w:rPr>
              <w:t>Policy-weighted score</w:t>
            </w:r>
          </w:p>
        </w:tc>
        <w:tc>
          <w:tcPr>
            <w:tcW w:w="1428" w:type="pct"/>
          </w:tcPr>
          <w:p w14:paraId="6E02F9BE" w14:textId="69BC10AF" w:rsidR="00585821" w:rsidRPr="003C2D96" w:rsidRDefault="00585821" w:rsidP="003C2D96">
            <w:pPr>
              <w:snapToGrid w:val="0"/>
              <w:spacing w:line="360" w:lineRule="auto"/>
              <w:rPr>
                <w:rFonts w:ascii="Times New Roman" w:eastAsia="DengXian" w:hAnsi="Times New Roman" w:cs="Times New Roman"/>
                <w:kern w:val="0"/>
                <w:sz w:val="20"/>
                <w:szCs w:val="20"/>
                <w14:ligatures w14:val="none"/>
              </w:rPr>
            </w:pPr>
            <w:r w:rsidRPr="003C2D96">
              <w:rPr>
                <w:rFonts w:ascii="Times New Roman" w:eastAsia="DengXian" w:hAnsi="Times New Roman" w:cs="Times New Roman"/>
                <w:i/>
                <w:iCs/>
                <w:kern w:val="0"/>
                <w:sz w:val="20"/>
                <w:szCs w:val="20"/>
                <w14:ligatures w14:val="none"/>
              </w:rPr>
              <w:t>F2</w:t>
            </w:r>
            <w:r w:rsidRPr="00626DA3">
              <w:rPr>
                <w:rFonts w:ascii="Times New Roman" w:eastAsia="DengXian" w:hAnsi="Times New Roman" w:cs="Times New Roman"/>
                <w:kern w:val="0"/>
                <w:sz w:val="20"/>
                <w:szCs w:val="20"/>
                <w14:ligatures w14:val="none"/>
              </w:rPr>
              <w:t xml:space="preserve"> 0.45, </w:t>
            </w:r>
            <w:r w:rsidRPr="003C2D96">
              <w:rPr>
                <w:rFonts w:ascii="Times New Roman" w:eastAsia="DengXian" w:hAnsi="Times New Roman" w:cs="Times New Roman"/>
                <w:i/>
                <w:iCs/>
                <w:kern w:val="0"/>
                <w:sz w:val="20"/>
                <w:szCs w:val="20"/>
                <w14:ligatures w14:val="none"/>
              </w:rPr>
              <w:t>Recall</w:t>
            </w:r>
            <w:r w:rsidRPr="00626DA3">
              <w:rPr>
                <w:rFonts w:ascii="Times New Roman" w:eastAsia="DengXian" w:hAnsi="Times New Roman" w:cs="Times New Roman"/>
                <w:kern w:val="0"/>
                <w:sz w:val="20"/>
                <w:szCs w:val="20"/>
                <w14:ligatures w14:val="none"/>
              </w:rPr>
              <w:t xml:space="preserve"> 0.20, </w:t>
            </w:r>
            <w:r w:rsidRPr="003C2D96">
              <w:rPr>
                <w:rFonts w:ascii="Times New Roman" w:eastAsia="DengXian" w:hAnsi="Times New Roman" w:cs="Times New Roman"/>
                <w:i/>
                <w:iCs/>
                <w:kern w:val="0"/>
                <w:sz w:val="20"/>
                <w:szCs w:val="20"/>
                <w14:ligatures w14:val="none"/>
              </w:rPr>
              <w:t>PR-AUC</w:t>
            </w:r>
            <w:r w:rsidR="003C2D96">
              <w:rPr>
                <w:rFonts w:ascii="Times New Roman" w:eastAsia="DengXian" w:hAnsi="Times New Roman" w:cs="Times New Roman"/>
                <w:kern w:val="0"/>
                <w:sz w:val="20"/>
                <w:szCs w:val="20"/>
                <w14:ligatures w14:val="none"/>
              </w:rPr>
              <w:t xml:space="preserve"> </w:t>
            </w:r>
            <w:r w:rsidRPr="00626DA3">
              <w:rPr>
                <w:rFonts w:ascii="Times New Roman" w:eastAsia="DengXian" w:hAnsi="Times New Roman" w:cs="Times New Roman"/>
                <w:kern w:val="0"/>
                <w:sz w:val="20"/>
                <w:szCs w:val="20"/>
                <w14:ligatures w14:val="none"/>
              </w:rPr>
              <w:t xml:space="preserve">0.15, </w:t>
            </w:r>
            <w:r w:rsidRPr="003C2D96">
              <w:rPr>
                <w:rFonts w:ascii="Times New Roman" w:eastAsia="DengXian" w:hAnsi="Times New Roman" w:cs="Times New Roman"/>
                <w:i/>
                <w:iCs/>
                <w:kern w:val="0"/>
                <w:sz w:val="20"/>
                <w:szCs w:val="20"/>
                <w14:ligatures w14:val="none"/>
              </w:rPr>
              <w:t>BalAcc</w:t>
            </w:r>
            <w:r w:rsidRPr="00626DA3">
              <w:rPr>
                <w:rFonts w:ascii="Times New Roman" w:eastAsia="DengXian" w:hAnsi="Times New Roman" w:cs="Times New Roman"/>
                <w:kern w:val="0"/>
                <w:sz w:val="20"/>
                <w:szCs w:val="20"/>
                <w14:ligatures w14:val="none"/>
              </w:rPr>
              <w:t xml:space="preserve"> 0.10, </w:t>
            </w:r>
            <w:r w:rsidRPr="003C2D96">
              <w:rPr>
                <w:rFonts w:ascii="Times New Roman" w:eastAsia="DengXian" w:hAnsi="Times New Roman" w:cs="Times New Roman"/>
                <w:i/>
                <w:iCs/>
                <w:kern w:val="0"/>
                <w:sz w:val="20"/>
                <w:szCs w:val="20"/>
                <w14:ligatures w14:val="none"/>
              </w:rPr>
              <w:t>Prec</w:t>
            </w:r>
            <w:r w:rsidRPr="00626DA3">
              <w:rPr>
                <w:rFonts w:ascii="Times New Roman" w:eastAsia="DengXian" w:hAnsi="Times New Roman" w:cs="Times New Roman"/>
                <w:kern w:val="0"/>
                <w:sz w:val="20"/>
                <w:szCs w:val="20"/>
                <w14:ligatures w14:val="none"/>
              </w:rPr>
              <w:t xml:space="preserve"> 0.10</w:t>
            </w:r>
          </w:p>
        </w:tc>
        <w:tc>
          <w:tcPr>
            <w:tcW w:w="1471" w:type="pct"/>
          </w:tcPr>
          <w:p w14:paraId="0333E1F1" w14:textId="65F6ADDB" w:rsidR="00585821" w:rsidRPr="00626DA3" w:rsidRDefault="00585821" w:rsidP="003C2D96">
            <w:pPr>
              <w:snapToGrid w:val="0"/>
              <w:spacing w:line="360" w:lineRule="auto"/>
              <w:rPr>
                <w:rFonts w:ascii="Times New Roman" w:eastAsia="DengXian" w:hAnsi="Times New Roman" w:cs="Times New Roman"/>
                <w:kern w:val="0"/>
                <w:sz w:val="24"/>
                <w14:ligatures w14:val="none"/>
              </w:rPr>
            </w:pPr>
            <w:r w:rsidRPr="00626DA3">
              <w:rPr>
                <w:rFonts w:ascii="Times New Roman" w:eastAsia="DengXian" w:hAnsi="Times New Roman" w:cs="Times New Roman"/>
                <w:kern w:val="0"/>
                <w:sz w:val="20"/>
                <w:szCs w:val="20"/>
                <w14:ligatures w14:val="none"/>
              </w:rPr>
              <w:t xml:space="preserve">Most formalized scoring </w:t>
            </w:r>
            <w:r w:rsidR="0000403D" w:rsidRPr="00626DA3">
              <w:rPr>
                <w:rFonts w:ascii="Times New Roman" w:eastAsia="DengXian" w:hAnsi="Times New Roman" w:cs="Times New Roman"/>
                <w:kern w:val="0"/>
                <w:sz w:val="20"/>
                <w:szCs w:val="20"/>
                <w14:ligatures w14:val="none"/>
              </w:rPr>
              <w:t>rule</w:t>
            </w:r>
          </w:p>
        </w:tc>
      </w:tr>
      <w:tr w:rsidR="00585821" w:rsidRPr="00626DA3" w14:paraId="09E97389" w14:textId="77777777" w:rsidTr="003C2D96">
        <w:trPr>
          <w:trHeight w:val="77"/>
        </w:trPr>
        <w:tc>
          <w:tcPr>
            <w:tcW w:w="939" w:type="pct"/>
          </w:tcPr>
          <w:p w14:paraId="6AA87437" w14:textId="77777777" w:rsidR="00585821" w:rsidRPr="00626DA3" w:rsidRDefault="00585821" w:rsidP="003C2D96">
            <w:pPr>
              <w:snapToGrid w:val="0"/>
              <w:spacing w:line="360" w:lineRule="auto"/>
              <w:rPr>
                <w:rFonts w:ascii="Times New Roman" w:eastAsia="DengXian" w:hAnsi="Times New Roman" w:cs="Times New Roman"/>
                <w:b/>
                <w:bCs/>
                <w:kern w:val="0"/>
                <w:sz w:val="24"/>
                <w14:ligatures w14:val="none"/>
              </w:rPr>
            </w:pPr>
            <w:r w:rsidRPr="00626DA3">
              <w:rPr>
                <w:rFonts w:ascii="Times New Roman" w:eastAsia="DengXian" w:hAnsi="Times New Roman" w:cs="Times New Roman"/>
                <w:b/>
                <w:bCs/>
                <w:kern w:val="0"/>
                <w:sz w:val="20"/>
                <w:szCs w:val="20"/>
                <w14:ligatures w14:val="none"/>
              </w:rPr>
              <w:t>Antigravity</w:t>
            </w:r>
          </w:p>
        </w:tc>
        <w:tc>
          <w:tcPr>
            <w:tcW w:w="1162" w:type="pct"/>
          </w:tcPr>
          <w:p w14:paraId="5B7F524C" w14:textId="6D081658" w:rsidR="00585821" w:rsidRPr="00626DA3" w:rsidRDefault="0000403D" w:rsidP="003C2D96">
            <w:pPr>
              <w:snapToGrid w:val="0"/>
              <w:spacing w:line="360" w:lineRule="auto"/>
              <w:rPr>
                <w:rFonts w:ascii="Times New Roman" w:eastAsia="DengXian" w:hAnsi="Times New Roman" w:cs="Times New Roman"/>
                <w:kern w:val="0"/>
                <w:sz w:val="24"/>
                <w14:ligatures w14:val="none"/>
              </w:rPr>
            </w:pPr>
            <w:r w:rsidRPr="00626DA3">
              <w:rPr>
                <w:rFonts w:ascii="Times New Roman" w:eastAsia="DengXian" w:hAnsi="Times New Roman" w:cs="Times New Roman"/>
                <w:kern w:val="0"/>
                <w:sz w:val="20"/>
                <w:szCs w:val="20"/>
                <w14:ligatures w14:val="none"/>
              </w:rPr>
              <w:t xml:space="preserve">Direct </w:t>
            </w:r>
            <w:r w:rsidR="00585821" w:rsidRPr="00626DA3">
              <w:rPr>
                <w:rFonts w:ascii="Times New Roman" w:eastAsia="DengXian" w:hAnsi="Times New Roman" w:cs="Times New Roman"/>
                <w:kern w:val="0"/>
                <w:sz w:val="20"/>
                <w:szCs w:val="20"/>
                <w14:ligatures w14:val="none"/>
              </w:rPr>
              <w:t>F2 comparison</w:t>
            </w:r>
          </w:p>
        </w:tc>
        <w:tc>
          <w:tcPr>
            <w:tcW w:w="1428" w:type="pct"/>
          </w:tcPr>
          <w:p w14:paraId="3E85122A" w14:textId="77777777" w:rsidR="00585821" w:rsidRPr="00626DA3" w:rsidRDefault="00585821" w:rsidP="003C2D96">
            <w:pPr>
              <w:snapToGrid w:val="0"/>
              <w:spacing w:line="360" w:lineRule="auto"/>
              <w:rPr>
                <w:rFonts w:ascii="Times New Roman" w:eastAsia="DengXian" w:hAnsi="Times New Roman" w:cs="Times New Roman"/>
                <w:kern w:val="0"/>
                <w:sz w:val="24"/>
                <w14:ligatures w14:val="none"/>
              </w:rPr>
            </w:pPr>
            <w:r w:rsidRPr="00626DA3">
              <w:rPr>
                <w:rFonts w:ascii="Times New Roman" w:eastAsia="DengXian" w:hAnsi="Times New Roman" w:cs="Times New Roman"/>
                <w:kern w:val="0"/>
                <w:sz w:val="20"/>
                <w:szCs w:val="20"/>
                <w14:ligatures w14:val="none"/>
              </w:rPr>
              <w:t xml:space="preserve">Direct </w:t>
            </w:r>
            <w:r w:rsidRPr="003C2D96">
              <w:rPr>
                <w:rFonts w:ascii="Times New Roman" w:eastAsia="DengXian" w:hAnsi="Times New Roman" w:cs="Times New Roman"/>
                <w:i/>
                <w:iCs/>
                <w:kern w:val="0"/>
                <w:sz w:val="20"/>
                <w:szCs w:val="20"/>
                <w14:ligatures w14:val="none"/>
              </w:rPr>
              <w:t>F2</w:t>
            </w:r>
            <w:r w:rsidRPr="00626DA3">
              <w:rPr>
                <w:rFonts w:ascii="Times New Roman" w:eastAsia="DengXian" w:hAnsi="Times New Roman" w:cs="Times New Roman"/>
                <w:kern w:val="0"/>
                <w:sz w:val="20"/>
                <w:szCs w:val="20"/>
                <w14:ligatures w14:val="none"/>
              </w:rPr>
              <w:t xml:space="preserve"> comparison</w:t>
            </w:r>
          </w:p>
        </w:tc>
        <w:tc>
          <w:tcPr>
            <w:tcW w:w="1471" w:type="pct"/>
          </w:tcPr>
          <w:p w14:paraId="1216A5F5" w14:textId="1EBEAE00" w:rsidR="00585821" w:rsidRPr="00626DA3" w:rsidRDefault="00585821" w:rsidP="003C2D96">
            <w:pPr>
              <w:snapToGrid w:val="0"/>
              <w:spacing w:line="360" w:lineRule="auto"/>
              <w:rPr>
                <w:rFonts w:ascii="Times New Roman" w:eastAsia="DengXian" w:hAnsi="Times New Roman" w:cs="Times New Roman"/>
                <w:kern w:val="0"/>
                <w:sz w:val="24"/>
                <w14:ligatures w14:val="none"/>
              </w:rPr>
            </w:pPr>
            <w:r w:rsidRPr="00626DA3">
              <w:rPr>
                <w:rFonts w:ascii="Times New Roman" w:eastAsia="DengXian" w:hAnsi="Times New Roman" w:cs="Times New Roman"/>
                <w:kern w:val="0"/>
                <w:sz w:val="20"/>
                <w:szCs w:val="20"/>
                <w14:ligatures w14:val="none"/>
              </w:rPr>
              <w:t xml:space="preserve">Simplest </w:t>
            </w:r>
            <w:r w:rsidR="0000403D" w:rsidRPr="00626DA3">
              <w:rPr>
                <w:rFonts w:ascii="Times New Roman" w:eastAsia="DengXian" w:hAnsi="Times New Roman" w:cs="Times New Roman"/>
                <w:kern w:val="0"/>
                <w:sz w:val="20"/>
                <w:szCs w:val="20"/>
                <w14:ligatures w14:val="none"/>
              </w:rPr>
              <w:t>decision rule</w:t>
            </w:r>
          </w:p>
        </w:tc>
      </w:tr>
    </w:tbl>
    <w:p w14:paraId="2CCA0DDE" w14:textId="77777777" w:rsidR="00626DA3" w:rsidRPr="00626DA3" w:rsidRDefault="00626DA3" w:rsidP="000C50AE">
      <w:pPr>
        <w:snapToGrid w:val="0"/>
        <w:spacing w:after="0" w:line="360" w:lineRule="auto"/>
        <w:rPr>
          <w:rFonts w:ascii="Times New Roman" w:hAnsi="Times New Roman" w:cs="Times New Roman"/>
          <w:sz w:val="21"/>
          <w:szCs w:val="22"/>
        </w:rPr>
      </w:pPr>
    </w:p>
    <w:p w14:paraId="08721037" w14:textId="1499387C" w:rsidR="00626DA3" w:rsidRPr="00626DA3" w:rsidRDefault="00A91622" w:rsidP="003C2D96">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Strengths for tasks were differentiated. On exploratory analysis, Codex was the strongest overall, producing the richest and most policy-relevant visualizations, while Claude Code offered broader diagnostic coverage through correlation analysis and Antigravity remained more minimal but targeted.</w:t>
      </w:r>
    </w:p>
    <w:p w14:paraId="379CA7F5" w14:textId="77777777" w:rsidR="00585821" w:rsidRPr="003C2D96" w:rsidRDefault="00585821" w:rsidP="00585821">
      <w:pPr>
        <w:spacing w:before="160" w:after="80" w:line="240" w:lineRule="auto"/>
        <w:jc w:val="center"/>
        <w:rPr>
          <w:rFonts w:ascii="Times New Roman" w:eastAsia="DengXian" w:hAnsi="Times New Roman" w:cs="Times New Roman"/>
          <w:b/>
          <w:bCs/>
          <w:kern w:val="0"/>
          <w:sz w:val="24"/>
          <w14:ligatures w14:val="none"/>
        </w:rPr>
      </w:pPr>
      <w:r w:rsidRPr="003C2D96">
        <w:rPr>
          <w:rFonts w:ascii="Times New Roman" w:eastAsia="DengXian" w:hAnsi="Times New Roman" w:cs="Times New Roman"/>
          <w:b/>
          <w:bCs/>
          <w:i/>
          <w:iCs/>
          <w:kern w:val="0"/>
          <w:sz w:val="20"/>
          <w:szCs w:val="20"/>
          <w14:ligatures w14:val="none"/>
        </w:rPr>
        <w:t>Table 4. EDA performance</w:t>
      </w:r>
    </w:p>
    <w:tbl>
      <w:tblPr>
        <w:tblStyle w:val="ae"/>
        <w:tblW w:w="5000" w:type="pct"/>
        <w:tblBorders>
          <w:left w:val="none" w:sz="0" w:space="0" w:color="auto"/>
          <w:right w:val="none" w:sz="0" w:space="0" w:color="auto"/>
          <w:insideV w:val="none" w:sz="0" w:space="0" w:color="auto"/>
        </w:tblBorders>
        <w:tblLook w:val="0000" w:firstRow="0" w:lastRow="0" w:firstColumn="0" w:lastColumn="0" w:noHBand="0" w:noVBand="0"/>
      </w:tblPr>
      <w:tblGrid>
        <w:gridCol w:w="1205"/>
        <w:gridCol w:w="2788"/>
        <w:gridCol w:w="2700"/>
        <w:gridCol w:w="1613"/>
      </w:tblGrid>
      <w:tr w:rsidR="00585821" w:rsidRPr="00626DA3" w14:paraId="732811CB" w14:textId="77777777" w:rsidTr="003C2D96">
        <w:trPr>
          <w:trHeight w:val="567"/>
        </w:trPr>
        <w:tc>
          <w:tcPr>
            <w:tcW w:w="709" w:type="pct"/>
          </w:tcPr>
          <w:p w14:paraId="0FE43720" w14:textId="77777777" w:rsidR="00585821" w:rsidRPr="00626DA3" w:rsidRDefault="00585821" w:rsidP="003C2D96">
            <w:pPr>
              <w:snapToGrid w:val="0"/>
              <w:spacing w:line="360" w:lineRule="auto"/>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b/>
                <w:bCs/>
                <w:kern w:val="0"/>
                <w:sz w:val="20"/>
                <w:szCs w:val="20"/>
                <w14:ligatures w14:val="none"/>
              </w:rPr>
              <w:t>Agent</w:t>
            </w:r>
          </w:p>
        </w:tc>
        <w:tc>
          <w:tcPr>
            <w:tcW w:w="1684" w:type="pct"/>
          </w:tcPr>
          <w:p w14:paraId="4123874A" w14:textId="77777777" w:rsidR="00585821" w:rsidRPr="00626DA3" w:rsidRDefault="00585821" w:rsidP="003C2D96">
            <w:pPr>
              <w:snapToGrid w:val="0"/>
              <w:spacing w:line="360" w:lineRule="auto"/>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b/>
                <w:bCs/>
                <w:kern w:val="0"/>
                <w:sz w:val="20"/>
                <w:szCs w:val="20"/>
                <w14:ligatures w14:val="none"/>
              </w:rPr>
              <w:t>Plots generated</w:t>
            </w:r>
          </w:p>
        </w:tc>
        <w:tc>
          <w:tcPr>
            <w:tcW w:w="1631" w:type="pct"/>
          </w:tcPr>
          <w:p w14:paraId="0B09F25C" w14:textId="77777777" w:rsidR="00585821" w:rsidRPr="00626DA3" w:rsidRDefault="00585821" w:rsidP="003C2D96">
            <w:pPr>
              <w:snapToGrid w:val="0"/>
              <w:spacing w:line="360" w:lineRule="auto"/>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b/>
                <w:bCs/>
                <w:kern w:val="0"/>
                <w:sz w:val="20"/>
                <w:szCs w:val="20"/>
                <w14:ligatures w14:val="none"/>
              </w:rPr>
              <w:t>Depth</w:t>
            </w:r>
          </w:p>
        </w:tc>
        <w:tc>
          <w:tcPr>
            <w:tcW w:w="976" w:type="pct"/>
          </w:tcPr>
          <w:p w14:paraId="17A36A0C" w14:textId="77777777" w:rsidR="00585821" w:rsidRPr="00626DA3" w:rsidRDefault="00585821" w:rsidP="003C2D96">
            <w:pPr>
              <w:snapToGrid w:val="0"/>
              <w:spacing w:line="360" w:lineRule="auto"/>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b/>
                <w:bCs/>
                <w:kern w:val="0"/>
                <w:sz w:val="20"/>
                <w:szCs w:val="20"/>
                <w14:ligatures w14:val="none"/>
              </w:rPr>
              <w:t>Unique contribution</w:t>
            </w:r>
          </w:p>
        </w:tc>
      </w:tr>
      <w:tr w:rsidR="00585821" w:rsidRPr="00626DA3" w14:paraId="69866F1A" w14:textId="77777777" w:rsidTr="003C2D96">
        <w:trPr>
          <w:trHeight w:val="567"/>
        </w:trPr>
        <w:tc>
          <w:tcPr>
            <w:tcW w:w="709" w:type="pct"/>
          </w:tcPr>
          <w:p w14:paraId="633F84DE" w14:textId="77777777" w:rsidR="00585821" w:rsidRPr="00626DA3" w:rsidRDefault="00585821" w:rsidP="003C2D96">
            <w:pPr>
              <w:snapToGrid w:val="0"/>
              <w:spacing w:line="360" w:lineRule="auto"/>
              <w:rPr>
                <w:rFonts w:ascii="Times New Roman" w:eastAsia="DengXian" w:hAnsi="Times New Roman" w:cs="Times New Roman"/>
                <w:b/>
                <w:bCs/>
                <w:kern w:val="0"/>
                <w:sz w:val="20"/>
                <w:szCs w:val="20"/>
                <w14:ligatures w14:val="none"/>
              </w:rPr>
            </w:pPr>
            <w:r w:rsidRPr="00626DA3">
              <w:rPr>
                <w:rFonts w:ascii="Times New Roman" w:eastAsia="DengXian" w:hAnsi="Times New Roman" w:cs="Times New Roman"/>
                <w:b/>
                <w:bCs/>
                <w:kern w:val="0"/>
                <w:sz w:val="20"/>
                <w:szCs w:val="20"/>
                <w14:ligatures w14:val="none"/>
              </w:rPr>
              <w:t>Claude Code</w:t>
            </w:r>
          </w:p>
        </w:tc>
        <w:tc>
          <w:tcPr>
            <w:tcW w:w="1684" w:type="pct"/>
          </w:tcPr>
          <w:p w14:paraId="16D916B0" w14:textId="59A308EA" w:rsidR="00585821" w:rsidRPr="003C2D96" w:rsidRDefault="00585821" w:rsidP="003C2D96">
            <w:pPr>
              <w:snapToGrid w:val="0"/>
              <w:spacing w:line="360" w:lineRule="auto"/>
              <w:rPr>
                <w:rFonts w:ascii="Times New Roman" w:eastAsia="DengXian" w:hAnsi="Times New Roman" w:cs="Times New Roman"/>
                <w:b/>
                <w:bCs/>
                <w:i/>
                <w:iCs/>
                <w:kern w:val="0"/>
                <w:sz w:val="20"/>
                <w:szCs w:val="20"/>
                <w14:ligatures w14:val="none"/>
              </w:rPr>
            </w:pPr>
            <w:r w:rsidRPr="003C2D96">
              <w:rPr>
                <w:rFonts w:ascii="Times New Roman" w:eastAsia="DengXian" w:hAnsi="Times New Roman" w:cs="Times New Roman"/>
                <w:b/>
                <w:bCs/>
                <w:i/>
                <w:iCs/>
                <w:kern w:val="0"/>
                <w:sz w:val="20"/>
                <w:szCs w:val="20"/>
                <w14:ligatures w14:val="none"/>
              </w:rPr>
              <w:t>4</w:t>
            </w:r>
            <w:r w:rsidR="003C2D96">
              <w:rPr>
                <w:rFonts w:ascii="Times New Roman" w:eastAsia="DengXian" w:hAnsi="Times New Roman" w:cs="Times New Roman"/>
                <w:b/>
                <w:bCs/>
                <w:i/>
                <w:iCs/>
                <w:kern w:val="0"/>
                <w:sz w:val="20"/>
                <w:szCs w:val="20"/>
                <w14:ligatures w14:val="none"/>
              </w:rPr>
              <w:t xml:space="preserve"> plots</w:t>
            </w:r>
          </w:p>
          <w:p w14:paraId="649483E5" w14:textId="4DBC4D69" w:rsidR="00585821" w:rsidRPr="00626DA3" w:rsidRDefault="00585821" w:rsidP="003C2D96">
            <w:pPr>
              <w:snapToGrid w:val="0"/>
              <w:spacing w:line="360" w:lineRule="auto"/>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(distribution, features,</w:t>
            </w:r>
            <w:r w:rsidR="003C2D96">
              <w:rPr>
                <w:rFonts w:ascii="Times New Roman" w:eastAsia="DengXian" w:hAnsi="Times New Roman" w:cs="Times New Roman"/>
                <w:kern w:val="0"/>
                <w:sz w:val="20"/>
                <w:szCs w:val="20"/>
                <w14:ligatures w14:val="none"/>
              </w:rPr>
              <w:t xml:space="preserve"> </w:t>
            </w:r>
            <w:r w:rsidRPr="00626DA3">
              <w:rPr>
                <w:rFonts w:ascii="Times New Roman" w:eastAsia="DengXian" w:hAnsi="Times New Roman" w:cs="Times New Roman"/>
                <w:kern w:val="0"/>
                <w:sz w:val="20"/>
                <w:szCs w:val="20"/>
                <w14:ligatures w14:val="none"/>
              </w:rPr>
              <w:t>correlations, feature-target)</w:t>
            </w:r>
          </w:p>
        </w:tc>
        <w:tc>
          <w:tcPr>
            <w:tcW w:w="1631" w:type="pct"/>
          </w:tcPr>
          <w:p w14:paraId="3094CB66" w14:textId="77777777" w:rsidR="00585821" w:rsidRPr="00626DA3" w:rsidRDefault="00585821" w:rsidP="003C2D96">
            <w:pPr>
              <w:snapToGrid w:val="0"/>
              <w:spacing w:line="360" w:lineRule="auto"/>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Broad coverage + correlation</w:t>
            </w:r>
          </w:p>
          <w:p w14:paraId="574BCE69" w14:textId="77777777" w:rsidR="00585821" w:rsidRPr="00626DA3" w:rsidRDefault="00585821" w:rsidP="003C2D96">
            <w:pPr>
              <w:snapToGrid w:val="0"/>
              <w:spacing w:line="360" w:lineRule="auto"/>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heatmap</w:t>
            </w:r>
          </w:p>
        </w:tc>
        <w:tc>
          <w:tcPr>
            <w:tcW w:w="976" w:type="pct"/>
          </w:tcPr>
          <w:p w14:paraId="123A817E" w14:textId="77777777" w:rsidR="00585821" w:rsidRPr="00626DA3" w:rsidRDefault="00585821" w:rsidP="003C2D96">
            <w:pPr>
              <w:snapToGrid w:val="0"/>
              <w:spacing w:line="360" w:lineRule="auto"/>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Correlation analysis</w:t>
            </w:r>
          </w:p>
        </w:tc>
      </w:tr>
      <w:tr w:rsidR="00585821" w:rsidRPr="00626DA3" w14:paraId="3500EB2B" w14:textId="77777777" w:rsidTr="003C2D96">
        <w:trPr>
          <w:trHeight w:val="567"/>
        </w:trPr>
        <w:tc>
          <w:tcPr>
            <w:tcW w:w="709" w:type="pct"/>
          </w:tcPr>
          <w:p w14:paraId="6561185A" w14:textId="77777777" w:rsidR="00585821" w:rsidRPr="00626DA3" w:rsidRDefault="00585821" w:rsidP="003C2D96">
            <w:pPr>
              <w:snapToGrid w:val="0"/>
              <w:spacing w:line="360" w:lineRule="auto"/>
              <w:rPr>
                <w:rFonts w:ascii="Times New Roman" w:eastAsia="DengXian" w:hAnsi="Times New Roman" w:cs="Times New Roman"/>
                <w:b/>
                <w:bCs/>
                <w:kern w:val="0"/>
                <w:sz w:val="20"/>
                <w:szCs w:val="20"/>
                <w14:ligatures w14:val="none"/>
              </w:rPr>
            </w:pPr>
            <w:r w:rsidRPr="00626DA3">
              <w:rPr>
                <w:rFonts w:ascii="Times New Roman" w:eastAsia="DengXian" w:hAnsi="Times New Roman" w:cs="Times New Roman"/>
                <w:b/>
                <w:bCs/>
                <w:kern w:val="0"/>
                <w:sz w:val="20"/>
                <w:szCs w:val="20"/>
                <w14:ligatures w14:val="none"/>
              </w:rPr>
              <w:t>Codex</w:t>
            </w:r>
          </w:p>
        </w:tc>
        <w:tc>
          <w:tcPr>
            <w:tcW w:w="1684" w:type="pct"/>
          </w:tcPr>
          <w:p w14:paraId="58F021B7" w14:textId="0F5F31D3" w:rsidR="00585821" w:rsidRPr="003C2D96" w:rsidRDefault="00585821" w:rsidP="003C2D96">
            <w:pPr>
              <w:snapToGrid w:val="0"/>
              <w:spacing w:line="360" w:lineRule="auto"/>
              <w:rPr>
                <w:rFonts w:ascii="Times New Roman" w:eastAsia="DengXian" w:hAnsi="Times New Roman" w:cs="Times New Roman"/>
                <w:b/>
                <w:bCs/>
                <w:i/>
                <w:iCs/>
                <w:kern w:val="0"/>
                <w:sz w:val="20"/>
                <w:szCs w:val="20"/>
                <w14:ligatures w14:val="none"/>
              </w:rPr>
            </w:pPr>
            <w:r w:rsidRPr="003C2D96">
              <w:rPr>
                <w:rFonts w:ascii="Times New Roman" w:eastAsia="DengXian" w:hAnsi="Times New Roman" w:cs="Times New Roman"/>
                <w:b/>
                <w:bCs/>
                <w:i/>
                <w:iCs/>
                <w:kern w:val="0"/>
                <w:sz w:val="20"/>
                <w:szCs w:val="20"/>
                <w14:ligatures w14:val="none"/>
              </w:rPr>
              <w:t>6</w:t>
            </w:r>
            <w:r w:rsidR="003C2D96">
              <w:rPr>
                <w:rFonts w:ascii="Times New Roman" w:eastAsia="DengXian" w:hAnsi="Times New Roman" w:cs="Times New Roman"/>
                <w:b/>
                <w:bCs/>
                <w:i/>
                <w:iCs/>
                <w:kern w:val="0"/>
                <w:sz w:val="20"/>
                <w:szCs w:val="20"/>
                <w14:ligatures w14:val="none"/>
              </w:rPr>
              <w:t xml:space="preserve"> plots</w:t>
            </w:r>
          </w:p>
          <w:p w14:paraId="5173C02F" w14:textId="50EC696D" w:rsidR="00585821" w:rsidRPr="00626DA3" w:rsidRDefault="003C2D96" w:rsidP="003C2D96">
            <w:pPr>
              <w:snapToGrid w:val="0"/>
              <w:spacing w:line="360" w:lineRule="auto"/>
              <w:rPr>
                <w:rFonts w:ascii="Times New Roman" w:eastAsia="DengXian" w:hAnsi="Times New Roman" w:cs="Times New Roman"/>
                <w:kern w:val="0"/>
                <w:sz w:val="20"/>
                <w:szCs w:val="20"/>
                <w14:ligatures w14:val="none"/>
              </w:rPr>
            </w:pPr>
            <w:r>
              <w:rPr>
                <w:rFonts w:ascii="Times New Roman" w:eastAsia="DengXian" w:hAnsi="Times New Roman" w:cs="Times New Roman"/>
                <w:kern w:val="0"/>
                <w:sz w:val="20"/>
                <w:szCs w:val="20"/>
                <w14:ligatures w14:val="none"/>
              </w:rPr>
              <w:t>(</w:t>
            </w:r>
            <w:r w:rsidR="00585821" w:rsidRPr="00626DA3">
              <w:rPr>
                <w:rFonts w:ascii="Times New Roman" w:eastAsia="DengXian" w:hAnsi="Times New Roman" w:cs="Times New Roman"/>
                <w:kern w:val="0"/>
                <w:sz w:val="20"/>
                <w:szCs w:val="20"/>
                <w14:ligatures w14:val="none"/>
              </w:rPr>
              <w:t>target, age, education,</w:t>
            </w:r>
            <w:r>
              <w:rPr>
                <w:rFonts w:ascii="Times New Roman" w:eastAsia="DengXian" w:hAnsi="Times New Roman" w:cs="Times New Roman"/>
                <w:kern w:val="0"/>
                <w:sz w:val="20"/>
                <w:szCs w:val="20"/>
                <w14:ligatures w14:val="none"/>
              </w:rPr>
              <w:t xml:space="preserve"> </w:t>
            </w:r>
            <w:r w:rsidR="00585821" w:rsidRPr="00626DA3">
              <w:rPr>
                <w:rFonts w:ascii="Times New Roman" w:eastAsia="DengXian" w:hAnsi="Times New Roman" w:cs="Times New Roman"/>
                <w:kern w:val="0"/>
                <w:sz w:val="20"/>
                <w:szCs w:val="20"/>
                <w14:ligatures w14:val="none"/>
              </w:rPr>
              <w:t>deprivation, wellbeing KDE,</w:t>
            </w:r>
            <w:r>
              <w:rPr>
                <w:rFonts w:ascii="Times New Roman" w:eastAsia="DengXian" w:hAnsi="Times New Roman" w:cs="Times New Roman"/>
                <w:kern w:val="0"/>
                <w:sz w:val="20"/>
                <w:szCs w:val="20"/>
                <w14:ligatures w14:val="none"/>
              </w:rPr>
              <w:t xml:space="preserve"> </w:t>
            </w:r>
            <w:r w:rsidR="00585821" w:rsidRPr="00626DA3">
              <w:rPr>
                <w:rFonts w:ascii="Times New Roman" w:eastAsia="DengXian" w:hAnsi="Times New Roman" w:cs="Times New Roman"/>
                <w:kern w:val="0"/>
                <w:sz w:val="20"/>
                <w:szCs w:val="20"/>
                <w14:ligatures w14:val="none"/>
              </w:rPr>
              <w:t>CULTSATIS)</w:t>
            </w:r>
          </w:p>
        </w:tc>
        <w:tc>
          <w:tcPr>
            <w:tcW w:w="1631" w:type="pct"/>
          </w:tcPr>
          <w:p w14:paraId="60A0AA02" w14:textId="52B5DE88" w:rsidR="00585821" w:rsidRPr="00626DA3" w:rsidRDefault="00585821" w:rsidP="003C2D96">
            <w:pPr>
              <w:snapToGrid w:val="0"/>
              <w:spacing w:line="360" w:lineRule="auto"/>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 xml:space="preserve">Policy-focused </w:t>
            </w:r>
            <w:r w:rsidR="00C502C0" w:rsidRPr="00626DA3">
              <w:rPr>
                <w:rFonts w:ascii="Times New Roman" w:eastAsia="DengXian" w:hAnsi="Times New Roman" w:cs="Times New Roman"/>
                <w:kern w:val="0"/>
                <w:sz w:val="20"/>
                <w:szCs w:val="20"/>
                <w14:ligatures w14:val="none"/>
              </w:rPr>
              <w:t>+</w:t>
            </w:r>
            <w:r w:rsidRPr="00626DA3">
              <w:rPr>
                <w:rFonts w:ascii="Times New Roman" w:eastAsia="DengXian" w:hAnsi="Times New Roman" w:cs="Times New Roman"/>
                <w:kern w:val="0"/>
                <w:sz w:val="20"/>
                <w:szCs w:val="20"/>
                <w14:ligatures w14:val="none"/>
              </w:rPr>
              <w:t xml:space="preserve"> KDE plots</w:t>
            </w:r>
          </w:p>
        </w:tc>
        <w:tc>
          <w:tcPr>
            <w:tcW w:w="976" w:type="pct"/>
          </w:tcPr>
          <w:p w14:paraId="0EA6EDE4" w14:textId="77777777" w:rsidR="00585821" w:rsidRPr="00626DA3" w:rsidRDefault="00585821" w:rsidP="003C2D96">
            <w:pPr>
              <w:snapToGrid w:val="0"/>
              <w:spacing w:line="360" w:lineRule="auto"/>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Wellbeing KDE by engagement</w:t>
            </w:r>
          </w:p>
        </w:tc>
      </w:tr>
      <w:tr w:rsidR="00585821" w:rsidRPr="00626DA3" w14:paraId="53D1AFEF" w14:textId="77777777" w:rsidTr="003C2D96">
        <w:trPr>
          <w:trHeight w:val="567"/>
        </w:trPr>
        <w:tc>
          <w:tcPr>
            <w:tcW w:w="709" w:type="pct"/>
          </w:tcPr>
          <w:p w14:paraId="7F4A91F4" w14:textId="77777777" w:rsidR="00585821" w:rsidRPr="00626DA3" w:rsidRDefault="00585821" w:rsidP="003C2D96">
            <w:pPr>
              <w:snapToGrid w:val="0"/>
              <w:spacing w:line="360" w:lineRule="auto"/>
              <w:rPr>
                <w:rFonts w:ascii="Times New Roman" w:eastAsia="DengXian" w:hAnsi="Times New Roman" w:cs="Times New Roman"/>
                <w:b/>
                <w:bCs/>
                <w:kern w:val="0"/>
                <w:sz w:val="20"/>
                <w:szCs w:val="20"/>
                <w14:ligatures w14:val="none"/>
              </w:rPr>
            </w:pPr>
            <w:r w:rsidRPr="00626DA3">
              <w:rPr>
                <w:rFonts w:ascii="Times New Roman" w:eastAsia="DengXian" w:hAnsi="Times New Roman" w:cs="Times New Roman"/>
                <w:b/>
                <w:bCs/>
                <w:kern w:val="0"/>
                <w:sz w:val="20"/>
                <w:szCs w:val="20"/>
                <w14:ligatures w14:val="none"/>
              </w:rPr>
              <w:t>Antigravity</w:t>
            </w:r>
          </w:p>
        </w:tc>
        <w:tc>
          <w:tcPr>
            <w:tcW w:w="1684" w:type="pct"/>
          </w:tcPr>
          <w:p w14:paraId="6ACE4CD4" w14:textId="200FAE2A" w:rsidR="00585821" w:rsidRPr="003C2D96" w:rsidRDefault="00585821" w:rsidP="003C2D96">
            <w:pPr>
              <w:snapToGrid w:val="0"/>
              <w:spacing w:line="360" w:lineRule="auto"/>
              <w:rPr>
                <w:rFonts w:ascii="Times New Roman" w:eastAsia="DengXian" w:hAnsi="Times New Roman" w:cs="Times New Roman"/>
                <w:b/>
                <w:bCs/>
                <w:i/>
                <w:iCs/>
                <w:kern w:val="0"/>
                <w:sz w:val="20"/>
                <w:szCs w:val="20"/>
                <w14:ligatures w14:val="none"/>
              </w:rPr>
            </w:pPr>
            <w:r w:rsidRPr="003C2D96">
              <w:rPr>
                <w:rFonts w:ascii="Times New Roman" w:eastAsia="DengXian" w:hAnsi="Times New Roman" w:cs="Times New Roman"/>
                <w:b/>
                <w:bCs/>
                <w:i/>
                <w:iCs/>
                <w:kern w:val="0"/>
                <w:sz w:val="20"/>
                <w:szCs w:val="20"/>
                <w14:ligatures w14:val="none"/>
              </w:rPr>
              <w:t xml:space="preserve">3 </w:t>
            </w:r>
            <w:r w:rsidR="003C2D96">
              <w:rPr>
                <w:rFonts w:ascii="Times New Roman" w:eastAsia="DengXian" w:hAnsi="Times New Roman" w:cs="Times New Roman"/>
                <w:b/>
                <w:bCs/>
                <w:i/>
                <w:iCs/>
                <w:kern w:val="0"/>
                <w:sz w:val="20"/>
                <w:szCs w:val="20"/>
                <w14:ligatures w14:val="none"/>
              </w:rPr>
              <w:t>plots</w:t>
            </w:r>
          </w:p>
          <w:p w14:paraId="07663F5B" w14:textId="77777777" w:rsidR="00585821" w:rsidRPr="00626DA3" w:rsidRDefault="00585821" w:rsidP="003C2D96">
            <w:pPr>
              <w:snapToGrid w:val="0"/>
              <w:spacing w:line="360" w:lineRule="auto"/>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(age, education, deprivation)</w:t>
            </w:r>
          </w:p>
        </w:tc>
        <w:tc>
          <w:tcPr>
            <w:tcW w:w="1631" w:type="pct"/>
          </w:tcPr>
          <w:p w14:paraId="78992D8B" w14:textId="77777777" w:rsidR="00585821" w:rsidRPr="00626DA3" w:rsidRDefault="00585821" w:rsidP="003C2D96">
            <w:pPr>
              <w:snapToGrid w:val="0"/>
              <w:spacing w:line="360" w:lineRule="auto"/>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Minimal but targeted</w:t>
            </w:r>
          </w:p>
        </w:tc>
        <w:tc>
          <w:tcPr>
            <w:tcW w:w="976" w:type="pct"/>
          </w:tcPr>
          <w:p w14:paraId="27752323" w14:textId="77777777" w:rsidR="00585821" w:rsidRPr="00626DA3" w:rsidRDefault="00585821" w:rsidP="003C2D96">
            <w:pPr>
              <w:snapToGrid w:val="0"/>
              <w:spacing w:line="360" w:lineRule="auto"/>
              <w:rPr>
                <w:rFonts w:ascii="Times New Roman" w:eastAsia="DengXian" w:hAnsi="Times New Roman" w:cs="Times New Roman"/>
                <w:kern w:val="0"/>
                <w:sz w:val="20"/>
                <w:szCs w:val="20"/>
                <w14:ligatures w14:val="none"/>
              </w:rPr>
            </w:pPr>
            <w:r w:rsidRPr="00626DA3">
              <w:rPr>
                <w:rFonts w:ascii="Times New Roman" w:eastAsia="DengXian" w:hAnsi="Times New Roman" w:cs="Times New Roman"/>
                <w:kern w:val="0"/>
                <w:sz w:val="20"/>
                <w:szCs w:val="20"/>
                <w14:ligatures w14:val="none"/>
              </w:rPr>
              <w:t>Deprivation decile analysis</w:t>
            </w:r>
          </w:p>
        </w:tc>
      </w:tr>
    </w:tbl>
    <w:p w14:paraId="709C073F" w14:textId="77777777" w:rsidR="003C2D96" w:rsidRPr="00626DA3" w:rsidRDefault="003C2D96" w:rsidP="000C50AE">
      <w:pPr>
        <w:snapToGrid w:val="0"/>
        <w:spacing w:after="0" w:line="360" w:lineRule="auto"/>
        <w:rPr>
          <w:rFonts w:ascii="Times New Roman" w:hAnsi="Times New Roman" w:cs="Times New Roman"/>
          <w:sz w:val="21"/>
          <w:szCs w:val="22"/>
        </w:rPr>
      </w:pPr>
    </w:p>
    <w:p w14:paraId="6114EE74" w14:textId="3029FC10" w:rsidR="00585821" w:rsidRPr="00626DA3" w:rsidRDefault="00585821" w:rsidP="003C2D96">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Reproducibility was broadly strong across all three agents, with fixed seeds and pinned dependencies, but the audit trail was clearest in Claude Code and Codex, whereas Antigravity’s programmatic notebook assembly made intermediate steps less transparent to inspect. </w:t>
      </w:r>
    </w:p>
    <w:p w14:paraId="2B404F02" w14:textId="58A8A384" w:rsidR="00626DA3" w:rsidRPr="00626DA3" w:rsidRDefault="00585821" w:rsidP="00985507">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Search effort also differed substantially. Claude Code was the most exhaustive in </w:t>
      </w:r>
      <w:r w:rsidRPr="00626DA3">
        <w:rPr>
          <w:rFonts w:ascii="Times New Roman" w:hAnsi="Times New Roman" w:cs="Times New Roman"/>
          <w:sz w:val="21"/>
          <w:szCs w:val="22"/>
        </w:rPr>
        <w:lastRenderedPageBreak/>
        <w:t>hyperparameter exploration, whereas Antigravity reached the strongest final F2 with a much simpler tuning process. In engineering terms, Claude Code produced the cleanest execution and most thorough tuning artefacts, Codex the richest structured evidence trail, and Antigravity a more compact but less inspectable workflow. No major safety or compliance issues were observed in these runs.</w:t>
      </w:r>
    </w:p>
    <w:p w14:paraId="25057666" w14:textId="63FCDB95" w:rsidR="00585821" w:rsidRPr="00985507" w:rsidRDefault="00585821" w:rsidP="00585821">
      <w:pPr>
        <w:spacing w:before="160" w:after="80" w:line="240" w:lineRule="auto"/>
        <w:jc w:val="center"/>
        <w:rPr>
          <w:rFonts w:ascii="Times New Roman" w:eastAsia="DengXian" w:hAnsi="Times New Roman" w:cs="Times New Roman"/>
          <w:b/>
          <w:bCs/>
          <w:kern w:val="0"/>
          <w:sz w:val="24"/>
          <w14:ligatures w14:val="none"/>
        </w:rPr>
      </w:pPr>
      <w:r w:rsidRPr="00985507">
        <w:rPr>
          <w:rFonts w:ascii="Times New Roman" w:eastAsia="DengXian" w:hAnsi="Times New Roman" w:cs="Times New Roman"/>
          <w:b/>
          <w:bCs/>
          <w:i/>
          <w:iCs/>
          <w:kern w:val="0"/>
          <w:sz w:val="20"/>
          <w:szCs w:val="20"/>
          <w14:ligatures w14:val="none"/>
        </w:rPr>
        <w:t xml:space="preserve">Table 5. </w:t>
      </w:r>
      <w:r w:rsidR="002A7617" w:rsidRPr="00985507">
        <w:rPr>
          <w:rFonts w:ascii="Times New Roman" w:eastAsia="DengXian" w:hAnsi="Times New Roman" w:cs="Times New Roman"/>
          <w:b/>
          <w:bCs/>
          <w:i/>
          <w:iCs/>
          <w:kern w:val="0"/>
          <w:sz w:val="20"/>
          <w:szCs w:val="20"/>
          <w14:ligatures w14:val="none"/>
        </w:rPr>
        <w:t>Engineering execution and evidence outputs by agent</w:t>
      </w:r>
    </w:p>
    <w:tbl>
      <w:tblPr>
        <w:tblStyle w:val="ae"/>
        <w:tblW w:w="5000" w:type="pct"/>
        <w:tblBorders>
          <w:left w:val="none" w:sz="0" w:space="0" w:color="auto"/>
          <w:right w:val="none" w:sz="0" w:space="0" w:color="auto"/>
          <w:insideV w:val="none" w:sz="0" w:space="0" w:color="auto"/>
        </w:tblBorders>
        <w:tblLook w:val="0000" w:firstRow="0" w:lastRow="0" w:firstColumn="0" w:lastColumn="0" w:noHBand="0" w:noVBand="0"/>
      </w:tblPr>
      <w:tblGrid>
        <w:gridCol w:w="1255"/>
        <w:gridCol w:w="1927"/>
        <w:gridCol w:w="1659"/>
        <w:gridCol w:w="2051"/>
        <w:gridCol w:w="1414"/>
      </w:tblGrid>
      <w:tr w:rsidR="003C2D96" w:rsidRPr="003C2D96" w14:paraId="7CF846DA" w14:textId="77777777" w:rsidTr="003C2D96">
        <w:trPr>
          <w:trHeight w:val="567"/>
        </w:trPr>
        <w:tc>
          <w:tcPr>
            <w:tcW w:w="703" w:type="pct"/>
          </w:tcPr>
          <w:p w14:paraId="5D9BF5CE" w14:textId="77777777" w:rsidR="00585821" w:rsidRPr="003C2D96" w:rsidRDefault="00585821" w:rsidP="00985507">
            <w:pPr>
              <w:snapToGrid w:val="0"/>
              <w:spacing w:line="360" w:lineRule="auto"/>
              <w:rPr>
                <w:rFonts w:ascii="Times New Roman" w:eastAsia="DengXian" w:hAnsi="Times New Roman" w:cs="Times New Roman"/>
                <w:b/>
                <w:bCs/>
                <w:color w:val="000000" w:themeColor="text1"/>
                <w:kern w:val="0"/>
                <w:sz w:val="21"/>
                <w:szCs w:val="21"/>
                <w14:ligatures w14:val="none"/>
              </w:rPr>
            </w:pPr>
            <w:r w:rsidRPr="003C2D96">
              <w:rPr>
                <w:rFonts w:ascii="Times New Roman" w:eastAsia="DengXian" w:hAnsi="Times New Roman" w:cs="Times New Roman"/>
                <w:b/>
                <w:bCs/>
                <w:color w:val="000000" w:themeColor="text1"/>
                <w:kern w:val="0"/>
                <w:sz w:val="21"/>
                <w:szCs w:val="21"/>
                <w14:ligatures w14:val="none"/>
              </w:rPr>
              <w:t>Agent</w:t>
            </w:r>
          </w:p>
        </w:tc>
        <w:tc>
          <w:tcPr>
            <w:tcW w:w="1173" w:type="pct"/>
          </w:tcPr>
          <w:p w14:paraId="4331B601" w14:textId="77777777" w:rsidR="00585821" w:rsidRPr="003C2D96" w:rsidRDefault="00585821" w:rsidP="00985507">
            <w:pPr>
              <w:snapToGrid w:val="0"/>
              <w:spacing w:line="360" w:lineRule="auto"/>
              <w:rPr>
                <w:rFonts w:ascii="Times New Roman" w:eastAsia="DengXian" w:hAnsi="Times New Roman" w:cs="Times New Roman"/>
                <w:b/>
                <w:bCs/>
                <w:color w:val="000000" w:themeColor="text1"/>
                <w:kern w:val="0"/>
                <w:sz w:val="21"/>
                <w:szCs w:val="21"/>
                <w14:ligatures w14:val="none"/>
              </w:rPr>
            </w:pPr>
            <w:r w:rsidRPr="003C2D96">
              <w:rPr>
                <w:rFonts w:ascii="Times New Roman" w:eastAsia="DengXian" w:hAnsi="Times New Roman" w:cs="Times New Roman"/>
                <w:b/>
                <w:bCs/>
                <w:color w:val="000000" w:themeColor="text1"/>
                <w:kern w:val="0"/>
                <w:sz w:val="21"/>
                <w:szCs w:val="21"/>
                <w14:ligatures w14:val="none"/>
              </w:rPr>
              <w:t>Evidence Trail</w:t>
            </w:r>
          </w:p>
        </w:tc>
        <w:tc>
          <w:tcPr>
            <w:tcW w:w="1012" w:type="pct"/>
          </w:tcPr>
          <w:p w14:paraId="652019DB" w14:textId="77777777" w:rsidR="00585821" w:rsidRPr="003C2D96" w:rsidRDefault="00585821" w:rsidP="00985507">
            <w:pPr>
              <w:snapToGrid w:val="0"/>
              <w:spacing w:line="360" w:lineRule="auto"/>
              <w:rPr>
                <w:rFonts w:ascii="Times New Roman" w:eastAsia="DengXian" w:hAnsi="Times New Roman" w:cs="Times New Roman"/>
                <w:b/>
                <w:bCs/>
                <w:color w:val="000000" w:themeColor="text1"/>
                <w:kern w:val="0"/>
                <w:sz w:val="21"/>
                <w:szCs w:val="21"/>
                <w14:ligatures w14:val="none"/>
              </w:rPr>
            </w:pPr>
            <w:r w:rsidRPr="003C2D96">
              <w:rPr>
                <w:rFonts w:ascii="Times New Roman" w:eastAsia="DengXian" w:hAnsi="Times New Roman" w:cs="Times New Roman"/>
                <w:b/>
                <w:bCs/>
                <w:color w:val="000000" w:themeColor="text1"/>
                <w:kern w:val="0"/>
                <w:sz w:val="21"/>
                <w:szCs w:val="21"/>
                <w14:ligatures w14:val="none"/>
              </w:rPr>
              <w:t>LR tuning configs</w:t>
            </w:r>
          </w:p>
        </w:tc>
        <w:tc>
          <w:tcPr>
            <w:tcW w:w="1248" w:type="pct"/>
          </w:tcPr>
          <w:p w14:paraId="1B8CCA11" w14:textId="77777777" w:rsidR="00585821" w:rsidRPr="003C2D96" w:rsidRDefault="00585821" w:rsidP="00985507">
            <w:pPr>
              <w:snapToGrid w:val="0"/>
              <w:spacing w:line="360" w:lineRule="auto"/>
              <w:rPr>
                <w:rFonts w:ascii="Times New Roman" w:eastAsia="DengXian" w:hAnsi="Times New Roman" w:cs="Times New Roman"/>
                <w:b/>
                <w:bCs/>
                <w:color w:val="000000" w:themeColor="text1"/>
                <w:kern w:val="0"/>
                <w:sz w:val="21"/>
                <w:szCs w:val="21"/>
                <w14:ligatures w14:val="none"/>
              </w:rPr>
            </w:pPr>
            <w:r w:rsidRPr="003C2D96">
              <w:rPr>
                <w:rFonts w:ascii="Times New Roman" w:eastAsia="DengXian" w:hAnsi="Times New Roman" w:cs="Times New Roman"/>
                <w:b/>
                <w:bCs/>
                <w:color w:val="000000" w:themeColor="text1"/>
                <w:kern w:val="0"/>
                <w:sz w:val="21"/>
                <w:szCs w:val="21"/>
                <w14:ligatures w14:val="none"/>
              </w:rPr>
              <w:t>XGB tuning configs</w:t>
            </w:r>
          </w:p>
        </w:tc>
        <w:tc>
          <w:tcPr>
            <w:tcW w:w="865" w:type="pct"/>
          </w:tcPr>
          <w:p w14:paraId="0330AA0C" w14:textId="77777777" w:rsidR="00585821" w:rsidRPr="003C2D96" w:rsidRDefault="00585821" w:rsidP="00985507">
            <w:pPr>
              <w:snapToGrid w:val="0"/>
              <w:spacing w:line="360" w:lineRule="auto"/>
              <w:rPr>
                <w:rFonts w:ascii="Times New Roman" w:eastAsia="DengXian" w:hAnsi="Times New Roman" w:cs="Times New Roman"/>
                <w:b/>
                <w:bCs/>
                <w:color w:val="000000" w:themeColor="text1"/>
                <w:kern w:val="0"/>
                <w:sz w:val="21"/>
                <w:szCs w:val="21"/>
                <w14:ligatures w14:val="none"/>
              </w:rPr>
            </w:pPr>
            <w:r w:rsidRPr="003C2D96">
              <w:rPr>
                <w:rFonts w:ascii="Times New Roman" w:eastAsia="DengXian" w:hAnsi="Times New Roman" w:cs="Times New Roman"/>
                <w:b/>
                <w:bCs/>
                <w:color w:val="000000" w:themeColor="text1"/>
                <w:kern w:val="0"/>
                <w:sz w:val="21"/>
                <w:szCs w:val="21"/>
                <w14:ligatures w14:val="none"/>
              </w:rPr>
              <w:t>Execution issues</w:t>
            </w:r>
          </w:p>
        </w:tc>
      </w:tr>
      <w:tr w:rsidR="003C2D96" w:rsidRPr="003C2D96" w14:paraId="7B0DE6C5" w14:textId="77777777" w:rsidTr="003C2D96">
        <w:trPr>
          <w:trHeight w:val="567"/>
        </w:trPr>
        <w:tc>
          <w:tcPr>
            <w:tcW w:w="703" w:type="pct"/>
          </w:tcPr>
          <w:p w14:paraId="5BC317C0" w14:textId="77777777" w:rsidR="00585821" w:rsidRPr="003C2D96" w:rsidRDefault="00585821" w:rsidP="00985507">
            <w:pPr>
              <w:snapToGrid w:val="0"/>
              <w:spacing w:line="360" w:lineRule="auto"/>
              <w:rPr>
                <w:rFonts w:ascii="Times New Roman" w:eastAsia="DengXian" w:hAnsi="Times New Roman" w:cs="Times New Roman"/>
                <w:b/>
                <w:bCs/>
                <w:color w:val="000000" w:themeColor="text1"/>
                <w:kern w:val="0"/>
                <w:sz w:val="21"/>
                <w:szCs w:val="21"/>
                <w14:ligatures w14:val="none"/>
              </w:rPr>
            </w:pPr>
            <w:r w:rsidRPr="003C2D96">
              <w:rPr>
                <w:rFonts w:ascii="Times New Roman" w:eastAsia="DengXian" w:hAnsi="Times New Roman" w:cs="Times New Roman"/>
                <w:b/>
                <w:bCs/>
                <w:color w:val="000000" w:themeColor="text1"/>
                <w:kern w:val="0"/>
                <w:sz w:val="21"/>
                <w:szCs w:val="21"/>
                <w14:ligatures w14:val="none"/>
              </w:rPr>
              <w:t>Claude Code</w:t>
            </w:r>
          </w:p>
        </w:tc>
        <w:tc>
          <w:tcPr>
            <w:tcW w:w="1173" w:type="pct"/>
          </w:tcPr>
          <w:p w14:paraId="66730993" w14:textId="77777777" w:rsidR="00585821" w:rsidRPr="003C2D96" w:rsidRDefault="00585821" w:rsidP="00985507">
            <w:pPr>
              <w:snapToGrid w:val="0"/>
              <w:spacing w:line="360" w:lineRule="auto"/>
              <w:rPr>
                <w:rFonts w:ascii="Times New Roman" w:eastAsia="DengXian" w:hAnsi="Times New Roman" w:cs="Times New Roman"/>
                <w:color w:val="000000" w:themeColor="text1"/>
                <w:kern w:val="0"/>
                <w:sz w:val="21"/>
                <w:szCs w:val="21"/>
                <w14:ligatures w14:val="none"/>
              </w:rPr>
            </w:pPr>
            <w:r w:rsidRPr="00985507">
              <w:rPr>
                <w:rFonts w:ascii="Times New Roman" w:eastAsia="DengXian" w:hAnsi="Times New Roman" w:cs="Times New Roman"/>
                <w:b/>
                <w:bCs/>
                <w:color w:val="000000" w:themeColor="text1"/>
                <w:kern w:val="0"/>
                <w:sz w:val="21"/>
                <w:szCs w:val="21"/>
                <w14:ligatures w14:val="none"/>
              </w:rPr>
              <w:t>2</w:t>
            </w:r>
            <w:r w:rsidRPr="003C2D96">
              <w:rPr>
                <w:rFonts w:ascii="Times New Roman" w:eastAsia="DengXian" w:hAnsi="Times New Roman" w:cs="Times New Roman"/>
                <w:color w:val="000000" w:themeColor="text1"/>
                <w:kern w:val="0"/>
                <w:sz w:val="21"/>
                <w:szCs w:val="21"/>
                <w14:ligatures w14:val="none"/>
              </w:rPr>
              <w:t xml:space="preserve"> CSVs + </w:t>
            </w:r>
            <w:r w:rsidRPr="00985507">
              <w:rPr>
                <w:rFonts w:ascii="Times New Roman" w:eastAsia="DengXian" w:hAnsi="Times New Roman" w:cs="Times New Roman"/>
                <w:b/>
                <w:bCs/>
                <w:color w:val="000000" w:themeColor="text1"/>
                <w:kern w:val="0"/>
                <w:sz w:val="21"/>
                <w:szCs w:val="21"/>
                <w14:ligatures w14:val="none"/>
              </w:rPr>
              <w:t>4</w:t>
            </w:r>
            <w:r w:rsidRPr="003C2D96">
              <w:rPr>
                <w:rFonts w:ascii="Times New Roman" w:eastAsia="DengXian" w:hAnsi="Times New Roman" w:cs="Times New Roman"/>
                <w:color w:val="000000" w:themeColor="text1"/>
                <w:kern w:val="0"/>
                <w:sz w:val="21"/>
                <w:szCs w:val="21"/>
                <w14:ligatures w14:val="none"/>
              </w:rPr>
              <w:t xml:space="preserve"> plots</w:t>
            </w:r>
          </w:p>
        </w:tc>
        <w:tc>
          <w:tcPr>
            <w:tcW w:w="1012" w:type="pct"/>
          </w:tcPr>
          <w:p w14:paraId="66432AA9" w14:textId="77777777" w:rsidR="00585821" w:rsidRPr="003C2D96" w:rsidRDefault="00585821" w:rsidP="00985507">
            <w:pPr>
              <w:snapToGrid w:val="0"/>
              <w:spacing w:line="360" w:lineRule="auto"/>
              <w:rPr>
                <w:rFonts w:ascii="Times New Roman" w:eastAsia="DengXian" w:hAnsi="Times New Roman" w:cs="Times New Roman"/>
                <w:color w:val="000000" w:themeColor="text1"/>
                <w:kern w:val="0"/>
                <w:sz w:val="21"/>
                <w:szCs w:val="21"/>
                <w14:ligatures w14:val="none"/>
              </w:rPr>
            </w:pPr>
            <w:r w:rsidRPr="00985507">
              <w:rPr>
                <w:rFonts w:ascii="Times New Roman" w:eastAsia="DengXian" w:hAnsi="Times New Roman" w:cs="Times New Roman"/>
                <w:b/>
                <w:bCs/>
                <w:color w:val="000000" w:themeColor="text1"/>
                <w:kern w:val="0"/>
                <w:sz w:val="21"/>
                <w:szCs w:val="21"/>
                <w14:ligatures w14:val="none"/>
              </w:rPr>
              <w:t>153</w:t>
            </w:r>
            <w:r w:rsidRPr="003C2D96">
              <w:rPr>
                <w:rFonts w:ascii="Times New Roman" w:eastAsia="DengXian" w:hAnsi="Times New Roman" w:cs="Times New Roman"/>
                <w:color w:val="000000" w:themeColor="text1"/>
                <w:kern w:val="0"/>
                <w:sz w:val="21"/>
                <w:szCs w:val="21"/>
                <w14:ligatures w14:val="none"/>
              </w:rPr>
              <w:t xml:space="preserve"> (9C × 17 thresholds)</w:t>
            </w:r>
          </w:p>
        </w:tc>
        <w:tc>
          <w:tcPr>
            <w:tcW w:w="1248" w:type="pct"/>
          </w:tcPr>
          <w:p w14:paraId="39C88291" w14:textId="77777777" w:rsidR="00585821" w:rsidRPr="003C2D96" w:rsidRDefault="00585821" w:rsidP="00985507">
            <w:pPr>
              <w:snapToGrid w:val="0"/>
              <w:spacing w:line="360" w:lineRule="auto"/>
              <w:rPr>
                <w:rFonts w:ascii="Times New Roman" w:eastAsia="DengXian" w:hAnsi="Times New Roman" w:cs="Times New Roman"/>
                <w:color w:val="000000" w:themeColor="text1"/>
                <w:kern w:val="0"/>
                <w:sz w:val="21"/>
                <w:szCs w:val="21"/>
                <w14:ligatures w14:val="none"/>
              </w:rPr>
            </w:pPr>
            <w:r w:rsidRPr="00985507">
              <w:rPr>
                <w:rFonts w:ascii="Times New Roman" w:eastAsia="DengXian" w:hAnsi="Times New Roman" w:cs="Times New Roman"/>
                <w:b/>
                <w:bCs/>
                <w:color w:val="000000" w:themeColor="text1"/>
                <w:kern w:val="0"/>
                <w:sz w:val="21"/>
                <w:szCs w:val="21"/>
                <w14:ligatures w14:val="none"/>
              </w:rPr>
              <w:t>459</w:t>
            </w:r>
            <w:r w:rsidRPr="003C2D96">
              <w:rPr>
                <w:rFonts w:ascii="Times New Roman" w:eastAsia="DengXian" w:hAnsi="Times New Roman" w:cs="Times New Roman"/>
                <w:color w:val="000000" w:themeColor="text1"/>
                <w:kern w:val="0"/>
                <w:sz w:val="21"/>
                <w:szCs w:val="21"/>
                <w14:ligatures w14:val="none"/>
              </w:rPr>
              <w:t xml:space="preserve"> (27 × 17 thresholds)</w:t>
            </w:r>
          </w:p>
        </w:tc>
        <w:tc>
          <w:tcPr>
            <w:tcW w:w="865" w:type="pct"/>
          </w:tcPr>
          <w:p w14:paraId="5C45C11A" w14:textId="77777777" w:rsidR="00585821" w:rsidRPr="003C2D96" w:rsidRDefault="00585821" w:rsidP="00985507">
            <w:pPr>
              <w:snapToGrid w:val="0"/>
              <w:spacing w:line="360" w:lineRule="auto"/>
              <w:rPr>
                <w:rFonts w:ascii="Times New Roman" w:eastAsia="DengXian" w:hAnsi="Times New Roman" w:cs="Times New Roman"/>
                <w:color w:val="000000" w:themeColor="text1"/>
                <w:kern w:val="0"/>
                <w:sz w:val="21"/>
                <w:szCs w:val="21"/>
                <w14:ligatures w14:val="none"/>
              </w:rPr>
            </w:pPr>
            <w:r w:rsidRPr="003C2D96">
              <w:rPr>
                <w:rFonts w:ascii="Times New Roman" w:eastAsia="DengXian" w:hAnsi="Times New Roman" w:cs="Times New Roman"/>
                <w:color w:val="000000" w:themeColor="text1"/>
                <w:kern w:val="0"/>
                <w:sz w:val="21"/>
                <w:szCs w:val="21"/>
                <w14:ligatures w14:val="none"/>
              </w:rPr>
              <w:t>None</w:t>
            </w:r>
          </w:p>
        </w:tc>
      </w:tr>
      <w:tr w:rsidR="003C2D96" w:rsidRPr="003C2D96" w14:paraId="1B2057A2" w14:textId="77777777" w:rsidTr="003C2D96">
        <w:trPr>
          <w:trHeight w:val="567"/>
        </w:trPr>
        <w:tc>
          <w:tcPr>
            <w:tcW w:w="703" w:type="pct"/>
          </w:tcPr>
          <w:p w14:paraId="5F5B1C16" w14:textId="77777777" w:rsidR="00585821" w:rsidRPr="003C2D96" w:rsidRDefault="00585821" w:rsidP="00985507">
            <w:pPr>
              <w:snapToGrid w:val="0"/>
              <w:spacing w:line="360" w:lineRule="auto"/>
              <w:rPr>
                <w:rFonts w:ascii="Times New Roman" w:eastAsia="DengXian" w:hAnsi="Times New Roman" w:cs="Times New Roman"/>
                <w:b/>
                <w:bCs/>
                <w:color w:val="000000" w:themeColor="text1"/>
                <w:kern w:val="0"/>
                <w:sz w:val="21"/>
                <w:szCs w:val="21"/>
                <w14:ligatures w14:val="none"/>
              </w:rPr>
            </w:pPr>
            <w:r w:rsidRPr="003C2D96">
              <w:rPr>
                <w:rFonts w:ascii="Times New Roman" w:eastAsia="DengXian" w:hAnsi="Times New Roman" w:cs="Times New Roman"/>
                <w:b/>
                <w:bCs/>
                <w:color w:val="000000" w:themeColor="text1"/>
                <w:kern w:val="0"/>
                <w:sz w:val="21"/>
                <w:szCs w:val="21"/>
                <w14:ligatures w14:val="none"/>
              </w:rPr>
              <w:t>Codex</w:t>
            </w:r>
          </w:p>
        </w:tc>
        <w:tc>
          <w:tcPr>
            <w:tcW w:w="1173" w:type="pct"/>
          </w:tcPr>
          <w:p w14:paraId="45514FE2" w14:textId="77777777" w:rsidR="00585821" w:rsidRPr="003C2D96" w:rsidRDefault="00585821" w:rsidP="00985507">
            <w:pPr>
              <w:snapToGrid w:val="0"/>
              <w:spacing w:line="360" w:lineRule="auto"/>
              <w:rPr>
                <w:rFonts w:ascii="Times New Roman" w:eastAsia="DengXian" w:hAnsi="Times New Roman" w:cs="Times New Roman"/>
                <w:color w:val="000000" w:themeColor="text1"/>
                <w:kern w:val="0"/>
                <w:sz w:val="21"/>
                <w:szCs w:val="21"/>
                <w14:ligatures w14:val="none"/>
              </w:rPr>
            </w:pPr>
            <w:r w:rsidRPr="00985507">
              <w:rPr>
                <w:rFonts w:ascii="Times New Roman" w:eastAsia="DengXian" w:hAnsi="Times New Roman" w:cs="Times New Roman"/>
                <w:b/>
                <w:bCs/>
                <w:color w:val="000000" w:themeColor="text1"/>
                <w:kern w:val="0"/>
                <w:sz w:val="21"/>
                <w:szCs w:val="21"/>
                <w14:ligatures w14:val="none"/>
              </w:rPr>
              <w:t>2</w:t>
            </w:r>
            <w:r w:rsidRPr="003C2D96">
              <w:rPr>
                <w:rFonts w:ascii="Times New Roman" w:eastAsia="DengXian" w:hAnsi="Times New Roman" w:cs="Times New Roman"/>
                <w:color w:val="000000" w:themeColor="text1"/>
                <w:kern w:val="0"/>
                <w:sz w:val="21"/>
                <w:szCs w:val="21"/>
                <w14:ligatures w14:val="none"/>
              </w:rPr>
              <w:t xml:space="preserve"> CSVs + </w:t>
            </w:r>
            <w:r w:rsidRPr="00985507">
              <w:rPr>
                <w:rFonts w:ascii="Times New Roman" w:eastAsia="DengXian" w:hAnsi="Times New Roman" w:cs="Times New Roman"/>
                <w:b/>
                <w:bCs/>
                <w:color w:val="000000" w:themeColor="text1"/>
                <w:kern w:val="0"/>
                <w:sz w:val="21"/>
                <w:szCs w:val="21"/>
                <w14:ligatures w14:val="none"/>
              </w:rPr>
              <w:t>2</w:t>
            </w:r>
            <w:r w:rsidRPr="003C2D96">
              <w:rPr>
                <w:rFonts w:ascii="Times New Roman" w:eastAsia="DengXian" w:hAnsi="Times New Roman" w:cs="Times New Roman"/>
                <w:color w:val="000000" w:themeColor="text1"/>
                <w:kern w:val="0"/>
                <w:sz w:val="21"/>
                <w:szCs w:val="21"/>
                <w14:ligatures w14:val="none"/>
              </w:rPr>
              <w:t xml:space="preserve"> JSONs + </w:t>
            </w:r>
            <w:r w:rsidRPr="00985507">
              <w:rPr>
                <w:rFonts w:ascii="Times New Roman" w:eastAsia="DengXian" w:hAnsi="Times New Roman" w:cs="Times New Roman"/>
                <w:b/>
                <w:bCs/>
                <w:color w:val="000000" w:themeColor="text1"/>
                <w:kern w:val="0"/>
                <w:sz w:val="21"/>
                <w:szCs w:val="21"/>
                <w14:ligatures w14:val="none"/>
              </w:rPr>
              <w:t>6</w:t>
            </w:r>
            <w:r w:rsidRPr="003C2D96">
              <w:rPr>
                <w:rFonts w:ascii="Times New Roman" w:eastAsia="DengXian" w:hAnsi="Times New Roman" w:cs="Times New Roman"/>
                <w:color w:val="000000" w:themeColor="text1"/>
                <w:kern w:val="0"/>
                <w:sz w:val="21"/>
                <w:szCs w:val="21"/>
                <w14:ligatures w14:val="none"/>
              </w:rPr>
              <w:t xml:space="preserve"> plots +</w:t>
            </w:r>
          </w:p>
          <w:p w14:paraId="5B726D69" w14:textId="77777777" w:rsidR="00585821" w:rsidRPr="003C2D96" w:rsidRDefault="00585821" w:rsidP="00985507">
            <w:pPr>
              <w:snapToGrid w:val="0"/>
              <w:spacing w:line="360" w:lineRule="auto"/>
              <w:rPr>
                <w:rFonts w:ascii="Times New Roman" w:eastAsia="DengXian" w:hAnsi="Times New Roman" w:cs="Times New Roman"/>
                <w:color w:val="000000" w:themeColor="text1"/>
                <w:kern w:val="0"/>
                <w:sz w:val="21"/>
                <w:szCs w:val="21"/>
                <w14:ligatures w14:val="none"/>
              </w:rPr>
            </w:pPr>
            <w:r w:rsidRPr="003C2D96">
              <w:rPr>
                <w:rFonts w:ascii="Times New Roman" w:eastAsia="DengXian" w:hAnsi="Times New Roman" w:cs="Times New Roman"/>
                <w:color w:val="000000" w:themeColor="text1"/>
                <w:kern w:val="0"/>
                <w:sz w:val="21"/>
                <w:szCs w:val="21"/>
                <w14:ligatures w14:val="none"/>
              </w:rPr>
              <w:t>clean data</w:t>
            </w:r>
          </w:p>
        </w:tc>
        <w:tc>
          <w:tcPr>
            <w:tcW w:w="1012" w:type="pct"/>
          </w:tcPr>
          <w:p w14:paraId="4FDC4CF4" w14:textId="77777777" w:rsidR="00585821" w:rsidRPr="003C2D96" w:rsidRDefault="00585821" w:rsidP="00985507">
            <w:pPr>
              <w:snapToGrid w:val="0"/>
              <w:spacing w:line="360" w:lineRule="auto"/>
              <w:rPr>
                <w:rFonts w:ascii="Times New Roman" w:eastAsia="DengXian" w:hAnsi="Times New Roman" w:cs="Times New Roman"/>
                <w:color w:val="000000" w:themeColor="text1"/>
                <w:kern w:val="0"/>
                <w:sz w:val="21"/>
                <w:szCs w:val="21"/>
                <w14:ligatures w14:val="none"/>
              </w:rPr>
            </w:pPr>
            <w:r w:rsidRPr="00985507">
              <w:rPr>
                <w:rFonts w:ascii="Times New Roman" w:eastAsia="DengXian" w:hAnsi="Times New Roman" w:cs="Times New Roman"/>
                <w:b/>
                <w:bCs/>
                <w:color w:val="000000" w:themeColor="text1"/>
                <w:kern w:val="0"/>
                <w:sz w:val="21"/>
                <w:szCs w:val="21"/>
                <w14:ligatures w14:val="none"/>
              </w:rPr>
              <w:t>28</w:t>
            </w:r>
            <w:r w:rsidRPr="003C2D96">
              <w:rPr>
                <w:rFonts w:ascii="Times New Roman" w:eastAsia="DengXian" w:hAnsi="Times New Roman" w:cs="Times New Roman"/>
                <w:color w:val="000000" w:themeColor="text1"/>
                <w:kern w:val="0"/>
                <w:sz w:val="21"/>
                <w:szCs w:val="21"/>
                <w14:ligatures w14:val="none"/>
              </w:rPr>
              <w:t xml:space="preserve"> (7C × 2pen × 2wt)</w:t>
            </w:r>
          </w:p>
        </w:tc>
        <w:tc>
          <w:tcPr>
            <w:tcW w:w="1248" w:type="pct"/>
          </w:tcPr>
          <w:p w14:paraId="5181177D" w14:textId="77777777" w:rsidR="00585821" w:rsidRPr="003C2D96" w:rsidRDefault="00585821" w:rsidP="00985507">
            <w:pPr>
              <w:snapToGrid w:val="0"/>
              <w:spacing w:line="360" w:lineRule="auto"/>
              <w:rPr>
                <w:rFonts w:ascii="Times New Roman" w:eastAsia="DengXian" w:hAnsi="Times New Roman" w:cs="Times New Roman"/>
                <w:color w:val="000000" w:themeColor="text1"/>
                <w:kern w:val="0"/>
                <w:sz w:val="21"/>
                <w:szCs w:val="21"/>
                <w14:ligatures w14:val="none"/>
              </w:rPr>
            </w:pPr>
            <w:r w:rsidRPr="00985507">
              <w:rPr>
                <w:rFonts w:ascii="Times New Roman" w:eastAsia="DengXian" w:hAnsi="Times New Roman" w:cs="Times New Roman"/>
                <w:b/>
                <w:bCs/>
                <w:color w:val="000000" w:themeColor="text1"/>
                <w:kern w:val="0"/>
                <w:sz w:val="21"/>
                <w:szCs w:val="21"/>
                <w14:ligatures w14:val="none"/>
              </w:rPr>
              <w:t>12</w:t>
            </w:r>
            <w:r w:rsidRPr="003C2D96">
              <w:rPr>
                <w:rFonts w:ascii="Times New Roman" w:eastAsia="DengXian" w:hAnsi="Times New Roman" w:cs="Times New Roman"/>
                <w:color w:val="000000" w:themeColor="text1"/>
                <w:kern w:val="0"/>
                <w:sz w:val="21"/>
                <w:szCs w:val="21"/>
                <w14:ligatures w14:val="none"/>
              </w:rPr>
              <w:t xml:space="preserve"> candidates</w:t>
            </w:r>
          </w:p>
        </w:tc>
        <w:tc>
          <w:tcPr>
            <w:tcW w:w="865" w:type="pct"/>
          </w:tcPr>
          <w:p w14:paraId="606EF0FF" w14:textId="77777777" w:rsidR="00585821" w:rsidRPr="003C2D96" w:rsidRDefault="00585821" w:rsidP="00985507">
            <w:pPr>
              <w:snapToGrid w:val="0"/>
              <w:spacing w:line="360" w:lineRule="auto"/>
              <w:rPr>
                <w:rFonts w:ascii="Times New Roman" w:eastAsia="DengXian" w:hAnsi="Times New Roman" w:cs="Times New Roman"/>
                <w:color w:val="000000" w:themeColor="text1"/>
                <w:kern w:val="0"/>
                <w:sz w:val="21"/>
                <w:szCs w:val="21"/>
                <w14:ligatures w14:val="none"/>
              </w:rPr>
            </w:pPr>
            <w:r w:rsidRPr="003C2D96">
              <w:rPr>
                <w:rFonts w:ascii="Times New Roman" w:eastAsia="DengXian" w:hAnsi="Times New Roman" w:cs="Times New Roman"/>
                <w:color w:val="000000" w:themeColor="text1"/>
                <w:kern w:val="0"/>
                <w:sz w:val="21"/>
                <w:szCs w:val="21"/>
                <w14:ligatures w14:val="none"/>
              </w:rPr>
              <w:t>Initial indentation fix</w:t>
            </w:r>
          </w:p>
        </w:tc>
      </w:tr>
      <w:tr w:rsidR="003C2D96" w:rsidRPr="003C2D96" w14:paraId="4DCA63F6" w14:textId="77777777" w:rsidTr="003C2D96">
        <w:trPr>
          <w:trHeight w:val="567"/>
        </w:trPr>
        <w:tc>
          <w:tcPr>
            <w:tcW w:w="703" w:type="pct"/>
          </w:tcPr>
          <w:p w14:paraId="42CE9208" w14:textId="77777777" w:rsidR="00585821" w:rsidRPr="003C2D96" w:rsidRDefault="00585821" w:rsidP="00985507">
            <w:pPr>
              <w:snapToGrid w:val="0"/>
              <w:spacing w:line="360" w:lineRule="auto"/>
              <w:rPr>
                <w:rFonts w:ascii="Times New Roman" w:eastAsia="DengXian" w:hAnsi="Times New Roman" w:cs="Times New Roman"/>
                <w:b/>
                <w:bCs/>
                <w:color w:val="000000" w:themeColor="text1"/>
                <w:kern w:val="0"/>
                <w:sz w:val="21"/>
                <w:szCs w:val="21"/>
                <w14:ligatures w14:val="none"/>
              </w:rPr>
            </w:pPr>
            <w:r w:rsidRPr="003C2D96">
              <w:rPr>
                <w:rFonts w:ascii="Times New Roman" w:eastAsia="DengXian" w:hAnsi="Times New Roman" w:cs="Times New Roman"/>
                <w:b/>
                <w:bCs/>
                <w:color w:val="000000" w:themeColor="text1"/>
                <w:kern w:val="0"/>
                <w:sz w:val="21"/>
                <w:szCs w:val="21"/>
                <w14:ligatures w14:val="none"/>
              </w:rPr>
              <w:t>Antigravity</w:t>
            </w:r>
          </w:p>
        </w:tc>
        <w:tc>
          <w:tcPr>
            <w:tcW w:w="1173" w:type="pct"/>
          </w:tcPr>
          <w:p w14:paraId="09C50EE2" w14:textId="77777777" w:rsidR="00585821" w:rsidRPr="003C2D96" w:rsidRDefault="00585821" w:rsidP="00985507">
            <w:pPr>
              <w:snapToGrid w:val="0"/>
              <w:spacing w:line="360" w:lineRule="auto"/>
              <w:rPr>
                <w:rFonts w:ascii="Times New Roman" w:eastAsia="DengXian" w:hAnsi="Times New Roman" w:cs="Times New Roman"/>
                <w:color w:val="000000" w:themeColor="text1"/>
                <w:kern w:val="0"/>
                <w:sz w:val="21"/>
                <w:szCs w:val="21"/>
                <w14:ligatures w14:val="none"/>
              </w:rPr>
            </w:pPr>
            <w:r w:rsidRPr="00985507">
              <w:rPr>
                <w:rFonts w:ascii="Times New Roman" w:eastAsia="DengXian" w:hAnsi="Times New Roman" w:cs="Times New Roman"/>
                <w:b/>
                <w:bCs/>
                <w:color w:val="000000" w:themeColor="text1"/>
                <w:kern w:val="0"/>
                <w:sz w:val="21"/>
                <w:szCs w:val="21"/>
                <w14:ligatures w14:val="none"/>
              </w:rPr>
              <w:t>3</w:t>
            </w:r>
            <w:r w:rsidRPr="003C2D96">
              <w:rPr>
                <w:rFonts w:ascii="Times New Roman" w:eastAsia="DengXian" w:hAnsi="Times New Roman" w:cs="Times New Roman"/>
                <w:color w:val="000000" w:themeColor="text1"/>
                <w:kern w:val="0"/>
                <w:sz w:val="21"/>
                <w:szCs w:val="21"/>
                <w14:ligatures w14:val="none"/>
              </w:rPr>
              <w:t xml:space="preserve"> plots + model pickle</w:t>
            </w:r>
          </w:p>
        </w:tc>
        <w:tc>
          <w:tcPr>
            <w:tcW w:w="1012" w:type="pct"/>
          </w:tcPr>
          <w:p w14:paraId="67D89CA3" w14:textId="77777777" w:rsidR="00585821" w:rsidRPr="003C2D96" w:rsidRDefault="00585821" w:rsidP="00985507">
            <w:pPr>
              <w:snapToGrid w:val="0"/>
              <w:spacing w:line="360" w:lineRule="auto"/>
              <w:rPr>
                <w:rFonts w:ascii="Times New Roman" w:eastAsia="DengXian" w:hAnsi="Times New Roman" w:cs="Times New Roman"/>
                <w:color w:val="000000" w:themeColor="text1"/>
                <w:kern w:val="0"/>
                <w:sz w:val="21"/>
                <w:szCs w:val="21"/>
                <w14:ligatures w14:val="none"/>
              </w:rPr>
            </w:pPr>
            <w:r w:rsidRPr="00985507">
              <w:rPr>
                <w:rFonts w:ascii="Times New Roman" w:eastAsia="DengXian" w:hAnsi="Times New Roman" w:cs="Times New Roman"/>
                <w:b/>
                <w:bCs/>
                <w:color w:val="000000" w:themeColor="text1"/>
                <w:kern w:val="0"/>
                <w:sz w:val="21"/>
                <w:szCs w:val="21"/>
                <w14:ligatures w14:val="none"/>
              </w:rPr>
              <w:t xml:space="preserve">8 </w:t>
            </w:r>
            <w:r w:rsidRPr="003C2D96">
              <w:rPr>
                <w:rFonts w:ascii="Times New Roman" w:eastAsia="DengXian" w:hAnsi="Times New Roman" w:cs="Times New Roman"/>
                <w:color w:val="000000" w:themeColor="text1"/>
                <w:kern w:val="0"/>
                <w:sz w:val="21"/>
                <w:szCs w:val="21"/>
                <w14:ligatures w14:val="none"/>
              </w:rPr>
              <w:t>(4C × 2wt)</w:t>
            </w:r>
          </w:p>
        </w:tc>
        <w:tc>
          <w:tcPr>
            <w:tcW w:w="1248" w:type="pct"/>
          </w:tcPr>
          <w:p w14:paraId="7BFDFD51" w14:textId="77777777" w:rsidR="00585821" w:rsidRPr="003C2D96" w:rsidRDefault="00585821" w:rsidP="00985507">
            <w:pPr>
              <w:snapToGrid w:val="0"/>
              <w:spacing w:line="360" w:lineRule="auto"/>
              <w:rPr>
                <w:rFonts w:ascii="Times New Roman" w:eastAsia="DengXian" w:hAnsi="Times New Roman" w:cs="Times New Roman"/>
                <w:color w:val="000000" w:themeColor="text1"/>
                <w:kern w:val="0"/>
                <w:sz w:val="21"/>
                <w:szCs w:val="21"/>
                <w14:ligatures w14:val="none"/>
              </w:rPr>
            </w:pPr>
            <w:r w:rsidRPr="00985507">
              <w:rPr>
                <w:rFonts w:ascii="Times New Roman" w:eastAsia="DengXian" w:hAnsi="Times New Roman" w:cs="Times New Roman"/>
                <w:b/>
                <w:bCs/>
                <w:color w:val="000000" w:themeColor="text1"/>
                <w:kern w:val="0"/>
                <w:sz w:val="21"/>
                <w:szCs w:val="21"/>
                <w14:ligatures w14:val="none"/>
              </w:rPr>
              <w:t xml:space="preserve">12 </w:t>
            </w:r>
            <w:r w:rsidRPr="003C2D96">
              <w:rPr>
                <w:rFonts w:ascii="Times New Roman" w:eastAsia="DengXian" w:hAnsi="Times New Roman" w:cs="Times New Roman"/>
                <w:color w:val="000000" w:themeColor="text1"/>
                <w:kern w:val="0"/>
                <w:sz w:val="21"/>
                <w:szCs w:val="21"/>
                <w14:ligatures w14:val="none"/>
              </w:rPr>
              <w:t>candidates</w:t>
            </w:r>
          </w:p>
        </w:tc>
        <w:tc>
          <w:tcPr>
            <w:tcW w:w="865" w:type="pct"/>
          </w:tcPr>
          <w:p w14:paraId="59EC000A" w14:textId="77777777" w:rsidR="00585821" w:rsidRPr="003C2D96" w:rsidRDefault="00585821" w:rsidP="00985507">
            <w:pPr>
              <w:snapToGrid w:val="0"/>
              <w:spacing w:line="360" w:lineRule="auto"/>
              <w:rPr>
                <w:rFonts w:ascii="Times New Roman" w:eastAsia="DengXian" w:hAnsi="Times New Roman" w:cs="Times New Roman"/>
                <w:color w:val="000000" w:themeColor="text1"/>
                <w:kern w:val="0"/>
                <w:sz w:val="21"/>
                <w:szCs w:val="21"/>
                <w14:ligatures w14:val="none"/>
              </w:rPr>
            </w:pPr>
            <w:r w:rsidRPr="003C2D96">
              <w:rPr>
                <w:rFonts w:ascii="Times New Roman" w:eastAsia="DengXian" w:hAnsi="Times New Roman" w:cs="Times New Roman"/>
                <w:color w:val="000000" w:themeColor="text1"/>
                <w:kern w:val="0"/>
                <w:sz w:val="21"/>
                <w:szCs w:val="21"/>
                <w14:ligatures w14:val="none"/>
              </w:rPr>
              <w:t>XGB deprecation warning</w:t>
            </w:r>
          </w:p>
        </w:tc>
      </w:tr>
    </w:tbl>
    <w:p w14:paraId="006E16E2" w14:textId="77777777" w:rsidR="00626DA3" w:rsidRPr="00626DA3" w:rsidRDefault="00626DA3" w:rsidP="000C50AE">
      <w:pPr>
        <w:snapToGrid w:val="0"/>
        <w:spacing w:after="0" w:line="360" w:lineRule="auto"/>
        <w:rPr>
          <w:rFonts w:ascii="Times New Roman" w:hAnsi="Times New Roman" w:cs="Times New Roman"/>
          <w:sz w:val="21"/>
          <w:szCs w:val="22"/>
        </w:rPr>
      </w:pPr>
    </w:p>
    <w:p w14:paraId="7F6D1CEA" w14:textId="55379EFD" w:rsidR="00122238" w:rsidRPr="00626DA3" w:rsidRDefault="007F7662" w:rsidP="00985507">
      <w:pPr>
        <w:snapToGrid w:val="0"/>
        <w:spacing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Table 6 provides a compact summary of performance </w:t>
      </w:r>
      <w:r w:rsidR="00C679E1">
        <w:rPr>
          <w:rFonts w:ascii="Times New Roman" w:hAnsi="Times New Roman" w:cs="Times New Roman"/>
          <w:sz w:val="21"/>
          <w:szCs w:val="22"/>
        </w:rPr>
        <w:t>of the three tests agents across 10 criteria, based on the success criteria of every step shown in Appendix B, where both the basic functionality and quality are assessed.</w:t>
      </w:r>
      <w:r w:rsidRPr="00626DA3">
        <w:rPr>
          <w:rFonts w:ascii="Times New Roman" w:hAnsi="Times New Roman" w:cs="Times New Roman"/>
          <w:sz w:val="21"/>
          <w:szCs w:val="22"/>
        </w:rPr>
        <w:t xml:space="preserve"> </w:t>
      </w:r>
    </w:p>
    <w:p w14:paraId="678E3B4B" w14:textId="5FE15C1A" w:rsidR="001506DF" w:rsidRPr="00985507" w:rsidRDefault="001506DF" w:rsidP="00F62016">
      <w:pPr>
        <w:spacing w:before="160" w:after="80" w:line="240" w:lineRule="auto"/>
        <w:jc w:val="center"/>
        <w:rPr>
          <w:rFonts w:ascii="Times New Roman" w:eastAsia="DengXian" w:hAnsi="Times New Roman" w:cs="Times New Roman"/>
          <w:b/>
          <w:bCs/>
          <w:i/>
          <w:iCs/>
          <w:kern w:val="0"/>
          <w:sz w:val="20"/>
          <w:szCs w:val="20"/>
          <w14:ligatures w14:val="none"/>
        </w:rPr>
      </w:pPr>
      <w:r w:rsidRPr="00985507">
        <w:rPr>
          <w:rFonts w:ascii="Times New Roman" w:eastAsia="DengXian" w:hAnsi="Times New Roman" w:cs="Times New Roman"/>
          <w:b/>
          <w:bCs/>
          <w:i/>
          <w:iCs/>
          <w:kern w:val="0"/>
          <w:sz w:val="20"/>
          <w:szCs w:val="20"/>
          <w14:ligatures w14:val="none"/>
        </w:rPr>
        <w:t>Table 6. Summary comparison of agent performance across benchmark criteria</w:t>
      </w:r>
    </w:p>
    <w:tbl>
      <w:tblPr>
        <w:tblStyle w:val="ae"/>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76"/>
        <w:gridCol w:w="1910"/>
        <w:gridCol w:w="1910"/>
        <w:gridCol w:w="1910"/>
      </w:tblGrid>
      <w:tr w:rsidR="00985507" w:rsidRPr="00985507" w14:paraId="584008A1" w14:textId="77777777" w:rsidTr="00985507">
        <w:tc>
          <w:tcPr>
            <w:tcW w:w="1550" w:type="pct"/>
            <w:tcBorders>
              <w:top w:val="single" w:sz="4" w:space="0" w:color="auto"/>
              <w:bottom w:val="single" w:sz="4" w:space="0" w:color="auto"/>
            </w:tcBorders>
          </w:tcPr>
          <w:p w14:paraId="382D7861" w14:textId="77777777" w:rsidR="006A087D" w:rsidRPr="00985507" w:rsidRDefault="006A087D" w:rsidP="00985507">
            <w:pPr>
              <w:snapToGrid w:val="0"/>
              <w:spacing w:line="360" w:lineRule="auto"/>
              <w:rPr>
                <w:rFonts w:ascii="Times New Roman" w:eastAsia="DengXian" w:hAnsi="Times New Roman" w:cs="Times New Roman"/>
                <w:b/>
                <w:bCs/>
                <w:color w:val="000000" w:themeColor="text1"/>
                <w:kern w:val="0"/>
                <w:szCs w:val="22"/>
                <w14:ligatures w14:val="none"/>
              </w:rPr>
            </w:pPr>
            <w:r w:rsidRPr="00985507">
              <w:rPr>
                <w:rFonts w:ascii="Times New Roman" w:eastAsia="DengXian" w:hAnsi="Times New Roman" w:cs="Times New Roman"/>
                <w:b/>
                <w:bCs/>
                <w:color w:val="000000" w:themeColor="text1"/>
                <w:kern w:val="0"/>
                <w:szCs w:val="22"/>
                <w14:ligatures w14:val="none"/>
              </w:rPr>
              <w:t>Criterion</w:t>
            </w:r>
          </w:p>
        </w:tc>
        <w:tc>
          <w:tcPr>
            <w:tcW w:w="1150" w:type="pct"/>
            <w:tcBorders>
              <w:top w:val="single" w:sz="4" w:space="0" w:color="auto"/>
              <w:bottom w:val="single" w:sz="4" w:space="0" w:color="auto"/>
            </w:tcBorders>
          </w:tcPr>
          <w:p w14:paraId="436FF156" w14:textId="77777777" w:rsidR="006A087D" w:rsidRPr="00985507" w:rsidRDefault="006A087D" w:rsidP="00985507">
            <w:pPr>
              <w:snapToGrid w:val="0"/>
              <w:spacing w:line="360" w:lineRule="auto"/>
              <w:jc w:val="center"/>
              <w:rPr>
                <w:rFonts w:ascii="Times New Roman" w:eastAsia="DengXian" w:hAnsi="Times New Roman" w:cs="Times New Roman"/>
                <w:b/>
                <w:bCs/>
                <w:color w:val="000000" w:themeColor="text1"/>
                <w:kern w:val="0"/>
                <w:szCs w:val="22"/>
                <w14:ligatures w14:val="none"/>
              </w:rPr>
            </w:pPr>
            <w:r w:rsidRPr="00985507">
              <w:rPr>
                <w:rFonts w:ascii="Times New Roman" w:eastAsia="DengXian" w:hAnsi="Times New Roman" w:cs="Times New Roman"/>
                <w:b/>
                <w:bCs/>
                <w:color w:val="000000" w:themeColor="text1"/>
                <w:kern w:val="0"/>
                <w:szCs w:val="22"/>
                <w14:ligatures w14:val="none"/>
              </w:rPr>
              <w:t>Claude Code</w:t>
            </w:r>
          </w:p>
        </w:tc>
        <w:tc>
          <w:tcPr>
            <w:tcW w:w="1150" w:type="pct"/>
            <w:tcBorders>
              <w:top w:val="single" w:sz="4" w:space="0" w:color="auto"/>
              <w:bottom w:val="single" w:sz="4" w:space="0" w:color="auto"/>
            </w:tcBorders>
          </w:tcPr>
          <w:p w14:paraId="388A50C0" w14:textId="77777777" w:rsidR="006A087D" w:rsidRPr="00985507" w:rsidRDefault="006A087D" w:rsidP="00985507">
            <w:pPr>
              <w:snapToGrid w:val="0"/>
              <w:spacing w:line="360" w:lineRule="auto"/>
              <w:jc w:val="center"/>
              <w:rPr>
                <w:rFonts w:ascii="Times New Roman" w:eastAsia="DengXian" w:hAnsi="Times New Roman" w:cs="Times New Roman"/>
                <w:b/>
                <w:bCs/>
                <w:color w:val="000000" w:themeColor="text1"/>
                <w:kern w:val="0"/>
                <w:szCs w:val="22"/>
                <w14:ligatures w14:val="none"/>
              </w:rPr>
            </w:pPr>
            <w:r w:rsidRPr="00985507">
              <w:rPr>
                <w:rFonts w:ascii="Times New Roman" w:eastAsia="DengXian" w:hAnsi="Times New Roman" w:cs="Times New Roman"/>
                <w:b/>
                <w:bCs/>
                <w:color w:val="000000" w:themeColor="text1"/>
                <w:kern w:val="0"/>
                <w:szCs w:val="22"/>
                <w14:ligatures w14:val="none"/>
              </w:rPr>
              <w:t>Codex</w:t>
            </w:r>
          </w:p>
        </w:tc>
        <w:tc>
          <w:tcPr>
            <w:tcW w:w="1150" w:type="pct"/>
            <w:tcBorders>
              <w:top w:val="single" w:sz="4" w:space="0" w:color="auto"/>
              <w:bottom w:val="single" w:sz="4" w:space="0" w:color="auto"/>
            </w:tcBorders>
          </w:tcPr>
          <w:p w14:paraId="2D48ADCB" w14:textId="77777777" w:rsidR="006A087D" w:rsidRPr="00985507" w:rsidRDefault="006A087D" w:rsidP="00985507">
            <w:pPr>
              <w:snapToGrid w:val="0"/>
              <w:spacing w:line="360" w:lineRule="auto"/>
              <w:jc w:val="center"/>
              <w:rPr>
                <w:rFonts w:ascii="Times New Roman" w:eastAsia="DengXian" w:hAnsi="Times New Roman" w:cs="Times New Roman"/>
                <w:b/>
                <w:bCs/>
                <w:color w:val="000000" w:themeColor="text1"/>
                <w:kern w:val="0"/>
                <w:szCs w:val="22"/>
                <w14:ligatures w14:val="none"/>
              </w:rPr>
            </w:pPr>
            <w:r w:rsidRPr="00985507">
              <w:rPr>
                <w:rFonts w:ascii="Times New Roman" w:eastAsia="DengXian" w:hAnsi="Times New Roman" w:cs="Times New Roman"/>
                <w:b/>
                <w:bCs/>
                <w:color w:val="000000" w:themeColor="text1"/>
                <w:kern w:val="0"/>
                <w:szCs w:val="22"/>
                <w14:ligatures w14:val="none"/>
              </w:rPr>
              <w:t>Antigravity</w:t>
            </w:r>
          </w:p>
        </w:tc>
      </w:tr>
      <w:tr w:rsidR="00985507" w:rsidRPr="00985507" w14:paraId="2A17E7EC" w14:textId="77777777" w:rsidTr="00985507">
        <w:tc>
          <w:tcPr>
            <w:tcW w:w="1550" w:type="pct"/>
            <w:tcBorders>
              <w:top w:val="single" w:sz="4" w:space="0" w:color="auto"/>
            </w:tcBorders>
          </w:tcPr>
          <w:p w14:paraId="2B97F80F" w14:textId="77777777" w:rsidR="006A087D" w:rsidRPr="00985507" w:rsidRDefault="006A087D" w:rsidP="00985507">
            <w:pPr>
              <w:snapToGrid w:val="0"/>
              <w:spacing w:line="360" w:lineRule="auto"/>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Data handling</w:t>
            </w:r>
          </w:p>
        </w:tc>
        <w:tc>
          <w:tcPr>
            <w:tcW w:w="1150" w:type="pct"/>
            <w:tcBorders>
              <w:top w:val="single" w:sz="4" w:space="0" w:color="auto"/>
            </w:tcBorders>
          </w:tcPr>
          <w:p w14:paraId="00141CB0"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Borders>
              <w:top w:val="single" w:sz="4" w:space="0" w:color="auto"/>
            </w:tcBorders>
          </w:tcPr>
          <w:p w14:paraId="1E9D391F"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Borders>
              <w:top w:val="single" w:sz="4" w:space="0" w:color="auto"/>
            </w:tcBorders>
          </w:tcPr>
          <w:p w14:paraId="10A5220C"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r>
      <w:tr w:rsidR="00985507" w:rsidRPr="00985507" w14:paraId="583D546C" w14:textId="77777777" w:rsidTr="00985507">
        <w:tc>
          <w:tcPr>
            <w:tcW w:w="1550" w:type="pct"/>
          </w:tcPr>
          <w:p w14:paraId="72292019" w14:textId="77777777" w:rsidR="006A087D" w:rsidRPr="00985507" w:rsidRDefault="006A087D" w:rsidP="00985507">
            <w:pPr>
              <w:snapToGrid w:val="0"/>
              <w:spacing w:line="360" w:lineRule="auto"/>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EDA depth</w:t>
            </w:r>
          </w:p>
        </w:tc>
        <w:tc>
          <w:tcPr>
            <w:tcW w:w="1150" w:type="pct"/>
          </w:tcPr>
          <w:p w14:paraId="2EC15758"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4A4092F9"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2A5349A7"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r>
      <w:tr w:rsidR="00985507" w:rsidRPr="00985507" w14:paraId="2A06DB27" w14:textId="77777777" w:rsidTr="00985507">
        <w:tc>
          <w:tcPr>
            <w:tcW w:w="1550" w:type="pct"/>
          </w:tcPr>
          <w:p w14:paraId="43DC9B63" w14:textId="77777777" w:rsidR="006A087D" w:rsidRPr="00985507" w:rsidRDefault="006A087D" w:rsidP="00985507">
            <w:pPr>
              <w:snapToGrid w:val="0"/>
              <w:spacing w:line="360" w:lineRule="auto"/>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Test recall</w:t>
            </w:r>
          </w:p>
        </w:tc>
        <w:tc>
          <w:tcPr>
            <w:tcW w:w="1150" w:type="pct"/>
          </w:tcPr>
          <w:p w14:paraId="0141EAE1"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58DC58E8"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184BABB4"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r>
      <w:tr w:rsidR="00985507" w:rsidRPr="00985507" w14:paraId="63BF0A71" w14:textId="77777777" w:rsidTr="00985507">
        <w:tc>
          <w:tcPr>
            <w:tcW w:w="1550" w:type="pct"/>
          </w:tcPr>
          <w:p w14:paraId="64123AF0" w14:textId="77777777" w:rsidR="006A087D" w:rsidRPr="00985507" w:rsidRDefault="006A087D" w:rsidP="00985507">
            <w:pPr>
              <w:snapToGrid w:val="0"/>
              <w:spacing w:line="360" w:lineRule="auto"/>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Test F2</w:t>
            </w:r>
          </w:p>
        </w:tc>
        <w:tc>
          <w:tcPr>
            <w:tcW w:w="1150" w:type="pct"/>
          </w:tcPr>
          <w:p w14:paraId="2A6BE5E0"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085E904E"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2ED2B037"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r>
      <w:tr w:rsidR="00985507" w:rsidRPr="00985507" w14:paraId="07AB9026" w14:textId="77777777" w:rsidTr="00985507">
        <w:tc>
          <w:tcPr>
            <w:tcW w:w="1550" w:type="pct"/>
          </w:tcPr>
          <w:p w14:paraId="33007070" w14:textId="77777777" w:rsidR="006A087D" w:rsidRPr="00985507" w:rsidRDefault="006A087D" w:rsidP="00985507">
            <w:pPr>
              <w:snapToGrid w:val="0"/>
              <w:spacing w:line="360" w:lineRule="auto"/>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Test ROC-AUC</w:t>
            </w:r>
          </w:p>
        </w:tc>
        <w:tc>
          <w:tcPr>
            <w:tcW w:w="1150" w:type="pct"/>
          </w:tcPr>
          <w:p w14:paraId="32E634EE"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448969CC"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66ACA10E"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r>
      <w:tr w:rsidR="00985507" w:rsidRPr="00985507" w14:paraId="391F012F" w14:textId="77777777" w:rsidTr="00985507">
        <w:tc>
          <w:tcPr>
            <w:tcW w:w="1550" w:type="pct"/>
          </w:tcPr>
          <w:p w14:paraId="5BC5B128" w14:textId="77777777" w:rsidR="006A087D" w:rsidRPr="00985507" w:rsidRDefault="006A087D" w:rsidP="00985507">
            <w:pPr>
              <w:snapToGrid w:val="0"/>
              <w:spacing w:line="360" w:lineRule="auto"/>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Model selection rigor</w:t>
            </w:r>
          </w:p>
        </w:tc>
        <w:tc>
          <w:tcPr>
            <w:tcW w:w="1150" w:type="pct"/>
          </w:tcPr>
          <w:p w14:paraId="4A2A43F1"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527D4A6B"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2B9CCADB"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r>
      <w:tr w:rsidR="00985507" w:rsidRPr="00985507" w14:paraId="7529AAAE" w14:textId="77777777" w:rsidTr="00985507">
        <w:tc>
          <w:tcPr>
            <w:tcW w:w="1550" w:type="pct"/>
          </w:tcPr>
          <w:p w14:paraId="757D48CE" w14:textId="77777777" w:rsidR="006A087D" w:rsidRPr="00985507" w:rsidRDefault="006A087D" w:rsidP="00985507">
            <w:pPr>
              <w:snapToGrid w:val="0"/>
              <w:spacing w:line="360" w:lineRule="auto"/>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Tuning thoroughness</w:t>
            </w:r>
          </w:p>
        </w:tc>
        <w:tc>
          <w:tcPr>
            <w:tcW w:w="1150" w:type="pct"/>
          </w:tcPr>
          <w:p w14:paraId="625EF3C8"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6FBB1D8A"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786927D2"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r>
      <w:tr w:rsidR="00985507" w:rsidRPr="00985507" w14:paraId="36E31752" w14:textId="77777777" w:rsidTr="00985507">
        <w:tc>
          <w:tcPr>
            <w:tcW w:w="1550" w:type="pct"/>
          </w:tcPr>
          <w:p w14:paraId="5A85DE1B" w14:textId="77777777" w:rsidR="006A087D" w:rsidRPr="00985507" w:rsidRDefault="006A087D" w:rsidP="00985507">
            <w:pPr>
              <w:snapToGrid w:val="0"/>
              <w:spacing w:line="360" w:lineRule="auto"/>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Evidence trail</w:t>
            </w:r>
          </w:p>
        </w:tc>
        <w:tc>
          <w:tcPr>
            <w:tcW w:w="1150" w:type="pct"/>
          </w:tcPr>
          <w:p w14:paraId="5CA68640"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7B793A49"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74BDF814"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r>
      <w:tr w:rsidR="00985507" w:rsidRPr="00985507" w14:paraId="543920A7" w14:textId="77777777" w:rsidTr="00985507">
        <w:tc>
          <w:tcPr>
            <w:tcW w:w="1550" w:type="pct"/>
          </w:tcPr>
          <w:p w14:paraId="41026899" w14:textId="77777777" w:rsidR="006A087D" w:rsidRPr="00985507" w:rsidRDefault="006A087D" w:rsidP="00985507">
            <w:pPr>
              <w:snapToGrid w:val="0"/>
              <w:spacing w:line="360" w:lineRule="auto"/>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Code quality</w:t>
            </w:r>
          </w:p>
        </w:tc>
        <w:tc>
          <w:tcPr>
            <w:tcW w:w="1150" w:type="pct"/>
          </w:tcPr>
          <w:p w14:paraId="14739E2F"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32883A6E"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2F366122"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r>
      <w:tr w:rsidR="00985507" w:rsidRPr="00985507" w14:paraId="7BC3ED84" w14:textId="77777777" w:rsidTr="00985507">
        <w:tc>
          <w:tcPr>
            <w:tcW w:w="1550" w:type="pct"/>
          </w:tcPr>
          <w:p w14:paraId="2EA69590" w14:textId="77777777" w:rsidR="006A087D" w:rsidRPr="00985507" w:rsidRDefault="006A087D" w:rsidP="00985507">
            <w:pPr>
              <w:snapToGrid w:val="0"/>
              <w:spacing w:line="360" w:lineRule="auto"/>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Report quality</w:t>
            </w:r>
          </w:p>
        </w:tc>
        <w:tc>
          <w:tcPr>
            <w:tcW w:w="1150" w:type="pct"/>
          </w:tcPr>
          <w:p w14:paraId="47C4888F"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59B7A838"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c>
          <w:tcPr>
            <w:tcW w:w="1150" w:type="pct"/>
          </w:tcPr>
          <w:p w14:paraId="75BD571D" w14:textId="77777777" w:rsidR="006A087D" w:rsidRPr="00985507" w:rsidRDefault="006A087D" w:rsidP="00985507">
            <w:pPr>
              <w:snapToGrid w:val="0"/>
              <w:spacing w:line="360" w:lineRule="auto"/>
              <w:jc w:val="center"/>
              <w:rPr>
                <w:rFonts w:ascii="Times New Roman" w:eastAsia="DengXian" w:hAnsi="Times New Roman" w:cs="Times New Roman"/>
                <w:color w:val="000000" w:themeColor="text1"/>
                <w:kern w:val="0"/>
                <w:szCs w:val="22"/>
                <w14:ligatures w14:val="none"/>
              </w:rPr>
            </w:pPr>
            <w:r w:rsidRPr="00985507">
              <w:rPr>
                <w:rFonts w:ascii="Times New Roman" w:eastAsia="DengXian" w:hAnsi="Times New Roman" w:cs="Times New Roman"/>
                <w:color w:val="000000" w:themeColor="text1"/>
                <w:kern w:val="0"/>
                <w:szCs w:val="22"/>
                <w14:ligatures w14:val="none"/>
              </w:rPr>
              <w:t>++</w:t>
            </w:r>
          </w:p>
        </w:tc>
      </w:tr>
    </w:tbl>
    <w:p w14:paraId="7DFEE637" w14:textId="7AA54470" w:rsidR="00E345AF" w:rsidRPr="00985507" w:rsidRDefault="00786745" w:rsidP="00985507">
      <w:pPr>
        <w:snapToGrid w:val="0"/>
        <w:spacing w:beforeLines="50" w:before="156" w:after="0" w:line="360" w:lineRule="auto"/>
        <w:rPr>
          <w:rFonts w:ascii="Times New Roman" w:eastAsia="DengXian" w:hAnsi="Times New Roman" w:cs="Times New Roman"/>
          <w:b/>
          <w:bCs/>
          <w:i/>
          <w:iCs/>
          <w:kern w:val="0"/>
          <w:sz w:val="20"/>
          <w:szCs w:val="20"/>
          <w14:ligatures w14:val="none"/>
        </w:rPr>
      </w:pPr>
      <w:r w:rsidRPr="00985507">
        <w:rPr>
          <w:rFonts w:ascii="Times New Roman" w:eastAsia="DengXian" w:hAnsi="Times New Roman" w:cs="Times New Roman"/>
          <w:b/>
          <w:bCs/>
          <w:i/>
          <w:iCs/>
          <w:kern w:val="0"/>
          <w:sz w:val="20"/>
          <w:szCs w:val="20"/>
          <w14:ligatures w14:val="none"/>
        </w:rPr>
        <w:t xml:space="preserve">Note: </w:t>
      </w:r>
      <w:r w:rsidRPr="00985507">
        <w:rPr>
          <w:rFonts w:ascii="Times New Roman" w:eastAsia="DengXian" w:hAnsi="Times New Roman" w:cs="Times New Roman"/>
          <w:kern w:val="0"/>
          <w:sz w:val="20"/>
          <w:szCs w:val="20"/>
          <w14:ligatures w14:val="none"/>
        </w:rPr>
        <w:t>+</w:t>
      </w:r>
      <w:r w:rsidR="00985507">
        <w:rPr>
          <w:rFonts w:ascii="Times New Roman" w:eastAsia="DengXian" w:hAnsi="Times New Roman" w:cs="Times New Roman"/>
          <w:kern w:val="0"/>
          <w:sz w:val="20"/>
          <w:szCs w:val="20"/>
          <w14:ligatures w14:val="none"/>
        </w:rPr>
        <w:t xml:space="preserve"> </w:t>
      </w:r>
      <w:r w:rsidRPr="00985507">
        <w:rPr>
          <w:rFonts w:ascii="Times New Roman" w:eastAsia="DengXian" w:hAnsi="Times New Roman" w:cs="Times New Roman"/>
          <w:kern w:val="0"/>
          <w:sz w:val="20"/>
          <w:szCs w:val="20"/>
          <w14:ligatures w14:val="none"/>
        </w:rPr>
        <w:t>relatively weaker, ++</w:t>
      </w:r>
      <w:r w:rsidR="00985507">
        <w:rPr>
          <w:rFonts w:ascii="Times New Roman" w:eastAsia="DengXian" w:hAnsi="Times New Roman" w:cs="Times New Roman"/>
          <w:kern w:val="0"/>
          <w:sz w:val="20"/>
          <w:szCs w:val="20"/>
          <w14:ligatures w14:val="none"/>
        </w:rPr>
        <w:t xml:space="preserve"> </w:t>
      </w:r>
      <w:r w:rsidRPr="00985507">
        <w:rPr>
          <w:rFonts w:ascii="Times New Roman" w:eastAsia="DengXian" w:hAnsi="Times New Roman" w:cs="Times New Roman"/>
          <w:kern w:val="0"/>
          <w:sz w:val="20"/>
          <w:szCs w:val="20"/>
          <w14:ligatures w14:val="none"/>
        </w:rPr>
        <w:t>moderate, +++</w:t>
      </w:r>
      <w:r w:rsidR="00985507">
        <w:rPr>
          <w:rFonts w:ascii="Times New Roman" w:eastAsia="DengXian" w:hAnsi="Times New Roman" w:cs="Times New Roman"/>
          <w:kern w:val="0"/>
          <w:sz w:val="20"/>
          <w:szCs w:val="20"/>
          <w14:ligatures w14:val="none"/>
        </w:rPr>
        <w:t xml:space="preserve"> </w:t>
      </w:r>
      <w:r w:rsidRPr="00985507">
        <w:rPr>
          <w:rFonts w:ascii="Times New Roman" w:eastAsia="DengXian" w:hAnsi="Times New Roman" w:cs="Times New Roman"/>
          <w:kern w:val="0"/>
          <w:sz w:val="20"/>
          <w:szCs w:val="20"/>
          <w14:ligatures w14:val="none"/>
        </w:rPr>
        <w:t>relatively stronger within this benchmar</w:t>
      </w:r>
      <w:r w:rsidR="002D0EB9" w:rsidRPr="00985507">
        <w:rPr>
          <w:rFonts w:ascii="Times New Roman" w:eastAsia="DengXian" w:hAnsi="Times New Roman" w:cs="Times New Roman" w:hint="eastAsia"/>
          <w:kern w:val="0"/>
          <w:sz w:val="20"/>
          <w:szCs w:val="20"/>
          <w14:ligatures w14:val="none"/>
        </w:rPr>
        <w:t>k</w:t>
      </w:r>
    </w:p>
    <w:p w14:paraId="1D43D892" w14:textId="77777777" w:rsidR="003C2D96" w:rsidRPr="00985507" w:rsidRDefault="003C2D96" w:rsidP="00985507">
      <w:pPr>
        <w:snapToGrid w:val="0"/>
        <w:spacing w:after="0" w:line="360" w:lineRule="auto"/>
        <w:jc w:val="center"/>
        <w:rPr>
          <w:rFonts w:ascii="Times New Roman" w:eastAsia="DengXian" w:hAnsi="Times New Roman" w:cs="Times New Roman"/>
          <w:i/>
          <w:iCs/>
          <w:kern w:val="0"/>
          <w:sz w:val="20"/>
          <w:szCs w:val="20"/>
          <w14:ligatures w14:val="none"/>
        </w:rPr>
      </w:pPr>
    </w:p>
    <w:p w14:paraId="52DD84AF" w14:textId="77777777" w:rsidR="003C2D96" w:rsidRDefault="003C2D96" w:rsidP="00786745">
      <w:pPr>
        <w:snapToGrid w:val="0"/>
        <w:spacing w:after="0" w:line="360" w:lineRule="auto"/>
        <w:jc w:val="center"/>
        <w:rPr>
          <w:rFonts w:ascii="Times New Roman" w:eastAsia="DengXian" w:hAnsi="Times New Roman" w:cs="Times New Roman"/>
          <w:i/>
          <w:iCs/>
          <w:kern w:val="0"/>
          <w:sz w:val="20"/>
          <w:szCs w:val="20"/>
          <w14:ligatures w14:val="none"/>
        </w:rPr>
      </w:pPr>
    </w:p>
    <w:p w14:paraId="7BCD960F" w14:textId="670D7B43" w:rsidR="00626DA3" w:rsidRPr="00E345AF" w:rsidRDefault="00E345AF" w:rsidP="00E345AF">
      <w:pPr>
        <w:widowControl/>
        <w:rPr>
          <w:rFonts w:ascii="Times New Roman" w:eastAsia="DengXian" w:hAnsi="Times New Roman" w:cs="Times New Roman"/>
          <w:i/>
          <w:iCs/>
          <w:kern w:val="0"/>
          <w:sz w:val="20"/>
          <w:szCs w:val="20"/>
          <w14:ligatures w14:val="none"/>
        </w:rPr>
      </w:pPr>
      <w:r>
        <w:rPr>
          <w:rFonts w:ascii="Times New Roman" w:eastAsia="DengXian" w:hAnsi="Times New Roman" w:cs="Times New Roman"/>
          <w:i/>
          <w:iCs/>
          <w:kern w:val="0"/>
          <w:sz w:val="20"/>
          <w:szCs w:val="20"/>
          <w14:ligatures w14:val="none"/>
        </w:rPr>
        <w:br w:type="page"/>
      </w:r>
    </w:p>
    <w:p w14:paraId="2834EF4C" w14:textId="5E5847F6" w:rsidR="000C50AE" w:rsidRPr="00626DA3" w:rsidRDefault="000C50AE" w:rsidP="00985507">
      <w:pPr>
        <w:pStyle w:val="1"/>
      </w:pPr>
      <w:bookmarkStart w:id="7" w:name="_Toc224761279"/>
      <w:r w:rsidRPr="00626DA3">
        <w:lastRenderedPageBreak/>
        <w:t>4 Reflection and conclusion</w:t>
      </w:r>
      <w:bookmarkEnd w:id="7"/>
    </w:p>
    <w:p w14:paraId="6722CAE6" w14:textId="1747EF8F" w:rsidR="63461CDB" w:rsidRPr="00626DA3" w:rsidRDefault="63461CDB" w:rsidP="00985507">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The literature identifies verification gaps, reproducibility challenges, and code hallucination as persistent risks when LLM-based agents are applied to data science (Kapoor et al., 2024; Liu et al., 2024). Our benchmark confirms these concerns. All three agents produced runnable pipelines, yet they diverged most on decisions requiring domain judgement</w:t>
      </w:r>
      <w:r w:rsidR="0020028F" w:rsidRPr="00626DA3">
        <w:rPr>
          <w:rFonts w:ascii="Times New Roman" w:hAnsi="Times New Roman" w:cs="Times New Roman"/>
          <w:sz w:val="21"/>
          <w:szCs w:val="22"/>
        </w:rPr>
        <w:t>, especially in the interpretation of</w:t>
      </w:r>
      <w:r w:rsidRPr="00626DA3">
        <w:rPr>
          <w:rFonts w:ascii="Times New Roman" w:hAnsi="Times New Roman" w:cs="Times New Roman"/>
          <w:sz w:val="21"/>
          <w:szCs w:val="22"/>
        </w:rPr>
        <w:t xml:space="preserve"> survey routing codes and </w:t>
      </w:r>
      <w:r w:rsidR="0020028F" w:rsidRPr="00626DA3">
        <w:rPr>
          <w:rFonts w:ascii="Times New Roman" w:hAnsi="Times New Roman" w:cs="Times New Roman"/>
          <w:sz w:val="21"/>
          <w:szCs w:val="22"/>
        </w:rPr>
        <w:t xml:space="preserve">choice of </w:t>
      </w:r>
      <w:r w:rsidRPr="00626DA3">
        <w:rPr>
          <w:rFonts w:ascii="Times New Roman" w:hAnsi="Times New Roman" w:cs="Times New Roman"/>
          <w:sz w:val="21"/>
          <w:szCs w:val="22"/>
        </w:rPr>
        <w:t xml:space="preserve">metrics </w:t>
      </w:r>
      <w:r w:rsidR="0020028F" w:rsidRPr="00626DA3">
        <w:rPr>
          <w:rFonts w:ascii="Times New Roman" w:hAnsi="Times New Roman" w:cs="Times New Roman"/>
          <w:sz w:val="21"/>
          <w:szCs w:val="22"/>
        </w:rPr>
        <w:t>for</w:t>
      </w:r>
      <w:r w:rsidRPr="00626DA3">
        <w:rPr>
          <w:rFonts w:ascii="Times New Roman" w:hAnsi="Times New Roman" w:cs="Times New Roman"/>
          <w:sz w:val="21"/>
          <w:szCs w:val="22"/>
        </w:rPr>
        <w:t xml:space="preserve"> imbalanced data. Task completion alone proved an insufficient indicator of agent quality.</w:t>
      </w:r>
    </w:p>
    <w:p w14:paraId="201E6917" w14:textId="7CDA149C" w:rsidR="63461CDB" w:rsidRPr="00626DA3" w:rsidRDefault="63461CDB" w:rsidP="00985507">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Several practical lessons emerged</w:t>
      </w:r>
      <w:r w:rsidR="0020028F" w:rsidRPr="00626DA3">
        <w:rPr>
          <w:rFonts w:ascii="Times New Roman" w:hAnsi="Times New Roman" w:cs="Times New Roman"/>
          <w:sz w:val="21"/>
          <w:szCs w:val="22"/>
        </w:rPr>
        <w:t xml:space="preserve"> from the experiments</w:t>
      </w:r>
      <w:r w:rsidRPr="00626DA3">
        <w:rPr>
          <w:rFonts w:ascii="Times New Roman" w:hAnsi="Times New Roman" w:cs="Times New Roman"/>
          <w:sz w:val="21"/>
          <w:szCs w:val="22"/>
        </w:rPr>
        <w:t>. Threshold tuning was the single most impactful intervention</w:t>
      </w:r>
      <w:r w:rsidR="00212B05" w:rsidRPr="00626DA3">
        <w:rPr>
          <w:rFonts w:ascii="Times New Roman" w:hAnsi="Times New Roman" w:cs="Times New Roman"/>
          <w:sz w:val="21"/>
          <w:szCs w:val="22"/>
        </w:rPr>
        <w:t xml:space="preserve"> by</w:t>
      </w:r>
      <w:r w:rsidRPr="00626DA3">
        <w:rPr>
          <w:rFonts w:ascii="Times New Roman" w:hAnsi="Times New Roman" w:cs="Times New Roman"/>
          <w:sz w:val="21"/>
          <w:szCs w:val="22"/>
        </w:rPr>
        <w:t xml:space="preserve"> raising minority</w:t>
      </w:r>
      <w:r w:rsidR="00212B05" w:rsidRPr="00626DA3">
        <w:rPr>
          <w:rFonts w:ascii="Times New Roman" w:hAnsi="Times New Roman" w:cs="Times New Roman"/>
          <w:sz w:val="21"/>
          <w:szCs w:val="22"/>
        </w:rPr>
        <w:t xml:space="preserve"> </w:t>
      </w:r>
      <w:r w:rsidRPr="00626DA3">
        <w:rPr>
          <w:rFonts w:ascii="Times New Roman" w:hAnsi="Times New Roman" w:cs="Times New Roman"/>
          <w:sz w:val="21"/>
          <w:szCs w:val="22"/>
        </w:rPr>
        <w:t xml:space="preserve">class recall from under 6% to over 70%, </w:t>
      </w:r>
      <w:r w:rsidR="0020028F" w:rsidRPr="00626DA3">
        <w:rPr>
          <w:rFonts w:ascii="Times New Roman" w:hAnsi="Times New Roman" w:cs="Times New Roman"/>
          <w:sz w:val="21"/>
          <w:szCs w:val="22"/>
        </w:rPr>
        <w:t>with larger effects than</w:t>
      </w:r>
      <w:r w:rsidRPr="00626DA3">
        <w:rPr>
          <w:rFonts w:ascii="Times New Roman" w:hAnsi="Times New Roman" w:cs="Times New Roman"/>
          <w:sz w:val="21"/>
          <w:szCs w:val="22"/>
        </w:rPr>
        <w:t xml:space="preserve"> model switching or feature engineering. Missingness handling had the</w:t>
      </w:r>
      <w:r w:rsidR="0020028F" w:rsidRPr="00626DA3">
        <w:rPr>
          <w:rFonts w:ascii="Times New Roman" w:hAnsi="Times New Roman" w:cs="Times New Roman"/>
          <w:sz w:val="21"/>
          <w:szCs w:val="22"/>
        </w:rPr>
        <w:t xml:space="preserve"> greatest</w:t>
      </w:r>
      <w:r w:rsidRPr="00626DA3">
        <w:rPr>
          <w:rFonts w:ascii="Times New Roman" w:hAnsi="Times New Roman" w:cs="Times New Roman"/>
          <w:sz w:val="21"/>
          <w:szCs w:val="22"/>
        </w:rPr>
        <w:t xml:space="preserve"> influence on data quality, </w:t>
      </w:r>
      <w:r w:rsidR="0020028F" w:rsidRPr="00626DA3">
        <w:rPr>
          <w:rFonts w:ascii="Times New Roman" w:hAnsi="Times New Roman" w:cs="Times New Roman"/>
          <w:sz w:val="21"/>
          <w:szCs w:val="22"/>
        </w:rPr>
        <w:t>while</w:t>
      </w:r>
      <w:r w:rsidRPr="00626DA3">
        <w:rPr>
          <w:rFonts w:ascii="Times New Roman" w:hAnsi="Times New Roman" w:cs="Times New Roman"/>
          <w:sz w:val="21"/>
          <w:szCs w:val="22"/>
        </w:rPr>
        <w:t xml:space="preserve"> structured evidence trails made audit feasible where inline notebook outputs did not.</w:t>
      </w:r>
      <w:r w:rsidR="0020028F" w:rsidRPr="00626DA3">
        <w:rPr>
          <w:rFonts w:ascii="Times New Roman" w:hAnsi="Times New Roman" w:cs="Times New Roman"/>
          <w:sz w:val="21"/>
          <w:szCs w:val="22"/>
        </w:rPr>
        <w:t xml:space="preserve"> Across both the literature and our runs, the most reliable pattern was not full automation, but agent use within a clearly verified workflow.</w:t>
      </w:r>
    </w:p>
    <w:p w14:paraId="53DB86F8" w14:textId="2720F68F" w:rsidR="000C50AE" w:rsidRPr="00626DA3" w:rsidRDefault="00212B05" w:rsidP="00985507">
      <w:pPr>
        <w:snapToGrid w:val="0"/>
        <w:spacing w:beforeLines="50" w:before="156" w:after="0" w:line="360" w:lineRule="auto"/>
        <w:ind w:firstLine="420"/>
        <w:jc w:val="both"/>
        <w:rPr>
          <w:rFonts w:ascii="Times New Roman" w:hAnsi="Times New Roman" w:cs="Times New Roman"/>
          <w:sz w:val="21"/>
          <w:szCs w:val="22"/>
        </w:rPr>
      </w:pPr>
      <w:r w:rsidRPr="00626DA3">
        <w:rPr>
          <w:rFonts w:ascii="Times New Roman" w:hAnsi="Times New Roman" w:cs="Times New Roman"/>
          <w:sz w:val="21"/>
          <w:szCs w:val="22"/>
        </w:rPr>
        <w:t xml:space="preserve">Based on these findings, we propose a short playbook for future teams. </w:t>
      </w:r>
    </w:p>
    <w:p w14:paraId="4870BF79" w14:textId="77777777" w:rsidR="000A3CE0" w:rsidRPr="00626DA3" w:rsidRDefault="000A3CE0" w:rsidP="00985507">
      <w:pPr>
        <w:pStyle w:val="a9"/>
        <w:numPr>
          <w:ilvl w:val="0"/>
          <w:numId w:val="5"/>
        </w:numPr>
        <w:snapToGrid w:val="0"/>
        <w:spacing w:beforeLines="50" w:before="156" w:after="0" w:line="360" w:lineRule="auto"/>
        <w:jc w:val="both"/>
        <w:rPr>
          <w:rFonts w:ascii="Times New Roman" w:hAnsi="Times New Roman" w:cs="Times New Roman"/>
          <w:sz w:val="21"/>
          <w:szCs w:val="22"/>
        </w:rPr>
      </w:pPr>
      <w:r w:rsidRPr="00626DA3">
        <w:rPr>
          <w:rFonts w:ascii="Times New Roman" w:hAnsi="Times New Roman" w:cs="Times New Roman"/>
          <w:b/>
          <w:bCs/>
          <w:sz w:val="21"/>
          <w:szCs w:val="22"/>
        </w:rPr>
        <w:t>Recommended workflow patterns:</w:t>
      </w:r>
      <w:r w:rsidRPr="00626DA3">
        <w:rPr>
          <w:rFonts w:ascii="Times New Roman" w:hAnsi="Times New Roman" w:cs="Times New Roman"/>
          <w:sz w:val="21"/>
          <w:szCs w:val="22"/>
        </w:rPr>
        <w:t xml:space="preserve"> fix prompts, seeds, package versions, and evaluation metrics before running any agent; require each run to produce inspectable artefacts such as logs, plots, saved metrics, and intermediate outputs. </w:t>
      </w:r>
    </w:p>
    <w:p w14:paraId="014F272E" w14:textId="77777777" w:rsidR="000A3CE0" w:rsidRPr="00626DA3" w:rsidRDefault="000A3CE0" w:rsidP="00985507">
      <w:pPr>
        <w:pStyle w:val="a9"/>
        <w:numPr>
          <w:ilvl w:val="0"/>
          <w:numId w:val="5"/>
        </w:numPr>
        <w:snapToGrid w:val="0"/>
        <w:spacing w:beforeLines="50" w:before="156" w:after="0" w:line="360" w:lineRule="auto"/>
        <w:jc w:val="both"/>
        <w:rPr>
          <w:rFonts w:ascii="Times New Roman" w:hAnsi="Times New Roman" w:cs="Times New Roman"/>
          <w:sz w:val="21"/>
          <w:szCs w:val="22"/>
        </w:rPr>
      </w:pPr>
      <w:r w:rsidRPr="00626DA3">
        <w:rPr>
          <w:rFonts w:ascii="Times New Roman" w:hAnsi="Times New Roman" w:cs="Times New Roman"/>
          <w:b/>
          <w:bCs/>
          <w:sz w:val="21"/>
          <w:szCs w:val="22"/>
        </w:rPr>
        <w:t>Verification checklist:</w:t>
      </w:r>
      <w:r w:rsidRPr="00626DA3">
        <w:rPr>
          <w:rFonts w:ascii="Times New Roman" w:hAnsi="Times New Roman" w:cs="Times New Roman"/>
          <w:sz w:val="21"/>
          <w:szCs w:val="22"/>
        </w:rPr>
        <w:t xml:space="preserve"> after each run, confirm class balance assumptions, missingness handling, split discipline, leakage controls, threshold choice, and whether the written documentation matches the actual outputs. </w:t>
      </w:r>
    </w:p>
    <w:p w14:paraId="66B63C82" w14:textId="77777777" w:rsidR="000A3CE0" w:rsidRPr="00626DA3" w:rsidRDefault="000A3CE0" w:rsidP="00985507">
      <w:pPr>
        <w:pStyle w:val="a9"/>
        <w:numPr>
          <w:ilvl w:val="0"/>
          <w:numId w:val="5"/>
        </w:numPr>
        <w:snapToGrid w:val="0"/>
        <w:spacing w:beforeLines="50" w:before="156" w:after="0" w:line="360" w:lineRule="auto"/>
        <w:jc w:val="both"/>
        <w:rPr>
          <w:rFonts w:ascii="Times New Roman" w:hAnsi="Times New Roman" w:cs="Times New Roman"/>
          <w:sz w:val="21"/>
          <w:szCs w:val="22"/>
        </w:rPr>
      </w:pPr>
      <w:r w:rsidRPr="00626DA3">
        <w:rPr>
          <w:rFonts w:ascii="Times New Roman" w:hAnsi="Times New Roman" w:cs="Times New Roman"/>
          <w:b/>
          <w:bCs/>
          <w:sz w:val="21"/>
          <w:szCs w:val="22"/>
        </w:rPr>
        <w:t>Common failure modes:</w:t>
      </w:r>
      <w:r w:rsidRPr="00626DA3">
        <w:rPr>
          <w:rFonts w:ascii="Times New Roman" w:hAnsi="Times New Roman" w:cs="Times New Roman"/>
          <w:sz w:val="21"/>
          <w:szCs w:val="22"/>
        </w:rPr>
        <w:t xml:space="preserve"> default 0.5 thresholds on imbalanced targets, overly narrow tuning grids, silent row dropping, documentation-to-output mismatch, and incorrect interpretation of coded variables. </w:t>
      </w:r>
    </w:p>
    <w:p w14:paraId="78EABD7F" w14:textId="3D746D73" w:rsidR="00E345AF" w:rsidRDefault="000A3CE0" w:rsidP="00985507">
      <w:pPr>
        <w:pStyle w:val="a9"/>
        <w:numPr>
          <w:ilvl w:val="0"/>
          <w:numId w:val="5"/>
        </w:numPr>
        <w:snapToGrid w:val="0"/>
        <w:spacing w:beforeLines="50" w:before="156" w:after="0" w:line="360" w:lineRule="auto"/>
        <w:jc w:val="both"/>
        <w:rPr>
          <w:rFonts w:ascii="Times New Roman" w:hAnsi="Times New Roman" w:cs="Times New Roman"/>
          <w:sz w:val="21"/>
          <w:szCs w:val="22"/>
        </w:rPr>
      </w:pPr>
      <w:r w:rsidRPr="00626DA3">
        <w:rPr>
          <w:rFonts w:ascii="Times New Roman" w:hAnsi="Times New Roman" w:cs="Times New Roman"/>
          <w:b/>
          <w:bCs/>
          <w:sz w:val="21"/>
          <w:szCs w:val="22"/>
        </w:rPr>
        <w:t>When not to use agent tooling:</w:t>
      </w:r>
      <w:r w:rsidRPr="00626DA3">
        <w:rPr>
          <w:rFonts w:ascii="Times New Roman" w:hAnsi="Times New Roman" w:cs="Times New Roman"/>
          <w:sz w:val="21"/>
          <w:szCs w:val="22"/>
        </w:rPr>
        <w:t xml:space="preserve"> agent workflows are less suitable when datasets depend on domain-specific coding schemes, survey routing logic, or other contextual conventions that cannot be safely inferred from metadata alone, especially when there is limited time for independent validation.</w:t>
      </w:r>
    </w:p>
    <w:p w14:paraId="01E15B33" w14:textId="703E7B18" w:rsidR="00626DA3" w:rsidRPr="00E345AF" w:rsidRDefault="00E345AF" w:rsidP="00E345AF">
      <w:pPr>
        <w:widowControl/>
        <w:rPr>
          <w:rFonts w:ascii="Times New Roman" w:hAnsi="Times New Roman" w:cs="Times New Roman"/>
          <w:sz w:val="21"/>
          <w:szCs w:val="22"/>
        </w:rPr>
      </w:pPr>
      <w:r>
        <w:rPr>
          <w:rFonts w:ascii="Times New Roman" w:hAnsi="Times New Roman" w:cs="Times New Roman"/>
          <w:sz w:val="21"/>
          <w:szCs w:val="22"/>
        </w:rPr>
        <w:br w:type="page"/>
      </w:r>
    </w:p>
    <w:p w14:paraId="016F434D" w14:textId="0C81D204" w:rsidR="00897DBE" w:rsidRPr="00626DA3" w:rsidRDefault="000C50AE" w:rsidP="003E5D22">
      <w:pPr>
        <w:pStyle w:val="1"/>
      </w:pPr>
      <w:bookmarkStart w:id="8" w:name="_Toc224761280"/>
      <w:r w:rsidRPr="00626DA3">
        <w:lastRenderedPageBreak/>
        <w:t>References</w:t>
      </w:r>
      <w:bookmarkEnd w:id="8"/>
    </w:p>
    <w:p w14:paraId="5E777729" w14:textId="77777777" w:rsidR="00897DBE" w:rsidRPr="00626DA3" w:rsidRDefault="00897DBE" w:rsidP="004E3104">
      <w:pPr>
        <w:snapToGrid w:val="0"/>
        <w:spacing w:beforeLines="10" w:before="31"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Chan, J.S. et al. (2024) ‘MLE-bench: Evaluating machine learning agents on machine learning engineering’, arXiv preprint. Available at: https://arxiv.org/abs/2410.07095.</w:t>
      </w:r>
    </w:p>
    <w:p w14:paraId="28233A8F" w14:textId="77777777" w:rsidR="00897DBE" w:rsidRPr="00626DA3" w:rsidRDefault="00897DBE" w:rsidP="004E3104">
      <w:pPr>
        <w:snapToGrid w:val="0"/>
        <w:spacing w:beforeLines="10" w:before="31"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Guo, S. et al. (2024) ‘DS-Agent: Automated data science by empowering large language models with case-based reasoning’, in Proceedings of the 41st International Conference on Machine Learning (ICML). PMLR 235, pp. 16813–16848.</w:t>
      </w:r>
    </w:p>
    <w:p w14:paraId="6A8A518B" w14:textId="77777777" w:rsidR="00897DBE" w:rsidRPr="00626DA3" w:rsidRDefault="00897DBE" w:rsidP="004E3104">
      <w:pPr>
        <w:snapToGrid w:val="0"/>
        <w:spacing w:beforeLines="10" w:before="31"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Hong, S. et al. (2023) ‘MetaGPT: Meta programming for a multi-agent collaborative framework’, in The Twelfth International Conference on Learning Representations (ICLR 2024).</w:t>
      </w:r>
    </w:p>
    <w:p w14:paraId="57673A48" w14:textId="77777777" w:rsidR="00897DBE" w:rsidRPr="00626DA3" w:rsidRDefault="00897DBE" w:rsidP="004E3104">
      <w:pPr>
        <w:snapToGrid w:val="0"/>
        <w:spacing w:beforeLines="10" w:before="31"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Hong, S. et al. (2024) ‘Data Interpreter: An LLM agent for data science’, in Findings of the Association for Computational Linguistics: ACL 2025, pp. 19796–19821.</w:t>
      </w:r>
    </w:p>
    <w:p w14:paraId="2E33AE81" w14:textId="77777777" w:rsidR="00897DBE" w:rsidRPr="00626DA3" w:rsidRDefault="00897DBE" w:rsidP="004E3104">
      <w:pPr>
        <w:snapToGrid w:val="0"/>
        <w:spacing w:beforeLines="10" w:before="31"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Huang, Q. et al. (2024) ‘MLAgentBench: Evaluating language agents on machine learning experimentation’, in Proceedings of the 41st International Conference on Machine Learning (ICML).</w:t>
      </w:r>
    </w:p>
    <w:p w14:paraId="0FBA563F" w14:textId="77777777" w:rsidR="00897DBE" w:rsidRPr="00626DA3" w:rsidRDefault="00897DBE" w:rsidP="004E3104">
      <w:pPr>
        <w:snapToGrid w:val="0"/>
        <w:spacing w:beforeLines="10" w:before="31"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Jimenez, C.E. et al. (2024) ‘SWE-bench: Can language models resolve real-world GitHub issues?’, in The Twelfth International Conference on Learning Representations (ICLR 2024).</w:t>
      </w:r>
    </w:p>
    <w:p w14:paraId="7A8B5805" w14:textId="77777777" w:rsidR="00897DBE" w:rsidRPr="00626DA3" w:rsidRDefault="00897DBE" w:rsidP="004E3104">
      <w:pPr>
        <w:snapToGrid w:val="0"/>
        <w:spacing w:beforeLines="10" w:before="31"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Kapoor, S. et al. (2024) ‘AI agents that matter’, Transactions on Machine Learning Research. Available at: https://arxiv.org/abs/2407.01502.</w:t>
      </w:r>
    </w:p>
    <w:p w14:paraId="4EBCAD4E" w14:textId="77777777" w:rsidR="00897DBE" w:rsidRPr="00626DA3" w:rsidRDefault="00897DBE" w:rsidP="004E3104">
      <w:pPr>
        <w:snapToGrid w:val="0"/>
        <w:spacing w:beforeLines="10" w:before="31"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Lewis, P. et al. (2020) ‘Retrieval-augmented generation for knowledge-intensive NLP tasks’, in Advances in Neural Information Processing Systems, 33, pp. 9459–9474.</w:t>
      </w:r>
    </w:p>
    <w:p w14:paraId="37515BFC" w14:textId="77777777" w:rsidR="00897DBE" w:rsidRPr="00626DA3" w:rsidRDefault="00897DBE" w:rsidP="004E3104">
      <w:pPr>
        <w:snapToGrid w:val="0"/>
        <w:spacing w:beforeLines="10" w:before="31"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Liu, F. et al. (2024) ‘LLM hallucinations in practical code generation: Phenomena, mechanism, and mitigation’, Proceedings of the ACM on Software Engineering, 2(ISSTA).</w:t>
      </w:r>
    </w:p>
    <w:p w14:paraId="4742936F" w14:textId="77777777" w:rsidR="00897DBE" w:rsidRPr="00626DA3" w:rsidRDefault="00897DBE" w:rsidP="004E3104">
      <w:pPr>
        <w:snapToGrid w:val="0"/>
        <w:spacing w:beforeLines="10" w:before="31"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Schick, T. et al. (2023) ‘Toolformer: Language models can teach themselves to use tools’, in Advances in Neural Information Processing Systems (NeurIPS 2023).</w:t>
      </w:r>
    </w:p>
    <w:p w14:paraId="601EEEB3" w14:textId="77777777" w:rsidR="00897DBE" w:rsidRPr="00626DA3" w:rsidRDefault="00897DBE" w:rsidP="004E3104">
      <w:pPr>
        <w:snapToGrid w:val="0"/>
        <w:spacing w:beforeLines="10" w:before="31"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Shinn, N. et al. (2023) ‘Reflexion: Language agents with verbal reinforcement learning’, in Advances in Neural Information Processing Systems (NeurIPS 2023).</w:t>
      </w:r>
    </w:p>
    <w:p w14:paraId="1DB84004" w14:textId="77777777" w:rsidR="00897DBE" w:rsidRPr="00626DA3" w:rsidRDefault="00897DBE" w:rsidP="004E3104">
      <w:pPr>
        <w:snapToGrid w:val="0"/>
        <w:spacing w:beforeLines="10" w:before="31"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Sun, M. et al. (2024) ‘A survey on large language model-based agents for statistics and data science’, The American Statistician. doi: 10.1080/00031305.2025.2561140.</w:t>
      </w:r>
    </w:p>
    <w:p w14:paraId="407C9E03" w14:textId="77777777" w:rsidR="00897DBE" w:rsidRPr="00626DA3" w:rsidRDefault="00897DBE" w:rsidP="004E3104">
      <w:pPr>
        <w:snapToGrid w:val="0"/>
        <w:spacing w:beforeLines="10" w:before="31"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Wang, P. et al. (2025) ‘Large language model-based data science agent: A survey’, arXiv preprint. Available at: https://arxiv.org/abs/2508.02744.</w:t>
      </w:r>
    </w:p>
    <w:p w14:paraId="07C6BAA6" w14:textId="77777777" w:rsidR="00897DBE" w:rsidRPr="00626DA3" w:rsidRDefault="00897DBE" w:rsidP="004E3104">
      <w:pPr>
        <w:snapToGrid w:val="0"/>
        <w:spacing w:beforeLines="10" w:before="31"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Wu, Q. et al. (2023) ‘AutoGen: Enabling next-gen LLM applications via multi-agent conversation’, arXiv preprint. Available at: https://arxiv.org/abs/2308.08155.</w:t>
      </w:r>
    </w:p>
    <w:p w14:paraId="6DF338CF" w14:textId="77777777" w:rsidR="00897DBE" w:rsidRPr="00626DA3" w:rsidRDefault="00897DBE" w:rsidP="004E3104">
      <w:pPr>
        <w:snapToGrid w:val="0"/>
        <w:spacing w:beforeLines="10" w:before="31"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Yao, S. et al. (2023) ‘ReAct: Synergizing reasoning and acting in language models’, in The Eleventh International Conference on Learning Representations (ICLR 2023).</w:t>
      </w:r>
    </w:p>
    <w:p w14:paraId="6593497F" w14:textId="28052FA5" w:rsidR="00897DBE" w:rsidRPr="00626DA3" w:rsidRDefault="00897DBE" w:rsidP="004E3104">
      <w:pPr>
        <w:snapToGrid w:val="0"/>
        <w:spacing w:beforeLines="10" w:before="31" w:after="0" w:line="360" w:lineRule="auto"/>
        <w:ind w:left="420" w:hangingChars="200" w:hanging="420"/>
        <w:rPr>
          <w:rFonts w:ascii="Times New Roman" w:hAnsi="Times New Roman" w:cs="Times New Roman"/>
          <w:sz w:val="21"/>
          <w:szCs w:val="22"/>
        </w:rPr>
      </w:pPr>
      <w:r w:rsidRPr="00626DA3">
        <w:rPr>
          <w:rFonts w:ascii="Times New Roman" w:hAnsi="Times New Roman" w:cs="Times New Roman"/>
          <w:sz w:val="21"/>
          <w:szCs w:val="22"/>
        </w:rPr>
        <w:t>Zhang, D. et al. (2025) ‘DataSciBench: An LLM agent benchmark for data science’, arXiv preprint. Available at: https://arxiv.org/abs/2502.13897.</w:t>
      </w:r>
    </w:p>
    <w:p w14:paraId="0A936423" w14:textId="77777777" w:rsidR="000C50AE" w:rsidRPr="00626DA3" w:rsidRDefault="000C50AE">
      <w:pPr>
        <w:widowControl/>
        <w:rPr>
          <w:rFonts w:ascii="Times New Roman" w:hAnsi="Times New Roman" w:cs="Times New Roman"/>
          <w:sz w:val="21"/>
          <w:szCs w:val="22"/>
        </w:rPr>
      </w:pPr>
      <w:r w:rsidRPr="00626DA3">
        <w:rPr>
          <w:rFonts w:ascii="Times New Roman" w:hAnsi="Times New Roman" w:cs="Times New Roman"/>
          <w:sz w:val="21"/>
          <w:szCs w:val="22"/>
        </w:rPr>
        <w:br w:type="page"/>
      </w:r>
    </w:p>
    <w:p w14:paraId="7EA3109E" w14:textId="726DBC5B" w:rsidR="000C50AE" w:rsidRPr="00323112" w:rsidRDefault="000C50AE" w:rsidP="003E5D22">
      <w:pPr>
        <w:pStyle w:val="1"/>
      </w:pPr>
      <w:bookmarkStart w:id="9" w:name="_Toc224761281"/>
      <w:r w:rsidRPr="00323112">
        <w:lastRenderedPageBreak/>
        <w:t xml:space="preserve">Appendix A: </w:t>
      </w:r>
      <w:r w:rsidR="00A7460D" w:rsidRPr="00323112">
        <w:t>Benchmark Protocol (Task Specifications)</w:t>
      </w:r>
      <w:bookmarkEnd w:id="9"/>
    </w:p>
    <w:p w14:paraId="6165D282" w14:textId="26166CFA" w:rsidR="00A7460D" w:rsidRPr="00323112" w:rsidRDefault="00A7460D" w:rsidP="00C679E1">
      <w:pPr>
        <w:snapToGrid w:val="0"/>
        <w:spacing w:after="0" w:line="360" w:lineRule="auto"/>
        <w:jc w:val="both"/>
        <w:rPr>
          <w:rFonts w:ascii="Times New Roman" w:hAnsi="Times New Roman" w:cs="Times New Roman"/>
          <w:sz w:val="21"/>
          <w:szCs w:val="21"/>
        </w:rPr>
      </w:pPr>
      <w:r w:rsidRPr="00323112">
        <w:rPr>
          <w:rFonts w:ascii="Times New Roman" w:hAnsi="Times New Roman" w:cs="Times New Roman"/>
          <w:sz w:val="21"/>
          <w:szCs w:val="21"/>
        </w:rPr>
        <w:tab/>
        <w:t xml:space="preserve">The following </w:t>
      </w:r>
      <w:r w:rsidR="00A17D93">
        <w:rPr>
          <w:rFonts w:ascii="Times New Roman" w:hAnsi="Times New Roman" w:cs="Times New Roman"/>
          <w:sz w:val="21"/>
          <w:szCs w:val="21"/>
        </w:rPr>
        <w:t xml:space="preserve">8 step - </w:t>
      </w:r>
      <w:r w:rsidRPr="00323112">
        <w:rPr>
          <w:rFonts w:ascii="Times New Roman" w:hAnsi="Times New Roman" w:cs="Times New Roman"/>
          <w:sz w:val="21"/>
          <w:szCs w:val="21"/>
        </w:rPr>
        <w:t xml:space="preserve">14 prompts were delivered to all three agents in fixed order. Each agent received identical instructions with only the agent name substituted. </w:t>
      </w:r>
    </w:p>
    <w:p w14:paraId="1A49AE6E" w14:textId="77777777" w:rsidR="00A7460D" w:rsidRPr="005D2990" w:rsidRDefault="00A7460D" w:rsidP="00A17D93">
      <w:pPr>
        <w:pStyle w:val="2"/>
      </w:pPr>
      <w:bookmarkStart w:id="10" w:name="_Toc224761282"/>
      <w:r w:rsidRPr="005D2990">
        <w:t>Step 0: Setup</w:t>
      </w:r>
      <w:bookmarkEnd w:id="10"/>
    </w:p>
    <w:p w14:paraId="17B56657"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Work in ./agents/[agent_name] and NOWHERE ELSE. Assume the following files are available in ./data:</w:t>
      </w:r>
    </w:p>
    <w:p w14:paraId="2523C9CF"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1. Variable dictionary: participation_2024-25_data_dictionary_v2.txt</w:t>
      </w:r>
    </w:p>
    <w:p w14:paraId="6901D87F"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2. Data file: participation_2024-25_experiment_v2.tab</w:t>
      </w:r>
    </w:p>
    <w:p w14:paraId="06DB793A"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Read the variable dictionary to understand the meanings of the variables and their coded values (just try to understand, no need creating note in the notebook). Do not load the data file yet in this step.</w:t>
      </w:r>
    </w:p>
    <w:p w14:paraId="2CC64791"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Create a Jupyter Notebook named `experiment_[agent_name].ipynb`.</w:t>
      </w:r>
    </w:p>
    <w:p w14:paraId="4DB44092"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Add a markdown cell at the top of the notebook containing the main title: # Experiment: [agent_name] and the name of this section, with correct level.</w:t>
      </w:r>
    </w:p>
    <w:p w14:paraId="171DF20A"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Set the global random seed to 42. Use `random_state=42` in all later steps whenever randomness is involved, to ensure reproducibility.</w:t>
      </w:r>
    </w:p>
    <w:p w14:paraId="72DB2AAB"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Use only relative paths. Read all inputs from the current directory and save all outputs to the current directory.</w:t>
      </w:r>
    </w:p>
    <w:p w14:paraId="5D00D56F"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Ensure the notebook can run sequentially from top to bottom without any manual intervention.</w:t>
      </w:r>
    </w:p>
    <w:p w14:paraId="0408F226"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Also set up the following experiment-tracking structure in the current directory:</w:t>
      </w:r>
    </w:p>
    <w:p w14:paraId="663E41B7"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a run log file named `run_log_[agent_name].md`</w:t>
      </w:r>
    </w:p>
    <w:p w14:paraId="7D6C063C"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an evidence folder named `evidence_[agent_name]`</w:t>
      </w:r>
    </w:p>
    <w:p w14:paraId="34381632"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Use the run log to record progress step by step throughout the experiment. For each major step, record:</w:t>
      </w:r>
    </w:p>
    <w:p w14:paraId="66B8534E"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step name</w:t>
      </w:r>
    </w:p>
    <w:p w14:paraId="4860BAB1"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completion status</w:t>
      </w:r>
    </w:p>
    <w:p w14:paraId="41E6EC98"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key actions</w:t>
      </w:r>
    </w:p>
    <w:p w14:paraId="530F6A52"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key outputs</w:t>
      </w:r>
    </w:p>
    <w:p w14:paraId="116EA33C"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important warnings or errors, if any</w:t>
      </w:r>
    </w:p>
    <w:p w14:paraId="5C78E74C"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Save all major output files generated during the experiment in the evidence folder, unless a later step specifies a different required location.</w:t>
      </w:r>
    </w:p>
    <w:p w14:paraId="254E38C9"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If any failure prevents reliable continuation of the pipeline, mark it clearly in the run log as `EARLY FAILURE`, and state:</w:t>
      </w:r>
    </w:p>
    <w:p w14:paraId="44E53942"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which step failed</w:t>
      </w:r>
    </w:p>
    <w:p w14:paraId="28D26255"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the reason for failure</w:t>
      </w:r>
    </w:p>
    <w:p w14:paraId="2A132A0D"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which later steps were affected</w:t>
      </w:r>
    </w:p>
    <w:p w14:paraId="0E175B18" w14:textId="30FA6A34" w:rsidR="00A17D93" w:rsidRDefault="00A17D93" w:rsidP="00A17D93">
      <w:pPr>
        <w:pStyle w:val="2"/>
      </w:pPr>
      <w:bookmarkStart w:id="11" w:name="_Toc224761283"/>
      <w:r>
        <w:t xml:space="preserve">Step 1: </w:t>
      </w:r>
      <w:r w:rsidRPr="00A17D93">
        <w:t>Dataset Ingestion + Schema Checks + Problem Definition</w:t>
      </w:r>
      <w:bookmarkEnd w:id="11"/>
    </w:p>
    <w:p w14:paraId="3C410007" w14:textId="13B47C75" w:rsidR="00A7460D" w:rsidRPr="005D2990" w:rsidRDefault="00A7460D" w:rsidP="00C679E1">
      <w:pPr>
        <w:snapToGrid w:val="0"/>
        <w:spacing w:beforeLines="50" w:before="156" w:after="0" w:line="360" w:lineRule="auto"/>
        <w:jc w:val="both"/>
        <w:rPr>
          <w:rFonts w:ascii="Times New Roman" w:hAnsi="Times New Roman" w:cs="Times New Roman"/>
          <w:b/>
          <w:bCs/>
          <w:sz w:val="21"/>
          <w:szCs w:val="22"/>
        </w:rPr>
      </w:pPr>
      <w:r w:rsidRPr="005D2990">
        <w:rPr>
          <w:rFonts w:ascii="Times New Roman" w:hAnsi="Times New Roman" w:cs="Times New Roman"/>
          <w:b/>
          <w:bCs/>
          <w:sz w:val="21"/>
          <w:szCs w:val="22"/>
        </w:rPr>
        <w:t>Step 1.1: Dataset Ingestion and Schema Checks</w:t>
      </w:r>
    </w:p>
    <w:p w14:paraId="24AAD513"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Read the data file `participation_2024-25_experiment_v2.tab` into a pandas dataframe called participation_raw, and report its number of rows and columns.</w:t>
      </w:r>
    </w:p>
    <w:p w14:paraId="48BD0D26"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The dataset is expected to contain the following variables:</w:t>
      </w:r>
    </w:p>
    <w:p w14:paraId="17AE3D14"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`CARTS_NET, CHERVIS12_NET, EDUCAT3, NSSEC_3, FINHARD, WELLB1, CINTOFT, CSMARTD_Count, WELLB4, TENHARM, LONELY, ETHNIC_NET, emdidc19, CULTSATIS, SEX, AGEBAND`</w:t>
      </w:r>
    </w:p>
    <w:p w14:paraId="1269ECAE"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xml:space="preserve">Perform appropriate schema checks for these variables and document in a markdown cell what checks were performed. At minimum, confirm that the required variables are present and check for any obvious schema </w:t>
      </w:r>
      <w:r w:rsidRPr="00323112">
        <w:rPr>
          <w:rFonts w:ascii="Times New Roman" w:eastAsia="Courier New" w:hAnsi="Times New Roman" w:cs="Times New Roman"/>
          <w:color w:val="333333"/>
          <w:sz w:val="18"/>
          <w:szCs w:val="18"/>
        </w:rPr>
        <w:lastRenderedPageBreak/>
        <w:t>issues relevant to this step.</w:t>
      </w:r>
    </w:p>
    <w:p w14:paraId="04A97C79"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Create a markdown cell for this subsection that includes:</w:t>
      </w:r>
    </w:p>
    <w:p w14:paraId="7518D657"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a level 1 heading</w:t>
      </w:r>
    </w:p>
    <w:p w14:paraId="54E3C423"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a level 2 heading</w:t>
      </w:r>
    </w:p>
    <w:p w14:paraId="40E84835"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a short description of the work completed in this subsection</w:t>
      </w:r>
    </w:p>
    <w:p w14:paraId="2A26FCC3"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Then create a code cell that implements this step.</w:t>
      </w:r>
    </w:p>
    <w:p w14:paraId="34BB80B5" w14:textId="77777777" w:rsidR="00A7460D" w:rsidRPr="005D2990" w:rsidRDefault="00A7460D" w:rsidP="00C679E1">
      <w:pPr>
        <w:snapToGrid w:val="0"/>
        <w:spacing w:beforeLines="50" w:before="156" w:after="0" w:line="360" w:lineRule="auto"/>
        <w:jc w:val="both"/>
        <w:rPr>
          <w:rFonts w:ascii="Times New Roman" w:hAnsi="Times New Roman" w:cs="Times New Roman"/>
          <w:b/>
          <w:bCs/>
          <w:sz w:val="21"/>
          <w:szCs w:val="22"/>
        </w:rPr>
      </w:pPr>
      <w:r w:rsidRPr="005D2990">
        <w:rPr>
          <w:rFonts w:ascii="Times New Roman" w:hAnsi="Times New Roman" w:cs="Times New Roman"/>
          <w:b/>
          <w:bCs/>
          <w:sz w:val="21"/>
          <w:szCs w:val="22"/>
        </w:rPr>
        <w:t>Step 1.2: Problem Definition</w:t>
      </w:r>
    </w:p>
    <w:p w14:paraId="18457E9E"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Create a markdown cell with a level 2 heading defining the prediction task.</w:t>
      </w:r>
    </w:p>
    <w:p w14:paraId="3D17253A"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The task is a binary classification task: predict whether a respondent engaged with the arts physically in the last 12 months.</w:t>
      </w:r>
    </w:p>
    <w:p w14:paraId="3BFBF3E5"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We frame this task as an under-engagement identification problem with social research value. Rather than treating arts participation as a purely individual preference, the task investigates whether non-participation is socially patterned across demographic, socioeconomic, digital, and geographic factors. The purpose is to identify groups that may face structural or contextual barriers to physical arts engagement, and to provide evidence for more inclusive cultural policy and public engagement strategies.</w:t>
      </w:r>
    </w:p>
    <w:p w14:paraId="4BC85927"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Define:</w:t>
      </w:r>
    </w:p>
    <w:p w14:paraId="60111983"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target variable: `CARTS_NET`</w:t>
      </w:r>
    </w:p>
    <w:p w14:paraId="0B0CA975"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feature variables: `CHERVIS12_NET, EDUCAT3, NSSEC_3, FINHARD, WELLB1, CINTOFT, CSMARTD_Count, WELLB4, TENHARM, LONELY, ETHNIC_NET, emdidc19, CULTSATIS, SEX, AGEBAND`</w:t>
      </w:r>
    </w:p>
    <w:p w14:paraId="7FCDB26F"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Also state clearly in the markdown cell that for the target variable, rows with values `-3` and `3` will later be dropped as missing values so that the task becomes a binary classification problem. Do not drop them yet in this step.</w:t>
      </w:r>
    </w:p>
    <w:p w14:paraId="114350BA"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In the same markdown cell, include a table introducing all variables, based on the variable dictionary file `participation_2024-25_data_dictionary_v2.txt`.</w:t>
      </w:r>
    </w:p>
    <w:p w14:paraId="5E7CA18C" w14:textId="77777777" w:rsidR="00A7460D" w:rsidRPr="005D2990" w:rsidRDefault="00A7460D" w:rsidP="00A17D93">
      <w:pPr>
        <w:pStyle w:val="2"/>
      </w:pPr>
      <w:bookmarkStart w:id="12" w:name="_Toc224761284"/>
      <w:r w:rsidRPr="005D2990">
        <w:t>Step 2: Exploratory Data Analysis</w:t>
      </w:r>
      <w:bookmarkEnd w:id="12"/>
    </w:p>
    <w:p w14:paraId="6E4E579D"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First, convert the target into a binary classification target for later use. Remove all rows where `CARTS_NET` takes values `-3` or `3`, as these are treated as missing target values. Do not recode the remaining target values to `0` and `1` yet.</w:t>
      </w:r>
    </w:p>
    <w:p w14:paraId="4E84277B"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Create a copy of the data for subsequent steps: drop the original `CARTS_NET` column and add a new binary target variable to this new dataframe called participation_eda.</w:t>
      </w:r>
    </w:p>
    <w:p w14:paraId="3EEB86DB"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Create a new folder named `EDA_[agent_name]_Pics` in the evidence folder created in section 0. Save all figures generated in this step as `.png` files in that folder.</w:t>
      </w:r>
    </w:p>
    <w:p w14:paraId="6CA14BFC"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Perform appropriate exploratory data analysis for the prediction task, based on the variable definitions and roles. The EDA should generate useful data insights and must include suitable visualisations using appropriate graph types.</w:t>
      </w:r>
    </w:p>
    <w:p w14:paraId="02ECE6E1"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Organise this section clearly in the notebook using markdown and code cells. Include correct heading levels and add subheadings where helpful. Follow a readable flow in which markdown cells explain the work and code cells implement it.</w:t>
      </w:r>
    </w:p>
    <w:p w14:paraId="5562019B" w14:textId="77777777" w:rsidR="00A7460D" w:rsidRPr="00323112" w:rsidRDefault="00A7460D" w:rsidP="00C679E1">
      <w:pPr>
        <w:snapToGrid w:val="0"/>
        <w:spacing w:after="0" w:line="360" w:lineRule="auto"/>
        <w:ind w:left="357"/>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Do not perform any modelling, training, or model evaluation in this step.</w:t>
      </w:r>
    </w:p>
    <w:p w14:paraId="2BE4762C" w14:textId="77777777" w:rsidR="00A7460D" w:rsidRPr="005D2990" w:rsidRDefault="00A7460D" w:rsidP="00A17D93">
      <w:pPr>
        <w:pStyle w:val="2"/>
      </w:pPr>
      <w:bookmarkStart w:id="13" w:name="_Toc224761285"/>
      <w:r w:rsidRPr="005D2990">
        <w:t>Step 3: Missingness Handling</w:t>
      </w:r>
      <w:bookmarkEnd w:id="13"/>
    </w:p>
    <w:p w14:paraId="76963ED0"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xml:space="preserve">In this dataset, missing values are not stored as `NaN`, but are often represented by negative codes. For this step, focus only on the feature variables, since the target variable has already been handled earlier. For variables </w:t>
      </w:r>
      <w:r w:rsidRPr="00323112">
        <w:rPr>
          <w:rFonts w:ascii="Times New Roman" w:eastAsia="Courier New" w:hAnsi="Times New Roman" w:cs="Times New Roman"/>
          <w:color w:val="333333"/>
          <w:sz w:val="18"/>
          <w:szCs w:val="18"/>
        </w:rPr>
        <w:lastRenderedPageBreak/>
        <w:t>with coded missing rates under 5%, consider dropping those rows. For CULTSATIS which has ~71% routing skips, treat -3 as its own informative category rather than missing.</w:t>
      </w:r>
    </w:p>
    <w:p w14:paraId="7CF4A0AE"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Using the variable dictionary `participation_2024-25_data_dictionary_v2.txt`, review the meanings of the coded values for each feature variable and determine how to handle values that do not carry useful information for modelling, such as missing, not applicable, or similar non-informative responses.</w:t>
      </w:r>
    </w:p>
    <w:p w14:paraId="4FC51B70"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You may need to define variable-specific missingness handling rules, depending on the missing rate and meanings of different coded values. Clearly explain these handling rules in markdown.</w:t>
      </w:r>
    </w:p>
    <w:p w14:paraId="57BA64A3"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Organise this section clearly in the notebook using appropriate heading levels. Follow a readable flow in which markdown cells explain the work and code cells implement it.</w:t>
      </w:r>
    </w:p>
    <w:p w14:paraId="24B3AFF6"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Print necessary information, such as rows before and after cleaning.</w:t>
      </w:r>
    </w:p>
    <w:p w14:paraId="1C7235AE"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Conduct the missingness handling job on the data frame “participation_eda” created in the last section, and the expected output is a cleaned dataset “participation_clean”with no missing value, ready for encoding and training.</w:t>
      </w:r>
    </w:p>
    <w:p w14:paraId="4660E42B" w14:textId="5D516EF8" w:rsidR="00A17D93" w:rsidRDefault="00A17D93" w:rsidP="00A17D93">
      <w:pPr>
        <w:pStyle w:val="2"/>
      </w:pPr>
      <w:bookmarkStart w:id="14" w:name="_Toc224761286"/>
      <w:r>
        <w:t xml:space="preserve">Step 4: </w:t>
      </w:r>
      <w:r w:rsidRPr="00A17D93">
        <w:t>Baseline model training + evaluation harness</w:t>
      </w:r>
      <w:bookmarkEnd w:id="14"/>
    </w:p>
    <w:p w14:paraId="6482085C" w14:textId="4FD55669" w:rsidR="00A7460D" w:rsidRPr="005D2990" w:rsidRDefault="00A7460D" w:rsidP="00C679E1">
      <w:pPr>
        <w:snapToGrid w:val="0"/>
        <w:spacing w:beforeLines="50" w:before="156" w:after="0" w:line="360" w:lineRule="auto"/>
        <w:jc w:val="both"/>
        <w:rPr>
          <w:rFonts w:ascii="Times New Roman" w:hAnsi="Times New Roman" w:cs="Times New Roman"/>
          <w:b/>
          <w:bCs/>
          <w:sz w:val="21"/>
          <w:szCs w:val="22"/>
        </w:rPr>
      </w:pPr>
      <w:r w:rsidRPr="005D2990">
        <w:rPr>
          <w:rFonts w:ascii="Times New Roman" w:hAnsi="Times New Roman" w:cs="Times New Roman"/>
          <w:b/>
          <w:bCs/>
          <w:sz w:val="21"/>
          <w:szCs w:val="22"/>
        </w:rPr>
        <w:t>Step 4.1: Prepare Modelling Data</w:t>
      </w:r>
    </w:p>
    <w:p w14:paraId="6B879B71"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Organise this section 4 clearly in the notebook using appropriate heading levels. Follow a readable flow in which markdown cells explain the work and code cells implement it.</w:t>
      </w:r>
    </w:p>
    <w:p w14:paraId="4C633F14"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Using the cleaned dataframe “participation_clean” from the previous steps, define `X` and `y`.</w:t>
      </w:r>
    </w:p>
    <w:p w14:paraId="1677B3DE"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Create appropriate preprocessing pipelines for Logistic Regression and XGBoost respectively, including any necessary preprocessing such as one-hot encoding.</w:t>
      </w:r>
    </w:p>
    <w:p w14:paraId="093BF7B6"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Split the data into training, validation, and test sets in a 0.7 / 0.15 / 0.15 ratio. Account for target imbalance when performing the split.</w:t>
      </w:r>
    </w:p>
    <w:p w14:paraId="5C9AAD19" w14:textId="77777777" w:rsidR="00A7460D" w:rsidRPr="005D2990" w:rsidRDefault="00A7460D" w:rsidP="00C679E1">
      <w:pPr>
        <w:snapToGrid w:val="0"/>
        <w:spacing w:beforeLines="50" w:before="156" w:after="0" w:line="360" w:lineRule="auto"/>
        <w:jc w:val="both"/>
        <w:rPr>
          <w:rFonts w:ascii="Times New Roman" w:hAnsi="Times New Roman" w:cs="Times New Roman"/>
          <w:b/>
          <w:bCs/>
          <w:sz w:val="21"/>
          <w:szCs w:val="22"/>
        </w:rPr>
      </w:pPr>
      <w:r w:rsidRPr="005D2990">
        <w:rPr>
          <w:rFonts w:ascii="Times New Roman" w:hAnsi="Times New Roman" w:cs="Times New Roman"/>
          <w:b/>
          <w:bCs/>
          <w:sz w:val="21"/>
          <w:szCs w:val="22"/>
        </w:rPr>
        <w:t>Step 4.2: Create Evaluation Harness</w:t>
      </w:r>
    </w:p>
    <w:p w14:paraId="34EF89D3"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Define a common set of evaluation metrics and outputs suitable for both Logistic Regression and XGBoost, so that model performance can be assessed and compared consistently.</w:t>
      </w:r>
    </w:p>
    <w:p w14:paraId="64873326"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When designing, consider the real-world context of the task and the characteristics of the data to determine the metrics.</w:t>
      </w:r>
    </w:p>
    <w:p w14:paraId="31C22E4B"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Explain the rules for evaluation harness and the design rationale in the markdown cell.</w:t>
      </w:r>
    </w:p>
    <w:p w14:paraId="0176C5E5" w14:textId="77777777" w:rsidR="00A7460D" w:rsidRPr="005D2990" w:rsidRDefault="00A7460D" w:rsidP="00C679E1">
      <w:pPr>
        <w:snapToGrid w:val="0"/>
        <w:spacing w:beforeLines="50" w:before="156" w:after="0" w:line="360" w:lineRule="auto"/>
        <w:jc w:val="both"/>
        <w:rPr>
          <w:rFonts w:ascii="Times New Roman" w:hAnsi="Times New Roman" w:cs="Times New Roman"/>
          <w:b/>
          <w:bCs/>
          <w:sz w:val="21"/>
          <w:szCs w:val="22"/>
        </w:rPr>
      </w:pPr>
      <w:r w:rsidRPr="005D2990">
        <w:rPr>
          <w:rFonts w:ascii="Times New Roman" w:hAnsi="Times New Roman" w:cs="Times New Roman"/>
          <w:b/>
          <w:bCs/>
          <w:sz w:val="21"/>
          <w:szCs w:val="22"/>
        </w:rPr>
        <w:t>Step 4.3: Baseline Model (Logistic Regression)</w:t>
      </w:r>
    </w:p>
    <w:p w14:paraId="4492A314"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Train a baseline Logistic Regression model. Choose reasonable baseline hyperparameters based on standard practice, without extensive tuning.</w:t>
      </w:r>
    </w:p>
    <w:p w14:paraId="48871BA5"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Evaluate the model on the validation set only, using the predefined evaluation harness and present the results clearly.</w:t>
      </w:r>
    </w:p>
    <w:p w14:paraId="6E06D0A4" w14:textId="495F7298" w:rsidR="00A17D93" w:rsidRDefault="00A17D93" w:rsidP="00A17D93">
      <w:pPr>
        <w:pStyle w:val="2"/>
      </w:pPr>
      <w:bookmarkStart w:id="15" w:name="_Toc224761287"/>
      <w:r>
        <w:t xml:space="preserve">Step 5: </w:t>
      </w:r>
      <w:r w:rsidRPr="00A17D93">
        <w:t>Improving performance</w:t>
      </w:r>
      <w:bookmarkEnd w:id="15"/>
    </w:p>
    <w:p w14:paraId="023C6508" w14:textId="727783C3" w:rsidR="00A7460D" w:rsidRPr="005D2990" w:rsidRDefault="00A7460D" w:rsidP="00C679E1">
      <w:pPr>
        <w:snapToGrid w:val="0"/>
        <w:spacing w:beforeLines="50" w:before="156" w:after="0" w:line="360" w:lineRule="auto"/>
        <w:jc w:val="both"/>
        <w:rPr>
          <w:rFonts w:ascii="Times New Roman" w:hAnsi="Times New Roman" w:cs="Times New Roman"/>
          <w:b/>
          <w:bCs/>
          <w:sz w:val="21"/>
          <w:szCs w:val="22"/>
        </w:rPr>
      </w:pPr>
      <w:r w:rsidRPr="005D2990">
        <w:rPr>
          <w:rFonts w:ascii="Times New Roman" w:hAnsi="Times New Roman" w:cs="Times New Roman"/>
          <w:b/>
          <w:bCs/>
          <w:sz w:val="21"/>
          <w:szCs w:val="22"/>
        </w:rPr>
        <w:t>Step 5.1: Improve Logistic Regression</w:t>
      </w:r>
    </w:p>
    <w:p w14:paraId="61FCA072"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Organise this section clearly in the notebook using appropriate heading levels. Follow a readable flow in which markdown cells explain the work and code cells implement it.</w:t>
      </w:r>
    </w:p>
    <w:p w14:paraId="33A42CA1"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Use exactly the same training, validation, and test split defined earlier.</w:t>
      </w:r>
    </w:p>
    <w:p w14:paraId="3C50E698"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Tune the Logistic Regression model on the validation set only and identify the best-performing hyperparameter setting including threshold tuning. Consider using class_weight='balanced' or scale_pos_weight for handling imbalance, and explore threshold tuning systematically (e.g., optimise the threshold for F2 score on the validation set).</w:t>
      </w:r>
    </w:p>
    <w:p w14:paraId="06AB215A" w14:textId="77777777" w:rsidR="00A7460D" w:rsidRPr="005D2990" w:rsidRDefault="00A7460D" w:rsidP="00C679E1">
      <w:pPr>
        <w:snapToGrid w:val="0"/>
        <w:spacing w:beforeLines="50" w:before="156" w:after="0" w:line="360" w:lineRule="auto"/>
        <w:jc w:val="both"/>
        <w:rPr>
          <w:rFonts w:ascii="Times New Roman" w:hAnsi="Times New Roman" w:cs="Times New Roman"/>
          <w:b/>
          <w:bCs/>
          <w:sz w:val="21"/>
          <w:szCs w:val="22"/>
        </w:rPr>
      </w:pPr>
      <w:r w:rsidRPr="005D2990">
        <w:rPr>
          <w:rFonts w:ascii="Times New Roman" w:hAnsi="Times New Roman" w:cs="Times New Roman"/>
          <w:b/>
          <w:bCs/>
          <w:sz w:val="21"/>
          <w:szCs w:val="22"/>
        </w:rPr>
        <w:lastRenderedPageBreak/>
        <w:t>Step 5.2: Tune XGBoost</w:t>
      </w:r>
    </w:p>
    <w:p w14:paraId="6E2B1BC9"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Use exactly the same training, validation, and test split defined earlier.</w:t>
      </w:r>
    </w:p>
    <w:p w14:paraId="06D5E0AA"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Train an XGBoost model and tune it on the validation set only to identify the best-performing hyperparameter setting including threshold tuning. Consider using class_weight='balanced' or scale_pos_weight for handling imbalance, and explore threshold tuning systematically (e.g., optimise the threshold for F2 score on the validation set).</w:t>
      </w:r>
    </w:p>
    <w:p w14:paraId="561889C9" w14:textId="77777777" w:rsidR="00A7460D" w:rsidRPr="005D2990" w:rsidRDefault="00A7460D" w:rsidP="00C679E1">
      <w:pPr>
        <w:snapToGrid w:val="0"/>
        <w:spacing w:beforeLines="50" w:before="156" w:after="0" w:line="360" w:lineRule="auto"/>
        <w:jc w:val="both"/>
        <w:rPr>
          <w:rFonts w:ascii="Times New Roman" w:hAnsi="Times New Roman" w:cs="Times New Roman"/>
          <w:b/>
          <w:bCs/>
          <w:sz w:val="21"/>
          <w:szCs w:val="22"/>
        </w:rPr>
      </w:pPr>
      <w:r w:rsidRPr="005D2990">
        <w:rPr>
          <w:rFonts w:ascii="Times New Roman" w:hAnsi="Times New Roman" w:cs="Times New Roman"/>
          <w:b/>
          <w:bCs/>
          <w:sz w:val="21"/>
          <w:szCs w:val="22"/>
        </w:rPr>
        <w:t>Step 5.3: Model Comparison</w:t>
      </w:r>
    </w:p>
    <w:p w14:paraId="066ACE6C"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Only at this stage, use the test set for prediction and final comparison.</w:t>
      </w:r>
    </w:p>
    <w:p w14:paraId="4A7DB603"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Compare the following models:</w:t>
      </w:r>
    </w:p>
    <w:p w14:paraId="53BC7472"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baseline Logistic Regression</w:t>
      </w:r>
    </w:p>
    <w:p w14:paraId="7FCC0DB4"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tuned Logistic Regression</w:t>
      </w:r>
    </w:p>
    <w:p w14:paraId="5236BFDB"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XGBoost</w:t>
      </w:r>
    </w:p>
    <w:p w14:paraId="196B0C01"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Use the evaluation harness defined in the previous section to assess and compare model performance consistently.</w:t>
      </w:r>
    </w:p>
    <w:p w14:paraId="3AB834DE" w14:textId="77777777" w:rsidR="00A7460D" w:rsidRPr="005D2990" w:rsidRDefault="00A7460D" w:rsidP="00C679E1">
      <w:pPr>
        <w:snapToGrid w:val="0"/>
        <w:spacing w:beforeLines="50" w:before="156" w:after="0" w:line="360" w:lineRule="auto"/>
        <w:jc w:val="both"/>
        <w:rPr>
          <w:rFonts w:ascii="Times New Roman" w:hAnsi="Times New Roman" w:cs="Times New Roman"/>
          <w:b/>
          <w:bCs/>
          <w:sz w:val="21"/>
          <w:szCs w:val="22"/>
        </w:rPr>
      </w:pPr>
      <w:r w:rsidRPr="005D2990">
        <w:rPr>
          <w:rFonts w:ascii="Times New Roman" w:hAnsi="Times New Roman" w:cs="Times New Roman"/>
          <w:b/>
          <w:bCs/>
          <w:sz w:val="21"/>
          <w:szCs w:val="22"/>
        </w:rPr>
        <w:t>Step 5.4: Final Model Decision</w:t>
      </w:r>
    </w:p>
    <w:p w14:paraId="47D0EC75"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Taking into account the purpose of the prediction task, define a systematic, multi-dimensional, and quantitative model selection framework in a markdown cell.</w:t>
      </w:r>
    </w:p>
    <w:p w14:paraId="350C2D1B"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Clearly explain the selection criteria, then use this framework to choose the final model.</w:t>
      </w:r>
    </w:p>
    <w:p w14:paraId="2F2B2E2A"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For both tuned Logistic Regression and tuned XGBoost, print a structured tuning summary in the notebook. For each model, report:</w:t>
      </w:r>
    </w:p>
    <w:p w14:paraId="2696D46E"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tuning method used</w:t>
      </w:r>
    </w:p>
    <w:p w14:paraId="03604B45"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hyperparameters searched</w:t>
      </w:r>
    </w:p>
    <w:p w14:paraId="2034383C"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search range or candidate values for each hyperparameter</w:t>
      </w:r>
    </w:p>
    <w:p w14:paraId="0E5E290C"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total number of parameter configurations evaluated</w:t>
      </w:r>
    </w:p>
    <w:p w14:paraId="4D595D44"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iteration or trial count completed</w:t>
      </w:r>
    </w:p>
    <w:p w14:paraId="785BE479"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best hyperparameter setting found</w:t>
      </w:r>
    </w:p>
    <w:p w14:paraId="7858EFF0"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best validation-set performance achieved under the predefined evaluation harness</w:t>
      </w:r>
    </w:p>
    <w:p w14:paraId="06F9BF4E" w14:textId="77777777" w:rsidR="00A7460D" w:rsidRPr="005D2990" w:rsidRDefault="00A7460D" w:rsidP="00A17D93">
      <w:pPr>
        <w:pStyle w:val="2"/>
      </w:pPr>
      <w:bookmarkStart w:id="16" w:name="_Toc224761288"/>
      <w:r w:rsidRPr="005D2990">
        <w:t>Step 6: Producing Reproducible Packaging</w:t>
      </w:r>
      <w:bookmarkEnd w:id="16"/>
    </w:p>
    <w:p w14:paraId="362CC337"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Do not add any new content to the notebook in this step.</w:t>
      </w:r>
    </w:p>
    <w:p w14:paraId="6E49F171"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In the working directory, create a `requirements.txt` file that includes all Python packages used in the experiment.</w:t>
      </w:r>
    </w:p>
    <w:p w14:paraId="25C05B70"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Also create a short `README.md` file that clearly states:</w:t>
      </w:r>
    </w:p>
    <w:p w14:paraId="5F809401"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which input files are required</w:t>
      </w:r>
    </w:p>
    <w:p w14:paraId="62BACCAB"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how to run the notebook</w:t>
      </w:r>
    </w:p>
    <w:p w14:paraId="334AA1F3"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what outputs are produced and where they are saved</w:t>
      </w:r>
    </w:p>
    <w:p w14:paraId="5133BB59"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what steps were taken to support reproducibility, such as fixed random seed control</w:t>
      </w:r>
    </w:p>
    <w:p w14:paraId="48A71787"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Keep the packaging concise, clear, and consistent with the workflow implemented in the notebook.</w:t>
      </w:r>
    </w:p>
    <w:p w14:paraId="4D3E79D9" w14:textId="77777777" w:rsidR="00A7460D" w:rsidRPr="005D2990" w:rsidRDefault="00A7460D" w:rsidP="00A17D93">
      <w:pPr>
        <w:pStyle w:val="2"/>
      </w:pPr>
      <w:bookmarkStart w:id="17" w:name="_Toc224761289"/>
      <w:r w:rsidRPr="005D2990">
        <w:t>Step 7: Writing Documentation</w:t>
      </w:r>
      <w:bookmarkEnd w:id="17"/>
    </w:p>
    <w:p w14:paraId="70D55192"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Do not add any new content to the notebook in this step.</w:t>
      </w:r>
    </w:p>
    <w:p w14:paraId="42A742C7"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Based on the completed notebook results, write a non-technical English report for a government arts department and save it in the workspace as `Report_[agent_name].md`.</w:t>
      </w:r>
    </w:p>
    <w:p w14:paraId="25B9A5FC"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The report should be approximately 400 words and written in markdown format.</w:t>
      </w:r>
    </w:p>
    <w:p w14:paraId="5E217848"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lastRenderedPageBreak/>
        <w:t>The report should follow a clear high-level structure, but you may organise the wording and emphasis as you judge appropriate:</w:t>
      </w:r>
    </w:p>
    <w:p w14:paraId="451043CA"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the purpose of the analysis</w:t>
      </w:r>
    </w:p>
    <w:p w14:paraId="1C0569DC"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a brief overview of the data and approach</w:t>
      </w:r>
    </w:p>
    <w:p w14:paraId="16BAEFB8"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the main findings from the modelling results</w:t>
      </w:r>
    </w:p>
    <w:p w14:paraId="1C8B34AC"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the final model choice and why it was selected</w:t>
      </w:r>
    </w:p>
    <w:p w14:paraId="23706142"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the practical implications for public arts engagement</w:t>
      </w:r>
    </w:p>
    <w:p w14:paraId="294FF25A"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 key limitations and cautions</w:t>
      </w:r>
    </w:p>
    <w:p w14:paraId="7B112435" w14:textId="77777777" w:rsidR="00A7460D"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Write for a policy-facing, non-technical audience. Keep the language clear and accessible. Avoid code, formulas, and unnecessary technical jargon. Do not overclaim what the model can do, and do not imply causal conclusions from predictive results alone.</w:t>
      </w:r>
    </w:p>
    <w:p w14:paraId="2050BC8C" w14:textId="1FCFB705" w:rsidR="00E345AF" w:rsidRPr="00323112" w:rsidRDefault="00A7460D" w:rsidP="00C679E1">
      <w:pPr>
        <w:snapToGrid w:val="0"/>
        <w:spacing w:after="0" w:line="360" w:lineRule="auto"/>
        <w:ind w:left="360"/>
        <w:jc w:val="both"/>
        <w:rPr>
          <w:rFonts w:ascii="Times New Roman" w:hAnsi="Times New Roman" w:cs="Times New Roman"/>
          <w:sz w:val="18"/>
          <w:szCs w:val="18"/>
        </w:rPr>
      </w:pPr>
      <w:r w:rsidRPr="00323112">
        <w:rPr>
          <w:rFonts w:ascii="Times New Roman" w:eastAsia="Courier New" w:hAnsi="Times New Roman" w:cs="Times New Roman"/>
          <w:color w:val="333333"/>
          <w:sz w:val="18"/>
          <w:szCs w:val="18"/>
        </w:rPr>
        <w:t>Use the actual results from the notebook rather than generic placeholder language.</w:t>
      </w:r>
    </w:p>
    <w:p w14:paraId="57ACEB67" w14:textId="01429A5D" w:rsidR="00E345AF" w:rsidRPr="00E345AF" w:rsidRDefault="00E345AF" w:rsidP="00E345AF">
      <w:pPr>
        <w:widowControl/>
        <w:rPr>
          <w:rFonts w:ascii="Times New Roman" w:hAnsi="Times New Roman" w:cs="Times New Roman"/>
        </w:rPr>
      </w:pPr>
      <w:r>
        <w:rPr>
          <w:rFonts w:ascii="Times New Roman" w:hAnsi="Times New Roman" w:cs="Times New Roman"/>
        </w:rPr>
        <w:br w:type="page"/>
      </w:r>
    </w:p>
    <w:p w14:paraId="12E02C27" w14:textId="0325F8CF" w:rsidR="00323112" w:rsidRPr="003E5D22" w:rsidRDefault="00323112" w:rsidP="005D2990">
      <w:pPr>
        <w:pStyle w:val="1"/>
      </w:pPr>
      <w:bookmarkStart w:id="18" w:name="_Toc224761290"/>
      <w:r w:rsidRPr="003E5D22">
        <w:lastRenderedPageBreak/>
        <w:t>Appendix B: Benchmark success criteria</w:t>
      </w:r>
      <w:bookmarkEnd w:id="18"/>
    </w:p>
    <w:p w14:paraId="005FED1A" w14:textId="633E6E50" w:rsidR="00323112" w:rsidRPr="0086560F" w:rsidRDefault="00323112" w:rsidP="0086560F">
      <w:pPr>
        <w:widowControl/>
        <w:snapToGrid w:val="0"/>
        <w:spacing w:beforeLines="50" w:before="156" w:after="0" w:line="360" w:lineRule="auto"/>
        <w:rPr>
          <w:rFonts w:ascii="Times New Roman" w:hAnsi="Times New Roman" w:cs="Times New Roman"/>
          <w:b/>
          <w:bCs/>
          <w:szCs w:val="22"/>
        </w:rPr>
      </w:pPr>
      <w:r w:rsidRPr="0086560F">
        <w:rPr>
          <w:rFonts w:ascii="Times New Roman" w:hAnsi="Times New Roman" w:cs="Times New Roman"/>
          <w:b/>
          <w:bCs/>
          <w:szCs w:val="22"/>
        </w:rPr>
        <w:t>Step 0: Setup</w:t>
      </w:r>
    </w:p>
    <w:p w14:paraId="2C374103" w14:textId="77777777" w:rsidR="00323112" w:rsidRPr="003E5D22" w:rsidRDefault="00323112" w:rsidP="003E5D22">
      <w:pPr>
        <w:snapToGrid w:val="0"/>
        <w:spacing w:after="0" w:line="360" w:lineRule="auto"/>
        <w:jc w:val="both"/>
        <w:rPr>
          <w:rFonts w:ascii="Times New Roman" w:eastAsia="微软雅黑" w:hAnsi="Times New Roman" w:cs="Times New Roman"/>
          <w:b/>
          <w:bCs/>
          <w:sz w:val="21"/>
          <w:szCs w:val="21"/>
        </w:rPr>
      </w:pPr>
      <w:r w:rsidRPr="003E5D22">
        <w:rPr>
          <w:rFonts w:ascii="Times New Roman" w:eastAsia="微软雅黑" w:hAnsi="Times New Roman" w:cs="Times New Roman"/>
          <w:b/>
          <w:bCs/>
          <w:sz w:val="21"/>
          <w:szCs w:val="21"/>
        </w:rPr>
        <w:t>Objective criteria (basic function)</w:t>
      </w:r>
    </w:p>
    <w:p w14:paraId="5EC5C896" w14:textId="77777777" w:rsidR="00323112" w:rsidRPr="00C679E1" w:rsidRDefault="00323112" w:rsidP="003E5D22">
      <w:pPr>
        <w:pStyle w:val="a9"/>
        <w:numPr>
          <w:ilvl w:val="0"/>
          <w:numId w:val="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notebook is created with the correct filename: experiment_[agent_name].ipynb</w:t>
      </w:r>
    </w:p>
    <w:p w14:paraId="64ACFAAE" w14:textId="77777777" w:rsidR="00323112" w:rsidRPr="00C679E1" w:rsidRDefault="00323112" w:rsidP="003E5D22">
      <w:pPr>
        <w:pStyle w:val="a9"/>
        <w:numPr>
          <w:ilvl w:val="0"/>
          <w:numId w:val="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first cell is a markdown cell containing the main title # Experiment: [agent_name]</w:t>
      </w:r>
    </w:p>
    <w:p w14:paraId="5B19DD65" w14:textId="77777777" w:rsidR="00323112" w:rsidRPr="00C679E1" w:rsidRDefault="00323112" w:rsidP="003E5D22">
      <w:pPr>
        <w:pStyle w:val="a9"/>
        <w:numPr>
          <w:ilvl w:val="0"/>
          <w:numId w:val="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notebook includes the section title for Step 0 with an appropriate heading level</w:t>
      </w:r>
    </w:p>
    <w:p w14:paraId="0A4F5305" w14:textId="77777777" w:rsidR="00323112" w:rsidRPr="00C679E1" w:rsidRDefault="00323112" w:rsidP="003E5D22">
      <w:pPr>
        <w:pStyle w:val="a9"/>
        <w:numPr>
          <w:ilvl w:val="0"/>
          <w:numId w:val="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two required files are acknowledged in this step:</w:t>
      </w:r>
    </w:p>
    <w:p w14:paraId="2030ACCD" w14:textId="77777777" w:rsidR="00323112" w:rsidRPr="00C679E1" w:rsidRDefault="00323112" w:rsidP="003E5D22">
      <w:pPr>
        <w:pStyle w:val="a9"/>
        <w:numPr>
          <w:ilvl w:val="0"/>
          <w:numId w:val="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variable dictionary is consulted in this step, but the data file is not loaded</w:t>
      </w:r>
    </w:p>
    <w:p w14:paraId="066200FA" w14:textId="77777777" w:rsidR="00323112" w:rsidRPr="00C679E1" w:rsidRDefault="00323112" w:rsidP="003E5D22">
      <w:pPr>
        <w:pStyle w:val="a9"/>
        <w:numPr>
          <w:ilvl w:val="0"/>
          <w:numId w:val="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 fixed seed of 42 is defined for later use</w:t>
      </w:r>
    </w:p>
    <w:p w14:paraId="78CC3BC0" w14:textId="77777777" w:rsidR="00323112" w:rsidRPr="00C679E1" w:rsidRDefault="00323112" w:rsidP="003E5D22">
      <w:pPr>
        <w:pStyle w:val="a9"/>
        <w:numPr>
          <w:ilvl w:val="0"/>
          <w:numId w:val="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Only relative paths are used</w:t>
      </w:r>
    </w:p>
    <w:p w14:paraId="4E1D3926" w14:textId="77777777" w:rsidR="00323112" w:rsidRPr="00C679E1" w:rsidRDefault="00323112" w:rsidP="003E5D22">
      <w:pPr>
        <w:pStyle w:val="a9"/>
        <w:numPr>
          <w:ilvl w:val="0"/>
          <w:numId w:val="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notebook is structured to run sequentially from top to bottom without manual intervention</w:t>
      </w:r>
    </w:p>
    <w:p w14:paraId="52263F25" w14:textId="77777777" w:rsidR="00323112" w:rsidRPr="00C679E1" w:rsidRDefault="00323112" w:rsidP="003E5D22">
      <w:pPr>
        <w:pStyle w:val="a9"/>
        <w:numPr>
          <w:ilvl w:val="0"/>
          <w:numId w:val="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 run log file named run_log_[agent_name].md is created</w:t>
      </w:r>
    </w:p>
    <w:p w14:paraId="20514E34" w14:textId="77777777" w:rsidR="00323112" w:rsidRPr="00C679E1" w:rsidRDefault="00323112" w:rsidP="003E5D22">
      <w:pPr>
        <w:pStyle w:val="a9"/>
        <w:numPr>
          <w:ilvl w:val="0"/>
          <w:numId w:val="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An evidence folder named evidence_[agent_name] is created</w:t>
      </w:r>
    </w:p>
    <w:p w14:paraId="6A31D99C" w14:textId="77777777" w:rsidR="00323112" w:rsidRPr="00C679E1" w:rsidRDefault="00323112" w:rsidP="003E5D22">
      <w:pPr>
        <w:pStyle w:val="a9"/>
        <w:numPr>
          <w:ilvl w:val="0"/>
          <w:numId w:val="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run log includes the required fields for step tracking</w:t>
      </w:r>
    </w:p>
    <w:p w14:paraId="157622C5" w14:textId="77777777" w:rsidR="00323112" w:rsidRPr="00C679E1" w:rsidRDefault="00323112" w:rsidP="003E5D22">
      <w:pPr>
        <w:pStyle w:val="a9"/>
        <w:numPr>
          <w:ilvl w:val="0"/>
          <w:numId w:val="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run log specifies how EARLY FAILURE should be recorded</w:t>
      </w:r>
    </w:p>
    <w:p w14:paraId="7020A506" w14:textId="77777777" w:rsidR="00323112" w:rsidRPr="003E5D22" w:rsidRDefault="00323112" w:rsidP="003E5D22">
      <w:pPr>
        <w:snapToGrid w:val="0"/>
        <w:spacing w:after="0" w:line="360" w:lineRule="auto"/>
        <w:jc w:val="both"/>
        <w:rPr>
          <w:rFonts w:ascii="Times New Roman" w:eastAsia="微软雅黑" w:hAnsi="Times New Roman" w:cs="Times New Roman"/>
          <w:b/>
          <w:bCs/>
          <w:sz w:val="21"/>
          <w:szCs w:val="21"/>
        </w:rPr>
      </w:pPr>
      <w:r w:rsidRPr="003E5D22">
        <w:rPr>
          <w:rFonts w:ascii="Times New Roman" w:eastAsia="微软雅黑" w:hAnsi="Times New Roman" w:cs="Times New Roman"/>
          <w:b/>
          <w:bCs/>
          <w:sz w:val="21"/>
          <w:szCs w:val="21"/>
        </w:rPr>
        <w:t>Quality criteria</w:t>
      </w:r>
    </w:p>
    <w:p w14:paraId="2F67BFA2"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1. </w:t>
      </w:r>
      <w:r w:rsidRPr="00C679E1">
        <w:rPr>
          <w:rFonts w:ascii="Times New Roman" w:eastAsia="微软雅黑" w:hAnsi="Times New Roman" w:cs="Times New Roman"/>
          <w:sz w:val="18"/>
          <w:szCs w:val="18"/>
        </w:rPr>
        <w:t>Setup clarity and completeness</w:t>
      </w:r>
    </w:p>
    <w:p w14:paraId="3A2F6545"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setup is clear, complete, and usable for the rest of the pipeline.</w:t>
      </w:r>
    </w:p>
    <w:p w14:paraId="474CE37B" w14:textId="77777777" w:rsidR="00323112" w:rsidRPr="00C679E1" w:rsidRDefault="00323112" w:rsidP="003E5D22">
      <w:pPr>
        <w:pStyle w:val="a9"/>
        <w:numPr>
          <w:ilvl w:val="0"/>
          <w:numId w:val="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Setup is complete, clear, and directly supports later steps with no ambiguity</w:t>
      </w:r>
    </w:p>
    <w:p w14:paraId="6BBFB03C" w14:textId="77777777" w:rsidR="00323112" w:rsidRPr="00C679E1" w:rsidRDefault="00323112" w:rsidP="003E5D22">
      <w:pPr>
        <w:pStyle w:val="a9"/>
        <w:numPr>
          <w:ilvl w:val="0"/>
          <w:numId w:val="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Setup is mostly complete and clear, with only minor omissions or awkwardness</w:t>
      </w:r>
    </w:p>
    <w:p w14:paraId="33D8E3BC" w14:textId="77777777" w:rsidR="00323112" w:rsidRPr="00C679E1" w:rsidRDefault="00323112" w:rsidP="003E5D22">
      <w:pPr>
        <w:pStyle w:val="a9"/>
        <w:numPr>
          <w:ilvl w:val="0"/>
          <w:numId w:val="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Setup is usable but somewhat incomplete, vague, or inconsistent</w:t>
      </w:r>
    </w:p>
    <w:p w14:paraId="22A57964" w14:textId="77777777" w:rsidR="00323112" w:rsidRPr="00C679E1" w:rsidRDefault="00323112" w:rsidP="003E5D22">
      <w:pPr>
        <w:pStyle w:val="a9"/>
        <w:numPr>
          <w:ilvl w:val="0"/>
          <w:numId w:val="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Setup is only partially usable and leaves important points unclear</w:t>
      </w:r>
    </w:p>
    <w:p w14:paraId="412EBFDA" w14:textId="77777777" w:rsidR="00323112" w:rsidRPr="00C679E1" w:rsidRDefault="00323112" w:rsidP="003E5D22">
      <w:pPr>
        <w:pStyle w:val="a9"/>
        <w:numPr>
          <w:ilvl w:val="0"/>
          <w:numId w:val="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Setup is confusing, incomplete, or not usable as a reliable starting point</w:t>
      </w:r>
    </w:p>
    <w:p w14:paraId="3982F5D2"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2. </w:t>
      </w:r>
      <w:r w:rsidRPr="00C679E1">
        <w:rPr>
          <w:rFonts w:ascii="Times New Roman" w:eastAsia="微软雅黑" w:hAnsi="Times New Roman" w:cs="Times New Roman"/>
          <w:sz w:val="18"/>
          <w:szCs w:val="18"/>
        </w:rPr>
        <w:t>Reproducibility readiness</w:t>
      </w:r>
    </w:p>
    <w:p w14:paraId="701D5B25"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setup establishes strong foundations for reproducible execution.</w:t>
      </w:r>
    </w:p>
    <w:p w14:paraId="313E7CD3" w14:textId="77777777" w:rsidR="00323112" w:rsidRPr="00C679E1" w:rsidRDefault="00323112" w:rsidP="003E5D22">
      <w:pPr>
        <w:pStyle w:val="a9"/>
        <w:numPr>
          <w:ilvl w:val="0"/>
          <w:numId w:val="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Reproducibility measures are clearly and correctly established, including seed control, path discipline, and sequential execution readiness</w:t>
      </w:r>
    </w:p>
    <w:p w14:paraId="45477129" w14:textId="77777777" w:rsidR="00323112" w:rsidRPr="00C679E1" w:rsidRDefault="00323112" w:rsidP="003E5D22">
      <w:pPr>
        <w:pStyle w:val="a9"/>
        <w:numPr>
          <w:ilvl w:val="0"/>
          <w:numId w:val="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Reproducibility is mostly well established, with only minor weaknesses</w:t>
      </w:r>
    </w:p>
    <w:p w14:paraId="60CD08CF" w14:textId="77777777" w:rsidR="00323112" w:rsidRPr="00C679E1" w:rsidRDefault="00323112" w:rsidP="003E5D22">
      <w:pPr>
        <w:pStyle w:val="a9"/>
        <w:numPr>
          <w:ilvl w:val="0"/>
          <w:numId w:val="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Some reproducibility measures are present, but important details are weak or incomplete</w:t>
      </w:r>
    </w:p>
    <w:p w14:paraId="34D7E203" w14:textId="77777777" w:rsidR="00323112" w:rsidRPr="00C679E1" w:rsidRDefault="00323112" w:rsidP="003E5D22">
      <w:pPr>
        <w:pStyle w:val="a9"/>
        <w:numPr>
          <w:ilvl w:val="0"/>
          <w:numId w:val="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Reproducibility is addressed superficially and would likely cause issues later</w:t>
      </w:r>
    </w:p>
    <w:p w14:paraId="59066DBF" w14:textId="77777777" w:rsidR="00323112" w:rsidRPr="00C679E1" w:rsidRDefault="00323112" w:rsidP="003E5D22">
      <w:pPr>
        <w:pStyle w:val="a9"/>
        <w:numPr>
          <w:ilvl w:val="0"/>
          <w:numId w:val="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Reproducibility is poorly addressed or effectively absent</w:t>
      </w:r>
    </w:p>
    <w:p w14:paraId="66AD1E5D"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3. </w:t>
      </w:r>
      <w:r w:rsidRPr="00C679E1">
        <w:rPr>
          <w:rFonts w:ascii="Times New Roman" w:eastAsia="微软雅黑" w:hAnsi="Times New Roman" w:cs="Times New Roman"/>
          <w:sz w:val="18"/>
          <w:szCs w:val="18"/>
        </w:rPr>
        <w:t>Logging and evidence setup quality</w:t>
      </w:r>
    </w:p>
    <w:p w14:paraId="1A72B7CB"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run log and evidence structure are well prepared for tracking and auditing the experiment.</w:t>
      </w:r>
    </w:p>
    <w:p w14:paraId="3E01B0B3" w14:textId="77777777" w:rsidR="00323112" w:rsidRPr="00C679E1" w:rsidRDefault="00323112" w:rsidP="003E5D22">
      <w:pPr>
        <w:pStyle w:val="a9"/>
        <w:numPr>
          <w:ilvl w:val="0"/>
          <w:numId w:val="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Logging and evidence setup are clear, well-structured, and practical for later monitoring and comparison</w:t>
      </w:r>
    </w:p>
    <w:p w14:paraId="61E4A794" w14:textId="77777777" w:rsidR="00323112" w:rsidRPr="00C679E1" w:rsidRDefault="00323112" w:rsidP="003E5D22">
      <w:pPr>
        <w:pStyle w:val="a9"/>
        <w:numPr>
          <w:ilvl w:val="0"/>
          <w:numId w:val="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Logging and evidence setup are solid, with only minor limitations</w:t>
      </w:r>
    </w:p>
    <w:p w14:paraId="1BFDCFD4" w14:textId="77777777" w:rsidR="00323112" w:rsidRPr="00C679E1" w:rsidRDefault="00323112" w:rsidP="003E5D22">
      <w:pPr>
        <w:pStyle w:val="a9"/>
        <w:numPr>
          <w:ilvl w:val="0"/>
          <w:numId w:val="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Basic logging and evidence structures exist, but they are not fully clear or robust</w:t>
      </w:r>
    </w:p>
    <w:p w14:paraId="731AC38A" w14:textId="77777777" w:rsidR="00323112" w:rsidRPr="00C679E1" w:rsidRDefault="00323112" w:rsidP="003E5D22">
      <w:pPr>
        <w:pStyle w:val="a9"/>
        <w:numPr>
          <w:ilvl w:val="0"/>
          <w:numId w:val="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Logging and evidence structures are weak, incomplete, or difficult to use</w:t>
      </w:r>
    </w:p>
    <w:p w14:paraId="64CC88EE" w14:textId="77777777" w:rsidR="00323112" w:rsidRPr="00C679E1" w:rsidRDefault="00323112" w:rsidP="003E5D22">
      <w:pPr>
        <w:pStyle w:val="a9"/>
        <w:numPr>
          <w:ilvl w:val="0"/>
          <w:numId w:val="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Logging and evidence setup are missing, unclear, or unusable</w:t>
      </w:r>
    </w:p>
    <w:p w14:paraId="59676182" w14:textId="6A9587AE" w:rsidR="00323112" w:rsidRPr="0086560F" w:rsidRDefault="00323112" w:rsidP="0086560F">
      <w:pPr>
        <w:widowControl/>
        <w:snapToGrid w:val="0"/>
        <w:spacing w:beforeLines="50" w:before="156" w:after="0" w:line="360" w:lineRule="auto"/>
        <w:rPr>
          <w:rFonts w:ascii="Times New Roman" w:hAnsi="Times New Roman" w:cs="Times New Roman"/>
          <w:b/>
          <w:bCs/>
          <w:szCs w:val="22"/>
        </w:rPr>
      </w:pPr>
      <w:r w:rsidRPr="0086560F">
        <w:rPr>
          <w:rFonts w:ascii="Times New Roman" w:hAnsi="Times New Roman" w:cs="Times New Roman"/>
          <w:b/>
          <w:bCs/>
          <w:szCs w:val="22"/>
        </w:rPr>
        <w:t>Step 1: Dataset Ingestion + Schema Checks + Problem Definition</w:t>
      </w:r>
    </w:p>
    <w:p w14:paraId="2410280A" w14:textId="77777777" w:rsidR="00323112" w:rsidRPr="003E5D22" w:rsidRDefault="00323112" w:rsidP="003E5D22">
      <w:pPr>
        <w:snapToGrid w:val="0"/>
        <w:spacing w:after="0" w:line="360" w:lineRule="auto"/>
        <w:jc w:val="both"/>
        <w:rPr>
          <w:rFonts w:ascii="Times New Roman" w:eastAsia="微软雅黑" w:hAnsi="Times New Roman" w:cs="Times New Roman"/>
          <w:b/>
          <w:bCs/>
          <w:sz w:val="21"/>
          <w:szCs w:val="21"/>
        </w:rPr>
      </w:pPr>
      <w:r w:rsidRPr="003E5D22">
        <w:rPr>
          <w:rFonts w:ascii="Times New Roman" w:eastAsia="微软雅黑" w:hAnsi="Times New Roman" w:cs="Times New Roman"/>
          <w:b/>
          <w:bCs/>
          <w:sz w:val="21"/>
          <w:szCs w:val="21"/>
        </w:rPr>
        <w:t>Objective criteria (basic function)</w:t>
      </w:r>
    </w:p>
    <w:p w14:paraId="1ADCC35A" w14:textId="77777777" w:rsidR="00323112" w:rsidRPr="00C679E1" w:rsidRDefault="00323112" w:rsidP="003E5D22">
      <w:pPr>
        <w:pStyle w:val="a9"/>
        <w:numPr>
          <w:ilvl w:val="0"/>
          <w:numId w:val="10"/>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data file is read successfully into a pandas dataframe</w:t>
      </w:r>
    </w:p>
    <w:p w14:paraId="223F249F" w14:textId="77777777" w:rsidR="00323112" w:rsidRPr="00C679E1" w:rsidRDefault="00323112" w:rsidP="003E5D22">
      <w:pPr>
        <w:pStyle w:val="a9"/>
        <w:numPr>
          <w:ilvl w:val="0"/>
          <w:numId w:val="10"/>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notebook reports the dataset shape correctly: number of rows and columns</w:t>
      </w:r>
    </w:p>
    <w:p w14:paraId="6B6CA1D4" w14:textId="77777777" w:rsidR="00323112" w:rsidRPr="00C679E1" w:rsidRDefault="00323112" w:rsidP="003E5D22">
      <w:pPr>
        <w:pStyle w:val="a9"/>
        <w:numPr>
          <w:ilvl w:val="0"/>
          <w:numId w:val="10"/>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lastRenderedPageBreak/>
        <w:t>All required variables are checked and confirmed to exist, or any missing variables are clearly reported</w:t>
      </w:r>
    </w:p>
    <w:p w14:paraId="41893974" w14:textId="77777777" w:rsidR="00323112" w:rsidRPr="00C679E1" w:rsidRDefault="00323112" w:rsidP="003E5D22">
      <w:pPr>
        <w:pStyle w:val="a9"/>
        <w:numPr>
          <w:ilvl w:val="0"/>
          <w:numId w:val="10"/>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Appropriate schema checks are performed for the specified variables and the checks are documented in a markdown cell</w:t>
      </w:r>
    </w:p>
    <w:p w14:paraId="486DDF26" w14:textId="77777777" w:rsidR="00323112" w:rsidRPr="00C679E1" w:rsidRDefault="00323112" w:rsidP="003E5D22">
      <w:pPr>
        <w:pStyle w:val="a9"/>
        <w:numPr>
          <w:ilvl w:val="0"/>
          <w:numId w:val="10"/>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 markdown cell is created for Section 1.1 with the required level 1 heading, level 2 heading, and brief description</w:t>
      </w:r>
    </w:p>
    <w:p w14:paraId="3A167DA3" w14:textId="77777777" w:rsidR="00323112" w:rsidRPr="00C679E1" w:rsidRDefault="00323112" w:rsidP="003E5D22">
      <w:pPr>
        <w:pStyle w:val="a9"/>
        <w:numPr>
          <w:ilvl w:val="0"/>
          <w:numId w:val="10"/>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 code cell is created that implements dataset ingestion and schema checks</w:t>
      </w:r>
    </w:p>
    <w:p w14:paraId="0BDE9EF9" w14:textId="77777777" w:rsidR="00323112" w:rsidRPr="00C679E1" w:rsidRDefault="00323112" w:rsidP="003E5D22">
      <w:pPr>
        <w:pStyle w:val="a9"/>
        <w:numPr>
          <w:ilvl w:val="0"/>
          <w:numId w:val="10"/>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 markdown cell is created for Section 1.2 with a clear definition of the binary classification task</w:t>
      </w:r>
    </w:p>
    <w:p w14:paraId="7685783E" w14:textId="77777777" w:rsidR="00323112" w:rsidRPr="00C679E1" w:rsidRDefault="00323112" w:rsidP="003E5D22">
      <w:pPr>
        <w:pStyle w:val="a9"/>
        <w:numPr>
          <w:ilvl w:val="0"/>
          <w:numId w:val="10"/>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target variable and all ten feature variables are stated correctly</w:t>
      </w:r>
    </w:p>
    <w:p w14:paraId="7962CECB" w14:textId="77777777" w:rsidR="00323112" w:rsidRPr="00C679E1" w:rsidRDefault="00323112" w:rsidP="003E5D22">
      <w:pPr>
        <w:pStyle w:val="a9"/>
        <w:numPr>
          <w:ilvl w:val="0"/>
          <w:numId w:val="10"/>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markdown clearly notes that rows with CARTS_NET values -3 and 3 will be dropped later, but are not dropped in this step</w:t>
      </w:r>
    </w:p>
    <w:p w14:paraId="5EA42DB7" w14:textId="77777777" w:rsidR="00323112" w:rsidRPr="00C679E1" w:rsidRDefault="00323112" w:rsidP="003E5D22">
      <w:pPr>
        <w:pStyle w:val="a9"/>
        <w:numPr>
          <w:ilvl w:val="0"/>
          <w:numId w:val="10"/>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 variable summary table is included and matches the variable dictionary file</w:t>
      </w:r>
    </w:p>
    <w:p w14:paraId="5B7ABBF1" w14:textId="77777777" w:rsidR="00323112" w:rsidRPr="003E5D22" w:rsidRDefault="00323112" w:rsidP="003E5D22">
      <w:pPr>
        <w:snapToGrid w:val="0"/>
        <w:spacing w:after="0" w:line="360" w:lineRule="auto"/>
        <w:jc w:val="both"/>
        <w:rPr>
          <w:rFonts w:ascii="Times New Roman" w:eastAsia="微软雅黑" w:hAnsi="Times New Roman" w:cs="Times New Roman"/>
          <w:b/>
          <w:bCs/>
          <w:sz w:val="21"/>
          <w:szCs w:val="21"/>
        </w:rPr>
      </w:pPr>
      <w:r w:rsidRPr="003E5D22">
        <w:rPr>
          <w:rFonts w:ascii="Times New Roman" w:eastAsia="微软雅黑" w:hAnsi="Times New Roman" w:cs="Times New Roman"/>
          <w:b/>
          <w:bCs/>
          <w:sz w:val="21"/>
          <w:szCs w:val="21"/>
        </w:rPr>
        <w:t>Quality criteria</w:t>
      </w:r>
    </w:p>
    <w:p w14:paraId="0E88ED10"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1. </w:t>
      </w:r>
      <w:r w:rsidRPr="00C679E1">
        <w:rPr>
          <w:rFonts w:ascii="Times New Roman" w:eastAsia="微软雅黑" w:hAnsi="Times New Roman" w:cs="Times New Roman"/>
          <w:sz w:val="18"/>
          <w:szCs w:val="18"/>
        </w:rPr>
        <w:t>Quality of schema checks</w:t>
      </w:r>
    </w:p>
    <w:p w14:paraId="35FB307E"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schema checks are sufficiently comprehensive, correct, and relevant to this prediction task.</w:t>
      </w:r>
    </w:p>
    <w:p w14:paraId="008015AA" w14:textId="77777777" w:rsidR="00323112" w:rsidRPr="00C679E1" w:rsidRDefault="00323112" w:rsidP="003E5D22">
      <w:pPr>
        <w:pStyle w:val="a9"/>
        <w:numPr>
          <w:ilvl w:val="0"/>
          <w:numId w:val="11"/>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Checks go well beyond basic variable presence. They cover dataset shape, required variable presence, and at least two of the following: if there is duplicate column, observed values, coding consistency, or obvious structural issues. The checks are clearly reported and useful for later modelling.</w:t>
      </w:r>
    </w:p>
    <w:p w14:paraId="4CCBBD99" w14:textId="77777777" w:rsidR="00323112" w:rsidRPr="00C679E1" w:rsidRDefault="00323112" w:rsidP="003E5D22">
      <w:pPr>
        <w:pStyle w:val="a9"/>
        <w:numPr>
          <w:ilvl w:val="0"/>
          <w:numId w:val="11"/>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Checks include dataset shape, required variables, and at least one additional useful check, but miss one important aspect.</w:t>
      </w:r>
    </w:p>
    <w:p w14:paraId="3F35822E" w14:textId="77777777" w:rsidR="00323112" w:rsidRPr="00C679E1" w:rsidRDefault="00323112" w:rsidP="003E5D22">
      <w:pPr>
        <w:pStyle w:val="a9"/>
        <w:numPr>
          <w:ilvl w:val="0"/>
          <w:numId w:val="11"/>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Checks cover the basics only: dataset shape, required variable presence, and one limited additional check. Coverage is adequate but narrow.</w:t>
      </w:r>
    </w:p>
    <w:p w14:paraId="02CFFDB9" w14:textId="77777777" w:rsidR="00323112" w:rsidRPr="00C679E1" w:rsidRDefault="00323112" w:rsidP="003E5D22">
      <w:pPr>
        <w:pStyle w:val="a9"/>
        <w:numPr>
          <w:ilvl w:val="0"/>
          <w:numId w:val="11"/>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Checks are minimal: only dataset shape and required variable presence are confirmed, with little or no further inspection.</w:t>
      </w:r>
    </w:p>
    <w:p w14:paraId="004561FA" w14:textId="77777777" w:rsidR="00323112" w:rsidRPr="00C679E1" w:rsidRDefault="00323112" w:rsidP="003E5D22">
      <w:pPr>
        <w:pStyle w:val="a9"/>
        <w:numPr>
          <w:ilvl w:val="0"/>
          <w:numId w:val="11"/>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Checks are missing, very unclear, or incorrect.</w:t>
      </w:r>
    </w:p>
    <w:p w14:paraId="00CC570B"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2. </w:t>
      </w:r>
      <w:r w:rsidRPr="00C679E1">
        <w:rPr>
          <w:rFonts w:ascii="Times New Roman" w:eastAsia="微软雅黑" w:hAnsi="Times New Roman" w:cs="Times New Roman"/>
          <w:sz w:val="18"/>
          <w:szCs w:val="18"/>
        </w:rPr>
        <w:t>Quality of problem definition</w:t>
      </w:r>
    </w:p>
    <w:p w14:paraId="3A33F358"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prediction task is defined accurately, clearly, and with meaningful substantive context.</w:t>
      </w:r>
    </w:p>
    <w:p w14:paraId="760B42F4" w14:textId="77777777" w:rsidR="00323112" w:rsidRPr="00C679E1" w:rsidRDefault="00323112" w:rsidP="003E5D22">
      <w:pPr>
        <w:pStyle w:val="a9"/>
        <w:numPr>
          <w:ilvl w:val="0"/>
          <w:numId w:val="12"/>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The task is defined clearly and accurately, including the prediction goal, target, features, later target cleaning rule, and a clear statement of the task’s real-world or policy relevance.</w:t>
      </w:r>
    </w:p>
    <w:p w14:paraId="2914750A" w14:textId="77777777" w:rsidR="00323112" w:rsidRPr="00C679E1" w:rsidRDefault="00323112" w:rsidP="003E5D22">
      <w:pPr>
        <w:pStyle w:val="a9"/>
        <w:numPr>
          <w:ilvl w:val="0"/>
          <w:numId w:val="12"/>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task definition is clear and mostly complete, with some meaningful substantive context, but the practical significance is not fully developed.</w:t>
      </w:r>
    </w:p>
    <w:p w14:paraId="10DAD7C7" w14:textId="77777777" w:rsidR="00323112" w:rsidRPr="00C679E1" w:rsidRDefault="00323112" w:rsidP="003E5D22">
      <w:pPr>
        <w:pStyle w:val="a9"/>
        <w:numPr>
          <w:ilvl w:val="0"/>
          <w:numId w:val="12"/>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task definition is broadly correct, but somewhat generic, incomplete, or weakly connected to the task’s real-world significance.</w:t>
      </w:r>
    </w:p>
    <w:p w14:paraId="3694AA49" w14:textId="77777777" w:rsidR="00323112" w:rsidRPr="00C679E1" w:rsidRDefault="00323112" w:rsidP="003E5D22">
      <w:pPr>
        <w:pStyle w:val="a9"/>
        <w:numPr>
          <w:ilvl w:val="0"/>
          <w:numId w:val="12"/>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task definition is partly correct but vague, with little meaningful context or practical motivation.</w:t>
      </w:r>
    </w:p>
    <w:p w14:paraId="005586D1" w14:textId="77777777" w:rsidR="00323112" w:rsidRPr="00C679E1" w:rsidRDefault="00323112" w:rsidP="003E5D22">
      <w:pPr>
        <w:pStyle w:val="a9"/>
        <w:numPr>
          <w:ilvl w:val="0"/>
          <w:numId w:val="12"/>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task definition is unclear, inaccurate, or poorly aligned with the task.</w:t>
      </w:r>
    </w:p>
    <w:p w14:paraId="6C21C0A9"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3. </w:t>
      </w:r>
      <w:r w:rsidRPr="00C679E1">
        <w:rPr>
          <w:rFonts w:ascii="Times New Roman" w:eastAsia="微软雅黑" w:hAnsi="Times New Roman" w:cs="Times New Roman"/>
          <w:sz w:val="18"/>
          <w:szCs w:val="18"/>
        </w:rPr>
        <w:t>Quality of variable description table</w:t>
      </w:r>
    </w:p>
    <w:p w14:paraId="65E91133"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variable table is useful, accurate, and grounded in the variable dictionary.</w:t>
      </w:r>
    </w:p>
    <w:p w14:paraId="3945B8B4" w14:textId="77777777" w:rsidR="00323112" w:rsidRPr="00C679E1" w:rsidRDefault="00323112" w:rsidP="003E5D22">
      <w:pPr>
        <w:pStyle w:val="a9"/>
        <w:numPr>
          <w:ilvl w:val="0"/>
          <w:numId w:val="13"/>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The table is complete, accurate, and clearly based on the variable dictionary. It is easy to use for later analysis.</w:t>
      </w:r>
    </w:p>
    <w:p w14:paraId="42CBAFCD" w14:textId="77777777" w:rsidR="00323112" w:rsidRPr="00C679E1" w:rsidRDefault="00323112" w:rsidP="003E5D22">
      <w:pPr>
        <w:pStyle w:val="a9"/>
        <w:numPr>
          <w:ilvl w:val="0"/>
          <w:numId w:val="13"/>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table is mostly accurate and complete, with only minor omissions or wording issues.</w:t>
      </w:r>
    </w:p>
    <w:p w14:paraId="1B242038" w14:textId="77777777" w:rsidR="00323112" w:rsidRPr="00C679E1" w:rsidRDefault="00323112" w:rsidP="003E5D22">
      <w:pPr>
        <w:pStyle w:val="a9"/>
        <w:numPr>
          <w:ilvl w:val="0"/>
          <w:numId w:val="13"/>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table is usable but somewhat incomplete, uneven, or imprecise.</w:t>
      </w:r>
    </w:p>
    <w:p w14:paraId="53F4C887" w14:textId="77777777" w:rsidR="00323112" w:rsidRPr="00C679E1" w:rsidRDefault="00323112" w:rsidP="003E5D22">
      <w:pPr>
        <w:pStyle w:val="a9"/>
        <w:numPr>
          <w:ilvl w:val="0"/>
          <w:numId w:val="13"/>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table has noticeable omissions, inaccuracies, or limited usefulness.</w:t>
      </w:r>
    </w:p>
    <w:p w14:paraId="70BDC81E" w14:textId="77777777" w:rsidR="00323112" w:rsidRPr="00C679E1" w:rsidRDefault="00323112" w:rsidP="003E5D22">
      <w:pPr>
        <w:pStyle w:val="a9"/>
        <w:numPr>
          <w:ilvl w:val="0"/>
          <w:numId w:val="13"/>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table is missing or seriously inaccurate.</w:t>
      </w:r>
    </w:p>
    <w:p w14:paraId="3BB32860"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4. </w:t>
      </w:r>
      <w:r w:rsidRPr="00C679E1">
        <w:rPr>
          <w:rFonts w:ascii="Times New Roman" w:eastAsia="微软雅黑" w:hAnsi="Times New Roman" w:cs="Times New Roman"/>
          <w:sz w:val="18"/>
          <w:szCs w:val="18"/>
        </w:rPr>
        <w:t>Quality of notebook communication and structure</w:t>
      </w:r>
    </w:p>
    <w:p w14:paraId="6320BFEB"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lastRenderedPageBreak/>
        <w:t>What is being judged: whether the section is well organised and easy to follow as part of a reproducible analysis notebook.</w:t>
      </w:r>
    </w:p>
    <w:p w14:paraId="7A6F7A6D" w14:textId="77777777" w:rsidR="00323112" w:rsidRPr="00C679E1" w:rsidRDefault="00323112" w:rsidP="003E5D22">
      <w:pPr>
        <w:pStyle w:val="a9"/>
        <w:numPr>
          <w:ilvl w:val="0"/>
          <w:numId w:val="14"/>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Markdown and code are very well structured, with clear headings, logical flow, and concise explanations.</w:t>
      </w:r>
    </w:p>
    <w:p w14:paraId="21B8A28F" w14:textId="77777777" w:rsidR="00323112" w:rsidRPr="00C679E1" w:rsidRDefault="00323112" w:rsidP="003E5D22">
      <w:pPr>
        <w:pStyle w:val="a9"/>
        <w:numPr>
          <w:ilvl w:val="0"/>
          <w:numId w:val="14"/>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section is clear and readable overall, with only minor issues in flow or organisation.</w:t>
      </w:r>
    </w:p>
    <w:p w14:paraId="4340FE46" w14:textId="77777777" w:rsidR="00323112" w:rsidRPr="00C679E1" w:rsidRDefault="00323112" w:rsidP="003E5D22">
      <w:pPr>
        <w:pStyle w:val="a9"/>
        <w:numPr>
          <w:ilvl w:val="0"/>
          <w:numId w:val="14"/>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section is understandable but somewhat uneven in structure or explanation.</w:t>
      </w:r>
    </w:p>
    <w:p w14:paraId="2F67915B" w14:textId="77777777" w:rsidR="00323112" w:rsidRPr="00C679E1" w:rsidRDefault="00323112" w:rsidP="003E5D22">
      <w:pPr>
        <w:pStyle w:val="a9"/>
        <w:numPr>
          <w:ilvl w:val="0"/>
          <w:numId w:val="14"/>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section is hard to follow in places because of weak organisation or unclear markdown.</w:t>
      </w:r>
    </w:p>
    <w:p w14:paraId="3340264D" w14:textId="77777777" w:rsidR="00323112" w:rsidRPr="00C679E1" w:rsidRDefault="00323112" w:rsidP="003E5D22">
      <w:pPr>
        <w:pStyle w:val="a9"/>
        <w:numPr>
          <w:ilvl w:val="0"/>
          <w:numId w:val="14"/>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section is poorly organised or confusing.</w:t>
      </w:r>
    </w:p>
    <w:p w14:paraId="0DCEACC0" w14:textId="14D8FCEA" w:rsidR="00323112" w:rsidRPr="0086560F" w:rsidRDefault="00323112" w:rsidP="0086560F">
      <w:pPr>
        <w:widowControl/>
        <w:snapToGrid w:val="0"/>
        <w:spacing w:beforeLines="50" w:before="156" w:after="0" w:line="360" w:lineRule="auto"/>
        <w:rPr>
          <w:rFonts w:ascii="Times New Roman" w:hAnsi="Times New Roman" w:cs="Times New Roman"/>
          <w:b/>
          <w:bCs/>
          <w:szCs w:val="22"/>
        </w:rPr>
      </w:pPr>
      <w:r w:rsidRPr="0086560F">
        <w:rPr>
          <w:rFonts w:ascii="Times New Roman" w:hAnsi="Times New Roman" w:cs="Times New Roman"/>
          <w:b/>
          <w:bCs/>
          <w:szCs w:val="22"/>
        </w:rPr>
        <w:t>Step 2: EDA and insight generation</w:t>
      </w:r>
    </w:p>
    <w:p w14:paraId="24927099" w14:textId="77777777" w:rsidR="00323112" w:rsidRPr="003E5D22" w:rsidRDefault="00323112" w:rsidP="003E5D22">
      <w:pPr>
        <w:snapToGrid w:val="0"/>
        <w:spacing w:after="0" w:line="360" w:lineRule="auto"/>
        <w:jc w:val="both"/>
        <w:rPr>
          <w:rFonts w:ascii="Times New Roman" w:eastAsia="微软雅黑" w:hAnsi="Times New Roman" w:cs="Times New Roman"/>
          <w:b/>
          <w:bCs/>
          <w:sz w:val="21"/>
          <w:szCs w:val="21"/>
        </w:rPr>
      </w:pPr>
      <w:r w:rsidRPr="003E5D22">
        <w:rPr>
          <w:rFonts w:ascii="Times New Roman" w:eastAsia="微软雅黑" w:hAnsi="Times New Roman" w:cs="Times New Roman"/>
          <w:b/>
          <w:bCs/>
          <w:sz w:val="21"/>
          <w:szCs w:val="21"/>
        </w:rPr>
        <w:t>Objective criteria (basic function)</w:t>
      </w:r>
    </w:p>
    <w:p w14:paraId="20F65DB9" w14:textId="77777777" w:rsidR="00323112" w:rsidRPr="00C679E1" w:rsidRDefault="00323112" w:rsidP="003E5D22">
      <w:pPr>
        <w:pStyle w:val="a9"/>
        <w:numPr>
          <w:ilvl w:val="0"/>
          <w:numId w:val="15"/>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Rows with CARTS_NET values -3 and 3 are removed correctly</w:t>
      </w:r>
    </w:p>
    <w:p w14:paraId="26764844" w14:textId="77777777" w:rsidR="00323112" w:rsidRPr="00C679E1" w:rsidRDefault="00323112" w:rsidP="003E5D22">
      <w:pPr>
        <w:pStyle w:val="a9"/>
        <w:numPr>
          <w:ilvl w:val="0"/>
          <w:numId w:val="15"/>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 new dataframe is created for subsequent steps</w:t>
      </w:r>
    </w:p>
    <w:p w14:paraId="22BF2C2D" w14:textId="77777777" w:rsidR="00323112" w:rsidRPr="00C679E1" w:rsidRDefault="00323112" w:rsidP="003E5D22">
      <w:pPr>
        <w:pStyle w:val="a9"/>
        <w:numPr>
          <w:ilvl w:val="0"/>
          <w:numId w:val="15"/>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original CARTS_NET column is dropped from the new dataframe</w:t>
      </w:r>
    </w:p>
    <w:p w14:paraId="1B0E7B2A" w14:textId="77777777" w:rsidR="00323112" w:rsidRPr="00C679E1" w:rsidRDefault="00323112" w:rsidP="003E5D22">
      <w:pPr>
        <w:pStyle w:val="a9"/>
        <w:numPr>
          <w:ilvl w:val="0"/>
          <w:numId w:val="15"/>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 new binary target variable is added to the new dataframe</w:t>
      </w:r>
    </w:p>
    <w:p w14:paraId="1597B24F" w14:textId="77777777" w:rsidR="00323112" w:rsidRPr="00C679E1" w:rsidRDefault="00323112" w:rsidP="003E5D22">
      <w:pPr>
        <w:pStyle w:val="a9"/>
        <w:numPr>
          <w:ilvl w:val="0"/>
          <w:numId w:val="15"/>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folder EDA_[model_name]_Pics is created in the current directory</w:t>
      </w:r>
    </w:p>
    <w:p w14:paraId="77A02F14" w14:textId="77777777" w:rsidR="00323112" w:rsidRPr="00C679E1" w:rsidRDefault="00323112" w:rsidP="003E5D22">
      <w:pPr>
        <w:pStyle w:val="a9"/>
        <w:numPr>
          <w:ilvl w:val="0"/>
          <w:numId w:val="15"/>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All EDA figures are saved as .png files in that folder</w:t>
      </w:r>
    </w:p>
    <w:p w14:paraId="573AFCD0" w14:textId="77777777" w:rsidR="00323112" w:rsidRPr="00C679E1" w:rsidRDefault="00323112" w:rsidP="003E5D22">
      <w:pPr>
        <w:pStyle w:val="a9"/>
        <w:numPr>
          <w:ilvl w:val="0"/>
          <w:numId w:val="15"/>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EDA is relevant to the prediction task and includes appropriate visualisations</w:t>
      </w:r>
    </w:p>
    <w:p w14:paraId="0D019CA5" w14:textId="77777777" w:rsidR="00323112" w:rsidRPr="00C679E1" w:rsidRDefault="00323112" w:rsidP="003E5D22">
      <w:pPr>
        <w:pStyle w:val="a9"/>
        <w:numPr>
          <w:ilvl w:val="0"/>
          <w:numId w:val="15"/>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Markdown and code cells are used in a clear, readable sequence</w:t>
      </w:r>
    </w:p>
    <w:p w14:paraId="11E31AB2" w14:textId="77777777" w:rsidR="00323112" w:rsidRPr="00C679E1" w:rsidRDefault="00323112" w:rsidP="003E5D22">
      <w:pPr>
        <w:pStyle w:val="a9"/>
        <w:numPr>
          <w:ilvl w:val="0"/>
          <w:numId w:val="15"/>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Headings and subheadings are structured correctly</w:t>
      </w:r>
    </w:p>
    <w:p w14:paraId="5083CD58" w14:textId="77777777" w:rsidR="00323112" w:rsidRPr="00C679E1" w:rsidRDefault="00323112" w:rsidP="003E5D22">
      <w:pPr>
        <w:pStyle w:val="a9"/>
        <w:numPr>
          <w:ilvl w:val="0"/>
          <w:numId w:val="15"/>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No modelling, training, or model evaluation is performed in this step</w:t>
      </w:r>
    </w:p>
    <w:p w14:paraId="6B698906" w14:textId="77777777" w:rsidR="00323112" w:rsidRPr="003E5D22" w:rsidRDefault="00323112" w:rsidP="003E5D22">
      <w:pPr>
        <w:snapToGrid w:val="0"/>
        <w:spacing w:after="0" w:line="360" w:lineRule="auto"/>
        <w:jc w:val="both"/>
        <w:rPr>
          <w:rFonts w:ascii="Times New Roman" w:eastAsia="微软雅黑" w:hAnsi="Times New Roman" w:cs="Times New Roman"/>
          <w:b/>
          <w:bCs/>
          <w:sz w:val="21"/>
          <w:szCs w:val="21"/>
        </w:rPr>
      </w:pPr>
      <w:r w:rsidRPr="003E5D22">
        <w:rPr>
          <w:rFonts w:ascii="Times New Roman" w:eastAsia="微软雅黑" w:hAnsi="Times New Roman" w:cs="Times New Roman"/>
          <w:b/>
          <w:bCs/>
          <w:sz w:val="21"/>
          <w:szCs w:val="21"/>
        </w:rPr>
        <w:t>Quality criteria</w:t>
      </w:r>
    </w:p>
    <w:p w14:paraId="4ABAA623"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1. </w:t>
      </w:r>
      <w:r w:rsidRPr="00C679E1">
        <w:rPr>
          <w:rFonts w:ascii="Times New Roman" w:eastAsia="微软雅黑" w:hAnsi="Times New Roman" w:cs="Times New Roman"/>
          <w:sz w:val="18"/>
          <w:szCs w:val="18"/>
        </w:rPr>
        <w:t>Quality of EDA coverage and task relevance</w:t>
      </w:r>
    </w:p>
    <w:p w14:paraId="75846966"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EDA is sufficiently relevant to the prediction task and covers the most important aspects of the data.</w:t>
      </w:r>
    </w:p>
    <w:p w14:paraId="73CC6257" w14:textId="77777777" w:rsidR="00323112" w:rsidRPr="00C679E1" w:rsidRDefault="00323112" w:rsidP="003E5D22">
      <w:pPr>
        <w:pStyle w:val="a9"/>
        <w:numPr>
          <w:ilvl w:val="0"/>
          <w:numId w:val="1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The EDA is clearly focused on the prediction task and covers the key elements needed for later modelling, including target distribution, feature distributions, and feature-target relationships.</w:t>
      </w:r>
    </w:p>
    <w:p w14:paraId="02E5A037" w14:textId="77777777" w:rsidR="00323112" w:rsidRPr="00C679E1" w:rsidRDefault="00323112" w:rsidP="003E5D22">
      <w:pPr>
        <w:pStyle w:val="a9"/>
        <w:numPr>
          <w:ilvl w:val="0"/>
          <w:numId w:val="1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EDA is mostly relevant and covers several important aspects, but misses one useful area of analysis.</w:t>
      </w:r>
    </w:p>
    <w:p w14:paraId="3E401427" w14:textId="77777777" w:rsidR="00323112" w:rsidRPr="00C679E1" w:rsidRDefault="00323112" w:rsidP="003E5D22">
      <w:pPr>
        <w:pStyle w:val="a9"/>
        <w:numPr>
          <w:ilvl w:val="0"/>
          <w:numId w:val="1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EDA is broadly relevant but somewhat limited, uneven, or too descriptive.</w:t>
      </w:r>
    </w:p>
    <w:p w14:paraId="3B520286" w14:textId="77777777" w:rsidR="00323112" w:rsidRPr="00C679E1" w:rsidRDefault="00323112" w:rsidP="003E5D22">
      <w:pPr>
        <w:pStyle w:val="a9"/>
        <w:numPr>
          <w:ilvl w:val="0"/>
          <w:numId w:val="1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EDA has weak focus on the prediction task and covers only a narrow or superficial set of analyses.</w:t>
      </w:r>
    </w:p>
    <w:p w14:paraId="54379DCE" w14:textId="77777777" w:rsidR="00323112" w:rsidRPr="00C679E1" w:rsidRDefault="00323112" w:rsidP="003E5D22">
      <w:pPr>
        <w:pStyle w:val="a9"/>
        <w:numPr>
          <w:ilvl w:val="0"/>
          <w:numId w:val="1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EDA is poorly targeted, largely uninformative, or not meaningfully connected to the task.</w:t>
      </w:r>
    </w:p>
    <w:p w14:paraId="74ADBA7B"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2.</w:t>
      </w:r>
      <w:r w:rsidRPr="00C679E1">
        <w:rPr>
          <w:rFonts w:ascii="Times New Roman" w:eastAsia="微软雅黑" w:hAnsi="Times New Roman" w:cs="Times New Roman"/>
          <w:sz w:val="18"/>
          <w:szCs w:val="18"/>
        </w:rPr>
        <w:t xml:space="preserve"> Quality of visualisation choices</w:t>
      </w:r>
    </w:p>
    <w:p w14:paraId="47D7E7EF"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visualisations are appropriate for the variables, readable, and useful for interpretation.</w:t>
      </w:r>
    </w:p>
    <w:p w14:paraId="40E9A134" w14:textId="77777777" w:rsidR="00323112" w:rsidRPr="00C679E1" w:rsidRDefault="00323112" w:rsidP="003E5D22">
      <w:pPr>
        <w:pStyle w:val="a9"/>
        <w:numPr>
          <w:ilvl w:val="0"/>
          <w:numId w:val="1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Visualisations are well chosen for the data types and task, clearly labelled, readable, and genuinely helpful for interpretation.</w:t>
      </w:r>
    </w:p>
    <w:p w14:paraId="5DDA1883" w14:textId="77777777" w:rsidR="00323112" w:rsidRPr="00C679E1" w:rsidRDefault="00323112" w:rsidP="003E5D22">
      <w:pPr>
        <w:pStyle w:val="a9"/>
        <w:numPr>
          <w:ilvl w:val="0"/>
          <w:numId w:val="1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Visualisations are mostly appropriate and readable, with only minor weaknesses in choice or presentation.</w:t>
      </w:r>
    </w:p>
    <w:p w14:paraId="12EB4484" w14:textId="77777777" w:rsidR="00323112" w:rsidRPr="00C679E1" w:rsidRDefault="00323112" w:rsidP="003E5D22">
      <w:pPr>
        <w:pStyle w:val="a9"/>
        <w:numPr>
          <w:ilvl w:val="0"/>
          <w:numId w:val="1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Visualisations are usable but somewhat repetitive, suboptimal, or only moderately informative.</w:t>
      </w:r>
    </w:p>
    <w:p w14:paraId="66B03725" w14:textId="77777777" w:rsidR="00323112" w:rsidRPr="00C679E1" w:rsidRDefault="00323112" w:rsidP="003E5D22">
      <w:pPr>
        <w:pStyle w:val="a9"/>
        <w:numPr>
          <w:ilvl w:val="0"/>
          <w:numId w:val="1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Visualisations are poorly chosen for the variables, hard to read, or add limited analytical value.</w:t>
      </w:r>
    </w:p>
    <w:p w14:paraId="11407351" w14:textId="77777777" w:rsidR="00323112" w:rsidRPr="00C679E1" w:rsidRDefault="00323112" w:rsidP="003E5D22">
      <w:pPr>
        <w:pStyle w:val="a9"/>
        <w:numPr>
          <w:ilvl w:val="0"/>
          <w:numId w:val="1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Visualisations are missing, seriously inappropriate, or very difficult to interpret.</w:t>
      </w:r>
    </w:p>
    <w:p w14:paraId="70949AFA"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3. </w:t>
      </w:r>
      <w:r w:rsidRPr="00C679E1">
        <w:rPr>
          <w:rFonts w:ascii="Times New Roman" w:eastAsia="微软雅黑" w:hAnsi="Times New Roman" w:cs="Times New Roman"/>
          <w:sz w:val="18"/>
          <w:szCs w:val="18"/>
        </w:rPr>
        <w:t>Quality of insights and modelling awareness</w:t>
      </w:r>
    </w:p>
    <w:p w14:paraId="100A5DA3"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EDA produces meaningful insights and identifies issues relevant to later modelling.</w:t>
      </w:r>
    </w:p>
    <w:p w14:paraId="78B6F095" w14:textId="77777777" w:rsidR="00323112" w:rsidRPr="00C679E1" w:rsidRDefault="00323112" w:rsidP="003E5D22">
      <w:pPr>
        <w:pStyle w:val="a9"/>
        <w:numPr>
          <w:ilvl w:val="0"/>
          <w:numId w:val="1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Insights are accurate, useful, and well connected to the modelling task. The section identifies important risks or considerations such as class imbalance, sparse categories, skewed distributions, or other issues likely to affect preprocessing or model performance.</w:t>
      </w:r>
    </w:p>
    <w:p w14:paraId="1D387114" w14:textId="77777777" w:rsidR="00323112" w:rsidRPr="00C679E1" w:rsidRDefault="00323112" w:rsidP="003E5D22">
      <w:pPr>
        <w:pStyle w:val="a9"/>
        <w:numPr>
          <w:ilvl w:val="0"/>
          <w:numId w:val="1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lastRenderedPageBreak/>
        <w:t>4 = Insights are mostly useful and accurate, and identify at least one important modelling consideration, but do not develop all relevant implications.</w:t>
      </w:r>
    </w:p>
    <w:p w14:paraId="1956C3CA" w14:textId="77777777" w:rsidR="00323112" w:rsidRPr="00C679E1" w:rsidRDefault="00323112" w:rsidP="003E5D22">
      <w:pPr>
        <w:pStyle w:val="a9"/>
        <w:numPr>
          <w:ilvl w:val="0"/>
          <w:numId w:val="1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Insights are broadly reasonable but fairly descriptive, with limited attention to modelling implications.</w:t>
      </w:r>
    </w:p>
    <w:p w14:paraId="30A1E6B7" w14:textId="77777777" w:rsidR="00323112" w:rsidRPr="00C679E1" w:rsidRDefault="00323112" w:rsidP="003E5D22">
      <w:pPr>
        <w:pStyle w:val="a9"/>
        <w:numPr>
          <w:ilvl w:val="0"/>
          <w:numId w:val="1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Insights are weak, generic, or only loosely supported by the analysis, with little awareness of later modelling risks.</w:t>
      </w:r>
    </w:p>
    <w:p w14:paraId="4E1CB526" w14:textId="77777777" w:rsidR="00323112" w:rsidRPr="00C679E1" w:rsidRDefault="00323112" w:rsidP="003E5D22">
      <w:pPr>
        <w:pStyle w:val="a9"/>
        <w:numPr>
          <w:ilvl w:val="0"/>
          <w:numId w:val="1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Insights are missing, misleading, or not supported by the EDA.</w:t>
      </w:r>
    </w:p>
    <w:p w14:paraId="3E5E5543"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4. </w:t>
      </w:r>
      <w:r w:rsidRPr="00C679E1">
        <w:rPr>
          <w:rFonts w:ascii="Times New Roman" w:eastAsia="微软雅黑" w:hAnsi="Times New Roman" w:cs="Times New Roman"/>
          <w:sz w:val="18"/>
          <w:szCs w:val="18"/>
        </w:rPr>
        <w:t>Quality of notebook communication and structure</w:t>
      </w:r>
    </w:p>
    <w:p w14:paraId="43F9B8BE"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section is well organised and easy to follow as part of a reproducible analysis workflow.</w:t>
      </w:r>
    </w:p>
    <w:p w14:paraId="5E311CD9" w14:textId="77777777" w:rsidR="00323112" w:rsidRPr="00C679E1" w:rsidRDefault="00323112" w:rsidP="003E5D22">
      <w:pPr>
        <w:pStyle w:val="a9"/>
        <w:numPr>
          <w:ilvl w:val="0"/>
          <w:numId w:val="1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Markdown and code are very well structured, with clear headings, logical flow, and concise explanations that support interpretation.</w:t>
      </w:r>
    </w:p>
    <w:p w14:paraId="1D2CAA25" w14:textId="77777777" w:rsidR="00323112" w:rsidRPr="00C679E1" w:rsidRDefault="00323112" w:rsidP="003E5D22">
      <w:pPr>
        <w:pStyle w:val="a9"/>
        <w:numPr>
          <w:ilvl w:val="0"/>
          <w:numId w:val="1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section is clear and readable overall, with only minor issues in flow or organisation.</w:t>
      </w:r>
    </w:p>
    <w:p w14:paraId="558803D7" w14:textId="77777777" w:rsidR="00323112" w:rsidRPr="00C679E1" w:rsidRDefault="00323112" w:rsidP="003E5D22">
      <w:pPr>
        <w:pStyle w:val="a9"/>
        <w:numPr>
          <w:ilvl w:val="0"/>
          <w:numId w:val="1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section is understandable but somewhat uneven in structure or explanation.</w:t>
      </w:r>
    </w:p>
    <w:p w14:paraId="5E0823FF" w14:textId="77777777" w:rsidR="00323112" w:rsidRPr="00C679E1" w:rsidRDefault="00323112" w:rsidP="003E5D22">
      <w:pPr>
        <w:pStyle w:val="a9"/>
        <w:numPr>
          <w:ilvl w:val="0"/>
          <w:numId w:val="1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section is hard to follow in places because of weak organisation or unclear markdown.</w:t>
      </w:r>
    </w:p>
    <w:p w14:paraId="7959E61E" w14:textId="77777777" w:rsidR="00323112" w:rsidRPr="00C679E1" w:rsidRDefault="00323112" w:rsidP="003E5D22">
      <w:pPr>
        <w:pStyle w:val="a9"/>
        <w:numPr>
          <w:ilvl w:val="0"/>
          <w:numId w:val="1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section is poorly organised or confusing.</w:t>
      </w:r>
    </w:p>
    <w:p w14:paraId="298AD93C" w14:textId="359E58A1" w:rsidR="00323112" w:rsidRPr="0086560F" w:rsidRDefault="00323112" w:rsidP="0086560F">
      <w:pPr>
        <w:widowControl/>
        <w:snapToGrid w:val="0"/>
        <w:spacing w:beforeLines="50" w:before="156" w:after="0" w:line="360" w:lineRule="auto"/>
        <w:rPr>
          <w:rFonts w:ascii="Times New Roman" w:hAnsi="Times New Roman" w:cs="Times New Roman"/>
          <w:b/>
          <w:bCs/>
          <w:szCs w:val="22"/>
        </w:rPr>
      </w:pPr>
      <w:r w:rsidRPr="0086560F">
        <w:rPr>
          <w:rFonts w:ascii="Times New Roman" w:hAnsi="Times New Roman" w:cs="Times New Roman"/>
          <w:b/>
          <w:bCs/>
          <w:szCs w:val="22"/>
        </w:rPr>
        <w:t>Step 3: Missingness handling</w:t>
      </w:r>
    </w:p>
    <w:p w14:paraId="711B6F5D" w14:textId="77777777" w:rsidR="00323112" w:rsidRPr="003E5D22" w:rsidRDefault="00323112" w:rsidP="003E5D22">
      <w:pPr>
        <w:snapToGrid w:val="0"/>
        <w:spacing w:after="0" w:line="360" w:lineRule="auto"/>
        <w:jc w:val="both"/>
        <w:rPr>
          <w:rFonts w:ascii="Times New Roman" w:eastAsia="微软雅黑" w:hAnsi="Times New Roman" w:cs="Times New Roman"/>
          <w:b/>
          <w:bCs/>
          <w:sz w:val="21"/>
          <w:szCs w:val="21"/>
        </w:rPr>
      </w:pPr>
      <w:r w:rsidRPr="003E5D22">
        <w:rPr>
          <w:rFonts w:ascii="Times New Roman" w:eastAsia="微软雅黑" w:hAnsi="Times New Roman" w:cs="Times New Roman"/>
          <w:b/>
          <w:bCs/>
          <w:sz w:val="21"/>
          <w:szCs w:val="21"/>
        </w:rPr>
        <w:t>Objective criteria (basic function)</w:t>
      </w:r>
    </w:p>
    <w:p w14:paraId="448C361A" w14:textId="77777777" w:rsidR="00323112" w:rsidRPr="00C679E1" w:rsidRDefault="00323112" w:rsidP="003E5D22">
      <w:pPr>
        <w:pStyle w:val="a9"/>
        <w:widowControl/>
        <w:numPr>
          <w:ilvl w:val="0"/>
          <w:numId w:val="20"/>
        </w:numPr>
        <w:snapToGrid w:val="0"/>
        <w:spacing w:after="0" w:line="360" w:lineRule="auto"/>
        <w:ind w:left="442" w:hanging="442"/>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Missingness handling is performed on participation_eda</w:t>
      </w:r>
    </w:p>
    <w:p w14:paraId="52044BE6" w14:textId="77777777" w:rsidR="00323112" w:rsidRPr="00C679E1" w:rsidRDefault="00323112" w:rsidP="003E5D22">
      <w:pPr>
        <w:pStyle w:val="a9"/>
        <w:widowControl/>
        <w:numPr>
          <w:ilvl w:val="0"/>
          <w:numId w:val="20"/>
        </w:numPr>
        <w:snapToGrid w:val="0"/>
        <w:spacing w:after="0" w:line="360" w:lineRule="auto"/>
        <w:ind w:left="442" w:hanging="442"/>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Missing-value rules are defined using the variable dictionary</w:t>
      </w:r>
    </w:p>
    <w:p w14:paraId="09E0A933" w14:textId="77777777" w:rsidR="00323112" w:rsidRPr="00C679E1" w:rsidRDefault="00323112" w:rsidP="003E5D22">
      <w:pPr>
        <w:pStyle w:val="a9"/>
        <w:widowControl/>
        <w:numPr>
          <w:ilvl w:val="0"/>
          <w:numId w:val="20"/>
        </w:numPr>
        <w:snapToGrid w:val="0"/>
        <w:spacing w:after="0" w:line="360" w:lineRule="auto"/>
        <w:ind w:left="442" w:hanging="442"/>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Rules are explained clearly in markdown</w:t>
      </w:r>
    </w:p>
    <w:p w14:paraId="0AC7B98F" w14:textId="77777777" w:rsidR="00323112" w:rsidRPr="00C679E1" w:rsidRDefault="00323112" w:rsidP="003E5D22">
      <w:pPr>
        <w:pStyle w:val="a9"/>
        <w:widowControl/>
        <w:numPr>
          <w:ilvl w:val="0"/>
          <w:numId w:val="20"/>
        </w:numPr>
        <w:snapToGrid w:val="0"/>
        <w:spacing w:after="0" w:line="360" w:lineRule="auto"/>
        <w:ind w:left="442" w:hanging="442"/>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Variable-specific handling is applied where needed</w:t>
      </w:r>
    </w:p>
    <w:p w14:paraId="2B2666FC" w14:textId="77777777" w:rsidR="00323112" w:rsidRPr="00C679E1" w:rsidRDefault="00323112" w:rsidP="003E5D22">
      <w:pPr>
        <w:pStyle w:val="a9"/>
        <w:widowControl/>
        <w:numPr>
          <w:ilvl w:val="0"/>
          <w:numId w:val="20"/>
        </w:numPr>
        <w:snapToGrid w:val="0"/>
        <w:spacing w:after="0" w:line="360" w:lineRule="auto"/>
        <w:ind w:left="442" w:hanging="442"/>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Rows before and after cleaning are reported</w:t>
      </w:r>
    </w:p>
    <w:p w14:paraId="7B49A8AF" w14:textId="77777777" w:rsidR="00323112" w:rsidRPr="00C679E1" w:rsidRDefault="00323112" w:rsidP="003E5D22">
      <w:pPr>
        <w:pStyle w:val="a9"/>
        <w:widowControl/>
        <w:numPr>
          <w:ilvl w:val="0"/>
          <w:numId w:val="20"/>
        </w:numPr>
        <w:snapToGrid w:val="0"/>
        <w:spacing w:after="0" w:line="360" w:lineRule="auto"/>
        <w:ind w:left="442" w:hanging="442"/>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cleaned output is saved as participation_clean</w:t>
      </w:r>
    </w:p>
    <w:p w14:paraId="53D94B4B" w14:textId="77777777" w:rsidR="00323112" w:rsidRPr="00C679E1" w:rsidRDefault="00323112" w:rsidP="003E5D22">
      <w:pPr>
        <w:pStyle w:val="a9"/>
        <w:widowControl/>
        <w:numPr>
          <w:ilvl w:val="0"/>
          <w:numId w:val="20"/>
        </w:numPr>
        <w:snapToGrid w:val="0"/>
        <w:spacing w:after="0" w:line="360" w:lineRule="auto"/>
        <w:ind w:left="442" w:hanging="442"/>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participation_clean contains no missing values in the feature variables</w:t>
      </w:r>
    </w:p>
    <w:p w14:paraId="522A508A" w14:textId="77777777" w:rsidR="00323112" w:rsidRPr="00C679E1" w:rsidRDefault="00323112" w:rsidP="003E5D22">
      <w:pPr>
        <w:pStyle w:val="a9"/>
        <w:widowControl/>
        <w:numPr>
          <w:ilvl w:val="0"/>
          <w:numId w:val="20"/>
        </w:numPr>
        <w:snapToGrid w:val="0"/>
        <w:spacing w:after="0" w:line="360" w:lineRule="auto"/>
        <w:ind w:left="442" w:hanging="442"/>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cleaned dataset is ready for encoding and model training</w:t>
      </w:r>
    </w:p>
    <w:p w14:paraId="3C60A53C" w14:textId="77777777" w:rsidR="00323112" w:rsidRPr="00C679E1" w:rsidRDefault="00323112" w:rsidP="003E5D22">
      <w:pPr>
        <w:pStyle w:val="a9"/>
        <w:widowControl/>
        <w:numPr>
          <w:ilvl w:val="0"/>
          <w:numId w:val="20"/>
        </w:numPr>
        <w:snapToGrid w:val="0"/>
        <w:spacing w:after="0" w:line="360" w:lineRule="auto"/>
        <w:ind w:left="442" w:hanging="442"/>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Markdown and code cells are organised clearly with appropriate headings</w:t>
      </w:r>
    </w:p>
    <w:p w14:paraId="62AFC63D" w14:textId="77777777" w:rsidR="00323112" w:rsidRPr="003E5D22" w:rsidRDefault="00323112" w:rsidP="003E5D22">
      <w:pPr>
        <w:snapToGrid w:val="0"/>
        <w:spacing w:after="0" w:line="360" w:lineRule="auto"/>
        <w:jc w:val="both"/>
        <w:rPr>
          <w:rFonts w:ascii="Times New Roman" w:eastAsia="微软雅黑" w:hAnsi="Times New Roman" w:cs="Times New Roman"/>
          <w:b/>
          <w:bCs/>
          <w:sz w:val="21"/>
          <w:szCs w:val="21"/>
        </w:rPr>
      </w:pPr>
      <w:r w:rsidRPr="003E5D22">
        <w:rPr>
          <w:rFonts w:ascii="Times New Roman" w:eastAsia="微软雅黑" w:hAnsi="Times New Roman" w:cs="Times New Roman"/>
          <w:b/>
          <w:bCs/>
          <w:sz w:val="21"/>
          <w:szCs w:val="21"/>
        </w:rPr>
        <w:t>Quality criteria</w:t>
      </w:r>
    </w:p>
    <w:p w14:paraId="0C54EB07" w14:textId="77777777" w:rsidR="00323112" w:rsidRPr="00C679E1" w:rsidRDefault="00323112" w:rsidP="003E5D22">
      <w:pPr>
        <w:widowControl/>
        <w:snapToGrid w:val="0"/>
        <w:spacing w:after="0" w:line="360" w:lineRule="auto"/>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1.</w:t>
      </w:r>
      <w:r w:rsidRPr="00C679E1">
        <w:rPr>
          <w:rFonts w:ascii="Times New Roman" w:eastAsia="微软雅黑" w:hAnsi="Times New Roman" w:cs="Times New Roman"/>
          <w:sz w:val="18"/>
          <w:szCs w:val="18"/>
        </w:rPr>
        <w:t xml:space="preserve"> Quality of missingness handling strategy</w:t>
      </w:r>
    </w:p>
    <w:p w14:paraId="30C92F5B" w14:textId="77777777" w:rsidR="00323112" w:rsidRPr="00C679E1" w:rsidRDefault="00323112" w:rsidP="003E5D22">
      <w:pPr>
        <w:widowControl/>
        <w:snapToGrid w:val="0"/>
        <w:spacing w:after="0" w:line="360" w:lineRule="auto"/>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missing and non-informative coded values are handled appropriately for the prediction task, without unnecessary data loss or obviously poor decisions.</w:t>
      </w:r>
    </w:p>
    <w:p w14:paraId="312A784C" w14:textId="77777777" w:rsidR="00323112" w:rsidRPr="00C679E1" w:rsidRDefault="00323112" w:rsidP="003E5D22">
      <w:pPr>
        <w:pStyle w:val="a9"/>
        <w:widowControl/>
        <w:numPr>
          <w:ilvl w:val="0"/>
          <w:numId w:val="21"/>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Handling is thoughtful and variable-specific. The approach considers both code meaning and missingness rate, avoids unnecessary row dropping, and makes sensible distinctions between dropping, recoding as missing, or retaining values where appropriate.</w:t>
      </w:r>
    </w:p>
    <w:p w14:paraId="4555C4F7" w14:textId="77777777" w:rsidR="00323112" w:rsidRPr="00C679E1" w:rsidRDefault="00323112" w:rsidP="003E5D22">
      <w:pPr>
        <w:pStyle w:val="a9"/>
        <w:widowControl/>
        <w:numPr>
          <w:ilvl w:val="0"/>
          <w:numId w:val="21"/>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Handling is generally sound and mostly variable-specific, with only minor weaknesses such as one slightly over-simplified or weakly justified decision.</w:t>
      </w:r>
    </w:p>
    <w:p w14:paraId="06720AE8" w14:textId="77777777" w:rsidR="00323112" w:rsidRPr="00C679E1" w:rsidRDefault="00323112" w:rsidP="003E5D22">
      <w:pPr>
        <w:pStyle w:val="a9"/>
        <w:widowControl/>
        <w:numPr>
          <w:ilvl w:val="0"/>
          <w:numId w:val="21"/>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Handling is broadly workable but somewhat blunt. Some variable-specific reasoning is present, but the approach is limited, inconsistent, or causes avoidable data loss.</w:t>
      </w:r>
    </w:p>
    <w:p w14:paraId="60190B38" w14:textId="77777777" w:rsidR="00323112" w:rsidRPr="00C679E1" w:rsidRDefault="00323112" w:rsidP="003E5D22">
      <w:pPr>
        <w:pStyle w:val="a9"/>
        <w:widowControl/>
        <w:numPr>
          <w:ilvl w:val="0"/>
          <w:numId w:val="21"/>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Handling is simplistic or poorly suited to the task, for example relying heavily on row deletion or using the same treatment for most variables without enough justification.</w:t>
      </w:r>
    </w:p>
    <w:p w14:paraId="3BD0523D" w14:textId="77777777" w:rsidR="00323112" w:rsidRPr="00C679E1" w:rsidRDefault="00323112" w:rsidP="003E5D22">
      <w:pPr>
        <w:pStyle w:val="a9"/>
        <w:widowControl/>
        <w:numPr>
          <w:ilvl w:val="0"/>
          <w:numId w:val="21"/>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Handling is clearly poor, causing major unnecessary data loss, obvious bias risk, or serious misuse of coded values.</w:t>
      </w:r>
    </w:p>
    <w:p w14:paraId="41EFC168" w14:textId="77777777" w:rsidR="00323112" w:rsidRPr="00C679E1" w:rsidRDefault="00323112" w:rsidP="003E5D22">
      <w:pPr>
        <w:widowControl/>
        <w:snapToGrid w:val="0"/>
        <w:spacing w:after="0" w:line="360" w:lineRule="auto"/>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2. </w:t>
      </w:r>
      <w:r w:rsidRPr="00C679E1">
        <w:rPr>
          <w:rFonts w:ascii="Times New Roman" w:eastAsia="微软雅黑" w:hAnsi="Times New Roman" w:cs="Times New Roman"/>
          <w:sz w:val="18"/>
          <w:szCs w:val="18"/>
        </w:rPr>
        <w:t>Quality of rule definition and justification</w:t>
      </w:r>
    </w:p>
    <w:p w14:paraId="25DB850E" w14:textId="77777777" w:rsidR="00323112" w:rsidRPr="00C679E1" w:rsidRDefault="00323112" w:rsidP="003E5D22">
      <w:pPr>
        <w:widowControl/>
        <w:snapToGrid w:val="0"/>
        <w:spacing w:after="0" w:line="360" w:lineRule="auto"/>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missingness rules are clearly defined, interpretable, and grounded in the variable dictionary.</w:t>
      </w:r>
    </w:p>
    <w:p w14:paraId="718C2E7E" w14:textId="77777777" w:rsidR="00323112" w:rsidRPr="00C679E1" w:rsidRDefault="00323112" w:rsidP="003E5D22">
      <w:pPr>
        <w:pStyle w:val="a9"/>
        <w:widowControl/>
        <w:numPr>
          <w:ilvl w:val="0"/>
          <w:numId w:val="22"/>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lastRenderedPageBreak/>
        <w:t>5 = Rules are clear, well organised, and explicitly linked to the coded meanings in the variable dictionary. The rationale is easy to follow.</w:t>
      </w:r>
    </w:p>
    <w:p w14:paraId="29E091C2" w14:textId="77777777" w:rsidR="00323112" w:rsidRPr="00C679E1" w:rsidRDefault="00323112" w:rsidP="003E5D22">
      <w:pPr>
        <w:pStyle w:val="a9"/>
        <w:widowControl/>
        <w:numPr>
          <w:ilvl w:val="0"/>
          <w:numId w:val="22"/>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Rules are mostly clear and reasonably justified, with only minor gaps in explanation or organisation.</w:t>
      </w:r>
    </w:p>
    <w:p w14:paraId="27448E3A" w14:textId="77777777" w:rsidR="00323112" w:rsidRPr="00C679E1" w:rsidRDefault="00323112" w:rsidP="003E5D22">
      <w:pPr>
        <w:pStyle w:val="a9"/>
        <w:widowControl/>
        <w:numPr>
          <w:ilvl w:val="0"/>
          <w:numId w:val="22"/>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Rules are present and partly justified, but some decisions are vague, weakly explained, or not clearly tied to the dictionary.</w:t>
      </w:r>
    </w:p>
    <w:p w14:paraId="0C111D3E" w14:textId="77777777" w:rsidR="00323112" w:rsidRPr="00C679E1" w:rsidRDefault="00323112" w:rsidP="003E5D22">
      <w:pPr>
        <w:pStyle w:val="a9"/>
        <w:widowControl/>
        <w:numPr>
          <w:ilvl w:val="0"/>
          <w:numId w:val="22"/>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Rules are incomplete, weakly justified, or difficult to follow.</w:t>
      </w:r>
    </w:p>
    <w:p w14:paraId="079B82A8" w14:textId="77777777" w:rsidR="00323112" w:rsidRPr="00C679E1" w:rsidRDefault="00323112" w:rsidP="003E5D22">
      <w:pPr>
        <w:pStyle w:val="a9"/>
        <w:widowControl/>
        <w:numPr>
          <w:ilvl w:val="0"/>
          <w:numId w:val="22"/>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Rules are missing, very unclear, or not meaningfully justified.</w:t>
      </w:r>
    </w:p>
    <w:p w14:paraId="73F0242B" w14:textId="77777777" w:rsidR="00323112" w:rsidRPr="00C679E1" w:rsidRDefault="00323112" w:rsidP="003E5D22">
      <w:pPr>
        <w:widowControl/>
        <w:snapToGrid w:val="0"/>
        <w:spacing w:after="0" w:line="360" w:lineRule="auto"/>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3. </w:t>
      </w:r>
      <w:r w:rsidRPr="00C679E1">
        <w:rPr>
          <w:rFonts w:ascii="Times New Roman" w:eastAsia="微软雅黑" w:hAnsi="Times New Roman" w:cs="Times New Roman"/>
          <w:sz w:val="18"/>
          <w:szCs w:val="18"/>
        </w:rPr>
        <w:t>Quality of cleaned output for downstream modelling</w:t>
      </w:r>
    </w:p>
    <w:p w14:paraId="5EA88E37" w14:textId="77777777" w:rsidR="00323112" w:rsidRPr="00C679E1" w:rsidRDefault="00323112" w:rsidP="003E5D22">
      <w:pPr>
        <w:widowControl/>
        <w:snapToGrid w:val="0"/>
        <w:spacing w:after="0" w:line="360" w:lineRule="auto"/>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participation_clean appears well prepared for later encoding and model training.</w:t>
      </w:r>
    </w:p>
    <w:p w14:paraId="0364B2EB" w14:textId="77777777" w:rsidR="00323112" w:rsidRPr="00C679E1" w:rsidRDefault="00323112" w:rsidP="003E5D22">
      <w:pPr>
        <w:pStyle w:val="a9"/>
        <w:widowControl/>
        <w:numPr>
          <w:ilvl w:val="0"/>
          <w:numId w:val="23"/>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participation_clean is clearly usable for downstream modelling, with no unresolved feature missingness and no obvious cleaning inconsistencies.</w:t>
      </w:r>
    </w:p>
    <w:p w14:paraId="49309A2B" w14:textId="77777777" w:rsidR="00323112" w:rsidRPr="00C679E1" w:rsidRDefault="00323112" w:rsidP="003E5D22">
      <w:pPr>
        <w:pStyle w:val="a9"/>
        <w:widowControl/>
        <w:numPr>
          <w:ilvl w:val="0"/>
          <w:numId w:val="23"/>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participation_clean is mostly ready for modelling, with only minor issues or weak spots.</w:t>
      </w:r>
    </w:p>
    <w:p w14:paraId="68973152" w14:textId="77777777" w:rsidR="00323112" w:rsidRPr="00C679E1" w:rsidRDefault="00323112" w:rsidP="003E5D22">
      <w:pPr>
        <w:pStyle w:val="a9"/>
        <w:widowControl/>
        <w:numPr>
          <w:ilvl w:val="0"/>
          <w:numId w:val="23"/>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participation_clean is usable but somewhat uneven, with minor remaining concerns about consistency or preparation quality.</w:t>
      </w:r>
    </w:p>
    <w:p w14:paraId="0B4BFE7E" w14:textId="77777777" w:rsidR="00323112" w:rsidRPr="00C679E1" w:rsidRDefault="00323112" w:rsidP="003E5D22">
      <w:pPr>
        <w:pStyle w:val="a9"/>
        <w:widowControl/>
        <w:numPr>
          <w:ilvl w:val="0"/>
          <w:numId w:val="23"/>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participation_clean has noticeable weaknesses that may create problems in later encoding or modelling.</w:t>
      </w:r>
    </w:p>
    <w:p w14:paraId="7D6EEA3B" w14:textId="77777777" w:rsidR="00323112" w:rsidRPr="00C679E1" w:rsidRDefault="00323112" w:rsidP="003E5D22">
      <w:pPr>
        <w:pStyle w:val="a9"/>
        <w:widowControl/>
        <w:numPr>
          <w:ilvl w:val="0"/>
          <w:numId w:val="23"/>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participation_clean is not reliably ready for downstream use.</w:t>
      </w:r>
    </w:p>
    <w:p w14:paraId="231CDE0F" w14:textId="77777777" w:rsidR="00323112" w:rsidRPr="00C679E1" w:rsidRDefault="00323112" w:rsidP="003E5D22">
      <w:pPr>
        <w:widowControl/>
        <w:snapToGrid w:val="0"/>
        <w:spacing w:after="0" w:line="360" w:lineRule="auto"/>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4. </w:t>
      </w:r>
      <w:r w:rsidRPr="00C679E1">
        <w:rPr>
          <w:rFonts w:ascii="Times New Roman" w:eastAsia="微软雅黑" w:hAnsi="Times New Roman" w:cs="Times New Roman"/>
          <w:sz w:val="18"/>
          <w:szCs w:val="18"/>
        </w:rPr>
        <w:t>Quality of notebook communication and structure</w:t>
      </w:r>
    </w:p>
    <w:p w14:paraId="257FAC42" w14:textId="77777777" w:rsidR="00323112" w:rsidRPr="00C679E1" w:rsidRDefault="00323112" w:rsidP="003E5D22">
      <w:pPr>
        <w:widowControl/>
        <w:snapToGrid w:val="0"/>
        <w:spacing w:after="0" w:line="360" w:lineRule="auto"/>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section is well organised and easy to audit as part of a reproducible cleaning workflow.</w:t>
      </w:r>
    </w:p>
    <w:p w14:paraId="2E002C68" w14:textId="77777777" w:rsidR="00323112" w:rsidRPr="00C679E1" w:rsidRDefault="00323112" w:rsidP="003E5D22">
      <w:pPr>
        <w:pStyle w:val="a9"/>
        <w:widowControl/>
        <w:numPr>
          <w:ilvl w:val="0"/>
          <w:numId w:val="24"/>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Markdown and code are very well structured, with clear headings, logical flow, and useful reporting of before/after cleaning results.</w:t>
      </w:r>
    </w:p>
    <w:p w14:paraId="57B44FBF" w14:textId="77777777" w:rsidR="00323112" w:rsidRPr="00C679E1" w:rsidRDefault="00323112" w:rsidP="003E5D22">
      <w:pPr>
        <w:pStyle w:val="a9"/>
        <w:widowControl/>
        <w:numPr>
          <w:ilvl w:val="0"/>
          <w:numId w:val="24"/>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section is clear and readable overall, with only minor issues in flow or explanation.</w:t>
      </w:r>
    </w:p>
    <w:p w14:paraId="3B64348B" w14:textId="77777777" w:rsidR="00323112" w:rsidRPr="00C679E1" w:rsidRDefault="00323112" w:rsidP="003E5D22">
      <w:pPr>
        <w:pStyle w:val="a9"/>
        <w:widowControl/>
        <w:numPr>
          <w:ilvl w:val="0"/>
          <w:numId w:val="24"/>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section is understandable but somewhat uneven in organisation or reporting.</w:t>
      </w:r>
    </w:p>
    <w:p w14:paraId="0E409064" w14:textId="77777777" w:rsidR="00323112" w:rsidRPr="00C679E1" w:rsidRDefault="00323112" w:rsidP="003E5D22">
      <w:pPr>
        <w:pStyle w:val="a9"/>
        <w:widowControl/>
        <w:numPr>
          <w:ilvl w:val="0"/>
          <w:numId w:val="24"/>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section is hard to follow in places because of weak structure or unclear explanations.</w:t>
      </w:r>
    </w:p>
    <w:p w14:paraId="5DF00246" w14:textId="77777777" w:rsidR="00323112" w:rsidRPr="00C679E1" w:rsidRDefault="00323112" w:rsidP="003E5D22">
      <w:pPr>
        <w:pStyle w:val="a9"/>
        <w:widowControl/>
        <w:numPr>
          <w:ilvl w:val="0"/>
          <w:numId w:val="24"/>
        </w:numPr>
        <w:snapToGrid w:val="0"/>
        <w:spacing w:after="0" w:line="360" w:lineRule="auto"/>
        <w:contextualSpacing w:val="0"/>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section is poorly organised or confusing.</w:t>
      </w:r>
    </w:p>
    <w:p w14:paraId="7AF21A51" w14:textId="7853509B" w:rsidR="00323112" w:rsidRPr="0086560F" w:rsidRDefault="00323112" w:rsidP="0086560F">
      <w:pPr>
        <w:widowControl/>
        <w:snapToGrid w:val="0"/>
        <w:spacing w:beforeLines="50" w:before="156" w:after="0" w:line="360" w:lineRule="auto"/>
        <w:rPr>
          <w:rFonts w:ascii="Times New Roman" w:hAnsi="Times New Roman" w:cs="Times New Roman"/>
          <w:b/>
          <w:bCs/>
          <w:szCs w:val="22"/>
        </w:rPr>
      </w:pPr>
      <w:r w:rsidRPr="0086560F">
        <w:rPr>
          <w:rFonts w:ascii="Times New Roman" w:hAnsi="Times New Roman" w:cs="Times New Roman"/>
          <w:b/>
          <w:bCs/>
          <w:szCs w:val="22"/>
        </w:rPr>
        <w:t>Step 4: Baseline model training + evaluation harness</w:t>
      </w:r>
    </w:p>
    <w:p w14:paraId="5C56D2E5" w14:textId="77777777" w:rsidR="00323112" w:rsidRPr="003E5D22" w:rsidRDefault="00323112" w:rsidP="003E5D22">
      <w:pPr>
        <w:snapToGrid w:val="0"/>
        <w:spacing w:after="0" w:line="360" w:lineRule="auto"/>
        <w:jc w:val="both"/>
        <w:rPr>
          <w:rFonts w:ascii="Times New Roman" w:eastAsia="微软雅黑" w:hAnsi="Times New Roman" w:cs="Times New Roman"/>
          <w:b/>
          <w:bCs/>
          <w:sz w:val="21"/>
          <w:szCs w:val="21"/>
        </w:rPr>
      </w:pPr>
      <w:r w:rsidRPr="003E5D22">
        <w:rPr>
          <w:rFonts w:ascii="Times New Roman" w:eastAsia="微软雅黑" w:hAnsi="Times New Roman" w:cs="Times New Roman"/>
          <w:b/>
          <w:bCs/>
          <w:sz w:val="21"/>
          <w:szCs w:val="21"/>
        </w:rPr>
        <w:t>Objective criteria (basic function)</w:t>
      </w:r>
    </w:p>
    <w:p w14:paraId="09E5855E" w14:textId="77777777" w:rsidR="00323112" w:rsidRPr="00C679E1" w:rsidRDefault="00323112" w:rsidP="003E5D22">
      <w:pPr>
        <w:pStyle w:val="a9"/>
        <w:numPr>
          <w:ilvl w:val="0"/>
          <w:numId w:val="2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X and y are defined correctly from participation_clean</w:t>
      </w:r>
    </w:p>
    <w:p w14:paraId="453A2963" w14:textId="77777777" w:rsidR="00323112" w:rsidRPr="00C679E1" w:rsidRDefault="00323112" w:rsidP="003E5D22">
      <w:pPr>
        <w:pStyle w:val="a9"/>
        <w:numPr>
          <w:ilvl w:val="0"/>
          <w:numId w:val="2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Preprocessing pipelines are created for both Logistic Regression and XGBoost</w:t>
      </w:r>
    </w:p>
    <w:p w14:paraId="63528451" w14:textId="77777777" w:rsidR="00323112" w:rsidRPr="00C679E1" w:rsidRDefault="00323112" w:rsidP="003E5D22">
      <w:pPr>
        <w:pStyle w:val="a9"/>
        <w:numPr>
          <w:ilvl w:val="0"/>
          <w:numId w:val="2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data is split into training, validation, and test sets in a 0.7 / 0.15 / 0.15 ratio</w:t>
      </w:r>
    </w:p>
    <w:p w14:paraId="6FAB10F5" w14:textId="77777777" w:rsidR="00323112" w:rsidRPr="00C679E1" w:rsidRDefault="00323112" w:rsidP="003E5D22">
      <w:pPr>
        <w:pStyle w:val="a9"/>
        <w:numPr>
          <w:ilvl w:val="0"/>
          <w:numId w:val="2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split accounts for target imbalance</w:t>
      </w:r>
    </w:p>
    <w:p w14:paraId="10B678AC" w14:textId="77777777" w:rsidR="00323112" w:rsidRPr="00C679E1" w:rsidRDefault="00323112" w:rsidP="003E5D22">
      <w:pPr>
        <w:pStyle w:val="a9"/>
        <w:numPr>
          <w:ilvl w:val="0"/>
          <w:numId w:val="2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 common evaluation harness is defined for both models</w:t>
      </w:r>
    </w:p>
    <w:p w14:paraId="43402717" w14:textId="77777777" w:rsidR="00323112" w:rsidRPr="00C679E1" w:rsidRDefault="00323112" w:rsidP="003E5D22">
      <w:pPr>
        <w:pStyle w:val="a9"/>
        <w:numPr>
          <w:ilvl w:val="0"/>
          <w:numId w:val="2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evaluation metrics and outputs are stated clearly</w:t>
      </w:r>
    </w:p>
    <w:p w14:paraId="0F287793" w14:textId="77777777" w:rsidR="00323112" w:rsidRPr="00C679E1" w:rsidRDefault="00323112" w:rsidP="003E5D22">
      <w:pPr>
        <w:pStyle w:val="a9"/>
        <w:numPr>
          <w:ilvl w:val="0"/>
          <w:numId w:val="2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 baseline Logistic Regression model is trained successfully</w:t>
      </w:r>
    </w:p>
    <w:p w14:paraId="1E7FEA31" w14:textId="77777777" w:rsidR="00323112" w:rsidRPr="00C679E1" w:rsidRDefault="00323112" w:rsidP="003E5D22">
      <w:pPr>
        <w:pStyle w:val="a9"/>
        <w:numPr>
          <w:ilvl w:val="0"/>
          <w:numId w:val="2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baseline Logistic Regression model is evaluated on the validation set only</w:t>
      </w:r>
    </w:p>
    <w:p w14:paraId="2C481E96" w14:textId="77777777" w:rsidR="00323112" w:rsidRPr="00C679E1" w:rsidRDefault="00323112" w:rsidP="003E5D22">
      <w:pPr>
        <w:pStyle w:val="a9"/>
        <w:numPr>
          <w:ilvl w:val="0"/>
          <w:numId w:val="2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Results are presented clearly using the predefined evaluation harness</w:t>
      </w:r>
    </w:p>
    <w:p w14:paraId="65CA3097" w14:textId="77777777" w:rsidR="00323112" w:rsidRPr="00C679E1" w:rsidRDefault="00323112" w:rsidP="003E5D22">
      <w:pPr>
        <w:pStyle w:val="a9"/>
        <w:numPr>
          <w:ilvl w:val="0"/>
          <w:numId w:val="2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Markdown and code cells are organised clearly with appropriate headings</w:t>
      </w:r>
    </w:p>
    <w:p w14:paraId="18B6F15E" w14:textId="77777777" w:rsidR="00323112" w:rsidRPr="003E5D22" w:rsidRDefault="00323112" w:rsidP="003E5D22">
      <w:pPr>
        <w:snapToGrid w:val="0"/>
        <w:spacing w:after="0" w:line="360" w:lineRule="auto"/>
        <w:jc w:val="both"/>
        <w:rPr>
          <w:rFonts w:ascii="Times New Roman" w:eastAsia="微软雅黑" w:hAnsi="Times New Roman" w:cs="Times New Roman"/>
          <w:b/>
          <w:bCs/>
          <w:sz w:val="21"/>
          <w:szCs w:val="21"/>
        </w:rPr>
      </w:pPr>
      <w:r w:rsidRPr="003E5D22">
        <w:rPr>
          <w:rFonts w:ascii="Times New Roman" w:eastAsia="微软雅黑" w:hAnsi="Times New Roman" w:cs="Times New Roman"/>
          <w:b/>
          <w:bCs/>
          <w:sz w:val="21"/>
          <w:szCs w:val="21"/>
        </w:rPr>
        <w:t>Quality criteria</w:t>
      </w:r>
    </w:p>
    <w:p w14:paraId="3D5654D4"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Quality of data split and modelling setup</w:t>
      </w:r>
    </w:p>
    <w:p w14:paraId="34010CE7"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train/validation/test setup is methodologically sound for this prediction task.</w:t>
      </w:r>
    </w:p>
    <w:p w14:paraId="2758C320" w14:textId="77777777" w:rsidR="00323112" w:rsidRPr="00C679E1" w:rsidRDefault="00323112" w:rsidP="003E5D22">
      <w:pPr>
        <w:pStyle w:val="a9"/>
        <w:numPr>
          <w:ilvl w:val="0"/>
          <w:numId w:val="2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The split is correct, clearly implemented, and methodologically sound, including appropriate handling of class imbalance such as stratification. The setup supports fair later comparison across models.</w:t>
      </w:r>
    </w:p>
    <w:p w14:paraId="134267DD" w14:textId="77777777" w:rsidR="00323112" w:rsidRPr="00C679E1" w:rsidRDefault="00323112" w:rsidP="003E5D22">
      <w:pPr>
        <w:pStyle w:val="a9"/>
        <w:numPr>
          <w:ilvl w:val="0"/>
          <w:numId w:val="2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split is mostly sound and usable, with only minor weakness in implementation or explanation.</w:t>
      </w:r>
    </w:p>
    <w:p w14:paraId="75973677" w14:textId="77777777" w:rsidR="00323112" w:rsidRPr="00C679E1" w:rsidRDefault="00323112" w:rsidP="003E5D22">
      <w:pPr>
        <w:pStyle w:val="a9"/>
        <w:numPr>
          <w:ilvl w:val="0"/>
          <w:numId w:val="2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 xml:space="preserve">3 = The split is broadly correct but lacks rigour in one important aspect, such as weak handling of imbalance </w:t>
      </w:r>
      <w:r w:rsidRPr="00C679E1">
        <w:rPr>
          <w:rFonts w:ascii="Times New Roman" w:eastAsia="微软雅黑" w:hAnsi="Times New Roman" w:cs="Times New Roman"/>
          <w:sz w:val="18"/>
          <w:szCs w:val="18"/>
        </w:rPr>
        <w:lastRenderedPageBreak/>
        <w:t>or limited explanation.</w:t>
      </w:r>
    </w:p>
    <w:p w14:paraId="45116160" w14:textId="77777777" w:rsidR="00323112" w:rsidRPr="00C679E1" w:rsidRDefault="00323112" w:rsidP="003E5D22">
      <w:pPr>
        <w:pStyle w:val="a9"/>
        <w:numPr>
          <w:ilvl w:val="0"/>
          <w:numId w:val="2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split is simplistic or weakly implemented, with noticeable methodological concerns.</w:t>
      </w:r>
    </w:p>
    <w:p w14:paraId="46D17A2A" w14:textId="77777777" w:rsidR="00323112" w:rsidRPr="00C679E1" w:rsidRDefault="00323112" w:rsidP="003E5D22">
      <w:pPr>
        <w:pStyle w:val="a9"/>
        <w:numPr>
          <w:ilvl w:val="0"/>
          <w:numId w:val="2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split is incorrect, poorly justified, or unsuitable for reliable model comparison.</w:t>
      </w:r>
    </w:p>
    <w:p w14:paraId="6D487260"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2. </w:t>
      </w:r>
      <w:r w:rsidRPr="00C679E1">
        <w:rPr>
          <w:rFonts w:ascii="Times New Roman" w:eastAsia="微软雅黑" w:hAnsi="Times New Roman" w:cs="Times New Roman"/>
          <w:sz w:val="18"/>
          <w:szCs w:val="18"/>
        </w:rPr>
        <w:t>Quality of preprocessing design</w:t>
      </w:r>
    </w:p>
    <w:p w14:paraId="0F58B3E8"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preprocessing pipelines are appropriate for Logistic Regression, XGBoost, and the structure of the data.</w:t>
      </w:r>
    </w:p>
    <w:p w14:paraId="58FA7577" w14:textId="77777777" w:rsidR="00323112" w:rsidRPr="00C679E1" w:rsidRDefault="00323112" w:rsidP="003E5D22">
      <w:pPr>
        <w:pStyle w:val="a9"/>
        <w:numPr>
          <w:ilvl w:val="0"/>
          <w:numId w:val="2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Preprocessing is well chosen for both models and clearly appropriate for the feature types and later modelling steps. It supports valid training without obvious unnecessary or unsuitable transformations.</w:t>
      </w:r>
    </w:p>
    <w:p w14:paraId="1B793A30" w14:textId="77777777" w:rsidR="00323112" w:rsidRPr="00C679E1" w:rsidRDefault="00323112" w:rsidP="003E5D22">
      <w:pPr>
        <w:pStyle w:val="a9"/>
        <w:numPr>
          <w:ilvl w:val="0"/>
          <w:numId w:val="2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Preprocessing is mostly appropriate, with only minor weaknesses or inefficiencies.</w:t>
      </w:r>
    </w:p>
    <w:p w14:paraId="14BA02C1" w14:textId="77777777" w:rsidR="00323112" w:rsidRPr="00C679E1" w:rsidRDefault="00323112" w:rsidP="003E5D22">
      <w:pPr>
        <w:pStyle w:val="a9"/>
        <w:numPr>
          <w:ilvl w:val="0"/>
          <w:numId w:val="2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Preprocessing is broadly workable but somewhat generic, uneven, or only partly suited to the models or data.</w:t>
      </w:r>
    </w:p>
    <w:p w14:paraId="3F086C3F" w14:textId="77777777" w:rsidR="00323112" w:rsidRPr="00C679E1" w:rsidRDefault="00323112" w:rsidP="003E5D22">
      <w:pPr>
        <w:pStyle w:val="a9"/>
        <w:numPr>
          <w:ilvl w:val="0"/>
          <w:numId w:val="2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Preprocessing has clear weaknesses, questionable choices, or limited suitability for one or both models.</w:t>
      </w:r>
    </w:p>
    <w:p w14:paraId="412D8753" w14:textId="77777777" w:rsidR="00323112" w:rsidRPr="00C679E1" w:rsidRDefault="00323112" w:rsidP="003E5D22">
      <w:pPr>
        <w:pStyle w:val="a9"/>
        <w:numPr>
          <w:ilvl w:val="0"/>
          <w:numId w:val="2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Preprocessing is missing, clearly inappropriate, or likely to undermine valid modelling.</w:t>
      </w:r>
    </w:p>
    <w:p w14:paraId="0AAD5E36"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3. </w:t>
      </w:r>
      <w:r w:rsidRPr="00C679E1">
        <w:rPr>
          <w:rFonts w:ascii="Times New Roman" w:eastAsia="微软雅黑" w:hAnsi="Times New Roman" w:cs="Times New Roman"/>
          <w:sz w:val="18"/>
          <w:szCs w:val="18"/>
        </w:rPr>
        <w:t>Quality of evaluation harness design</w:t>
      </w:r>
    </w:p>
    <w:p w14:paraId="3803F60A"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evaluation metrics and outputs are well matched to the task, the data, and the intended comparison between models.</w:t>
      </w:r>
    </w:p>
    <w:p w14:paraId="0B02AEDC" w14:textId="77777777" w:rsidR="00323112" w:rsidRPr="00C679E1" w:rsidRDefault="00323112" w:rsidP="003E5D22">
      <w:pPr>
        <w:pStyle w:val="a9"/>
        <w:numPr>
          <w:ilvl w:val="0"/>
          <w:numId w:val="2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The evaluation harness is well designed, clearly explained, and strongly aligned with the task context and data characteristics. Metric choice reflects the class imbalance and the substantive importance of identifying the minority class.</w:t>
      </w:r>
    </w:p>
    <w:p w14:paraId="00FADD81" w14:textId="77777777" w:rsidR="00323112" w:rsidRPr="00C679E1" w:rsidRDefault="00323112" w:rsidP="003E5D22">
      <w:pPr>
        <w:pStyle w:val="a9"/>
        <w:numPr>
          <w:ilvl w:val="0"/>
          <w:numId w:val="2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evaluation harness is solid and mostly well matched to the task, with only minor gaps in justification or metric selection.</w:t>
      </w:r>
    </w:p>
    <w:p w14:paraId="33105E74" w14:textId="77777777" w:rsidR="00323112" w:rsidRPr="00C679E1" w:rsidRDefault="00323112" w:rsidP="003E5D22">
      <w:pPr>
        <w:pStyle w:val="a9"/>
        <w:numPr>
          <w:ilvl w:val="0"/>
          <w:numId w:val="2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evaluation harness is usable but somewhat generic, with limited attention to task context or imbalance.</w:t>
      </w:r>
    </w:p>
    <w:p w14:paraId="160451A6" w14:textId="77777777" w:rsidR="00323112" w:rsidRPr="00C679E1" w:rsidRDefault="00323112" w:rsidP="003E5D22">
      <w:pPr>
        <w:pStyle w:val="a9"/>
        <w:numPr>
          <w:ilvl w:val="0"/>
          <w:numId w:val="2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evaluation harness is weakly justified or poorly matched to the task.</w:t>
      </w:r>
    </w:p>
    <w:p w14:paraId="3EBD138D" w14:textId="77777777" w:rsidR="00323112" w:rsidRPr="00C679E1" w:rsidRDefault="00323112" w:rsidP="003E5D22">
      <w:pPr>
        <w:pStyle w:val="a9"/>
        <w:numPr>
          <w:ilvl w:val="0"/>
          <w:numId w:val="2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evaluation harness is missing, inappropriate, or not useful for fair comparison.</w:t>
      </w:r>
    </w:p>
    <w:p w14:paraId="76A3D9EE"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4. </w:t>
      </w:r>
      <w:r w:rsidRPr="00C679E1">
        <w:rPr>
          <w:rFonts w:ascii="Times New Roman" w:eastAsia="微软雅黑" w:hAnsi="Times New Roman" w:cs="Times New Roman"/>
          <w:sz w:val="18"/>
          <w:szCs w:val="18"/>
        </w:rPr>
        <w:t>Quality of baseline Logistic Regression implementation</w:t>
      </w:r>
    </w:p>
    <w:p w14:paraId="06EC6F8F"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baseline model is implemented in a clean, standard, and methodologically fair way.</w:t>
      </w:r>
    </w:p>
    <w:p w14:paraId="37806A3C" w14:textId="77777777" w:rsidR="00323112" w:rsidRPr="00C679E1" w:rsidRDefault="00323112" w:rsidP="003E5D22">
      <w:pPr>
        <w:pStyle w:val="a9"/>
        <w:numPr>
          <w:ilvl w:val="0"/>
          <w:numId w:val="30"/>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The baseline Logistic Regression is implemented cleanly and appropriately, with reasonable untuned hyperparameters, correct use of the validation set, and no sign of hidden tuning or misuse of the test set.</w:t>
      </w:r>
    </w:p>
    <w:p w14:paraId="54785CDB" w14:textId="77777777" w:rsidR="00323112" w:rsidRPr="00C679E1" w:rsidRDefault="00323112" w:rsidP="003E5D22">
      <w:pPr>
        <w:pStyle w:val="a9"/>
        <w:numPr>
          <w:ilvl w:val="0"/>
          <w:numId w:val="30"/>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baseline implementation is mostly sound, with only minor weakness in clarity, parameter choice, or reporting.</w:t>
      </w:r>
    </w:p>
    <w:p w14:paraId="288F2E54" w14:textId="77777777" w:rsidR="00323112" w:rsidRPr="00C679E1" w:rsidRDefault="00323112" w:rsidP="003E5D22">
      <w:pPr>
        <w:pStyle w:val="a9"/>
        <w:numPr>
          <w:ilvl w:val="0"/>
          <w:numId w:val="30"/>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baseline model is workable but somewhat generic, weakly explained, or methodologically uneven.</w:t>
      </w:r>
    </w:p>
    <w:p w14:paraId="17F10E28" w14:textId="77777777" w:rsidR="00323112" w:rsidRPr="00C679E1" w:rsidRDefault="00323112" w:rsidP="003E5D22">
      <w:pPr>
        <w:pStyle w:val="a9"/>
        <w:numPr>
          <w:ilvl w:val="0"/>
          <w:numId w:val="30"/>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baseline implementation shows clear weaknesses, such as questionable setup, weak reporting, or limited fairness as a baseline.</w:t>
      </w:r>
    </w:p>
    <w:p w14:paraId="15B8CC81" w14:textId="77777777" w:rsidR="00323112" w:rsidRPr="00C679E1" w:rsidRDefault="00323112" w:rsidP="003E5D22">
      <w:pPr>
        <w:pStyle w:val="a9"/>
        <w:numPr>
          <w:ilvl w:val="0"/>
          <w:numId w:val="30"/>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baseline implementation is incorrect, poorly controlled, or not a valid baseline.</w:t>
      </w:r>
    </w:p>
    <w:p w14:paraId="6D8A3EA3"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5. </w:t>
      </w:r>
      <w:r w:rsidRPr="00C679E1">
        <w:rPr>
          <w:rFonts w:ascii="Times New Roman" w:eastAsia="微软雅黑" w:hAnsi="Times New Roman" w:cs="Times New Roman"/>
          <w:sz w:val="18"/>
          <w:szCs w:val="18"/>
        </w:rPr>
        <w:t>Quality of notebook communication and structure</w:t>
      </w:r>
    </w:p>
    <w:p w14:paraId="6B91E1E2"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section is well organised and easy to follow as part of a reproducible modelling workflow.</w:t>
      </w:r>
    </w:p>
    <w:p w14:paraId="56937FE1" w14:textId="77777777" w:rsidR="00323112" w:rsidRPr="00C679E1" w:rsidRDefault="00323112" w:rsidP="003E5D22">
      <w:pPr>
        <w:pStyle w:val="a9"/>
        <w:numPr>
          <w:ilvl w:val="0"/>
          <w:numId w:val="25"/>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Markdown and code are very well structured, with clear headings, logical flow, and concise explanations of setup, evaluation logic, and results.</w:t>
      </w:r>
    </w:p>
    <w:p w14:paraId="739DC06A" w14:textId="77777777" w:rsidR="00323112" w:rsidRPr="00C679E1" w:rsidRDefault="00323112" w:rsidP="003E5D22">
      <w:pPr>
        <w:pStyle w:val="a9"/>
        <w:numPr>
          <w:ilvl w:val="0"/>
          <w:numId w:val="25"/>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section is clear and readable overall, with only minor issues in organisation or explanation.</w:t>
      </w:r>
    </w:p>
    <w:p w14:paraId="05EB8F02" w14:textId="77777777" w:rsidR="00323112" w:rsidRPr="00C679E1" w:rsidRDefault="00323112" w:rsidP="003E5D22">
      <w:pPr>
        <w:pStyle w:val="a9"/>
        <w:numPr>
          <w:ilvl w:val="0"/>
          <w:numId w:val="25"/>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section is understandable but somewhat uneven in flow, explanation, or structure.</w:t>
      </w:r>
    </w:p>
    <w:p w14:paraId="38D9F3CD" w14:textId="77777777" w:rsidR="00323112" w:rsidRPr="00C679E1" w:rsidRDefault="00323112" w:rsidP="003E5D22">
      <w:pPr>
        <w:pStyle w:val="a9"/>
        <w:numPr>
          <w:ilvl w:val="0"/>
          <w:numId w:val="25"/>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section is hard to follow in places because of weak organisation or unclear markdown.</w:t>
      </w:r>
    </w:p>
    <w:p w14:paraId="1C6AE288" w14:textId="77777777" w:rsidR="00323112" w:rsidRPr="00C679E1" w:rsidRDefault="00323112" w:rsidP="003E5D22">
      <w:pPr>
        <w:pStyle w:val="a9"/>
        <w:numPr>
          <w:ilvl w:val="0"/>
          <w:numId w:val="25"/>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section is poorly organised or confusing.</w:t>
      </w:r>
    </w:p>
    <w:p w14:paraId="02A19DE0" w14:textId="5C36A76D" w:rsidR="00323112" w:rsidRPr="0086560F" w:rsidRDefault="00323112" w:rsidP="0086560F">
      <w:pPr>
        <w:widowControl/>
        <w:snapToGrid w:val="0"/>
        <w:spacing w:beforeLines="50" w:before="156" w:after="0" w:line="360" w:lineRule="auto"/>
        <w:rPr>
          <w:rFonts w:ascii="Times New Roman" w:hAnsi="Times New Roman" w:cs="Times New Roman"/>
          <w:b/>
          <w:bCs/>
          <w:szCs w:val="22"/>
        </w:rPr>
      </w:pPr>
      <w:r w:rsidRPr="0086560F">
        <w:rPr>
          <w:rFonts w:ascii="Times New Roman" w:hAnsi="Times New Roman" w:cs="Times New Roman"/>
          <w:b/>
          <w:bCs/>
          <w:szCs w:val="22"/>
        </w:rPr>
        <w:lastRenderedPageBreak/>
        <w:t>Step 5: Improving performance</w:t>
      </w:r>
    </w:p>
    <w:p w14:paraId="4FAE7BCF" w14:textId="77777777" w:rsidR="00323112" w:rsidRPr="003E5D22" w:rsidRDefault="00323112" w:rsidP="003E5D22">
      <w:pPr>
        <w:snapToGrid w:val="0"/>
        <w:spacing w:after="0" w:line="360" w:lineRule="auto"/>
        <w:jc w:val="both"/>
        <w:rPr>
          <w:rFonts w:ascii="Times New Roman" w:eastAsia="微软雅黑" w:hAnsi="Times New Roman" w:cs="Times New Roman"/>
          <w:b/>
          <w:bCs/>
          <w:sz w:val="21"/>
          <w:szCs w:val="21"/>
        </w:rPr>
      </w:pPr>
      <w:r w:rsidRPr="003E5D22">
        <w:rPr>
          <w:rFonts w:ascii="Times New Roman" w:eastAsia="微软雅黑" w:hAnsi="Times New Roman" w:cs="Times New Roman"/>
          <w:b/>
          <w:bCs/>
          <w:sz w:val="21"/>
          <w:szCs w:val="21"/>
        </w:rPr>
        <w:t>Objective criteria (basic function)</w:t>
      </w:r>
    </w:p>
    <w:p w14:paraId="73D08917" w14:textId="77777777" w:rsidR="00323112" w:rsidRPr="00C679E1" w:rsidRDefault="00323112" w:rsidP="003E5D22">
      <w:pPr>
        <w:pStyle w:val="a9"/>
        <w:numPr>
          <w:ilvl w:val="0"/>
          <w:numId w:val="31"/>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same training, validation, and test split from the previous section is reused</w:t>
      </w:r>
    </w:p>
    <w:p w14:paraId="22282FD8" w14:textId="77777777" w:rsidR="00323112" w:rsidRPr="00C679E1" w:rsidRDefault="00323112" w:rsidP="003E5D22">
      <w:pPr>
        <w:pStyle w:val="a9"/>
        <w:numPr>
          <w:ilvl w:val="0"/>
          <w:numId w:val="31"/>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Logistic Regression is tuned using the validation set only</w:t>
      </w:r>
    </w:p>
    <w:p w14:paraId="7AC027F0" w14:textId="77777777" w:rsidR="00323112" w:rsidRPr="00C679E1" w:rsidRDefault="00323112" w:rsidP="003E5D22">
      <w:pPr>
        <w:pStyle w:val="a9"/>
        <w:numPr>
          <w:ilvl w:val="0"/>
          <w:numId w:val="31"/>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XGBoost is trained and tuned using the validation set only</w:t>
      </w:r>
    </w:p>
    <w:p w14:paraId="38C9246A" w14:textId="77777777" w:rsidR="00323112" w:rsidRPr="00C679E1" w:rsidRDefault="00323112" w:rsidP="003E5D22">
      <w:pPr>
        <w:pStyle w:val="a9"/>
        <w:numPr>
          <w:ilvl w:val="0"/>
          <w:numId w:val="31"/>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No test-set information is used during tuning</w:t>
      </w:r>
    </w:p>
    <w:p w14:paraId="1786C483" w14:textId="77777777" w:rsidR="00323112" w:rsidRPr="00C679E1" w:rsidRDefault="00323112" w:rsidP="003E5D22">
      <w:pPr>
        <w:pStyle w:val="a9"/>
        <w:numPr>
          <w:ilvl w:val="0"/>
          <w:numId w:val="31"/>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 structured tuning summary is printed for tuned Logistic Regression</w:t>
      </w:r>
    </w:p>
    <w:p w14:paraId="282D8C70" w14:textId="77777777" w:rsidR="00323112" w:rsidRPr="00C679E1" w:rsidRDefault="00323112" w:rsidP="003E5D22">
      <w:pPr>
        <w:pStyle w:val="a9"/>
        <w:numPr>
          <w:ilvl w:val="0"/>
          <w:numId w:val="31"/>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 structured tuning summary is printed for tuned XGBoost</w:t>
      </w:r>
    </w:p>
    <w:p w14:paraId="76717D06" w14:textId="77777777" w:rsidR="00323112" w:rsidRPr="00C679E1" w:rsidRDefault="00323112" w:rsidP="003E5D22">
      <w:pPr>
        <w:pStyle w:val="a9"/>
        <w:numPr>
          <w:ilvl w:val="0"/>
          <w:numId w:val="31"/>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Each tuning summary includes specified information</w:t>
      </w:r>
    </w:p>
    <w:p w14:paraId="7AD6554C" w14:textId="77777777" w:rsidR="00323112" w:rsidRPr="00C679E1" w:rsidRDefault="00323112" w:rsidP="003E5D22">
      <w:pPr>
        <w:pStyle w:val="a9"/>
        <w:numPr>
          <w:ilvl w:val="0"/>
          <w:numId w:val="31"/>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Test-set prediction is performed only after tuning is complete</w:t>
      </w:r>
    </w:p>
    <w:p w14:paraId="0B934A0F" w14:textId="77777777" w:rsidR="00323112" w:rsidRPr="00C679E1" w:rsidRDefault="00323112" w:rsidP="003E5D22">
      <w:pPr>
        <w:pStyle w:val="a9"/>
        <w:numPr>
          <w:ilvl w:val="0"/>
          <w:numId w:val="31"/>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Baseline Logistic Regression, tuned Logistic Regression, and XGBoost are all evaluated on the test set</w:t>
      </w:r>
    </w:p>
    <w:p w14:paraId="2C8CE842" w14:textId="77777777" w:rsidR="00323112" w:rsidRPr="00C679E1" w:rsidRDefault="00323112" w:rsidP="003E5D22">
      <w:pPr>
        <w:pStyle w:val="a9"/>
        <w:numPr>
          <w:ilvl w:val="0"/>
          <w:numId w:val="31"/>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Model comparison uses the predefined evaluation harness consistently</w:t>
      </w:r>
    </w:p>
    <w:p w14:paraId="34B6F868" w14:textId="77777777" w:rsidR="00323112" w:rsidRPr="00C679E1" w:rsidRDefault="00323112" w:rsidP="003E5D22">
      <w:pPr>
        <w:pStyle w:val="a9"/>
        <w:numPr>
          <w:ilvl w:val="0"/>
          <w:numId w:val="31"/>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 model selection framework is defined in markdown</w:t>
      </w:r>
    </w:p>
    <w:p w14:paraId="6A646BBF" w14:textId="77777777" w:rsidR="00323112" w:rsidRPr="00C679E1" w:rsidRDefault="00323112" w:rsidP="003E5D22">
      <w:pPr>
        <w:pStyle w:val="a9"/>
        <w:numPr>
          <w:ilvl w:val="0"/>
          <w:numId w:val="31"/>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 final model is selected and justified using the stated framework</w:t>
      </w:r>
    </w:p>
    <w:p w14:paraId="2986608B" w14:textId="77777777" w:rsidR="00323112" w:rsidRPr="00C679E1" w:rsidRDefault="00323112" w:rsidP="003E5D22">
      <w:pPr>
        <w:pStyle w:val="a9"/>
        <w:numPr>
          <w:ilvl w:val="0"/>
          <w:numId w:val="31"/>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Markdown and code cells are organised clearly with appropriate headings</w:t>
      </w:r>
    </w:p>
    <w:p w14:paraId="23328C64" w14:textId="77777777" w:rsidR="00323112" w:rsidRPr="003E5D22" w:rsidRDefault="00323112" w:rsidP="003E5D22">
      <w:pPr>
        <w:snapToGrid w:val="0"/>
        <w:spacing w:after="0" w:line="360" w:lineRule="auto"/>
        <w:jc w:val="both"/>
        <w:rPr>
          <w:rFonts w:ascii="Times New Roman" w:eastAsia="微软雅黑" w:hAnsi="Times New Roman" w:cs="Times New Roman"/>
          <w:b/>
          <w:bCs/>
          <w:sz w:val="21"/>
          <w:szCs w:val="21"/>
        </w:rPr>
      </w:pPr>
      <w:r w:rsidRPr="003E5D22">
        <w:rPr>
          <w:rFonts w:ascii="Times New Roman" w:eastAsia="微软雅黑" w:hAnsi="Times New Roman" w:cs="Times New Roman"/>
          <w:b/>
          <w:bCs/>
          <w:sz w:val="21"/>
          <w:szCs w:val="21"/>
        </w:rPr>
        <w:t>Quality criteria</w:t>
      </w:r>
    </w:p>
    <w:p w14:paraId="65408E46"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1. </w:t>
      </w:r>
      <w:r w:rsidRPr="00C679E1">
        <w:rPr>
          <w:rFonts w:ascii="Times New Roman" w:eastAsia="微软雅黑" w:hAnsi="Times New Roman" w:cs="Times New Roman"/>
          <w:sz w:val="18"/>
          <w:szCs w:val="18"/>
        </w:rPr>
        <w:t>Quality of tuning design and efficiency</w:t>
      </w:r>
    </w:p>
    <w:p w14:paraId="789F0B3D"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tuning is methodologically sound, reasonably efficient, and clearly reported.</w:t>
      </w:r>
    </w:p>
    <w:p w14:paraId="087F0E03" w14:textId="77777777" w:rsidR="00323112" w:rsidRPr="00C679E1" w:rsidRDefault="00323112" w:rsidP="003E5D22">
      <w:pPr>
        <w:pStyle w:val="a9"/>
        <w:numPr>
          <w:ilvl w:val="0"/>
          <w:numId w:val="3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Tuning is well designed, validation-only, and reasonably efficient. Search choices are sensible, clearly reported, and not unnecessarily wasteful. The structured tuning summary makes the process easy to audit and compare.</w:t>
      </w:r>
    </w:p>
    <w:p w14:paraId="0D493D51" w14:textId="77777777" w:rsidR="00323112" w:rsidRPr="00C679E1" w:rsidRDefault="00323112" w:rsidP="003E5D22">
      <w:pPr>
        <w:pStyle w:val="a9"/>
        <w:numPr>
          <w:ilvl w:val="0"/>
          <w:numId w:val="3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Tuning is mostly sound and reasonably efficient, with only minor weakness in search design, reporting, or efficiency.</w:t>
      </w:r>
    </w:p>
    <w:p w14:paraId="4DC2170E" w14:textId="77777777" w:rsidR="00323112" w:rsidRPr="00C679E1" w:rsidRDefault="00323112" w:rsidP="003E5D22">
      <w:pPr>
        <w:pStyle w:val="a9"/>
        <w:numPr>
          <w:ilvl w:val="0"/>
          <w:numId w:val="3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Tuning is broadly workable but somewhat generic, inefficient, or only partly well reported.</w:t>
      </w:r>
    </w:p>
    <w:p w14:paraId="29FB4AA1" w14:textId="77777777" w:rsidR="00323112" w:rsidRPr="00C679E1" w:rsidRDefault="00323112" w:rsidP="003E5D22">
      <w:pPr>
        <w:pStyle w:val="a9"/>
        <w:numPr>
          <w:ilvl w:val="0"/>
          <w:numId w:val="3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Tuning is weakly designed, poorly reported, or clearly inefficient relative to the task.</w:t>
      </w:r>
    </w:p>
    <w:p w14:paraId="286AD476" w14:textId="77777777" w:rsidR="00323112" w:rsidRPr="00C679E1" w:rsidRDefault="00323112" w:rsidP="003E5D22">
      <w:pPr>
        <w:pStyle w:val="a9"/>
        <w:numPr>
          <w:ilvl w:val="0"/>
          <w:numId w:val="3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Tuning is incorrect, poorly controlled, or not meaningfully interpretable.</w:t>
      </w:r>
    </w:p>
    <w:p w14:paraId="256581C5"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2. </w:t>
      </w:r>
      <w:r w:rsidRPr="00C679E1">
        <w:rPr>
          <w:rFonts w:ascii="Times New Roman" w:eastAsia="微软雅黑" w:hAnsi="Times New Roman" w:cs="Times New Roman"/>
          <w:sz w:val="18"/>
          <w:szCs w:val="18"/>
        </w:rPr>
        <w:t>Quality of XGBoost implementation and fairness of comparison</w:t>
      </w:r>
    </w:p>
    <w:p w14:paraId="4230204F"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XGBoost is trained and compared in a fair and methodologically consistent way.</w:t>
      </w:r>
    </w:p>
    <w:p w14:paraId="4B5443F3" w14:textId="77777777" w:rsidR="00323112" w:rsidRPr="00C679E1" w:rsidRDefault="00323112" w:rsidP="003E5D22">
      <w:pPr>
        <w:pStyle w:val="a9"/>
        <w:numPr>
          <w:ilvl w:val="0"/>
          <w:numId w:val="35"/>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XGBoost is implemented appropriately and compared fairly using the same split and evaluation framework as the other models. The comparison is methodologically clean and directly interpretable.</w:t>
      </w:r>
    </w:p>
    <w:p w14:paraId="7ABFA587" w14:textId="77777777" w:rsidR="00323112" w:rsidRPr="00C679E1" w:rsidRDefault="00323112" w:rsidP="003E5D22">
      <w:pPr>
        <w:pStyle w:val="a9"/>
        <w:numPr>
          <w:ilvl w:val="0"/>
          <w:numId w:val="35"/>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XGBoost is mostly implemented and compared fairly, with only minor inconsistency or weakness.</w:t>
      </w:r>
    </w:p>
    <w:p w14:paraId="253E2D99" w14:textId="77777777" w:rsidR="00323112" w:rsidRPr="00C679E1" w:rsidRDefault="00323112" w:rsidP="003E5D22">
      <w:pPr>
        <w:pStyle w:val="a9"/>
        <w:numPr>
          <w:ilvl w:val="0"/>
          <w:numId w:val="35"/>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XGBoost is usable but the comparison is somewhat generic, uneven, or weakly controlled.</w:t>
      </w:r>
    </w:p>
    <w:p w14:paraId="5D67FC4E" w14:textId="77777777" w:rsidR="00323112" w:rsidRPr="00C679E1" w:rsidRDefault="00323112" w:rsidP="003E5D22">
      <w:pPr>
        <w:pStyle w:val="a9"/>
        <w:numPr>
          <w:ilvl w:val="0"/>
          <w:numId w:val="35"/>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XGBoost implementation or comparison has noticeable fairness or consistency issues.</w:t>
      </w:r>
    </w:p>
    <w:p w14:paraId="79471F3D" w14:textId="77777777" w:rsidR="00323112" w:rsidRPr="00C679E1" w:rsidRDefault="00323112" w:rsidP="003E5D22">
      <w:pPr>
        <w:pStyle w:val="a9"/>
        <w:numPr>
          <w:ilvl w:val="0"/>
          <w:numId w:val="35"/>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XGBoost is implemented incorrectly or compared in a way that is not reliable.</w:t>
      </w:r>
    </w:p>
    <w:p w14:paraId="38865E5F"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3. </w:t>
      </w:r>
      <w:r w:rsidRPr="00C679E1">
        <w:rPr>
          <w:rFonts w:ascii="Times New Roman" w:eastAsia="微软雅黑" w:hAnsi="Times New Roman" w:cs="Times New Roman"/>
          <w:sz w:val="18"/>
          <w:szCs w:val="18"/>
        </w:rPr>
        <w:t>Quality of model comparison and test-set discipline</w:t>
      </w:r>
    </w:p>
    <w:p w14:paraId="15DF3C0E"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final comparison is rigorous and respects the role of the test set.</w:t>
      </w:r>
    </w:p>
    <w:p w14:paraId="300F9AE3" w14:textId="77777777" w:rsidR="00323112" w:rsidRPr="00C679E1" w:rsidRDefault="00323112" w:rsidP="003E5D22">
      <w:pPr>
        <w:pStyle w:val="a9"/>
        <w:numPr>
          <w:ilvl w:val="0"/>
          <w:numId w:val="34"/>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The test set is clearly reserved for final comparison only, and the three-model comparison is rigorous, consistent, and easy to interpret under the predefined evaluation harness.</w:t>
      </w:r>
    </w:p>
    <w:p w14:paraId="61B5B9F9" w14:textId="77777777" w:rsidR="00323112" w:rsidRPr="00C679E1" w:rsidRDefault="00323112" w:rsidP="003E5D22">
      <w:pPr>
        <w:pStyle w:val="a9"/>
        <w:numPr>
          <w:ilvl w:val="0"/>
          <w:numId w:val="34"/>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Test-set use is mostly disciplined and comparison is mostly clear, with only minor weakness.</w:t>
      </w:r>
    </w:p>
    <w:p w14:paraId="13AC788D" w14:textId="77777777" w:rsidR="00323112" w:rsidRPr="00C679E1" w:rsidRDefault="00323112" w:rsidP="003E5D22">
      <w:pPr>
        <w:pStyle w:val="a9"/>
        <w:numPr>
          <w:ilvl w:val="0"/>
          <w:numId w:val="34"/>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comparison is broadly acceptable, but test-set discipline, consistency, or clarity is somewhat limited.</w:t>
      </w:r>
    </w:p>
    <w:p w14:paraId="5A996CB2" w14:textId="77777777" w:rsidR="00323112" w:rsidRPr="00C679E1" w:rsidRDefault="00323112" w:rsidP="003E5D22">
      <w:pPr>
        <w:pStyle w:val="a9"/>
        <w:numPr>
          <w:ilvl w:val="0"/>
          <w:numId w:val="34"/>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comparison is methodologically weak, unclear, or shows questionable handling of the test set.</w:t>
      </w:r>
    </w:p>
    <w:p w14:paraId="4AEBE0B3" w14:textId="77777777" w:rsidR="00323112" w:rsidRPr="00C679E1" w:rsidRDefault="00323112" w:rsidP="003E5D22">
      <w:pPr>
        <w:pStyle w:val="a9"/>
        <w:numPr>
          <w:ilvl w:val="0"/>
          <w:numId w:val="34"/>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comparison is unreliable because of misuse of the test set or inconsistent evaluation.</w:t>
      </w:r>
    </w:p>
    <w:p w14:paraId="56180C6A"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4. </w:t>
      </w:r>
      <w:r w:rsidRPr="00C679E1">
        <w:rPr>
          <w:rFonts w:ascii="Times New Roman" w:eastAsia="微软雅黑" w:hAnsi="Times New Roman" w:cs="Times New Roman"/>
          <w:sz w:val="18"/>
          <w:szCs w:val="18"/>
        </w:rPr>
        <w:t>Quality of final model selection framework</w:t>
      </w:r>
    </w:p>
    <w:p w14:paraId="73A13318"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final model is chosen using a clear, task-appropriate, and genuinely multi-</w:t>
      </w:r>
      <w:r w:rsidRPr="00C679E1">
        <w:rPr>
          <w:rFonts w:ascii="Times New Roman" w:eastAsia="微软雅黑" w:hAnsi="Times New Roman" w:cs="Times New Roman"/>
          <w:sz w:val="18"/>
          <w:szCs w:val="18"/>
        </w:rPr>
        <w:lastRenderedPageBreak/>
        <w:t>dimensional decision framework.</w:t>
      </w:r>
    </w:p>
    <w:p w14:paraId="0A3211D7" w14:textId="77777777" w:rsidR="00323112" w:rsidRPr="00C679E1" w:rsidRDefault="00323112" w:rsidP="003E5D22">
      <w:pPr>
        <w:pStyle w:val="a9"/>
        <w:numPr>
          <w:ilvl w:val="0"/>
          <w:numId w:val="32"/>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The framework is quantitative, uses reasonable scoring or weighting, prioritises metrics appropriately for this task, and considers more than predictive performance, such as interpretability or practical usability.</w:t>
      </w:r>
    </w:p>
    <w:p w14:paraId="3DE30ACB" w14:textId="77777777" w:rsidR="00323112" w:rsidRPr="00C679E1" w:rsidRDefault="00323112" w:rsidP="003E5D22">
      <w:pPr>
        <w:pStyle w:val="a9"/>
        <w:numPr>
          <w:ilvl w:val="0"/>
          <w:numId w:val="32"/>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framework is clear and mostly well designed, with sensible criteria and some multi-dimensional thinking, but one element is underdeveloped.</w:t>
      </w:r>
    </w:p>
    <w:p w14:paraId="4A21F599" w14:textId="77777777" w:rsidR="00323112" w:rsidRPr="00C679E1" w:rsidRDefault="00323112" w:rsidP="003E5D22">
      <w:pPr>
        <w:pStyle w:val="a9"/>
        <w:numPr>
          <w:ilvl w:val="0"/>
          <w:numId w:val="32"/>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framework is usable but fairly generic, with limited quantification or limited consideration beyond model performance.</w:t>
      </w:r>
    </w:p>
    <w:p w14:paraId="13D7BEFC" w14:textId="77777777" w:rsidR="00323112" w:rsidRPr="00C679E1" w:rsidRDefault="00323112" w:rsidP="003E5D22">
      <w:pPr>
        <w:pStyle w:val="a9"/>
        <w:numPr>
          <w:ilvl w:val="0"/>
          <w:numId w:val="32"/>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framework is weakly defined, relies mostly on raw performance comparison, or shows poor prioritisation of criteria for the task.</w:t>
      </w:r>
    </w:p>
    <w:p w14:paraId="56C67933" w14:textId="77777777" w:rsidR="00323112" w:rsidRPr="00C679E1" w:rsidRDefault="00323112" w:rsidP="003E5D22">
      <w:pPr>
        <w:pStyle w:val="a9"/>
        <w:numPr>
          <w:ilvl w:val="0"/>
          <w:numId w:val="32"/>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framework is missing, unclear, or not meaningfully used to choose the final model.</w:t>
      </w:r>
    </w:p>
    <w:p w14:paraId="17248773"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5. </w:t>
      </w:r>
      <w:r w:rsidRPr="00C679E1">
        <w:rPr>
          <w:rFonts w:ascii="Times New Roman" w:eastAsia="微软雅黑" w:hAnsi="Times New Roman" w:cs="Times New Roman"/>
          <w:sz w:val="18"/>
          <w:szCs w:val="18"/>
        </w:rPr>
        <w:t>Quality of notebook communication and structure</w:t>
      </w:r>
    </w:p>
    <w:p w14:paraId="6F6D0C29" w14:textId="77777777" w:rsidR="00323112" w:rsidRPr="00C679E1" w:rsidRDefault="0032311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section is well organised and easy to follow as part of a reproducible model-improvement workflow.</w:t>
      </w:r>
    </w:p>
    <w:p w14:paraId="45786260" w14:textId="77777777" w:rsidR="00323112" w:rsidRPr="00C679E1" w:rsidRDefault="00323112" w:rsidP="003E5D22">
      <w:pPr>
        <w:pStyle w:val="a9"/>
        <w:numPr>
          <w:ilvl w:val="0"/>
          <w:numId w:val="33"/>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Markdown and code are very well structured, with clear headings, logical flow, and concise explanations of tuning, comparison, and final decision.</w:t>
      </w:r>
    </w:p>
    <w:p w14:paraId="3662E2DA" w14:textId="77777777" w:rsidR="00323112" w:rsidRPr="00C679E1" w:rsidRDefault="00323112" w:rsidP="003E5D22">
      <w:pPr>
        <w:pStyle w:val="a9"/>
        <w:numPr>
          <w:ilvl w:val="0"/>
          <w:numId w:val="33"/>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section is clear and readable overall, with only minor issues in organisation or explanation.</w:t>
      </w:r>
    </w:p>
    <w:p w14:paraId="0AA5A735" w14:textId="77777777" w:rsidR="00323112" w:rsidRPr="00C679E1" w:rsidRDefault="00323112" w:rsidP="003E5D22">
      <w:pPr>
        <w:pStyle w:val="a9"/>
        <w:numPr>
          <w:ilvl w:val="0"/>
          <w:numId w:val="33"/>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section is understandable but somewhat uneven in flow, explanation, or structure.</w:t>
      </w:r>
    </w:p>
    <w:p w14:paraId="100C3FD9" w14:textId="77777777" w:rsidR="00323112" w:rsidRPr="00C679E1" w:rsidRDefault="00323112" w:rsidP="003E5D22">
      <w:pPr>
        <w:pStyle w:val="a9"/>
        <w:numPr>
          <w:ilvl w:val="0"/>
          <w:numId w:val="33"/>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section is hard to follow in places because of weak organisation or unclear markdown.</w:t>
      </w:r>
    </w:p>
    <w:p w14:paraId="40FA2606" w14:textId="77777777" w:rsidR="00323112" w:rsidRPr="00C679E1" w:rsidRDefault="00323112" w:rsidP="003E5D22">
      <w:pPr>
        <w:pStyle w:val="a9"/>
        <w:numPr>
          <w:ilvl w:val="0"/>
          <w:numId w:val="33"/>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section is poorly organised or confusing.</w:t>
      </w:r>
    </w:p>
    <w:p w14:paraId="23DFE11C" w14:textId="44EB3250" w:rsidR="00323112" w:rsidRPr="0086560F" w:rsidRDefault="003E5D22" w:rsidP="0086560F">
      <w:pPr>
        <w:widowControl/>
        <w:snapToGrid w:val="0"/>
        <w:spacing w:beforeLines="50" w:before="156" w:after="0" w:line="360" w:lineRule="auto"/>
        <w:rPr>
          <w:rFonts w:ascii="Times New Roman" w:hAnsi="Times New Roman" w:cs="Times New Roman"/>
          <w:b/>
          <w:bCs/>
          <w:szCs w:val="22"/>
        </w:rPr>
      </w:pPr>
      <w:r w:rsidRPr="0086560F">
        <w:rPr>
          <w:rFonts w:ascii="Times New Roman" w:hAnsi="Times New Roman" w:cs="Times New Roman"/>
          <w:b/>
          <w:bCs/>
          <w:szCs w:val="22"/>
        </w:rPr>
        <w:t>Step 6: Producing reproducible packaging</w:t>
      </w:r>
    </w:p>
    <w:p w14:paraId="0C2019E1" w14:textId="77777777" w:rsidR="003E5D22" w:rsidRPr="003E5D22" w:rsidRDefault="003E5D22" w:rsidP="003E5D22">
      <w:pPr>
        <w:snapToGrid w:val="0"/>
        <w:spacing w:after="0" w:line="360" w:lineRule="auto"/>
        <w:jc w:val="both"/>
        <w:rPr>
          <w:rFonts w:ascii="Times New Roman" w:eastAsia="微软雅黑" w:hAnsi="Times New Roman" w:cs="Times New Roman"/>
          <w:b/>
          <w:bCs/>
          <w:sz w:val="21"/>
          <w:szCs w:val="21"/>
        </w:rPr>
      </w:pPr>
      <w:r w:rsidRPr="003E5D22">
        <w:rPr>
          <w:rFonts w:ascii="Times New Roman" w:eastAsia="微软雅黑" w:hAnsi="Times New Roman" w:cs="Times New Roman"/>
          <w:b/>
          <w:bCs/>
          <w:sz w:val="21"/>
          <w:szCs w:val="21"/>
        </w:rPr>
        <w:t>Objective criteria (basic function)</w:t>
      </w:r>
    </w:p>
    <w:p w14:paraId="468D89CE" w14:textId="77777777" w:rsidR="003E5D22" w:rsidRPr="00C679E1" w:rsidRDefault="003E5D22" w:rsidP="003E5D22">
      <w:pPr>
        <w:pStyle w:val="a9"/>
        <w:numPr>
          <w:ilvl w:val="0"/>
          <w:numId w:val="3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No new content is added to the notebook in this step</w:t>
      </w:r>
    </w:p>
    <w:p w14:paraId="3EEC7F19" w14:textId="77777777" w:rsidR="003E5D22" w:rsidRPr="00C679E1" w:rsidRDefault="003E5D22" w:rsidP="003E5D22">
      <w:pPr>
        <w:pStyle w:val="a9"/>
        <w:numPr>
          <w:ilvl w:val="0"/>
          <w:numId w:val="3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 requirements.txt file is created in the working directory</w:t>
      </w:r>
    </w:p>
    <w:p w14:paraId="11D4C511" w14:textId="77777777" w:rsidR="003E5D22" w:rsidRPr="00C679E1" w:rsidRDefault="003E5D22" w:rsidP="003E5D22">
      <w:pPr>
        <w:pStyle w:val="a9"/>
        <w:numPr>
          <w:ilvl w:val="0"/>
          <w:numId w:val="3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requirements.txt includes the Python packages used in the experiment</w:t>
      </w:r>
    </w:p>
    <w:p w14:paraId="2A98CEA1" w14:textId="77777777" w:rsidR="003E5D22" w:rsidRPr="00C679E1" w:rsidRDefault="003E5D22" w:rsidP="003E5D22">
      <w:pPr>
        <w:pStyle w:val="a9"/>
        <w:numPr>
          <w:ilvl w:val="0"/>
          <w:numId w:val="3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 README.md file is created in the working directory</w:t>
      </w:r>
    </w:p>
    <w:p w14:paraId="433BCBD5" w14:textId="77777777" w:rsidR="003E5D22" w:rsidRPr="00C679E1" w:rsidRDefault="003E5D22" w:rsidP="003E5D22">
      <w:pPr>
        <w:pStyle w:val="a9"/>
        <w:numPr>
          <w:ilvl w:val="0"/>
          <w:numId w:val="3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README states the required input files</w:t>
      </w:r>
    </w:p>
    <w:p w14:paraId="68077FF2" w14:textId="77777777" w:rsidR="003E5D22" w:rsidRPr="00C679E1" w:rsidRDefault="003E5D22" w:rsidP="003E5D22">
      <w:pPr>
        <w:pStyle w:val="a9"/>
        <w:numPr>
          <w:ilvl w:val="0"/>
          <w:numId w:val="3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README explains how to run the notebook</w:t>
      </w:r>
    </w:p>
    <w:p w14:paraId="02C45164" w14:textId="77777777" w:rsidR="003E5D22" w:rsidRPr="00C679E1" w:rsidRDefault="003E5D22" w:rsidP="003E5D22">
      <w:pPr>
        <w:pStyle w:val="a9"/>
        <w:numPr>
          <w:ilvl w:val="0"/>
          <w:numId w:val="3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README describes the main outputs and where they are saved</w:t>
      </w:r>
    </w:p>
    <w:p w14:paraId="40732113" w14:textId="77777777" w:rsidR="003E5D22" w:rsidRPr="00C679E1" w:rsidRDefault="003E5D22" w:rsidP="003E5D22">
      <w:pPr>
        <w:pStyle w:val="a9"/>
        <w:numPr>
          <w:ilvl w:val="0"/>
          <w:numId w:val="37"/>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README states the main reproducibility measures used</w:t>
      </w:r>
    </w:p>
    <w:p w14:paraId="1BC8B524" w14:textId="77777777" w:rsidR="003E5D22" w:rsidRPr="003E5D22" w:rsidRDefault="003E5D22" w:rsidP="003E5D22">
      <w:pPr>
        <w:snapToGrid w:val="0"/>
        <w:spacing w:after="0" w:line="360" w:lineRule="auto"/>
        <w:jc w:val="both"/>
        <w:rPr>
          <w:rFonts w:ascii="Times New Roman" w:eastAsia="微软雅黑" w:hAnsi="Times New Roman" w:cs="Times New Roman"/>
          <w:b/>
          <w:bCs/>
          <w:sz w:val="21"/>
          <w:szCs w:val="21"/>
        </w:rPr>
      </w:pPr>
      <w:r w:rsidRPr="003E5D22">
        <w:rPr>
          <w:rFonts w:ascii="Times New Roman" w:eastAsia="微软雅黑" w:hAnsi="Times New Roman" w:cs="Times New Roman"/>
          <w:b/>
          <w:bCs/>
          <w:sz w:val="21"/>
          <w:szCs w:val="21"/>
        </w:rPr>
        <w:t>Quality criteria</w:t>
      </w:r>
    </w:p>
    <w:p w14:paraId="7DD9EB62" w14:textId="77777777" w:rsidR="003E5D22" w:rsidRPr="00C679E1" w:rsidRDefault="003E5D2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1. </w:t>
      </w:r>
      <w:r w:rsidRPr="00C679E1">
        <w:rPr>
          <w:rFonts w:ascii="Times New Roman" w:eastAsia="微软雅黑" w:hAnsi="Times New Roman" w:cs="Times New Roman"/>
          <w:sz w:val="18"/>
          <w:szCs w:val="18"/>
        </w:rPr>
        <w:t>Quality of requirements.txt</w:t>
      </w:r>
    </w:p>
    <w:p w14:paraId="2C280F7B" w14:textId="77777777" w:rsidR="003E5D22" w:rsidRPr="00C679E1" w:rsidRDefault="003E5D2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dependency file is complete, correct, and reasonably minimal.</w:t>
      </w:r>
    </w:p>
    <w:p w14:paraId="17E6A559" w14:textId="77777777" w:rsidR="003E5D22" w:rsidRPr="00C679E1" w:rsidRDefault="003E5D22" w:rsidP="003E5D22">
      <w:pPr>
        <w:pStyle w:val="a9"/>
        <w:numPr>
          <w:ilvl w:val="0"/>
          <w:numId w:val="3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requirements.txt is complete, correct, and reasonably minimal. It includes the packages actually used, without obvious important omissions or unnecessary clutter.</w:t>
      </w:r>
    </w:p>
    <w:p w14:paraId="0661FBA3" w14:textId="77777777" w:rsidR="003E5D22" w:rsidRPr="00C679E1" w:rsidRDefault="003E5D22" w:rsidP="003E5D22">
      <w:pPr>
        <w:pStyle w:val="a9"/>
        <w:numPr>
          <w:ilvl w:val="0"/>
          <w:numId w:val="3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requirements.txt is mostly complete and usable, with only minor omission, redundancy, or imprecision.</w:t>
      </w:r>
    </w:p>
    <w:p w14:paraId="77FF4772" w14:textId="77777777" w:rsidR="003E5D22" w:rsidRPr="00C679E1" w:rsidRDefault="003E5D22" w:rsidP="003E5D22">
      <w:pPr>
        <w:pStyle w:val="a9"/>
        <w:numPr>
          <w:ilvl w:val="0"/>
          <w:numId w:val="3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requirements.txt is broadly usable but somewhat incomplete, overly broad, or loosely matched to the actual notebook.</w:t>
      </w:r>
    </w:p>
    <w:p w14:paraId="1764D934" w14:textId="77777777" w:rsidR="003E5D22" w:rsidRPr="00C679E1" w:rsidRDefault="003E5D22" w:rsidP="003E5D22">
      <w:pPr>
        <w:pStyle w:val="a9"/>
        <w:numPr>
          <w:ilvl w:val="0"/>
          <w:numId w:val="3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requirements.txt has noticeable omissions or unnecessary entries that reduce reproducibility or clarity.</w:t>
      </w:r>
    </w:p>
    <w:p w14:paraId="12ED4BE0" w14:textId="77777777" w:rsidR="003E5D22" w:rsidRPr="00C679E1" w:rsidRDefault="003E5D22" w:rsidP="003E5D22">
      <w:pPr>
        <w:pStyle w:val="a9"/>
        <w:numPr>
          <w:ilvl w:val="0"/>
          <w:numId w:val="38"/>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requirements.txt is missing, seriously incomplete, or not usable.</w:t>
      </w:r>
    </w:p>
    <w:p w14:paraId="34849BC1" w14:textId="77777777" w:rsidR="003E5D22" w:rsidRPr="00C679E1" w:rsidRDefault="003E5D2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2. </w:t>
      </w:r>
      <w:r w:rsidRPr="00C679E1">
        <w:rPr>
          <w:rFonts w:ascii="Times New Roman" w:eastAsia="微软雅黑" w:hAnsi="Times New Roman" w:cs="Times New Roman"/>
          <w:sz w:val="18"/>
          <w:szCs w:val="18"/>
        </w:rPr>
        <w:t>Quality of README.md for reproducibility</w:t>
      </w:r>
    </w:p>
    <w:p w14:paraId="5E580A9C" w14:textId="77777777" w:rsidR="003E5D22" w:rsidRPr="00C679E1" w:rsidRDefault="003E5D2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README is clear enough for an unfamiliar team to rerun the experiment.</w:t>
      </w:r>
    </w:p>
    <w:p w14:paraId="729BF828" w14:textId="77777777" w:rsidR="003E5D22" w:rsidRPr="00C679E1" w:rsidRDefault="003E5D22" w:rsidP="003E5D22">
      <w:pPr>
        <w:pStyle w:val="a9"/>
        <w:numPr>
          <w:ilvl w:val="0"/>
          <w:numId w:val="41"/>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The README is clear, concise, and practically useful for a new team. It explains required files, execution steps, outputs, save locations, and reproducibility measures in a way that would realistically support rerunning the workflow.</w:t>
      </w:r>
    </w:p>
    <w:p w14:paraId="648C0F8A" w14:textId="77777777" w:rsidR="003E5D22" w:rsidRPr="00C679E1" w:rsidRDefault="003E5D22" w:rsidP="003E5D22">
      <w:pPr>
        <w:pStyle w:val="a9"/>
        <w:numPr>
          <w:ilvl w:val="0"/>
          <w:numId w:val="41"/>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lastRenderedPageBreak/>
        <w:t>4 = The README is mostly clear and usable, with only minor gaps or ambiguity.</w:t>
      </w:r>
    </w:p>
    <w:p w14:paraId="6C3D0875" w14:textId="77777777" w:rsidR="003E5D22" w:rsidRPr="00C679E1" w:rsidRDefault="003E5D22" w:rsidP="003E5D22">
      <w:pPr>
        <w:pStyle w:val="a9"/>
        <w:numPr>
          <w:ilvl w:val="0"/>
          <w:numId w:val="41"/>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README is broadly understandable but somewhat incomplete, generic, or only partly sufficient for reliable rerunning.</w:t>
      </w:r>
    </w:p>
    <w:p w14:paraId="7C7A5CD9" w14:textId="77777777" w:rsidR="003E5D22" w:rsidRPr="00C679E1" w:rsidRDefault="003E5D22" w:rsidP="003E5D22">
      <w:pPr>
        <w:pStyle w:val="a9"/>
        <w:numPr>
          <w:ilvl w:val="0"/>
          <w:numId w:val="41"/>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README is vague or incomplete, and would make rerunning difficult for an unfamiliar team.</w:t>
      </w:r>
    </w:p>
    <w:p w14:paraId="7D48E3B2" w14:textId="77777777" w:rsidR="003E5D22" w:rsidRPr="00C679E1" w:rsidRDefault="003E5D22" w:rsidP="003E5D22">
      <w:pPr>
        <w:pStyle w:val="a9"/>
        <w:numPr>
          <w:ilvl w:val="0"/>
          <w:numId w:val="41"/>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README is missing, very unclear, or not useful for reproducibility.</w:t>
      </w:r>
    </w:p>
    <w:p w14:paraId="70540F09" w14:textId="77777777" w:rsidR="003E5D22" w:rsidRPr="00C679E1" w:rsidRDefault="003E5D2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3. </w:t>
      </w:r>
      <w:r w:rsidRPr="00C679E1">
        <w:rPr>
          <w:rFonts w:ascii="Times New Roman" w:eastAsia="微软雅黑" w:hAnsi="Times New Roman" w:cs="Times New Roman"/>
          <w:sz w:val="18"/>
          <w:szCs w:val="18"/>
        </w:rPr>
        <w:t>Quality of consistency with notebook outputs</w:t>
      </w:r>
    </w:p>
    <w:p w14:paraId="63D1B159" w14:textId="77777777" w:rsidR="003E5D22" w:rsidRPr="00C679E1" w:rsidRDefault="003E5D2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packaging matches what was actually done and produced in the notebook.</w:t>
      </w:r>
    </w:p>
    <w:p w14:paraId="7E8D7E84" w14:textId="77777777" w:rsidR="003E5D22" w:rsidRPr="00C679E1" w:rsidRDefault="003E5D22" w:rsidP="003E5D22">
      <w:pPr>
        <w:pStyle w:val="a9"/>
        <w:numPr>
          <w:ilvl w:val="0"/>
          <w:numId w:val="40"/>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The packaging is fully consistent with the notebook workflow, methods, and outputs. File names, output locations, and reproducibility notes align clearly with the implemented experiment.</w:t>
      </w:r>
    </w:p>
    <w:p w14:paraId="153B9055" w14:textId="77777777" w:rsidR="003E5D22" w:rsidRPr="00C679E1" w:rsidRDefault="003E5D22" w:rsidP="003E5D22">
      <w:pPr>
        <w:pStyle w:val="a9"/>
        <w:numPr>
          <w:ilvl w:val="0"/>
          <w:numId w:val="40"/>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packaging is mostly consistent with the notebook, with only minor mismatch or omission.</w:t>
      </w:r>
    </w:p>
    <w:p w14:paraId="291CC274" w14:textId="77777777" w:rsidR="003E5D22" w:rsidRPr="00C679E1" w:rsidRDefault="003E5D22" w:rsidP="003E5D22">
      <w:pPr>
        <w:pStyle w:val="a9"/>
        <w:numPr>
          <w:ilvl w:val="0"/>
          <w:numId w:val="40"/>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packaging is broadly related to the notebook, but some details are generic, incomplete, or not fully aligned.</w:t>
      </w:r>
    </w:p>
    <w:p w14:paraId="4F5CB11C" w14:textId="77777777" w:rsidR="003E5D22" w:rsidRPr="00C679E1" w:rsidRDefault="003E5D22" w:rsidP="003E5D22">
      <w:pPr>
        <w:pStyle w:val="a9"/>
        <w:numPr>
          <w:ilvl w:val="0"/>
          <w:numId w:val="40"/>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packaging shows noticeable mismatch with the notebook workflow or outputs.</w:t>
      </w:r>
    </w:p>
    <w:p w14:paraId="32035843" w14:textId="77777777" w:rsidR="003E5D22" w:rsidRPr="00C679E1" w:rsidRDefault="003E5D22" w:rsidP="003E5D22">
      <w:pPr>
        <w:pStyle w:val="a9"/>
        <w:numPr>
          <w:ilvl w:val="0"/>
          <w:numId w:val="40"/>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packaging is seriously inconsistent with the notebook or appears largely disconnected from the actual experiment.</w:t>
      </w:r>
    </w:p>
    <w:p w14:paraId="455DDB0E" w14:textId="77777777" w:rsidR="003E5D22" w:rsidRPr="00C679E1" w:rsidRDefault="003E5D2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4. </w:t>
      </w:r>
      <w:r w:rsidRPr="00C679E1">
        <w:rPr>
          <w:rFonts w:ascii="Times New Roman" w:eastAsia="微软雅黑" w:hAnsi="Times New Roman" w:cs="Times New Roman"/>
          <w:sz w:val="18"/>
          <w:szCs w:val="18"/>
        </w:rPr>
        <w:t>Quality of communication and packaging clarity</w:t>
      </w:r>
    </w:p>
    <w:p w14:paraId="3CA98453" w14:textId="77777777" w:rsidR="003E5D22" w:rsidRPr="00C679E1" w:rsidRDefault="003E5D2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packaging is presented in a clean, professional, and easy-to-audit way.</w:t>
      </w:r>
    </w:p>
    <w:p w14:paraId="4E462EA1" w14:textId="77777777" w:rsidR="003E5D22" w:rsidRPr="00C679E1" w:rsidRDefault="003E5D22" w:rsidP="003E5D22">
      <w:pPr>
        <w:pStyle w:val="a9"/>
        <w:numPr>
          <w:ilvl w:val="0"/>
          <w:numId w:val="3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The packaging is concise, well organised, and easy to inspect. It communicates the experiment setup clearly without unnecessary detail.</w:t>
      </w:r>
    </w:p>
    <w:p w14:paraId="7577C574" w14:textId="77777777" w:rsidR="003E5D22" w:rsidRPr="00C679E1" w:rsidRDefault="003E5D22" w:rsidP="003E5D22">
      <w:pPr>
        <w:pStyle w:val="a9"/>
        <w:numPr>
          <w:ilvl w:val="0"/>
          <w:numId w:val="3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packaging is clear overall, with only minor issues in clarity or organisation.</w:t>
      </w:r>
    </w:p>
    <w:p w14:paraId="0EDEF3B9" w14:textId="77777777" w:rsidR="003E5D22" w:rsidRPr="00C679E1" w:rsidRDefault="003E5D22" w:rsidP="003E5D22">
      <w:pPr>
        <w:pStyle w:val="a9"/>
        <w:numPr>
          <w:ilvl w:val="0"/>
          <w:numId w:val="3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packaging is understandable but somewhat uneven, wordy, or lacking polish.</w:t>
      </w:r>
    </w:p>
    <w:p w14:paraId="1A38A7FF" w14:textId="77777777" w:rsidR="003E5D22" w:rsidRPr="00C679E1" w:rsidRDefault="003E5D22" w:rsidP="003E5D22">
      <w:pPr>
        <w:pStyle w:val="a9"/>
        <w:numPr>
          <w:ilvl w:val="0"/>
          <w:numId w:val="3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packaging is hard to follow in places because of weak organisation or unclear wording.</w:t>
      </w:r>
    </w:p>
    <w:p w14:paraId="0A91A66D" w14:textId="77777777" w:rsidR="003E5D22" w:rsidRPr="00C679E1" w:rsidRDefault="003E5D22" w:rsidP="003E5D22">
      <w:pPr>
        <w:pStyle w:val="a9"/>
        <w:numPr>
          <w:ilvl w:val="0"/>
          <w:numId w:val="39"/>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packaging is confusing, poorly organised, or difficult to use.</w:t>
      </w:r>
    </w:p>
    <w:p w14:paraId="33EED42C" w14:textId="2BC8FD33" w:rsidR="003E5D22" w:rsidRPr="0086560F" w:rsidRDefault="003E5D22" w:rsidP="0086560F">
      <w:pPr>
        <w:widowControl/>
        <w:snapToGrid w:val="0"/>
        <w:spacing w:beforeLines="50" w:before="156" w:after="0" w:line="360" w:lineRule="auto"/>
        <w:rPr>
          <w:rFonts w:ascii="Times New Roman" w:hAnsi="Times New Roman" w:cs="Times New Roman"/>
          <w:b/>
          <w:bCs/>
          <w:szCs w:val="22"/>
        </w:rPr>
      </w:pPr>
      <w:r w:rsidRPr="0086560F">
        <w:rPr>
          <w:rFonts w:ascii="Times New Roman" w:hAnsi="Times New Roman" w:cs="Times New Roman"/>
          <w:b/>
          <w:bCs/>
          <w:szCs w:val="22"/>
        </w:rPr>
        <w:t>Step 7: Writing documentation</w:t>
      </w:r>
    </w:p>
    <w:p w14:paraId="4311714C" w14:textId="77777777" w:rsidR="003E5D22" w:rsidRPr="003E5D22" w:rsidRDefault="003E5D22" w:rsidP="003E5D22">
      <w:pPr>
        <w:snapToGrid w:val="0"/>
        <w:spacing w:after="0" w:line="360" w:lineRule="auto"/>
        <w:jc w:val="both"/>
        <w:rPr>
          <w:rFonts w:ascii="Times New Roman" w:eastAsia="微软雅黑" w:hAnsi="Times New Roman" w:cs="Times New Roman"/>
          <w:b/>
          <w:bCs/>
          <w:sz w:val="21"/>
          <w:szCs w:val="21"/>
        </w:rPr>
      </w:pPr>
      <w:r w:rsidRPr="003E5D22">
        <w:rPr>
          <w:rFonts w:ascii="Times New Roman" w:eastAsia="微软雅黑" w:hAnsi="Times New Roman" w:cs="Times New Roman"/>
          <w:b/>
          <w:bCs/>
          <w:sz w:val="21"/>
          <w:szCs w:val="21"/>
        </w:rPr>
        <w:t>Objective criteria (basic function)</w:t>
      </w:r>
    </w:p>
    <w:p w14:paraId="0F343878" w14:textId="77777777" w:rsidR="003E5D22" w:rsidRPr="00C679E1" w:rsidRDefault="003E5D22" w:rsidP="003E5D22">
      <w:pPr>
        <w:pStyle w:val="a9"/>
        <w:numPr>
          <w:ilvl w:val="0"/>
          <w:numId w:val="42"/>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No new content is added to the notebook in this step</w:t>
      </w:r>
    </w:p>
    <w:p w14:paraId="61670E7C" w14:textId="77777777" w:rsidR="003E5D22" w:rsidRPr="00C679E1" w:rsidRDefault="003E5D22" w:rsidP="003E5D22">
      <w:pPr>
        <w:pStyle w:val="a9"/>
        <w:numPr>
          <w:ilvl w:val="0"/>
          <w:numId w:val="42"/>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A file named Report_[agent_name].md is created in the workspace</w:t>
      </w:r>
    </w:p>
    <w:p w14:paraId="49A3A268" w14:textId="77777777" w:rsidR="003E5D22" w:rsidRPr="00C679E1" w:rsidRDefault="003E5D22" w:rsidP="003E5D22">
      <w:pPr>
        <w:pStyle w:val="a9"/>
        <w:numPr>
          <w:ilvl w:val="0"/>
          <w:numId w:val="42"/>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report is written in English and markdown format</w:t>
      </w:r>
    </w:p>
    <w:p w14:paraId="259A572F" w14:textId="77777777" w:rsidR="003E5D22" w:rsidRPr="00C679E1" w:rsidRDefault="003E5D22" w:rsidP="003E5D22">
      <w:pPr>
        <w:pStyle w:val="a9"/>
        <w:numPr>
          <w:ilvl w:val="0"/>
          <w:numId w:val="42"/>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report is approximately 400 words</w:t>
      </w:r>
    </w:p>
    <w:p w14:paraId="2D0F7307" w14:textId="77777777" w:rsidR="003E5D22" w:rsidRPr="00C679E1" w:rsidRDefault="003E5D22" w:rsidP="003E5D22">
      <w:pPr>
        <w:pStyle w:val="a9"/>
        <w:numPr>
          <w:ilvl w:val="0"/>
          <w:numId w:val="42"/>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report is written for a non-technical government arts audience</w:t>
      </w:r>
    </w:p>
    <w:p w14:paraId="44BC9BEC" w14:textId="77777777" w:rsidR="003E5D22" w:rsidRPr="00C679E1" w:rsidRDefault="003E5D22" w:rsidP="003E5D22">
      <w:pPr>
        <w:pStyle w:val="a9"/>
        <w:numPr>
          <w:ilvl w:val="0"/>
          <w:numId w:val="42"/>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report covers specified sections</w:t>
      </w:r>
    </w:p>
    <w:p w14:paraId="12B69869" w14:textId="77777777" w:rsidR="003E5D22" w:rsidRPr="00C679E1" w:rsidRDefault="003E5D22" w:rsidP="003E5D22">
      <w:pPr>
        <w:pStyle w:val="a9"/>
        <w:numPr>
          <w:ilvl w:val="0"/>
          <w:numId w:val="42"/>
        </w:numPr>
        <w:snapToGrid w:val="0"/>
        <w:spacing w:after="0" w:line="360" w:lineRule="auto"/>
        <w:ind w:left="442" w:hanging="442"/>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The report uses the actual notebook results rather than placeholder language</w:t>
      </w:r>
    </w:p>
    <w:p w14:paraId="0201A84C" w14:textId="77777777" w:rsidR="003E5D22" w:rsidRPr="003E5D22" w:rsidRDefault="003E5D22" w:rsidP="003E5D22">
      <w:pPr>
        <w:snapToGrid w:val="0"/>
        <w:spacing w:after="0" w:line="360" w:lineRule="auto"/>
        <w:jc w:val="both"/>
        <w:rPr>
          <w:rFonts w:ascii="Times New Roman" w:eastAsia="微软雅黑" w:hAnsi="Times New Roman" w:cs="Times New Roman"/>
          <w:b/>
          <w:bCs/>
          <w:sz w:val="21"/>
          <w:szCs w:val="21"/>
        </w:rPr>
      </w:pPr>
      <w:r w:rsidRPr="003E5D22">
        <w:rPr>
          <w:rFonts w:ascii="Times New Roman" w:eastAsia="微软雅黑" w:hAnsi="Times New Roman" w:cs="Times New Roman"/>
          <w:b/>
          <w:bCs/>
          <w:sz w:val="21"/>
          <w:szCs w:val="21"/>
        </w:rPr>
        <w:t>Quality criteria</w:t>
      </w:r>
    </w:p>
    <w:p w14:paraId="14A22F46" w14:textId="77777777" w:rsidR="003E5D22" w:rsidRPr="00C679E1" w:rsidRDefault="003E5D2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1. </w:t>
      </w:r>
      <w:r w:rsidRPr="00C679E1">
        <w:rPr>
          <w:rFonts w:ascii="Times New Roman" w:eastAsia="微软雅黑" w:hAnsi="Times New Roman" w:cs="Times New Roman"/>
          <w:sz w:val="18"/>
          <w:szCs w:val="18"/>
        </w:rPr>
        <w:t>Quality of grounding in notebook results</w:t>
      </w:r>
    </w:p>
    <w:p w14:paraId="2CFC44BC" w14:textId="77777777" w:rsidR="003E5D22" w:rsidRPr="00C679E1" w:rsidRDefault="003E5D2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report accurately reflects the actual notebook outputs and does not invent unsupported claims.</w:t>
      </w:r>
    </w:p>
    <w:p w14:paraId="64E5A288" w14:textId="77777777" w:rsidR="003E5D22" w:rsidRPr="00C679E1" w:rsidRDefault="003E5D22" w:rsidP="003E5D22">
      <w:pPr>
        <w:pStyle w:val="a9"/>
        <w:numPr>
          <w:ilvl w:val="0"/>
          <w:numId w:val="43"/>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The report is clearly grounded in the notebook results, accurately reflects the model comparison and final choice, and does not introduce unsupported claims or made-up details.</w:t>
      </w:r>
    </w:p>
    <w:p w14:paraId="58992B20" w14:textId="77777777" w:rsidR="003E5D22" w:rsidRPr="00C679E1" w:rsidRDefault="003E5D22" w:rsidP="003E5D22">
      <w:pPr>
        <w:pStyle w:val="a9"/>
        <w:numPr>
          <w:ilvl w:val="0"/>
          <w:numId w:val="43"/>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report is mostly well grounded in the notebook results, with only minor imprecision or slight overgeneralisation.</w:t>
      </w:r>
    </w:p>
    <w:p w14:paraId="07183DCD" w14:textId="77777777" w:rsidR="003E5D22" w:rsidRPr="00C679E1" w:rsidRDefault="003E5D22" w:rsidP="003E5D22">
      <w:pPr>
        <w:pStyle w:val="a9"/>
        <w:numPr>
          <w:ilvl w:val="0"/>
          <w:numId w:val="43"/>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report is broadly consistent with the notebook, but some statements are generic, weakly supported, or not tightly tied to the actual results.</w:t>
      </w:r>
    </w:p>
    <w:p w14:paraId="4807866A" w14:textId="77777777" w:rsidR="003E5D22" w:rsidRPr="00C679E1" w:rsidRDefault="003E5D22" w:rsidP="003E5D22">
      <w:pPr>
        <w:pStyle w:val="a9"/>
        <w:numPr>
          <w:ilvl w:val="0"/>
          <w:numId w:val="43"/>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report only partly reflects the notebook results and includes noticeable vagueness, mismatch, or unsupported interpretation.</w:t>
      </w:r>
    </w:p>
    <w:p w14:paraId="63BC5909" w14:textId="77777777" w:rsidR="003E5D22" w:rsidRPr="00C679E1" w:rsidRDefault="003E5D22" w:rsidP="003E5D22">
      <w:pPr>
        <w:pStyle w:val="a9"/>
        <w:numPr>
          <w:ilvl w:val="0"/>
          <w:numId w:val="43"/>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lastRenderedPageBreak/>
        <w:t>1 = The report is largely ungrounded, misleading, or inconsistent with the notebook outputs.</w:t>
      </w:r>
    </w:p>
    <w:p w14:paraId="4BB0A7E1" w14:textId="77777777" w:rsidR="003E5D22" w:rsidRPr="00C679E1" w:rsidRDefault="003E5D2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2. </w:t>
      </w:r>
      <w:r w:rsidRPr="00C679E1">
        <w:rPr>
          <w:rFonts w:ascii="Times New Roman" w:eastAsia="微软雅黑" w:hAnsi="Times New Roman" w:cs="Times New Roman"/>
          <w:sz w:val="18"/>
          <w:szCs w:val="18"/>
        </w:rPr>
        <w:t>Quality of communication for a non-technical policy audience</w:t>
      </w:r>
    </w:p>
    <w:p w14:paraId="53253502" w14:textId="77777777" w:rsidR="003E5D22" w:rsidRPr="00C679E1" w:rsidRDefault="003E5D2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report is genuinely understandable and appropriate for a government arts audience.</w:t>
      </w:r>
    </w:p>
    <w:p w14:paraId="556F7880" w14:textId="77777777" w:rsidR="003E5D22" w:rsidRPr="00C679E1" w:rsidRDefault="003E5D22" w:rsidP="003E5D22">
      <w:pPr>
        <w:pStyle w:val="a9"/>
        <w:numPr>
          <w:ilvl w:val="0"/>
          <w:numId w:val="44"/>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The report is clear, accessible, and well pitched for a non-technical policy audience. It explains the work without unnecessary jargon and keeps the focus on what matters for decision-making.</w:t>
      </w:r>
    </w:p>
    <w:p w14:paraId="306E9A1F" w14:textId="77777777" w:rsidR="003E5D22" w:rsidRPr="00C679E1" w:rsidRDefault="003E5D22" w:rsidP="003E5D22">
      <w:pPr>
        <w:pStyle w:val="a9"/>
        <w:numPr>
          <w:ilvl w:val="0"/>
          <w:numId w:val="44"/>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report is mostly clear and suitable for the intended audience, with only minor issues in tone or accessibility.</w:t>
      </w:r>
    </w:p>
    <w:p w14:paraId="1E1B6604" w14:textId="77777777" w:rsidR="003E5D22" w:rsidRPr="00C679E1" w:rsidRDefault="003E5D22" w:rsidP="003E5D22">
      <w:pPr>
        <w:pStyle w:val="a9"/>
        <w:numPr>
          <w:ilvl w:val="0"/>
          <w:numId w:val="44"/>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report is understandable overall, but somewhat generic, uneven, or too technical in places.</w:t>
      </w:r>
    </w:p>
    <w:p w14:paraId="1C255743" w14:textId="77777777" w:rsidR="003E5D22" w:rsidRPr="00C679E1" w:rsidRDefault="003E5D22" w:rsidP="003E5D22">
      <w:pPr>
        <w:pStyle w:val="a9"/>
        <w:numPr>
          <w:ilvl w:val="0"/>
          <w:numId w:val="44"/>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report is only partly suitable for a non-technical audience and contains substantial jargon, weak framing, or unclear explanation.</w:t>
      </w:r>
    </w:p>
    <w:p w14:paraId="5F915478" w14:textId="77777777" w:rsidR="003E5D22" w:rsidRPr="00C679E1" w:rsidRDefault="003E5D22" w:rsidP="003E5D22">
      <w:pPr>
        <w:pStyle w:val="a9"/>
        <w:numPr>
          <w:ilvl w:val="0"/>
          <w:numId w:val="44"/>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report is poorly matched to the audience and difficult for non-technical readers to use.</w:t>
      </w:r>
    </w:p>
    <w:p w14:paraId="65626319" w14:textId="77777777" w:rsidR="003E5D22" w:rsidRPr="00C679E1" w:rsidRDefault="003E5D2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3. </w:t>
      </w:r>
      <w:r w:rsidRPr="00C679E1">
        <w:rPr>
          <w:rFonts w:ascii="Times New Roman" w:eastAsia="微软雅黑" w:hAnsi="Times New Roman" w:cs="Times New Roman"/>
          <w:sz w:val="18"/>
          <w:szCs w:val="18"/>
        </w:rPr>
        <w:t>Quality of rationale and practical interpretation</w:t>
      </w:r>
    </w:p>
    <w:p w14:paraId="0A809851" w14:textId="77777777" w:rsidR="003E5D22" w:rsidRPr="00C679E1" w:rsidRDefault="003E5D2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report explains the model choice and practical meaning of the results in a sensible and convincing way.</w:t>
      </w:r>
    </w:p>
    <w:p w14:paraId="026013ED" w14:textId="77777777" w:rsidR="003E5D22" w:rsidRPr="00C679E1" w:rsidRDefault="003E5D22" w:rsidP="003E5D22">
      <w:pPr>
        <w:pStyle w:val="a9"/>
        <w:numPr>
          <w:ilvl w:val="0"/>
          <w:numId w:val="4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The report gives a clear and credible rationale for the final model choice, links it to the purpose of the task, and draws practical implications that are relevant and well reasoned.</w:t>
      </w:r>
    </w:p>
    <w:p w14:paraId="3AE91CED" w14:textId="77777777" w:rsidR="003E5D22" w:rsidRPr="00C679E1" w:rsidRDefault="003E5D22" w:rsidP="003E5D22">
      <w:pPr>
        <w:pStyle w:val="a9"/>
        <w:numPr>
          <w:ilvl w:val="0"/>
          <w:numId w:val="4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rationale and interpretation are mostly clear and sensible, with only minor weakness in depth or connection to the task.</w:t>
      </w:r>
    </w:p>
    <w:p w14:paraId="1C0781ED" w14:textId="77777777" w:rsidR="003E5D22" w:rsidRPr="00C679E1" w:rsidRDefault="003E5D22" w:rsidP="003E5D22">
      <w:pPr>
        <w:pStyle w:val="a9"/>
        <w:numPr>
          <w:ilvl w:val="0"/>
          <w:numId w:val="4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rationale is broadly acceptable, but somewhat generic, thin, or only partly convincing.</w:t>
      </w:r>
    </w:p>
    <w:p w14:paraId="671012B3" w14:textId="77777777" w:rsidR="003E5D22" w:rsidRPr="00C679E1" w:rsidRDefault="003E5D22" w:rsidP="003E5D22">
      <w:pPr>
        <w:pStyle w:val="a9"/>
        <w:numPr>
          <w:ilvl w:val="0"/>
          <w:numId w:val="4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rationale is weak, unclear, or only loosely connected to the task and results.</w:t>
      </w:r>
    </w:p>
    <w:p w14:paraId="6EAA404E" w14:textId="77777777" w:rsidR="003E5D22" w:rsidRPr="00C679E1" w:rsidRDefault="003E5D22" w:rsidP="003E5D22">
      <w:pPr>
        <w:pStyle w:val="a9"/>
        <w:numPr>
          <w:ilvl w:val="0"/>
          <w:numId w:val="46"/>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rationale is missing, implausible, or not meaningfully supported.</w:t>
      </w:r>
    </w:p>
    <w:p w14:paraId="1471E407" w14:textId="77777777" w:rsidR="003E5D22" w:rsidRPr="00C679E1" w:rsidRDefault="003E5D2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b/>
          <w:bCs/>
          <w:sz w:val="18"/>
          <w:szCs w:val="18"/>
        </w:rPr>
        <w:t xml:space="preserve">4. </w:t>
      </w:r>
      <w:r w:rsidRPr="00C679E1">
        <w:rPr>
          <w:rFonts w:ascii="Times New Roman" w:eastAsia="微软雅黑" w:hAnsi="Times New Roman" w:cs="Times New Roman"/>
          <w:sz w:val="18"/>
          <w:szCs w:val="18"/>
        </w:rPr>
        <w:t>Quality of caution and responsible reporting</w:t>
      </w:r>
    </w:p>
    <w:p w14:paraId="7045A566" w14:textId="77777777" w:rsidR="003E5D22" w:rsidRPr="00C679E1" w:rsidRDefault="003E5D22" w:rsidP="003E5D22">
      <w:pPr>
        <w:snapToGrid w:val="0"/>
        <w:spacing w:after="0" w:line="360" w:lineRule="auto"/>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What is being judged: whether the report communicates limitations appropriately and avoids overclaiming.</w:t>
      </w:r>
    </w:p>
    <w:p w14:paraId="3AE7377C" w14:textId="77777777" w:rsidR="003E5D22" w:rsidRPr="00C679E1" w:rsidRDefault="003E5D22" w:rsidP="003E5D22">
      <w:pPr>
        <w:pStyle w:val="a9"/>
        <w:numPr>
          <w:ilvl w:val="0"/>
          <w:numId w:val="45"/>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5 = The report communicates limitations clearly, avoids causal overclaiming, and presents the model as decision support rather than definitive truth.</w:t>
      </w:r>
    </w:p>
    <w:p w14:paraId="53486C6F" w14:textId="77777777" w:rsidR="003E5D22" w:rsidRPr="00C679E1" w:rsidRDefault="003E5D22" w:rsidP="003E5D22">
      <w:pPr>
        <w:pStyle w:val="a9"/>
        <w:numPr>
          <w:ilvl w:val="0"/>
          <w:numId w:val="45"/>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4 = The report is mostly responsible and appropriately cautious, with only minor overstatement or incomplete caveats.</w:t>
      </w:r>
    </w:p>
    <w:p w14:paraId="1C74B6BE" w14:textId="77777777" w:rsidR="003E5D22" w:rsidRPr="00C679E1" w:rsidRDefault="003E5D22" w:rsidP="003E5D22">
      <w:pPr>
        <w:pStyle w:val="a9"/>
        <w:numPr>
          <w:ilvl w:val="0"/>
          <w:numId w:val="45"/>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3 = The report includes some caution, but limitations are underdeveloped or the tone is somewhat overconfident.</w:t>
      </w:r>
    </w:p>
    <w:p w14:paraId="44935763" w14:textId="77777777" w:rsidR="003E5D22" w:rsidRPr="00C679E1" w:rsidRDefault="003E5D22" w:rsidP="003E5D22">
      <w:pPr>
        <w:pStyle w:val="a9"/>
        <w:numPr>
          <w:ilvl w:val="0"/>
          <w:numId w:val="45"/>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2 = The report gives weak or minimal caution and risks overstating what the model can support.</w:t>
      </w:r>
    </w:p>
    <w:p w14:paraId="638C4BED" w14:textId="77777777" w:rsidR="003E5D22" w:rsidRPr="00C679E1" w:rsidRDefault="003E5D22" w:rsidP="003E5D22">
      <w:pPr>
        <w:pStyle w:val="a9"/>
        <w:numPr>
          <w:ilvl w:val="0"/>
          <w:numId w:val="45"/>
        </w:numPr>
        <w:snapToGrid w:val="0"/>
        <w:spacing w:after="0" w:line="360" w:lineRule="auto"/>
        <w:contextualSpacing w:val="0"/>
        <w:jc w:val="both"/>
        <w:rPr>
          <w:rFonts w:ascii="Times New Roman" w:eastAsia="微软雅黑" w:hAnsi="Times New Roman" w:cs="Times New Roman"/>
          <w:sz w:val="18"/>
          <w:szCs w:val="18"/>
        </w:rPr>
      </w:pPr>
      <w:r w:rsidRPr="00C679E1">
        <w:rPr>
          <w:rFonts w:ascii="Times New Roman" w:eastAsia="微软雅黑" w:hAnsi="Times New Roman" w:cs="Times New Roman"/>
          <w:sz w:val="18"/>
          <w:szCs w:val="18"/>
        </w:rPr>
        <w:t>1 = The report is clearly overclaimed, misleading, or lacks meaningful limitations.</w:t>
      </w:r>
    </w:p>
    <w:p w14:paraId="0353914A" w14:textId="77777777" w:rsidR="003E5D22" w:rsidRPr="003E5D22" w:rsidRDefault="003E5D22">
      <w:pPr>
        <w:widowControl/>
        <w:rPr>
          <w:rFonts w:ascii="Times New Roman" w:hAnsi="Times New Roman" w:cs="Times New Roman"/>
          <w:b/>
          <w:bCs/>
          <w:sz w:val="21"/>
          <w:szCs w:val="22"/>
        </w:rPr>
      </w:pPr>
    </w:p>
    <w:p w14:paraId="3D0A7DAE" w14:textId="77777777" w:rsidR="00323112" w:rsidRDefault="00323112">
      <w:pPr>
        <w:widowControl/>
        <w:rPr>
          <w:rFonts w:ascii="Times New Roman" w:hAnsi="Times New Roman" w:cs="Times New Roman"/>
          <w:b/>
          <w:bCs/>
          <w:sz w:val="24"/>
          <w:szCs w:val="28"/>
        </w:rPr>
      </w:pPr>
      <w:r>
        <w:rPr>
          <w:rFonts w:ascii="Times New Roman" w:hAnsi="Times New Roman" w:cs="Times New Roman"/>
        </w:rPr>
        <w:br w:type="page"/>
      </w:r>
    </w:p>
    <w:p w14:paraId="547D1E32" w14:textId="568447D0" w:rsidR="000C50AE" w:rsidRPr="00626DA3" w:rsidRDefault="00323112" w:rsidP="003E5D22">
      <w:pPr>
        <w:pStyle w:val="1"/>
      </w:pPr>
      <w:bookmarkStart w:id="19" w:name="_Toc224761291"/>
      <w:r w:rsidRPr="00626DA3">
        <w:lastRenderedPageBreak/>
        <w:t xml:space="preserve">Appendix </w:t>
      </w:r>
      <w:r>
        <w:rPr>
          <w:rFonts w:hint="eastAsia"/>
        </w:rPr>
        <w:t>C</w:t>
      </w:r>
      <w:r w:rsidRPr="00626DA3">
        <w:t>: Agent Run Logs</w:t>
      </w:r>
      <w:bookmarkEnd w:id="19"/>
    </w:p>
    <w:p w14:paraId="6EFE3046" w14:textId="6FB0F856" w:rsidR="00A7460D" w:rsidRPr="00A17D93" w:rsidRDefault="00A7460D" w:rsidP="00A17D93">
      <w:pPr>
        <w:snapToGrid w:val="0"/>
        <w:spacing w:after="0" w:line="360" w:lineRule="auto"/>
        <w:rPr>
          <w:rFonts w:ascii="Times New Roman" w:hAnsi="Times New Roman" w:cs="Times New Roman"/>
          <w:sz w:val="21"/>
          <w:szCs w:val="21"/>
        </w:rPr>
      </w:pPr>
      <w:r w:rsidRPr="00A17D93">
        <w:rPr>
          <w:rFonts w:ascii="Times New Roman" w:hAnsi="Times New Roman" w:cs="Times New Roman"/>
          <w:sz w:val="21"/>
          <w:szCs w:val="21"/>
        </w:rPr>
        <w:tab/>
        <w:t xml:space="preserve">Each agent maintained a run log recording step-by-step progress, completion status, key actions, outputs, and any warnings or errors. These logs are reproduced below. </w:t>
      </w:r>
    </w:p>
    <w:p w14:paraId="466313DE" w14:textId="03F66F7D" w:rsidR="00DF72FD" w:rsidRPr="00A17D93" w:rsidRDefault="00A17D93" w:rsidP="00A17D93">
      <w:pPr>
        <w:pStyle w:val="2"/>
      </w:pPr>
      <w:bookmarkStart w:id="20" w:name="_Toc224761292"/>
      <w:r w:rsidRPr="00A17D93">
        <w:t>C</w:t>
      </w:r>
      <w:r w:rsidR="00DF72FD" w:rsidRPr="00A17D93">
        <w:t>1 Claude Code</w:t>
      </w:r>
      <w:bookmarkEnd w:id="20"/>
    </w:p>
    <w:p w14:paraId="61FE038A"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Run Log — claude_code</w:t>
      </w:r>
    </w:p>
    <w:p w14:paraId="68DAA171"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Generated: 2026-03-17 02:06:24</w:t>
      </w:r>
    </w:p>
    <w:p w14:paraId="02BBC4F6"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787FBB19"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0_setup</w:t>
      </w:r>
    </w:p>
    <w:p w14:paraId="5739B4F4"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SUCCESS</w:t>
      </w:r>
    </w:p>
    <w:p w14:paraId="5BDFE39C"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 Created notebook, evidence directory, run log</w:t>
      </w:r>
    </w:p>
    <w:p w14:paraId="372BB1E3"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 experiment_claude_code.ipynb, evidence_claude_code/, run_log_claude_code.md</w:t>
      </w:r>
    </w:p>
    <w:p w14:paraId="22541F9E"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Warnings/Errors: None</w:t>
      </w:r>
    </w:p>
    <w:p w14:paraId="104DB530"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102C9C2D"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1.1_dataset_ingestion</w:t>
      </w:r>
    </w:p>
    <w:p w14:paraId="1A70247F"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SUCCESS</w:t>
      </w:r>
    </w:p>
    <w:p w14:paraId="5B34CDD0"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 Loaded 34378 rows x 16 cols; verified all 16 variables present</w:t>
      </w:r>
    </w:p>
    <w:p w14:paraId="13C88ED0"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 participation_raw dataframe</w:t>
      </w:r>
    </w:p>
    <w:p w14:paraId="101B8AC5"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Warnings/Errors: 88 duplicate rows found</w:t>
      </w:r>
    </w:p>
    <w:p w14:paraId="0BA76CCE"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3105C805"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2_EDA_prep</w:t>
      </w:r>
    </w:p>
    <w:p w14:paraId="45D72F99"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SUCCESS</w:t>
      </w:r>
    </w:p>
    <w:p w14:paraId="6B49DADE"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 Removed 40 rows with CARTS_NET in [-3,3]; created binary target</w:t>
      </w:r>
    </w:p>
    <w:p w14:paraId="0B5E7222"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 participation_eda dataframe</w:t>
      </w:r>
    </w:p>
    <w:p w14:paraId="414D4304"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Warnings/Errors: None</w:t>
      </w:r>
    </w:p>
    <w:p w14:paraId="4C10C0ED"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39C62116"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2_EDA</w:t>
      </w:r>
    </w:p>
    <w:p w14:paraId="00F00C6F"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SUCCESS</w:t>
      </w:r>
    </w:p>
    <w:p w14:paraId="14199DB9"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 Generated target distribution, feature distributions, engagement-rate plots, correlation heatmap</w:t>
      </w:r>
    </w:p>
    <w:p w14:paraId="35C479CE"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 EDA_claude_code_Pics/: target_distribution.png, feature_distributions.png, feature_target_relationships.png, correlation_heatmap.png</w:t>
      </w:r>
    </w:p>
    <w:p w14:paraId="4D81B0A2"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Warnings/Errors: None</w:t>
      </w:r>
    </w:p>
    <w:p w14:paraId="03622274"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66D06952"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3_missingness_handling</w:t>
      </w:r>
    </w:p>
    <w:p w14:paraId="64655CEF"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SUCCESS</w:t>
      </w:r>
    </w:p>
    <w:p w14:paraId="1FAB171D"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Key Actions: Recoded CULTSATIS -3→6; dropped rows with non-informative codes; 5265 </w:t>
      </w:r>
      <w:r w:rsidRPr="00A17D93">
        <w:rPr>
          <w:rFonts w:ascii="Times New Roman" w:eastAsia="Helvetica" w:hAnsi="Times New Roman" w:cs="Times New Roman"/>
          <w:kern w:val="0"/>
          <w:sz w:val="21"/>
          <w:szCs w:val="21"/>
          <w14:ligatures w14:val="none"/>
        </w:rPr>
        <w:lastRenderedPageBreak/>
        <w:t>rows removed (15.3%)</w:t>
      </w:r>
    </w:p>
    <w:p w14:paraId="01A288A8"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 participation_clean dataframe, evidence_claude_code/missingness_handling_summary.csv</w:t>
      </w:r>
    </w:p>
    <w:p w14:paraId="536155B2"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Warnings/Errors: None</w:t>
      </w:r>
    </w:p>
    <w:p w14:paraId="58215E23"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13254D2B"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4.1_prepare_modeling_data</w:t>
      </w:r>
    </w:p>
    <w:p w14:paraId="190E260B"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SUCCESS</w:t>
      </w:r>
    </w:p>
    <w:p w14:paraId="4ED6290B"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 Defined X (15 features) and y; created LR and XGB preprocessors; stratified 70/15/15 split</w:t>
      </w:r>
    </w:p>
    <w:p w14:paraId="08F17BEB"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 X_train, X_val, X_test, y_train, y_val, y_test; preprocessed matrices</w:t>
      </w:r>
    </w:p>
    <w:p w14:paraId="332B8F95"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Warnings/Errors: None</w:t>
      </w:r>
    </w:p>
    <w:p w14:paraId="29301D39"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35DDE23C"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4.2_evaluation_harness</w:t>
      </w:r>
    </w:p>
    <w:p w14:paraId="1C3CD910"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SUCCESS</w:t>
      </w:r>
    </w:p>
    <w:p w14:paraId="655FF64E"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 Defined evaluate_model() with Precision, Recall, F1, F2, Balanced Accuracy, ROC-AUC, PR-AUC</w:t>
      </w:r>
    </w:p>
    <w:p w14:paraId="2D78F0B8"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 evaluate_model() function</w:t>
      </w:r>
    </w:p>
    <w:p w14:paraId="13B78948"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Warnings/Errors: None</w:t>
      </w:r>
    </w:p>
    <w:p w14:paraId="031A38BF"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1FFFA399"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4.3_baseline_LR</w:t>
      </w:r>
    </w:p>
    <w:p w14:paraId="2D33DE81"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SUCCESS</w:t>
      </w:r>
    </w:p>
    <w:p w14:paraId="39EBD501"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 Trained baseline LR (C=1.0, default threshold 0.5)</w:t>
      </w:r>
    </w:p>
    <w:p w14:paraId="27574E8C"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 baseline_lr model, evidence_claude_code/baseline_lr_validation_metrics.csv</w:t>
      </w:r>
    </w:p>
    <w:p w14:paraId="5B6D19C3"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Warnings/Errors: None</w:t>
      </w:r>
    </w:p>
    <w:p w14:paraId="038243EE"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3774BF21"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5.1_tune_LR</w:t>
      </w:r>
    </w:p>
    <w:p w14:paraId="14D51B46"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SUCCESS</w:t>
      </w:r>
    </w:p>
    <w:p w14:paraId="4E840E71"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 Grid search over 9 C values x 17 thresholds = 153 configs; best C=10.0, threshold=0.55</w:t>
      </w:r>
    </w:p>
    <w:p w14:paraId="3B2ADFDD"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 tuned_lr model, evidence_claude_code/lr_tuning_results.csv</w:t>
      </w:r>
    </w:p>
    <w:p w14:paraId="76DB00D1"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Warnings/Errors: None</w:t>
      </w:r>
    </w:p>
    <w:p w14:paraId="4ABB4278"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0CF1C8B1"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5.2_tune_XGBoost</w:t>
      </w:r>
    </w:p>
    <w:p w14:paraId="32ACF2A3"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SUCCESS</w:t>
      </w:r>
    </w:p>
    <w:p w14:paraId="2FE523DE"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 Grid search over 27 configs x 17 thresholds = 459 evaluations; best: n_est=300, max_depth=7, lr=0.1, threshold=0.9</w:t>
      </w:r>
    </w:p>
    <w:p w14:paraId="049DCE86"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 tuned_xgb model, evidence_claude_code/xgb_tuning_results.csv</w:t>
      </w:r>
    </w:p>
    <w:p w14:paraId="35089A1C"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Warnings/Errors: None</w:t>
      </w:r>
    </w:p>
    <w:p w14:paraId="260CFD30"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5B59EC2F"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5.3_model_comparison</w:t>
      </w:r>
    </w:p>
    <w:p w14:paraId="23C6A76F"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SUCCESS</w:t>
      </w:r>
    </w:p>
    <w:p w14:paraId="1712176E"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 Evaluated all 3 models on held-out test set</w:t>
      </w:r>
    </w:p>
    <w:p w14:paraId="2C19A317"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 evidence_claude_code/test_model_comparison.csv</w:t>
      </w:r>
    </w:p>
    <w:p w14:paraId="6E9271CF"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Warnings/Errors: None</w:t>
      </w:r>
    </w:p>
    <w:p w14:paraId="032504D8"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3E378280"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5.4_final_model_decision</w:t>
      </w:r>
    </w:p>
    <w:p w14:paraId="72962C89"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SUCCESS</w:t>
      </w:r>
    </w:p>
    <w:p w14:paraId="063771EB"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 Applied weighted multi-criteria framework; selected Tuned LR (score=0.7169)</w:t>
      </w:r>
    </w:p>
    <w:p w14:paraId="1819F84D"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 evidence_claude_code/model_selection_framework.csv, best_model_name.txt</w:t>
      </w:r>
    </w:p>
    <w:p w14:paraId="375750BB"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Warnings/Errors: None</w:t>
      </w:r>
    </w:p>
    <w:p w14:paraId="2BC0D699"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DengXian" w:hAnsi="Times New Roman" w:cs="Times New Roman"/>
          <w:kern w:val="0"/>
          <w:sz w:val="21"/>
          <w:szCs w:val="21"/>
          <w14:ligatures w14:val="none"/>
        </w:rPr>
        <w:br w:type="page"/>
      </w:r>
    </w:p>
    <w:p w14:paraId="1FF57C0F" w14:textId="5F60BEA9" w:rsidR="00DF72FD" w:rsidRPr="00A17D93" w:rsidRDefault="00A17D93" w:rsidP="00A17D93">
      <w:pPr>
        <w:pStyle w:val="2"/>
      </w:pPr>
      <w:bookmarkStart w:id="21" w:name="_Toc224761293"/>
      <w:r w:rsidRPr="00A17D93">
        <w:lastRenderedPageBreak/>
        <w:t>C</w:t>
      </w:r>
      <w:r w:rsidR="00DF72FD" w:rsidRPr="00A17D93">
        <w:t>2 Codex</w:t>
      </w:r>
      <w:bookmarkEnd w:id="21"/>
    </w:p>
    <w:p w14:paraId="27A50213"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Run Log: codex</w:t>
      </w:r>
    </w:p>
    <w:p w14:paraId="004D5658"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31F60D5D"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0 Setup</w:t>
      </w:r>
    </w:p>
    <w:p w14:paraId="476B86BF"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Completed</w:t>
      </w:r>
    </w:p>
    <w:p w14:paraId="031D2D13"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w:t>
      </w:r>
    </w:p>
    <w:p w14:paraId="1156E3A8"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Reviewed variable dictionary only (no data load in this step).</w:t>
      </w:r>
    </w:p>
    <w:p w14:paraId="4D686EE3"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Created notebook `experiment_codex.ipynb` with title and setup section.</w:t>
      </w:r>
    </w:p>
    <w:p w14:paraId="3A72D68D"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Set reproducibility controls with fixed seed `42`.</w:t>
      </w:r>
    </w:p>
    <w:p w14:paraId="629DC220"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Created `evidence_codex/` and EDA figure subfolder prepared by notebook.</w:t>
      </w:r>
    </w:p>
    <w:p w14:paraId="592D3CD6"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w:t>
      </w:r>
    </w:p>
    <w:p w14:paraId="3783B735"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`experiment_codex.ipynb`</w:t>
      </w:r>
    </w:p>
    <w:p w14:paraId="53184172"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`evidence_codex/`</w:t>
      </w:r>
    </w:p>
    <w:p w14:paraId="6493A068"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important warnings or errors:</w:t>
      </w:r>
    </w:p>
    <w:p w14:paraId="0E7DA880"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None.</w:t>
      </w:r>
    </w:p>
    <w:p w14:paraId="05B5ED80"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2F65076A"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1.1 Dataset Ingestion and Schema Checks</w:t>
      </w:r>
    </w:p>
    <w:p w14:paraId="51DA4506"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Completed</w:t>
      </w:r>
    </w:p>
    <w:p w14:paraId="3D96D703"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w:t>
      </w:r>
    </w:p>
    <w:p w14:paraId="5EC37424"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Loaded `data/participation_2024-25_experiment_v2.tab` into `participation_raw`.</w:t>
      </w:r>
    </w:p>
    <w:p w14:paraId="0B4B720E"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Checked required variable presence and obvious schema issues.</w:t>
      </w:r>
    </w:p>
    <w:p w14:paraId="686348EB"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w:t>
      </w:r>
    </w:p>
    <w:p w14:paraId="43F1444D"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Raw shape confirmed in notebook: `34,378 rows x 16 columns`.</w:t>
      </w:r>
    </w:p>
    <w:p w14:paraId="19D60B27"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All expected required variables present; no null-based schema break.</w:t>
      </w:r>
    </w:p>
    <w:p w14:paraId="43768E17"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important warnings or errors:</w:t>
      </w:r>
    </w:p>
    <w:p w14:paraId="3635E7AA"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None.</w:t>
      </w:r>
    </w:p>
    <w:p w14:paraId="4D054065"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5D844226"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1.2 Problem Definition</w:t>
      </w:r>
    </w:p>
    <w:p w14:paraId="35EA9561"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Completed</w:t>
      </w:r>
    </w:p>
    <w:p w14:paraId="03718175"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w:t>
      </w:r>
    </w:p>
    <w:p w14:paraId="34802977"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Added task framing markdown for policy-focused under-engagement identification.</w:t>
      </w:r>
    </w:p>
    <w:p w14:paraId="33C38A68"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Declared target and features.</w:t>
      </w:r>
    </w:p>
    <w:p w14:paraId="6FA178E4"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Explicitly stated `CARTS_NET` values `-3` and `3` will be dropped later.</w:t>
      </w:r>
    </w:p>
    <w:p w14:paraId="20A7BD1D"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Added variable table based on dictionary.</w:t>
      </w:r>
    </w:p>
    <w:p w14:paraId="5E0EC5CB"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w:t>
      </w:r>
    </w:p>
    <w:p w14:paraId="77C6E8CA"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Problem definition markdown section in notebook.</w:t>
      </w:r>
    </w:p>
    <w:p w14:paraId="24DD8ABD"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important warnings or errors:</w:t>
      </w:r>
    </w:p>
    <w:p w14:paraId="62204A27"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None.</w:t>
      </w:r>
    </w:p>
    <w:p w14:paraId="0BC99DAD"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50B2B1B7"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2 EDA</w:t>
      </w:r>
    </w:p>
    <w:p w14:paraId="72589856"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Completed</w:t>
      </w:r>
    </w:p>
    <w:p w14:paraId="4BD919CC"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w:t>
      </w:r>
    </w:p>
    <w:p w14:paraId="62BF7901"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Dropped target-coded missing rows (`CARTS_NET` in `{-3, 3}`).</w:t>
      </w:r>
    </w:p>
    <w:p w14:paraId="669209A8"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Built `participation_eda` by removing original `CARTS_NET` and adding binary-labelled target.</w:t>
      </w:r>
    </w:p>
    <w:p w14:paraId="0B895A43"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Produced EDA visualisations and saved PNG outputs.</w:t>
      </w:r>
    </w:p>
    <w:p w14:paraId="2F5862DB"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w:t>
      </w:r>
    </w:p>
    <w:p w14:paraId="6CD52CF8"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EDA sample rows after target filtering: `34,338`.</w:t>
      </w:r>
    </w:p>
    <w:p w14:paraId="492B15E3"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`evidence_codex/EDA_codex_Pics/01_target_distribution.png`</w:t>
      </w:r>
    </w:p>
    <w:p w14:paraId="14F37F9B"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`evidence_codex/EDA_codex_Pics/02_ageband_target_stacked.png`</w:t>
      </w:r>
    </w:p>
    <w:p w14:paraId="5C73247D"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`evidence_codex/EDA_codex_Pics/03_education_target_stacked.png`</w:t>
      </w:r>
    </w:p>
    <w:p w14:paraId="484BBEAE"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`evidence_codex/EDA_codex_Pics/04_deprivation_underengagement_line.png`</w:t>
      </w:r>
    </w:p>
    <w:p w14:paraId="1CDEE8F0"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`evidence_codex/EDA_codex_Pics/05_wellb1_kde_by_target.png`</w:t>
      </w:r>
    </w:p>
    <w:p w14:paraId="2E9AFCDB"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`evidence_codex/EDA_codex_Pics/06_cultsatis_distribution.png`</w:t>
      </w:r>
    </w:p>
    <w:p w14:paraId="0AE323D8"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important warnings or errors:</w:t>
      </w:r>
    </w:p>
    <w:p w14:paraId="46E2D77B"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None.</w:t>
      </w:r>
    </w:p>
    <w:p w14:paraId="07716480"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24293BAC"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3 Missingness Handling</w:t>
      </w:r>
    </w:p>
    <w:p w14:paraId="5CE2FFA9"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Completed</w:t>
      </w:r>
    </w:p>
    <w:p w14:paraId="0B76EFDB"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w:t>
      </w:r>
    </w:p>
    <w:p w14:paraId="6CDC68E4"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Applied variable-specific rules from coded meanings and missing rates.</w:t>
      </w:r>
    </w:p>
    <w:p w14:paraId="5EB0E5D7"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Dropped low-rate (&lt;5%) non-informative coded responses.</w:t>
      </w:r>
    </w:p>
    <w:p w14:paraId="436E626A"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Re-coded high-rate coded missing values to `Unknown` for selected variables.</w:t>
      </w:r>
    </w:p>
    <w:p w14:paraId="7CC25944"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Treated `CULTSATIS=-3` as informative `RoutingSkip`.</w:t>
      </w:r>
    </w:p>
    <w:p w14:paraId="46E780F6"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Kept `EDUCAT3=-3` as informative `NoQualifications`.</w:t>
      </w:r>
    </w:p>
    <w:p w14:paraId="3A4B2F90"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Produced cleaned dataset `participation_clean` with binary numeric target.</w:t>
      </w:r>
    </w:p>
    <w:p w14:paraId="716C8B1D"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w:t>
      </w:r>
    </w:p>
    <w:p w14:paraId="6C21D5A3"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`evidence_codex/missingness_profile.csv`</w:t>
      </w:r>
    </w:p>
    <w:p w14:paraId="690DC307"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`evidence_codex/participation_clean.csv`</w:t>
      </w:r>
    </w:p>
    <w:p w14:paraId="4FFFC446"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Rows before cleaning: `34,338`</w:t>
      </w:r>
    </w:p>
    <w:p w14:paraId="22199E61"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Rows after cleaning: `28,995`</w:t>
      </w:r>
    </w:p>
    <w:p w14:paraId="4BDDA6C2"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important warnings or errors:</w:t>
      </w:r>
    </w:p>
    <w:p w14:paraId="1153512C"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None.</w:t>
      </w:r>
    </w:p>
    <w:p w14:paraId="445DBFA7"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5B8E4C1F"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4.1 Prepare Modelling Data</w:t>
      </w:r>
    </w:p>
    <w:p w14:paraId="7D0B3506"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Completed</w:t>
      </w:r>
    </w:p>
    <w:p w14:paraId="31FE195F"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lastRenderedPageBreak/>
        <w:t>• key actions:</w:t>
      </w:r>
    </w:p>
    <w:p w14:paraId="7C202474"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Defined `X` and `y` from `participation_clean`.</w:t>
      </w:r>
    </w:p>
    <w:p w14:paraId="78237943"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Built preprocessing pipelines for Logistic Regression and XGBoost.</w:t>
      </w:r>
    </w:p>
    <w:p w14:paraId="03EFFA9A"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Created fixed stratified train/validation/test splits (0.70/0.15/0.15).</w:t>
      </w:r>
    </w:p>
    <w:p w14:paraId="286D91C8"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w:t>
      </w:r>
    </w:p>
    <w:p w14:paraId="0E7E631A"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Split created and reused for all later tuning/evaluation cells.</w:t>
      </w:r>
    </w:p>
    <w:p w14:paraId="21AC8DD3"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important warnings or errors:</w:t>
      </w:r>
    </w:p>
    <w:p w14:paraId="73C9A606"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None.</w:t>
      </w:r>
    </w:p>
    <w:p w14:paraId="19F3343C"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2227A59C"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4.2 Create Evaluation Harness</w:t>
      </w:r>
    </w:p>
    <w:p w14:paraId="660913E8"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Completed</w:t>
      </w:r>
    </w:p>
    <w:p w14:paraId="054D9B01"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w:t>
      </w:r>
    </w:p>
    <w:p w14:paraId="0D40222C"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Defined unified evaluation metrics and threshold-search utility.</w:t>
      </w:r>
    </w:p>
    <w:p w14:paraId="706BBD49"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Prioritised F2 and recall for under-engagement detection use case.</w:t>
      </w:r>
    </w:p>
    <w:p w14:paraId="70498869"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w:t>
      </w:r>
    </w:p>
    <w:p w14:paraId="50031DC1"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Reusable evaluation functions in notebook.</w:t>
      </w:r>
    </w:p>
    <w:p w14:paraId="22994776"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important warnings or errors:</w:t>
      </w:r>
    </w:p>
    <w:p w14:paraId="6D57453E"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None.</w:t>
      </w:r>
    </w:p>
    <w:p w14:paraId="48085163"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0227122B"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4.3 Baseline Logistic Regression</w:t>
      </w:r>
    </w:p>
    <w:p w14:paraId="2FF0AEE0"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Completed</w:t>
      </w:r>
    </w:p>
    <w:p w14:paraId="3F718425"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w:t>
      </w:r>
    </w:p>
    <w:p w14:paraId="00E755D7"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Trained baseline LR on train set.</w:t>
      </w:r>
    </w:p>
    <w:p w14:paraId="45D4B6C7"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Evaluated on validation set only with common harness.</w:t>
      </w:r>
    </w:p>
    <w:p w14:paraId="0C74C770"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w:t>
      </w:r>
    </w:p>
    <w:p w14:paraId="7713DC24"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Baseline model metrics recorded in notebook.</w:t>
      </w:r>
    </w:p>
    <w:p w14:paraId="4FF143B8"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important warnings or errors:</w:t>
      </w:r>
    </w:p>
    <w:p w14:paraId="75BFC03C"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None.</w:t>
      </w:r>
    </w:p>
    <w:p w14:paraId="583EA832"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76C75D4D"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5.1 Improve Logistic Regression</w:t>
      </w:r>
    </w:p>
    <w:p w14:paraId="59535CB1"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Completed</w:t>
      </w:r>
    </w:p>
    <w:p w14:paraId="6E17C698"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w:t>
      </w:r>
    </w:p>
    <w:p w14:paraId="212A9C53"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Tuned LR hyperparameters on validation set only.</w:t>
      </w:r>
    </w:p>
    <w:p w14:paraId="7ABBCD3A"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Performed threshold optimisation for F2.</w:t>
      </w:r>
    </w:p>
    <w:p w14:paraId="11BD294D"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w:t>
      </w:r>
    </w:p>
    <w:p w14:paraId="20E632C9"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`evidence_codex/lr_tuning_summary.json`</w:t>
      </w:r>
    </w:p>
    <w:p w14:paraId="3A370B42"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Best LR validation setup: `C=0.05`, `penalty=l1`, `class_weight=balanced`, `threshold=0.52`.</w:t>
      </w:r>
    </w:p>
    <w:p w14:paraId="6CB7AC54"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lastRenderedPageBreak/>
        <w:t>• important warnings or errors:</w:t>
      </w:r>
    </w:p>
    <w:p w14:paraId="5D5B0C0C"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None.</w:t>
      </w:r>
    </w:p>
    <w:p w14:paraId="08EA1A07"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17F54714"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5.2 Tune XGBoost</w:t>
      </w:r>
    </w:p>
    <w:p w14:paraId="37B47726"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Completed</w:t>
      </w:r>
    </w:p>
    <w:p w14:paraId="214BBF14"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w:t>
      </w:r>
    </w:p>
    <w:p w14:paraId="71EE26AC"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Trained and tuned XGBoost on the same fixed split.</w:t>
      </w:r>
    </w:p>
    <w:p w14:paraId="584E8E77"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Performed threshold optimisation for F2.</w:t>
      </w:r>
    </w:p>
    <w:p w14:paraId="58BC6058"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w:t>
      </w:r>
    </w:p>
    <w:p w14:paraId="4DC8E623"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`evidence_codex/xgb_tuning_summary.json`</w:t>
      </w:r>
    </w:p>
    <w:p w14:paraId="2F31A236"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Best XGBoost validation setup: `n_estimators=200`, `max_depth=4`, `learning_rate=0.08`, `threshold=0.10`.</w:t>
      </w:r>
    </w:p>
    <w:p w14:paraId="1E28AEC3"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important warnings or errors:</w:t>
      </w:r>
    </w:p>
    <w:p w14:paraId="19C52AB6"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None.</w:t>
      </w:r>
    </w:p>
    <w:p w14:paraId="3C04409D"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0A2F9F3B"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5.3 Model Comparison (Test Set Only)</w:t>
      </w:r>
    </w:p>
    <w:p w14:paraId="5FFC45E4"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Completed</w:t>
      </w:r>
    </w:p>
    <w:p w14:paraId="6C122327"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w:t>
      </w:r>
    </w:p>
    <w:p w14:paraId="0EDB7B85"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Used test set only at final comparison stage.</w:t>
      </w:r>
    </w:p>
    <w:p w14:paraId="151E4375"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Compared baseline LR, tuned LR, tuned XGBoost under identical harness.</w:t>
      </w:r>
    </w:p>
    <w:p w14:paraId="450EA470"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w:t>
      </w:r>
    </w:p>
    <w:p w14:paraId="5DC73AB9"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`evidence_codex/model_comparison_test.csv`</w:t>
      </w:r>
    </w:p>
    <w:p w14:paraId="3F24A379"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Test F2: tuned LR `0.4639`, tuned XGBoost `0.4515`, baseline LR `0.0721`.</w:t>
      </w:r>
    </w:p>
    <w:p w14:paraId="7BA031BE"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important warnings or errors:</w:t>
      </w:r>
    </w:p>
    <w:p w14:paraId="4BA14F97"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None.</w:t>
      </w:r>
    </w:p>
    <w:p w14:paraId="06774095"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27F536BF"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5.4 Final Model Decision</w:t>
      </w:r>
    </w:p>
    <w:p w14:paraId="05421415"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Completed</w:t>
      </w:r>
    </w:p>
    <w:p w14:paraId="5309232C"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w:t>
      </w:r>
    </w:p>
    <w:p w14:paraId="20973C02"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Defined quantitative multi-metric model selection score.</w:t>
      </w:r>
    </w:p>
    <w:p w14:paraId="64E5D737"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Selected final model based on weighted policy-oriented criteria.</w:t>
      </w:r>
    </w:p>
    <w:p w14:paraId="607E458D"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w:t>
      </w:r>
    </w:p>
    <w:p w14:paraId="673F13A1"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`evidence_codex/final_model_selection_score.csv`</w:t>
      </w:r>
    </w:p>
    <w:p w14:paraId="79E0E66B"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Final model selected: `tuned_lr` (selection score `0.4875`).</w:t>
      </w:r>
    </w:p>
    <w:p w14:paraId="43F49C65"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important warnings or errors:</w:t>
      </w:r>
    </w:p>
    <w:p w14:paraId="1A209C65"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None.</w:t>
      </w:r>
    </w:p>
    <w:p w14:paraId="701C9007"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12CE455F"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6 Producing Reproducible Packaging</w:t>
      </w:r>
    </w:p>
    <w:p w14:paraId="0E48057D"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lastRenderedPageBreak/>
        <w:t>• completion status: Completed</w:t>
      </w:r>
    </w:p>
    <w:p w14:paraId="7C0733D2"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w:t>
      </w:r>
    </w:p>
    <w:p w14:paraId="3B5BEDF5"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Created concise dependency file and run instructions.</w:t>
      </w:r>
    </w:p>
    <w:p w14:paraId="50C4B4C8"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w:t>
      </w:r>
    </w:p>
    <w:p w14:paraId="25584243"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`requirements.txt`</w:t>
      </w:r>
    </w:p>
    <w:p w14:paraId="45F2C381"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`README.md`</w:t>
      </w:r>
    </w:p>
    <w:p w14:paraId="0D430A6D"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important warnings or errors:</w:t>
      </w:r>
    </w:p>
    <w:p w14:paraId="5FF3B3EA"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None.</w:t>
      </w:r>
    </w:p>
    <w:p w14:paraId="2349FA51"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6814B4E3"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Step 7 Writing Documentation</w:t>
      </w:r>
    </w:p>
    <w:p w14:paraId="7D6C62E5"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completion status: Completed</w:t>
      </w:r>
    </w:p>
    <w:p w14:paraId="421AE3C0"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actions:</w:t>
      </w:r>
    </w:p>
    <w:p w14:paraId="1CA020A2"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Produced policy-facing non-technical markdown report using actual model outputs.</w:t>
      </w:r>
    </w:p>
    <w:p w14:paraId="46109F33"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key outputs:</w:t>
      </w:r>
    </w:p>
    <w:p w14:paraId="06B831C9"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`Report_codex.md`</w:t>
      </w:r>
    </w:p>
    <w:p w14:paraId="635A9FB8"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important warnings or errors:</w:t>
      </w:r>
    </w:p>
    <w:p w14:paraId="26AE3C6C" w14:textId="77777777" w:rsidR="00DF72FD" w:rsidRPr="00A17D93" w:rsidRDefault="00DF72FD" w:rsidP="00A17D93">
      <w:pPr>
        <w:snapToGrid w:val="0"/>
        <w:spacing w:after="0" w:line="360" w:lineRule="auto"/>
        <w:ind w:left="72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None.</w:t>
      </w:r>
    </w:p>
    <w:p w14:paraId="0550C844"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071F81B1"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Notes</w:t>
      </w:r>
    </w:p>
    <w:p w14:paraId="5EBF247D"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The notebook initially failed execution due malformed indentation in generated cells; cells were corrected and notebook was rerun successfully end-to-end.</w:t>
      </w:r>
    </w:p>
    <w:p w14:paraId="65E7AA4C"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DengXian" w:hAnsi="Times New Roman" w:cs="Times New Roman"/>
          <w:kern w:val="0"/>
          <w:sz w:val="21"/>
          <w:szCs w:val="21"/>
          <w14:ligatures w14:val="none"/>
        </w:rPr>
        <w:br w:type="page"/>
      </w:r>
    </w:p>
    <w:p w14:paraId="037D0C1E" w14:textId="420288C6" w:rsidR="00DF72FD" w:rsidRPr="00A17D93" w:rsidRDefault="00A17D93" w:rsidP="00A17D93">
      <w:pPr>
        <w:pStyle w:val="2"/>
      </w:pPr>
      <w:bookmarkStart w:id="22" w:name="_Toc224761294"/>
      <w:r w:rsidRPr="00A17D93">
        <w:lastRenderedPageBreak/>
        <w:t>C</w:t>
      </w:r>
      <w:r w:rsidR="00DF72FD" w:rsidRPr="00A17D93">
        <w:t>3 Antigravity</w:t>
      </w:r>
      <w:bookmarkEnd w:id="22"/>
    </w:p>
    <w:p w14:paraId="6F467A97"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Run Log: antigravity</w:t>
      </w:r>
    </w:p>
    <w:p w14:paraId="7DD9ECAF"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2C5A031E"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0_setup</w:t>
      </w:r>
    </w:p>
    <w:p w14:paraId="14364E06"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Status: </w:t>
      </w:r>
      <w:r w:rsidRPr="00A17D93">
        <w:rPr>
          <w:rFonts w:ascii="Times New Roman" w:eastAsia="Helvetica" w:hAnsi="Times New Roman" w:cs="Times New Roman"/>
          <w:kern w:val="0"/>
          <w:sz w:val="21"/>
          <w:szCs w:val="21"/>
          <w14:ligatures w14:val="none"/>
        </w:rPr>
        <w:t>Completed</w:t>
      </w:r>
    </w:p>
    <w:p w14:paraId="025BF188"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Actions: </w:t>
      </w:r>
      <w:r w:rsidRPr="00A17D93">
        <w:rPr>
          <w:rFonts w:ascii="Times New Roman" w:eastAsia="Helvetica" w:hAnsi="Times New Roman" w:cs="Times New Roman"/>
          <w:kern w:val="0"/>
          <w:sz w:val="21"/>
          <w:szCs w:val="21"/>
          <w14:ligatures w14:val="none"/>
        </w:rPr>
        <w:t>Imported libraries, set random seed to 42, created tracking folders.</w:t>
      </w:r>
    </w:p>
    <w:p w14:paraId="1C4DAE79"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Outputs: </w:t>
      </w:r>
      <w:r w:rsidRPr="00A17D93">
        <w:rPr>
          <w:rFonts w:ascii="Times New Roman" w:eastAsia="Helvetica" w:hAnsi="Times New Roman" w:cs="Times New Roman"/>
          <w:kern w:val="0"/>
          <w:sz w:val="21"/>
          <w:szCs w:val="21"/>
          <w14:ligatures w14:val="none"/>
        </w:rPr>
        <w:t>evidence folder, run log file.</w:t>
      </w:r>
    </w:p>
    <w:p w14:paraId="6B2B170C"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Warnings/Errors: </w:t>
      </w:r>
      <w:r w:rsidRPr="00A17D93">
        <w:rPr>
          <w:rFonts w:ascii="Times New Roman" w:eastAsia="Helvetica" w:hAnsi="Times New Roman" w:cs="Times New Roman"/>
          <w:kern w:val="0"/>
          <w:sz w:val="21"/>
          <w:szCs w:val="21"/>
          <w14:ligatures w14:val="none"/>
        </w:rPr>
        <w:t>None</w:t>
      </w:r>
    </w:p>
    <w:p w14:paraId="6F2015F3"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3CF70F60"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1.1_dataset_ingestion_and_schema_checks</w:t>
      </w:r>
    </w:p>
    <w:p w14:paraId="6D15B8B4"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Status: </w:t>
      </w:r>
      <w:r w:rsidRPr="00A17D93">
        <w:rPr>
          <w:rFonts w:ascii="Times New Roman" w:eastAsia="Helvetica" w:hAnsi="Times New Roman" w:cs="Times New Roman"/>
          <w:kern w:val="0"/>
          <w:sz w:val="21"/>
          <w:szCs w:val="21"/>
          <w14:ligatures w14:val="none"/>
        </w:rPr>
        <w:t>Completed</w:t>
      </w:r>
    </w:p>
    <w:p w14:paraId="755BC1A1"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Actions: </w:t>
      </w:r>
      <w:r w:rsidRPr="00A17D93">
        <w:rPr>
          <w:rFonts w:ascii="Times New Roman" w:eastAsia="Helvetica" w:hAnsi="Times New Roman" w:cs="Times New Roman"/>
          <w:kern w:val="0"/>
          <w:sz w:val="21"/>
          <w:szCs w:val="21"/>
          <w14:ligatures w14:val="none"/>
        </w:rPr>
        <w:t>Loaded raw data and verified presence of required variables.</w:t>
      </w:r>
    </w:p>
    <w:p w14:paraId="5C204170"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Outputs: </w:t>
      </w:r>
      <w:r w:rsidRPr="00A17D93">
        <w:rPr>
          <w:rFonts w:ascii="Times New Roman" w:eastAsia="Helvetica" w:hAnsi="Times New Roman" w:cs="Times New Roman"/>
          <w:kern w:val="0"/>
          <w:sz w:val="21"/>
          <w:szCs w:val="21"/>
          <w14:ligatures w14:val="none"/>
        </w:rPr>
        <w:t>Raw data shape: (34378, 16)</w:t>
      </w:r>
    </w:p>
    <w:p w14:paraId="5C7B3A94"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Warnings/Errors: </w:t>
      </w:r>
      <w:r w:rsidRPr="00A17D93">
        <w:rPr>
          <w:rFonts w:ascii="Times New Roman" w:eastAsia="Helvetica" w:hAnsi="Times New Roman" w:cs="Times New Roman"/>
          <w:kern w:val="0"/>
          <w:sz w:val="21"/>
          <w:szCs w:val="21"/>
          <w14:ligatures w14:val="none"/>
        </w:rPr>
        <w:t>None</w:t>
      </w:r>
    </w:p>
    <w:p w14:paraId="7E83383F"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0B11CC17"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1.2_problem_defition</w:t>
      </w:r>
    </w:p>
    <w:p w14:paraId="44CF43EE"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Status: </w:t>
      </w:r>
      <w:r w:rsidRPr="00A17D93">
        <w:rPr>
          <w:rFonts w:ascii="Times New Roman" w:eastAsia="Helvetica" w:hAnsi="Times New Roman" w:cs="Times New Roman"/>
          <w:kern w:val="0"/>
          <w:sz w:val="21"/>
          <w:szCs w:val="21"/>
          <w14:ligatures w14:val="none"/>
        </w:rPr>
        <w:t>Completed</w:t>
      </w:r>
    </w:p>
    <w:p w14:paraId="5E6DD66E"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Actions: </w:t>
      </w:r>
      <w:r w:rsidRPr="00A17D93">
        <w:rPr>
          <w:rFonts w:ascii="Times New Roman" w:eastAsia="Helvetica" w:hAnsi="Times New Roman" w:cs="Times New Roman"/>
          <w:kern w:val="0"/>
          <w:sz w:val="21"/>
          <w:szCs w:val="21"/>
          <w14:ligatures w14:val="none"/>
        </w:rPr>
        <w:t>Defined prediction task and variables in markdown.</w:t>
      </w:r>
    </w:p>
    <w:p w14:paraId="36C8130D"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Outputs: </w:t>
      </w:r>
      <w:r w:rsidRPr="00A17D93">
        <w:rPr>
          <w:rFonts w:ascii="Times New Roman" w:eastAsia="Helvetica" w:hAnsi="Times New Roman" w:cs="Times New Roman"/>
          <w:kern w:val="0"/>
          <w:sz w:val="21"/>
          <w:szCs w:val="21"/>
          <w14:ligatures w14:val="none"/>
        </w:rPr>
        <w:t>None</w:t>
      </w:r>
    </w:p>
    <w:p w14:paraId="348FB270"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Warnings/Errors: </w:t>
      </w:r>
      <w:r w:rsidRPr="00A17D93">
        <w:rPr>
          <w:rFonts w:ascii="Times New Roman" w:eastAsia="Helvetica" w:hAnsi="Times New Roman" w:cs="Times New Roman"/>
          <w:kern w:val="0"/>
          <w:sz w:val="21"/>
          <w:szCs w:val="21"/>
          <w14:ligatures w14:val="none"/>
        </w:rPr>
        <w:t>None</w:t>
      </w:r>
    </w:p>
    <w:p w14:paraId="07BD4EEE"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0489A495"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2_EDA</w:t>
      </w:r>
    </w:p>
    <w:p w14:paraId="2F7B8A5F"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Status: </w:t>
      </w:r>
      <w:r w:rsidRPr="00A17D93">
        <w:rPr>
          <w:rFonts w:ascii="Times New Roman" w:eastAsia="Helvetica" w:hAnsi="Times New Roman" w:cs="Times New Roman"/>
          <w:kern w:val="0"/>
          <w:sz w:val="21"/>
          <w:szCs w:val="21"/>
          <w14:ligatures w14:val="none"/>
        </w:rPr>
        <w:t>Completed</w:t>
      </w:r>
    </w:p>
    <w:p w14:paraId="317838BA"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Actions: </w:t>
      </w:r>
      <w:r w:rsidRPr="00A17D93">
        <w:rPr>
          <w:rFonts w:ascii="Times New Roman" w:eastAsia="Helvetica" w:hAnsi="Times New Roman" w:cs="Times New Roman"/>
          <w:kern w:val="0"/>
          <w:sz w:val="21"/>
          <w:szCs w:val="21"/>
          <w14:ligatures w14:val="none"/>
        </w:rPr>
        <w:t>Created binary target, dropped missing targets. Generated and saved EDA plots.</w:t>
      </w:r>
    </w:p>
    <w:p w14:paraId="6C2505B8"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Outputs: </w:t>
      </w:r>
      <w:r w:rsidRPr="00A17D93">
        <w:rPr>
          <w:rFonts w:ascii="Times New Roman" w:eastAsia="Helvetica" w:hAnsi="Times New Roman" w:cs="Times New Roman"/>
          <w:kern w:val="0"/>
          <w:sz w:val="21"/>
          <w:szCs w:val="21"/>
          <w14:ligatures w14:val="none"/>
        </w:rPr>
        <w:t>EDA plots in EDA_antigravity_Pics folder.</w:t>
      </w:r>
    </w:p>
    <w:p w14:paraId="63594EFD"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Warnings/Errors: </w:t>
      </w:r>
      <w:r w:rsidRPr="00A17D93">
        <w:rPr>
          <w:rFonts w:ascii="Times New Roman" w:eastAsia="Helvetica" w:hAnsi="Times New Roman" w:cs="Times New Roman"/>
          <w:kern w:val="0"/>
          <w:sz w:val="21"/>
          <w:szCs w:val="21"/>
          <w14:ligatures w14:val="none"/>
        </w:rPr>
        <w:t>None</w:t>
      </w:r>
    </w:p>
    <w:p w14:paraId="7438365E"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2B8ABB05"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3_missingness_handling</w:t>
      </w:r>
    </w:p>
    <w:p w14:paraId="043586DC"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Status: </w:t>
      </w:r>
      <w:r w:rsidRPr="00A17D93">
        <w:rPr>
          <w:rFonts w:ascii="Times New Roman" w:eastAsia="Helvetica" w:hAnsi="Times New Roman" w:cs="Times New Roman"/>
          <w:kern w:val="0"/>
          <w:sz w:val="21"/>
          <w:szCs w:val="21"/>
          <w14:ligatures w14:val="none"/>
        </w:rPr>
        <w:t>Completed</w:t>
      </w:r>
    </w:p>
    <w:p w14:paraId="148369CF"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Actions: </w:t>
      </w:r>
      <w:r w:rsidRPr="00A17D93">
        <w:rPr>
          <w:rFonts w:ascii="Times New Roman" w:eastAsia="Helvetica" w:hAnsi="Times New Roman" w:cs="Times New Roman"/>
          <w:kern w:val="0"/>
          <w:sz w:val="21"/>
          <w:szCs w:val="21"/>
          <w14:ligatures w14:val="none"/>
        </w:rPr>
        <w:t>Dropped rows with non-informative missing codes according to rules.</w:t>
      </w:r>
    </w:p>
    <w:p w14:paraId="107EF368"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Outputs: </w:t>
      </w:r>
      <w:r w:rsidRPr="00A17D93">
        <w:rPr>
          <w:rFonts w:ascii="Times New Roman" w:eastAsia="Helvetica" w:hAnsi="Times New Roman" w:cs="Times New Roman"/>
          <w:kern w:val="0"/>
          <w:sz w:val="21"/>
          <w:szCs w:val="21"/>
          <w14:ligatures w14:val="none"/>
        </w:rPr>
        <w:t>Cleaned data shape: (24867, 16)</w:t>
      </w:r>
    </w:p>
    <w:p w14:paraId="714CA203"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Warnings/Errors: </w:t>
      </w:r>
      <w:r w:rsidRPr="00A17D93">
        <w:rPr>
          <w:rFonts w:ascii="Times New Roman" w:eastAsia="Helvetica" w:hAnsi="Times New Roman" w:cs="Times New Roman"/>
          <w:kern w:val="0"/>
          <w:sz w:val="21"/>
          <w:szCs w:val="21"/>
          <w14:ligatures w14:val="none"/>
        </w:rPr>
        <w:t>None</w:t>
      </w:r>
    </w:p>
    <w:p w14:paraId="23F04700"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53E092DB"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4.1_prepare_modeling_data</w:t>
      </w:r>
    </w:p>
    <w:p w14:paraId="696EBCD0"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Status: </w:t>
      </w:r>
      <w:r w:rsidRPr="00A17D93">
        <w:rPr>
          <w:rFonts w:ascii="Times New Roman" w:eastAsia="Helvetica" w:hAnsi="Times New Roman" w:cs="Times New Roman"/>
          <w:kern w:val="0"/>
          <w:sz w:val="21"/>
          <w:szCs w:val="21"/>
          <w14:ligatures w14:val="none"/>
        </w:rPr>
        <w:t>Completed</w:t>
      </w:r>
    </w:p>
    <w:p w14:paraId="584E6EEC"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Actions: </w:t>
      </w:r>
      <w:r w:rsidRPr="00A17D93">
        <w:rPr>
          <w:rFonts w:ascii="Times New Roman" w:eastAsia="Helvetica" w:hAnsi="Times New Roman" w:cs="Times New Roman"/>
          <w:kern w:val="0"/>
          <w:sz w:val="21"/>
          <w:szCs w:val="21"/>
          <w14:ligatures w14:val="none"/>
        </w:rPr>
        <w:t>Split data into train, val, test and built preprocessor.</w:t>
      </w:r>
    </w:p>
    <w:p w14:paraId="54023B22"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Outputs: </w:t>
      </w:r>
      <w:r w:rsidRPr="00A17D93">
        <w:rPr>
          <w:rFonts w:ascii="Times New Roman" w:eastAsia="Helvetica" w:hAnsi="Times New Roman" w:cs="Times New Roman"/>
          <w:kern w:val="0"/>
          <w:sz w:val="21"/>
          <w:szCs w:val="21"/>
          <w14:ligatures w14:val="none"/>
        </w:rPr>
        <w:t>Train/Val/Test splits.</w:t>
      </w:r>
    </w:p>
    <w:p w14:paraId="74A37AAA"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Warnings/Errors: </w:t>
      </w:r>
      <w:r w:rsidRPr="00A17D93">
        <w:rPr>
          <w:rFonts w:ascii="Times New Roman" w:eastAsia="Helvetica" w:hAnsi="Times New Roman" w:cs="Times New Roman"/>
          <w:kern w:val="0"/>
          <w:sz w:val="21"/>
          <w:szCs w:val="21"/>
          <w14:ligatures w14:val="none"/>
        </w:rPr>
        <w:t>None</w:t>
      </w:r>
    </w:p>
    <w:p w14:paraId="3EA5BA81"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76F0AC2B"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4.2_create_evaluation_harness</w:t>
      </w:r>
    </w:p>
    <w:p w14:paraId="0A09EE80"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Status: </w:t>
      </w:r>
      <w:r w:rsidRPr="00A17D93">
        <w:rPr>
          <w:rFonts w:ascii="Times New Roman" w:eastAsia="Helvetica" w:hAnsi="Times New Roman" w:cs="Times New Roman"/>
          <w:kern w:val="0"/>
          <w:sz w:val="21"/>
          <w:szCs w:val="21"/>
          <w14:ligatures w14:val="none"/>
        </w:rPr>
        <w:t>Completed</w:t>
      </w:r>
    </w:p>
    <w:p w14:paraId="3A0F6829"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Actions: </w:t>
      </w:r>
      <w:r w:rsidRPr="00A17D93">
        <w:rPr>
          <w:rFonts w:ascii="Times New Roman" w:eastAsia="Helvetica" w:hAnsi="Times New Roman" w:cs="Times New Roman"/>
          <w:kern w:val="0"/>
          <w:sz w:val="21"/>
          <w:szCs w:val="21"/>
          <w14:ligatures w14:val="none"/>
        </w:rPr>
        <w:t>Defined evaluation metrics focusing on F2 Score and PR-AUC.</w:t>
      </w:r>
    </w:p>
    <w:p w14:paraId="7C1BC78E"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Outputs: </w:t>
      </w:r>
      <w:r w:rsidRPr="00A17D93">
        <w:rPr>
          <w:rFonts w:ascii="Times New Roman" w:eastAsia="Helvetica" w:hAnsi="Times New Roman" w:cs="Times New Roman"/>
          <w:kern w:val="0"/>
          <w:sz w:val="21"/>
          <w:szCs w:val="21"/>
          <w14:ligatures w14:val="none"/>
        </w:rPr>
        <w:t>evaluate_model function.</w:t>
      </w:r>
    </w:p>
    <w:p w14:paraId="50C38A8C"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Warnings/Errors: </w:t>
      </w:r>
      <w:r w:rsidRPr="00A17D93">
        <w:rPr>
          <w:rFonts w:ascii="Times New Roman" w:eastAsia="Helvetica" w:hAnsi="Times New Roman" w:cs="Times New Roman"/>
          <w:kern w:val="0"/>
          <w:sz w:val="21"/>
          <w:szCs w:val="21"/>
          <w14:ligatures w14:val="none"/>
        </w:rPr>
        <w:t>None</w:t>
      </w:r>
    </w:p>
    <w:p w14:paraId="78A6EF5A"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37394F60"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4.3_baseline_model_LR</w:t>
      </w:r>
    </w:p>
    <w:p w14:paraId="2CA6DD22"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Status: </w:t>
      </w:r>
      <w:r w:rsidRPr="00A17D93">
        <w:rPr>
          <w:rFonts w:ascii="Times New Roman" w:eastAsia="Helvetica" w:hAnsi="Times New Roman" w:cs="Times New Roman"/>
          <w:kern w:val="0"/>
          <w:sz w:val="21"/>
          <w:szCs w:val="21"/>
          <w14:ligatures w14:val="none"/>
        </w:rPr>
        <w:t>Completed</w:t>
      </w:r>
    </w:p>
    <w:p w14:paraId="187E313A"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Actions: </w:t>
      </w:r>
      <w:r w:rsidRPr="00A17D93">
        <w:rPr>
          <w:rFonts w:ascii="Times New Roman" w:eastAsia="Helvetica" w:hAnsi="Times New Roman" w:cs="Times New Roman"/>
          <w:kern w:val="0"/>
          <w:sz w:val="21"/>
          <w:szCs w:val="21"/>
          <w14:ligatures w14:val="none"/>
        </w:rPr>
        <w:t>Trained baseline Logistic Regression model.</w:t>
      </w:r>
    </w:p>
    <w:p w14:paraId="3C3349AC"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Outputs: </w:t>
      </w:r>
      <w:r w:rsidRPr="00A17D93">
        <w:rPr>
          <w:rFonts w:ascii="Times New Roman" w:eastAsia="Helvetica" w:hAnsi="Times New Roman" w:cs="Times New Roman"/>
          <w:kern w:val="0"/>
          <w:sz w:val="21"/>
          <w:szCs w:val="21"/>
          <w14:ligatures w14:val="none"/>
        </w:rPr>
        <w:t>Baseline validation metrics.</w:t>
      </w:r>
    </w:p>
    <w:p w14:paraId="169E2FE4"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Warnings/Errors: </w:t>
      </w:r>
      <w:r w:rsidRPr="00A17D93">
        <w:rPr>
          <w:rFonts w:ascii="Times New Roman" w:eastAsia="Helvetica" w:hAnsi="Times New Roman" w:cs="Times New Roman"/>
          <w:kern w:val="0"/>
          <w:sz w:val="21"/>
          <w:szCs w:val="21"/>
          <w14:ligatures w14:val="none"/>
        </w:rPr>
        <w:t>None</w:t>
      </w:r>
    </w:p>
    <w:p w14:paraId="4DA00097"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0E4374A1"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5.1_improve_LR</w:t>
      </w:r>
    </w:p>
    <w:p w14:paraId="4CDDFAD0"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Status: </w:t>
      </w:r>
      <w:r w:rsidRPr="00A17D93">
        <w:rPr>
          <w:rFonts w:ascii="Times New Roman" w:eastAsia="Helvetica" w:hAnsi="Times New Roman" w:cs="Times New Roman"/>
          <w:kern w:val="0"/>
          <w:sz w:val="21"/>
          <w:szCs w:val="21"/>
          <w14:ligatures w14:val="none"/>
        </w:rPr>
        <w:t>Completed</w:t>
      </w:r>
    </w:p>
    <w:p w14:paraId="7AEBCB7C"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Actions: </w:t>
      </w:r>
      <w:r w:rsidRPr="00A17D93">
        <w:rPr>
          <w:rFonts w:ascii="Times New Roman" w:eastAsia="Helvetica" w:hAnsi="Times New Roman" w:cs="Times New Roman"/>
          <w:kern w:val="0"/>
          <w:sz w:val="21"/>
          <w:szCs w:val="21"/>
          <w14:ligatures w14:val="none"/>
        </w:rPr>
        <w:t>Tuned LR and found best threshold on validation set.</w:t>
      </w:r>
    </w:p>
    <w:p w14:paraId="42EA50A7"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Outputs: </w:t>
      </w:r>
      <w:r w:rsidRPr="00A17D93">
        <w:rPr>
          <w:rFonts w:ascii="Times New Roman" w:eastAsia="Helvetica" w:hAnsi="Times New Roman" w:cs="Times New Roman"/>
          <w:kern w:val="0"/>
          <w:sz w:val="21"/>
          <w:szCs w:val="21"/>
          <w14:ligatures w14:val="none"/>
        </w:rPr>
        <w:t>Tuned LR settings and validation metrics.</w:t>
      </w:r>
    </w:p>
    <w:p w14:paraId="3224F335"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Warnings/Errors: </w:t>
      </w:r>
      <w:r w:rsidRPr="00A17D93">
        <w:rPr>
          <w:rFonts w:ascii="Times New Roman" w:eastAsia="Helvetica" w:hAnsi="Times New Roman" w:cs="Times New Roman"/>
          <w:kern w:val="0"/>
          <w:sz w:val="21"/>
          <w:szCs w:val="21"/>
          <w14:ligatures w14:val="none"/>
        </w:rPr>
        <w:t>None</w:t>
      </w:r>
    </w:p>
    <w:p w14:paraId="4E92F83E"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774A4101"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5.2_tune_XGBoost</w:t>
      </w:r>
    </w:p>
    <w:p w14:paraId="76ACC570"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Status: </w:t>
      </w:r>
      <w:r w:rsidRPr="00A17D93">
        <w:rPr>
          <w:rFonts w:ascii="Times New Roman" w:eastAsia="Helvetica" w:hAnsi="Times New Roman" w:cs="Times New Roman"/>
          <w:kern w:val="0"/>
          <w:sz w:val="21"/>
          <w:szCs w:val="21"/>
          <w14:ligatures w14:val="none"/>
        </w:rPr>
        <w:t>Completed</w:t>
      </w:r>
    </w:p>
    <w:p w14:paraId="5D1F401D"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Actions: </w:t>
      </w:r>
      <w:r w:rsidRPr="00A17D93">
        <w:rPr>
          <w:rFonts w:ascii="Times New Roman" w:eastAsia="Helvetica" w:hAnsi="Times New Roman" w:cs="Times New Roman"/>
          <w:kern w:val="0"/>
          <w:sz w:val="21"/>
          <w:szCs w:val="21"/>
          <w14:ligatures w14:val="none"/>
        </w:rPr>
        <w:t>Tuned XGBoost and found best threshold on validation set.</w:t>
      </w:r>
    </w:p>
    <w:p w14:paraId="12EB7E11"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Outputs: </w:t>
      </w:r>
      <w:r w:rsidRPr="00A17D93">
        <w:rPr>
          <w:rFonts w:ascii="Times New Roman" w:eastAsia="Helvetica" w:hAnsi="Times New Roman" w:cs="Times New Roman"/>
          <w:kern w:val="0"/>
          <w:sz w:val="21"/>
          <w:szCs w:val="21"/>
          <w14:ligatures w14:val="none"/>
        </w:rPr>
        <w:t>Tuned XGB settings and validation metrics.</w:t>
      </w:r>
    </w:p>
    <w:p w14:paraId="6F500A5F"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Warnings/Errors: </w:t>
      </w:r>
      <w:r w:rsidRPr="00A17D93">
        <w:rPr>
          <w:rFonts w:ascii="Times New Roman" w:eastAsia="Helvetica" w:hAnsi="Times New Roman" w:cs="Times New Roman"/>
          <w:kern w:val="0"/>
          <w:sz w:val="21"/>
          <w:szCs w:val="21"/>
          <w14:ligatures w14:val="none"/>
        </w:rPr>
        <w:t>None</w:t>
      </w:r>
    </w:p>
    <w:p w14:paraId="6CAAC131"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6DC2572E"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5.3_model_comparison</w:t>
      </w:r>
    </w:p>
    <w:p w14:paraId="53976C95"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Status: </w:t>
      </w:r>
      <w:r w:rsidRPr="00A17D93">
        <w:rPr>
          <w:rFonts w:ascii="Times New Roman" w:eastAsia="Helvetica" w:hAnsi="Times New Roman" w:cs="Times New Roman"/>
          <w:kern w:val="0"/>
          <w:sz w:val="21"/>
          <w:szCs w:val="21"/>
          <w14:ligatures w14:val="none"/>
        </w:rPr>
        <w:t>Completed</w:t>
      </w:r>
    </w:p>
    <w:p w14:paraId="732D671E"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Actions: </w:t>
      </w:r>
      <w:r w:rsidRPr="00A17D93">
        <w:rPr>
          <w:rFonts w:ascii="Times New Roman" w:eastAsia="Helvetica" w:hAnsi="Times New Roman" w:cs="Times New Roman"/>
          <w:kern w:val="0"/>
          <w:sz w:val="21"/>
          <w:szCs w:val="21"/>
          <w14:ligatures w14:val="none"/>
        </w:rPr>
        <w:t>Evaluated all three models on the test set.</w:t>
      </w:r>
    </w:p>
    <w:p w14:paraId="2FD9E5AE"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Outputs: </w:t>
      </w:r>
      <w:r w:rsidRPr="00A17D93">
        <w:rPr>
          <w:rFonts w:ascii="Times New Roman" w:eastAsia="Helvetica" w:hAnsi="Times New Roman" w:cs="Times New Roman"/>
          <w:kern w:val="0"/>
          <w:sz w:val="21"/>
          <w:szCs w:val="21"/>
          <w14:ligatures w14:val="none"/>
        </w:rPr>
        <w:t>Test set metrics.</w:t>
      </w:r>
    </w:p>
    <w:p w14:paraId="554D20BF"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Warnings/Errors: </w:t>
      </w:r>
      <w:r w:rsidRPr="00A17D93">
        <w:rPr>
          <w:rFonts w:ascii="Times New Roman" w:eastAsia="Helvetica" w:hAnsi="Times New Roman" w:cs="Times New Roman"/>
          <w:kern w:val="0"/>
          <w:sz w:val="21"/>
          <w:szCs w:val="21"/>
          <w14:ligatures w14:val="none"/>
        </w:rPr>
        <w:t>None</w:t>
      </w:r>
    </w:p>
    <w:p w14:paraId="0AEE25BE"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p>
    <w:p w14:paraId="6D2AA224" w14:textId="77777777" w:rsidR="00DF72FD" w:rsidRPr="00A17D93" w:rsidRDefault="00DF72FD" w:rsidP="00A17D93">
      <w:pPr>
        <w:snapToGrid w:val="0"/>
        <w:spacing w:after="0" w:line="360" w:lineRule="auto"/>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b/>
          <w:bCs/>
          <w:kern w:val="0"/>
          <w:sz w:val="21"/>
          <w:szCs w:val="21"/>
          <w14:ligatures w14:val="none"/>
        </w:rPr>
        <w:t>5.4_final_model_decision</w:t>
      </w:r>
    </w:p>
    <w:p w14:paraId="179B4128"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Status: </w:t>
      </w:r>
      <w:r w:rsidRPr="00A17D93">
        <w:rPr>
          <w:rFonts w:ascii="Times New Roman" w:eastAsia="Helvetica" w:hAnsi="Times New Roman" w:cs="Times New Roman"/>
          <w:kern w:val="0"/>
          <w:sz w:val="21"/>
          <w:szCs w:val="21"/>
          <w14:ligatures w14:val="none"/>
        </w:rPr>
        <w:t>Completed</w:t>
      </w:r>
    </w:p>
    <w:p w14:paraId="3A1F5B98"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Actions: </w:t>
      </w:r>
      <w:r w:rsidRPr="00A17D93">
        <w:rPr>
          <w:rFonts w:ascii="Times New Roman" w:eastAsia="Helvetica" w:hAnsi="Times New Roman" w:cs="Times New Roman"/>
          <w:kern w:val="0"/>
          <w:sz w:val="21"/>
          <w:szCs w:val="21"/>
          <w14:ligatures w14:val="none"/>
        </w:rPr>
        <w:t>Compared test metrics and selected final model.</w:t>
      </w:r>
    </w:p>
    <w:p w14:paraId="6009BBAC"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Key Outputs: </w:t>
      </w:r>
      <w:r w:rsidRPr="00A17D93">
        <w:rPr>
          <w:rFonts w:ascii="Times New Roman" w:eastAsia="Helvetica" w:hAnsi="Times New Roman" w:cs="Times New Roman"/>
          <w:kern w:val="0"/>
          <w:sz w:val="21"/>
          <w:szCs w:val="21"/>
          <w14:ligatures w14:val="none"/>
        </w:rPr>
        <w:t>Saved final_model.pkl to evidence.</w:t>
      </w:r>
    </w:p>
    <w:p w14:paraId="70718D13" w14:textId="77777777" w:rsidR="00DF72FD" w:rsidRPr="00A17D93" w:rsidRDefault="00DF72FD" w:rsidP="00A17D93">
      <w:pPr>
        <w:snapToGrid w:val="0"/>
        <w:spacing w:after="0" w:line="360" w:lineRule="auto"/>
        <w:ind w:left="360" w:hanging="180"/>
        <w:rPr>
          <w:rFonts w:ascii="Times New Roman" w:eastAsia="DengXian" w:hAnsi="Times New Roman" w:cs="Times New Roman"/>
          <w:kern w:val="0"/>
          <w:sz w:val="21"/>
          <w:szCs w:val="21"/>
          <w14:ligatures w14:val="none"/>
        </w:rPr>
      </w:pPr>
      <w:r w:rsidRPr="00A17D93">
        <w:rPr>
          <w:rFonts w:ascii="Times New Roman" w:eastAsia="Helvetica" w:hAnsi="Times New Roman" w:cs="Times New Roman"/>
          <w:kern w:val="0"/>
          <w:sz w:val="21"/>
          <w:szCs w:val="21"/>
          <w14:ligatures w14:val="none"/>
        </w:rPr>
        <w:t xml:space="preserve">• </w:t>
      </w:r>
      <w:r w:rsidRPr="00A17D93">
        <w:rPr>
          <w:rFonts w:ascii="Times New Roman" w:eastAsia="Helvetica" w:hAnsi="Times New Roman" w:cs="Times New Roman"/>
          <w:b/>
          <w:bCs/>
          <w:kern w:val="0"/>
          <w:sz w:val="21"/>
          <w:szCs w:val="21"/>
          <w14:ligatures w14:val="none"/>
        </w:rPr>
        <w:t xml:space="preserve">Warnings/Errors: </w:t>
      </w:r>
      <w:r w:rsidRPr="00A17D93">
        <w:rPr>
          <w:rFonts w:ascii="Times New Roman" w:eastAsia="Helvetica" w:hAnsi="Times New Roman" w:cs="Times New Roman"/>
          <w:kern w:val="0"/>
          <w:sz w:val="21"/>
          <w:szCs w:val="21"/>
          <w14:ligatures w14:val="none"/>
        </w:rPr>
        <w:t>None</w:t>
      </w:r>
    </w:p>
    <w:p w14:paraId="6BC53617" w14:textId="54F6D3AF" w:rsidR="00880D04" w:rsidRDefault="00880D04">
      <w:pPr>
        <w:widowControl/>
        <w:rPr>
          <w:rFonts w:ascii="Times New Roman" w:hAnsi="Times New Roman" w:cs="Times New Roman"/>
          <w:sz w:val="21"/>
          <w:szCs w:val="21"/>
        </w:rPr>
      </w:pPr>
      <w:r>
        <w:rPr>
          <w:rFonts w:ascii="Times New Roman" w:hAnsi="Times New Roman" w:cs="Times New Roman"/>
          <w:sz w:val="21"/>
          <w:szCs w:val="21"/>
        </w:rPr>
        <w:br w:type="page"/>
      </w:r>
    </w:p>
    <w:p w14:paraId="1C23D1A5" w14:textId="3CF081C3" w:rsidR="00DF72FD" w:rsidRDefault="00880D04" w:rsidP="00880D04">
      <w:pPr>
        <w:pStyle w:val="1"/>
      </w:pPr>
      <w:bookmarkStart w:id="23" w:name="_Toc224761295"/>
      <w:r>
        <w:rPr>
          <w:rFonts w:hint="eastAsia"/>
        </w:rPr>
        <w:lastRenderedPageBreak/>
        <w:t>Appendix D</w:t>
      </w:r>
      <w:r>
        <w:t>: Member contribution</w:t>
      </w:r>
      <w:bookmarkEnd w:id="23"/>
    </w:p>
    <w:p w14:paraId="65DF227C" w14:textId="77777777" w:rsidR="00880D04" w:rsidRDefault="00880D04" w:rsidP="00A17D93">
      <w:pPr>
        <w:snapToGrid w:val="0"/>
        <w:spacing w:after="0" w:line="360" w:lineRule="auto"/>
        <w:rPr>
          <w:rFonts w:ascii="Times New Roman" w:hAnsi="Times New Roman" w:cs="Times New Roman"/>
          <w:sz w:val="21"/>
          <w:szCs w:val="21"/>
        </w:rPr>
      </w:pP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7"/>
        <w:gridCol w:w="5469"/>
      </w:tblGrid>
      <w:tr w:rsidR="00880D04" w:rsidRPr="00880D04" w14:paraId="3429584D" w14:textId="77777777" w:rsidTr="00880D04">
        <w:tc>
          <w:tcPr>
            <w:tcW w:w="1708" w:type="pct"/>
            <w:tcBorders>
              <w:top w:val="single" w:sz="4" w:space="0" w:color="auto"/>
              <w:bottom w:val="single" w:sz="4" w:space="0" w:color="auto"/>
            </w:tcBorders>
          </w:tcPr>
          <w:p w14:paraId="71843667" w14:textId="77777777" w:rsidR="00880D04" w:rsidRPr="00880D04" w:rsidRDefault="00880D04" w:rsidP="0015358F">
            <w:pPr>
              <w:snapToGrid w:val="0"/>
              <w:spacing w:line="360" w:lineRule="auto"/>
              <w:rPr>
                <w:rFonts w:ascii="Times New Roman" w:hAnsi="Times New Roman" w:cs="Times New Roman"/>
                <w:b/>
                <w:bCs/>
                <w:color w:val="000000" w:themeColor="text1"/>
                <w:sz w:val="21"/>
                <w:szCs w:val="22"/>
              </w:rPr>
            </w:pPr>
            <w:r w:rsidRPr="00880D04">
              <w:rPr>
                <w:rFonts w:ascii="Times New Roman" w:hAnsi="Times New Roman" w:cs="Times New Roman"/>
                <w:b/>
                <w:bCs/>
                <w:color w:val="000000" w:themeColor="text1"/>
                <w:sz w:val="21"/>
                <w:szCs w:val="22"/>
              </w:rPr>
              <w:t>Name</w:t>
            </w:r>
          </w:p>
        </w:tc>
        <w:tc>
          <w:tcPr>
            <w:tcW w:w="3292" w:type="pct"/>
            <w:tcBorders>
              <w:top w:val="single" w:sz="4" w:space="0" w:color="auto"/>
              <w:bottom w:val="single" w:sz="4" w:space="0" w:color="auto"/>
            </w:tcBorders>
          </w:tcPr>
          <w:p w14:paraId="78281137" w14:textId="4ECBA0A5" w:rsidR="00880D04" w:rsidRPr="00880D04" w:rsidRDefault="00880D04" w:rsidP="0015358F">
            <w:pPr>
              <w:snapToGrid w:val="0"/>
              <w:spacing w:line="360" w:lineRule="auto"/>
              <w:rPr>
                <w:rFonts w:ascii="Times New Roman" w:hAnsi="Times New Roman" w:cs="Times New Roman"/>
                <w:b/>
                <w:bCs/>
                <w:color w:val="000000" w:themeColor="text1"/>
                <w:sz w:val="21"/>
                <w:szCs w:val="22"/>
              </w:rPr>
            </w:pPr>
            <w:r>
              <w:rPr>
                <w:rFonts w:ascii="Times New Roman" w:hAnsi="Times New Roman" w:cs="Times New Roman"/>
                <w:b/>
                <w:bCs/>
                <w:color w:val="000000" w:themeColor="text1"/>
                <w:sz w:val="21"/>
                <w:szCs w:val="22"/>
              </w:rPr>
              <w:t>Contribution</w:t>
            </w:r>
          </w:p>
        </w:tc>
      </w:tr>
      <w:tr w:rsidR="00880D04" w:rsidRPr="00880D04" w14:paraId="719D824F" w14:textId="77777777" w:rsidTr="00880D04">
        <w:tc>
          <w:tcPr>
            <w:tcW w:w="1708" w:type="pct"/>
            <w:tcBorders>
              <w:top w:val="single" w:sz="4" w:space="0" w:color="auto"/>
            </w:tcBorders>
          </w:tcPr>
          <w:p w14:paraId="312D5C6A" w14:textId="77777777" w:rsidR="00880D04" w:rsidRPr="00880D04" w:rsidRDefault="00880D04" w:rsidP="0015358F">
            <w:pPr>
              <w:snapToGrid w:val="0"/>
              <w:spacing w:line="360" w:lineRule="auto"/>
              <w:rPr>
                <w:rFonts w:ascii="Times New Roman" w:hAnsi="Times New Roman" w:cs="Times New Roman"/>
                <w:color w:val="000000" w:themeColor="text1"/>
                <w:sz w:val="21"/>
                <w:szCs w:val="22"/>
              </w:rPr>
            </w:pPr>
            <w:r w:rsidRPr="00880D04">
              <w:rPr>
                <w:rFonts w:ascii="Times New Roman" w:hAnsi="Times New Roman" w:cs="Times New Roman"/>
                <w:color w:val="000000" w:themeColor="text1"/>
                <w:sz w:val="21"/>
                <w:szCs w:val="22"/>
              </w:rPr>
              <w:t>Chase Sun</w:t>
            </w:r>
          </w:p>
        </w:tc>
        <w:tc>
          <w:tcPr>
            <w:tcW w:w="3292" w:type="pct"/>
            <w:tcBorders>
              <w:top w:val="single" w:sz="4" w:space="0" w:color="auto"/>
            </w:tcBorders>
          </w:tcPr>
          <w:p w14:paraId="343F0B33" w14:textId="571BB15E" w:rsidR="00880D04" w:rsidRPr="00880D04" w:rsidRDefault="00880D04" w:rsidP="0015358F">
            <w:pPr>
              <w:snapToGrid w:val="0"/>
              <w:spacing w:line="360" w:lineRule="auto"/>
              <w:rPr>
                <w:rFonts w:ascii="Times New Roman" w:hAnsi="Times New Roman" w:cs="Times New Roman"/>
                <w:color w:val="000000" w:themeColor="text1"/>
                <w:sz w:val="21"/>
                <w:szCs w:val="22"/>
              </w:rPr>
            </w:pPr>
            <w:r>
              <w:rPr>
                <w:rFonts w:ascii="Times New Roman" w:hAnsi="Times New Roman" w:cs="Times New Roman"/>
                <w:color w:val="000000" w:themeColor="text1"/>
                <w:sz w:val="21"/>
                <w:szCs w:val="22"/>
              </w:rPr>
              <w:t>Experiments, Comparative analysis</w:t>
            </w:r>
            <w:r w:rsidR="00D75742">
              <w:rPr>
                <w:rFonts w:ascii="Times New Roman" w:hAnsi="Times New Roman" w:cs="Times New Roman"/>
                <w:color w:val="000000" w:themeColor="text1"/>
                <w:sz w:val="21"/>
                <w:szCs w:val="22"/>
              </w:rPr>
              <w:t>, Repo management</w:t>
            </w:r>
          </w:p>
        </w:tc>
      </w:tr>
      <w:tr w:rsidR="00880D04" w:rsidRPr="00880D04" w14:paraId="2E58CBD2" w14:textId="77777777" w:rsidTr="00880D04">
        <w:tc>
          <w:tcPr>
            <w:tcW w:w="1708" w:type="pct"/>
          </w:tcPr>
          <w:p w14:paraId="429D0849" w14:textId="77777777" w:rsidR="00880D04" w:rsidRPr="00880D04" w:rsidRDefault="00880D04" w:rsidP="0015358F">
            <w:pPr>
              <w:snapToGrid w:val="0"/>
              <w:spacing w:line="360" w:lineRule="auto"/>
              <w:rPr>
                <w:rFonts w:ascii="Times New Roman" w:hAnsi="Times New Roman" w:cs="Times New Roman"/>
                <w:color w:val="000000" w:themeColor="text1"/>
                <w:sz w:val="21"/>
                <w:szCs w:val="22"/>
              </w:rPr>
            </w:pPr>
            <w:r w:rsidRPr="00880D04">
              <w:rPr>
                <w:rFonts w:ascii="Times New Roman" w:hAnsi="Times New Roman" w:cs="Times New Roman"/>
                <w:color w:val="000000" w:themeColor="text1"/>
                <w:sz w:val="21"/>
                <w:szCs w:val="22"/>
              </w:rPr>
              <w:t>Clara Yang</w:t>
            </w:r>
          </w:p>
        </w:tc>
        <w:tc>
          <w:tcPr>
            <w:tcW w:w="3292" w:type="pct"/>
          </w:tcPr>
          <w:p w14:paraId="1D53AE77" w14:textId="5E1A098D" w:rsidR="00880D04" w:rsidRPr="00880D04" w:rsidRDefault="00880D04" w:rsidP="0015358F">
            <w:pPr>
              <w:snapToGrid w:val="0"/>
              <w:spacing w:line="360" w:lineRule="auto"/>
              <w:rPr>
                <w:rFonts w:ascii="Times New Roman" w:hAnsi="Times New Roman" w:cs="Times New Roman"/>
                <w:color w:val="000000" w:themeColor="text1"/>
                <w:sz w:val="21"/>
                <w:szCs w:val="22"/>
              </w:rPr>
            </w:pPr>
            <w:r>
              <w:rPr>
                <w:rFonts w:ascii="Times New Roman" w:hAnsi="Times New Roman" w:cs="Times New Roman"/>
                <w:color w:val="000000" w:themeColor="text1"/>
                <w:sz w:val="21"/>
                <w:szCs w:val="22"/>
              </w:rPr>
              <w:t>Literature review</w:t>
            </w:r>
          </w:p>
        </w:tc>
      </w:tr>
      <w:tr w:rsidR="00880D04" w:rsidRPr="00880D04" w14:paraId="7F40309E" w14:textId="77777777" w:rsidTr="00880D04">
        <w:tc>
          <w:tcPr>
            <w:tcW w:w="1708" w:type="pct"/>
          </w:tcPr>
          <w:p w14:paraId="1F9000CC" w14:textId="77777777" w:rsidR="00880D04" w:rsidRPr="00880D04" w:rsidRDefault="00880D04" w:rsidP="0015358F">
            <w:pPr>
              <w:snapToGrid w:val="0"/>
              <w:spacing w:line="360" w:lineRule="auto"/>
              <w:rPr>
                <w:rFonts w:ascii="Times New Roman" w:hAnsi="Times New Roman" w:cs="Times New Roman"/>
                <w:color w:val="000000" w:themeColor="text1"/>
                <w:sz w:val="21"/>
                <w:szCs w:val="22"/>
              </w:rPr>
            </w:pPr>
            <w:r w:rsidRPr="00880D04">
              <w:rPr>
                <w:rFonts w:ascii="Times New Roman" w:hAnsi="Times New Roman" w:cs="Times New Roman"/>
                <w:color w:val="000000" w:themeColor="text1"/>
                <w:sz w:val="21"/>
                <w:szCs w:val="22"/>
              </w:rPr>
              <w:t>Leah Luo</w:t>
            </w:r>
          </w:p>
        </w:tc>
        <w:tc>
          <w:tcPr>
            <w:tcW w:w="3292" w:type="pct"/>
          </w:tcPr>
          <w:p w14:paraId="727B4CDA" w14:textId="6B39828A" w:rsidR="00880D04" w:rsidRPr="00880D04" w:rsidRDefault="00880D04" w:rsidP="0015358F">
            <w:pPr>
              <w:snapToGrid w:val="0"/>
              <w:spacing w:line="360" w:lineRule="auto"/>
              <w:rPr>
                <w:rFonts w:ascii="Times New Roman" w:hAnsi="Times New Roman" w:cs="Times New Roman"/>
                <w:color w:val="000000" w:themeColor="text1"/>
                <w:sz w:val="21"/>
                <w:szCs w:val="22"/>
              </w:rPr>
            </w:pPr>
            <w:r>
              <w:rPr>
                <w:rFonts w:ascii="Times New Roman" w:hAnsi="Times New Roman" w:cs="Times New Roman"/>
                <w:color w:val="000000" w:themeColor="text1"/>
                <w:sz w:val="21"/>
                <w:szCs w:val="22"/>
              </w:rPr>
              <w:t>Comparative analysis</w:t>
            </w:r>
          </w:p>
        </w:tc>
      </w:tr>
      <w:tr w:rsidR="00880D04" w:rsidRPr="00880D04" w14:paraId="2EF25CB7" w14:textId="77777777" w:rsidTr="00880D04">
        <w:tc>
          <w:tcPr>
            <w:tcW w:w="1708" w:type="pct"/>
            <w:tcBorders>
              <w:bottom w:val="single" w:sz="4" w:space="0" w:color="auto"/>
            </w:tcBorders>
          </w:tcPr>
          <w:p w14:paraId="5C960D1D" w14:textId="77777777" w:rsidR="00880D04" w:rsidRPr="00880D04" w:rsidRDefault="00880D04" w:rsidP="0015358F">
            <w:pPr>
              <w:snapToGrid w:val="0"/>
              <w:spacing w:line="360" w:lineRule="auto"/>
              <w:rPr>
                <w:rFonts w:ascii="Times New Roman" w:hAnsi="Times New Roman" w:cs="Times New Roman"/>
                <w:color w:val="000000" w:themeColor="text1"/>
                <w:sz w:val="21"/>
                <w:szCs w:val="22"/>
              </w:rPr>
            </w:pPr>
            <w:r w:rsidRPr="00880D04">
              <w:rPr>
                <w:rFonts w:ascii="Times New Roman" w:hAnsi="Times New Roman" w:cs="Times New Roman"/>
                <w:color w:val="000000" w:themeColor="text1"/>
                <w:sz w:val="21"/>
                <w:szCs w:val="22"/>
              </w:rPr>
              <w:t>Xiaocheng Wang</w:t>
            </w:r>
          </w:p>
        </w:tc>
        <w:tc>
          <w:tcPr>
            <w:tcW w:w="3292" w:type="pct"/>
            <w:tcBorders>
              <w:bottom w:val="single" w:sz="4" w:space="0" w:color="auto"/>
            </w:tcBorders>
          </w:tcPr>
          <w:p w14:paraId="03820B26" w14:textId="7E17E594" w:rsidR="00880D04" w:rsidRPr="00880D04" w:rsidRDefault="00BB56C9" w:rsidP="0015358F">
            <w:pPr>
              <w:snapToGrid w:val="0"/>
              <w:spacing w:line="360" w:lineRule="auto"/>
              <w:rPr>
                <w:rFonts w:ascii="Times New Roman" w:hAnsi="Times New Roman" w:cs="Times New Roman"/>
                <w:color w:val="000000" w:themeColor="text1"/>
                <w:sz w:val="21"/>
                <w:szCs w:val="22"/>
              </w:rPr>
            </w:pPr>
            <w:r>
              <w:rPr>
                <w:rFonts w:ascii="Times New Roman" w:hAnsi="Times New Roman" w:cs="Times New Roman"/>
                <w:color w:val="000000" w:themeColor="text1"/>
                <w:sz w:val="21"/>
                <w:szCs w:val="22"/>
              </w:rPr>
              <w:t>B</w:t>
            </w:r>
            <w:r w:rsidR="00880D04">
              <w:rPr>
                <w:rFonts w:ascii="Times New Roman" w:hAnsi="Times New Roman" w:cs="Times New Roman"/>
                <w:color w:val="000000" w:themeColor="text1"/>
                <w:sz w:val="21"/>
                <w:szCs w:val="22"/>
              </w:rPr>
              <w:t>enchmark design</w:t>
            </w:r>
          </w:p>
        </w:tc>
      </w:tr>
    </w:tbl>
    <w:p w14:paraId="60DA1013" w14:textId="77777777" w:rsidR="00880D04" w:rsidRPr="00A17D93" w:rsidRDefault="00880D04" w:rsidP="00A17D93">
      <w:pPr>
        <w:snapToGrid w:val="0"/>
        <w:spacing w:after="0" w:line="360" w:lineRule="auto"/>
        <w:rPr>
          <w:rFonts w:ascii="Times New Roman" w:hAnsi="Times New Roman" w:cs="Times New Roman"/>
          <w:sz w:val="21"/>
          <w:szCs w:val="21"/>
        </w:rPr>
      </w:pPr>
    </w:p>
    <w:sectPr w:rsidR="00880D04" w:rsidRPr="00A17D93" w:rsidSect="006B0A09">
      <w:footerReference w:type="even" r:id="rId8"/>
      <w:footerReference w:type="default" r:id="rId9"/>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8EAA0" w14:textId="77777777" w:rsidR="004F6CDD" w:rsidRDefault="004F6CDD" w:rsidP="0003550B">
      <w:pPr>
        <w:spacing w:after="0" w:line="240" w:lineRule="auto"/>
      </w:pPr>
      <w:r>
        <w:separator/>
      </w:r>
    </w:p>
  </w:endnote>
  <w:endnote w:type="continuationSeparator" w:id="0">
    <w:p w14:paraId="63F81943" w14:textId="77777777" w:rsidR="004F6CDD" w:rsidRDefault="004F6CDD" w:rsidP="00035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EFF" w:usb1="C0007843"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562305677"/>
      <w:docPartObj>
        <w:docPartGallery w:val="Page Numbers (Bottom of Page)"/>
        <w:docPartUnique/>
      </w:docPartObj>
    </w:sdtPr>
    <w:sdtContent>
      <w:p w14:paraId="51700298" w14:textId="62B69015" w:rsidR="006B0A09" w:rsidRDefault="006B0A09" w:rsidP="009C429C">
        <w:pPr>
          <w:pStyle w:val="af4"/>
          <w:framePr w:wrap="none" w:vAnchor="text" w:hAnchor="margin" w:xAlign="center" w:y="1"/>
          <w:rPr>
            <w:rStyle w:val="af6"/>
          </w:rPr>
        </w:pPr>
        <w:r>
          <w:rPr>
            <w:rStyle w:val="af6"/>
          </w:rPr>
          <w:fldChar w:fldCharType="begin"/>
        </w:r>
        <w:r>
          <w:rPr>
            <w:rStyle w:val="af6"/>
          </w:rPr>
          <w:instrText xml:space="preserve"> PAGE </w:instrText>
        </w:r>
        <w:r>
          <w:rPr>
            <w:rStyle w:val="af6"/>
          </w:rPr>
          <w:fldChar w:fldCharType="separate"/>
        </w:r>
        <w:r>
          <w:rPr>
            <w:rStyle w:val="af6"/>
          </w:rPr>
          <w:fldChar w:fldCharType="end"/>
        </w:r>
      </w:p>
    </w:sdtContent>
  </w:sdt>
  <w:p w14:paraId="0CE1E738" w14:textId="77777777" w:rsidR="006B0A09" w:rsidRDefault="006B0A09">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6"/>
      </w:rPr>
      <w:id w:val="-1287960874"/>
      <w:docPartObj>
        <w:docPartGallery w:val="Page Numbers (Bottom of Page)"/>
        <w:docPartUnique/>
      </w:docPartObj>
    </w:sdtPr>
    <w:sdtContent>
      <w:p w14:paraId="42D02FDD" w14:textId="669A643A" w:rsidR="006B0A09" w:rsidRDefault="006B0A09" w:rsidP="009C429C">
        <w:pPr>
          <w:pStyle w:val="af4"/>
          <w:framePr w:wrap="none" w:vAnchor="text" w:hAnchor="margin" w:xAlign="center" w:y="1"/>
          <w:rPr>
            <w:rStyle w:val="af6"/>
          </w:rPr>
        </w:pPr>
        <w:r>
          <w:rPr>
            <w:rStyle w:val="af6"/>
          </w:rPr>
          <w:fldChar w:fldCharType="begin"/>
        </w:r>
        <w:r>
          <w:rPr>
            <w:rStyle w:val="af6"/>
          </w:rPr>
          <w:instrText xml:space="preserve"> PAGE </w:instrText>
        </w:r>
        <w:r>
          <w:rPr>
            <w:rStyle w:val="af6"/>
          </w:rPr>
          <w:fldChar w:fldCharType="separate"/>
        </w:r>
        <w:r>
          <w:rPr>
            <w:rStyle w:val="af6"/>
            <w:noProof/>
          </w:rPr>
          <w:t>2</w:t>
        </w:r>
        <w:r>
          <w:rPr>
            <w:rStyle w:val="af6"/>
          </w:rPr>
          <w:fldChar w:fldCharType="end"/>
        </w:r>
      </w:p>
    </w:sdtContent>
  </w:sdt>
  <w:p w14:paraId="7FE9AE49" w14:textId="77777777" w:rsidR="006B0A09" w:rsidRDefault="006B0A09">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88DD5" w14:textId="77777777" w:rsidR="004F6CDD" w:rsidRDefault="004F6CDD" w:rsidP="0003550B">
      <w:pPr>
        <w:spacing w:after="0" w:line="240" w:lineRule="auto"/>
      </w:pPr>
      <w:r>
        <w:separator/>
      </w:r>
    </w:p>
  </w:footnote>
  <w:footnote w:type="continuationSeparator" w:id="0">
    <w:p w14:paraId="7DDD559E" w14:textId="77777777" w:rsidR="004F6CDD" w:rsidRDefault="004F6CDD" w:rsidP="0003550B">
      <w:pPr>
        <w:spacing w:after="0" w:line="240" w:lineRule="auto"/>
      </w:pPr>
      <w:r>
        <w:continuationSeparator/>
      </w:r>
    </w:p>
  </w:footnote>
  <w:footnote w:id="1">
    <w:p w14:paraId="5CDB3F4D" w14:textId="74B5D2F1" w:rsidR="0003550B" w:rsidRPr="003E5D22" w:rsidRDefault="0003550B">
      <w:pPr>
        <w:pStyle w:val="af"/>
        <w:rPr>
          <w:rFonts w:ascii="Times New Roman" w:hAnsi="Times New Roman" w:cs="Times New Roman"/>
        </w:rPr>
      </w:pPr>
      <w:r w:rsidRPr="003E5D22">
        <w:rPr>
          <w:rStyle w:val="af1"/>
          <w:rFonts w:ascii="Times New Roman" w:hAnsi="Times New Roman" w:cs="Times New Roman"/>
        </w:rPr>
        <w:footnoteRef/>
      </w:r>
      <w:r w:rsidRPr="003E5D22">
        <w:rPr>
          <w:rFonts w:ascii="Times New Roman" w:hAnsi="Times New Roman" w:cs="Times New Roman"/>
        </w:rPr>
        <w:t xml:space="preserve"> Benchmark harness, prompt protocol, agent notebooks, and evidence artifacts are available at </w:t>
      </w:r>
      <w:hyperlink r:id="rId1" w:history="1">
        <w:r w:rsidRPr="003E5D22">
          <w:rPr>
            <w:rStyle w:val="af2"/>
            <w:rFonts w:ascii="Times New Roman" w:hAnsi="Times New Roman" w:cs="Times New Roman"/>
          </w:rPr>
          <w:t>https://github.com/LanscorTK/predictive_team16</w:t>
        </w:r>
      </w:hyperlink>
      <w:r w:rsidRPr="003E5D22">
        <w:rPr>
          <w:rFonts w:ascii="Times New Roman" w:hAnsi="Times New Roman" w:cs="Times New Roman"/>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4D31"/>
    <w:multiLevelType w:val="hybridMultilevel"/>
    <w:tmpl w:val="32C043D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19A19BB"/>
    <w:multiLevelType w:val="hybridMultilevel"/>
    <w:tmpl w:val="BF18765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2301AD7"/>
    <w:multiLevelType w:val="hybridMultilevel"/>
    <w:tmpl w:val="D45C8110"/>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064831A9"/>
    <w:multiLevelType w:val="hybridMultilevel"/>
    <w:tmpl w:val="A6DCC2EC"/>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68E2203"/>
    <w:multiLevelType w:val="hybridMultilevel"/>
    <w:tmpl w:val="F4920D2C"/>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0B3A6786"/>
    <w:multiLevelType w:val="hybridMultilevel"/>
    <w:tmpl w:val="7A4C2D1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0C0312E9"/>
    <w:multiLevelType w:val="hybridMultilevel"/>
    <w:tmpl w:val="4C90B3C8"/>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0CB5327B"/>
    <w:multiLevelType w:val="hybridMultilevel"/>
    <w:tmpl w:val="2200E1A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8" w15:restartNumberingAfterBreak="0">
    <w:nsid w:val="0D8B5262"/>
    <w:multiLevelType w:val="hybridMultilevel"/>
    <w:tmpl w:val="869A5F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9" w15:restartNumberingAfterBreak="0">
    <w:nsid w:val="13665228"/>
    <w:multiLevelType w:val="hybridMultilevel"/>
    <w:tmpl w:val="2A38FFF6"/>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8F81C7A"/>
    <w:multiLevelType w:val="hybridMultilevel"/>
    <w:tmpl w:val="5A3AFE2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A892544"/>
    <w:multiLevelType w:val="hybridMultilevel"/>
    <w:tmpl w:val="9DB4971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1B7626B5"/>
    <w:multiLevelType w:val="hybridMultilevel"/>
    <w:tmpl w:val="719848D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23AF3A9D"/>
    <w:multiLevelType w:val="hybridMultilevel"/>
    <w:tmpl w:val="B3AA19F8"/>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4" w15:restartNumberingAfterBreak="0">
    <w:nsid w:val="244B178D"/>
    <w:multiLevelType w:val="hybridMultilevel"/>
    <w:tmpl w:val="49128A92"/>
    <w:lvl w:ilvl="0" w:tplc="F6525C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4AC2303"/>
    <w:multiLevelType w:val="hybridMultilevel"/>
    <w:tmpl w:val="B37E63C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B1C1F40"/>
    <w:multiLevelType w:val="hybridMultilevel"/>
    <w:tmpl w:val="0628AAD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2B453BDB"/>
    <w:multiLevelType w:val="hybridMultilevel"/>
    <w:tmpl w:val="18BA0B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D0A0C32"/>
    <w:multiLevelType w:val="hybridMultilevel"/>
    <w:tmpl w:val="3AE6F3F8"/>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9" w15:restartNumberingAfterBreak="0">
    <w:nsid w:val="337852F8"/>
    <w:multiLevelType w:val="hybridMultilevel"/>
    <w:tmpl w:val="692EA89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0" w15:restartNumberingAfterBreak="0">
    <w:nsid w:val="35BE670E"/>
    <w:multiLevelType w:val="hybridMultilevel"/>
    <w:tmpl w:val="A274B3A8"/>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394A0CB3"/>
    <w:multiLevelType w:val="hybridMultilevel"/>
    <w:tmpl w:val="CAAE2EC4"/>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3A796CCE"/>
    <w:multiLevelType w:val="hybridMultilevel"/>
    <w:tmpl w:val="EFBA3F24"/>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3" w15:restartNumberingAfterBreak="0">
    <w:nsid w:val="3A8E241F"/>
    <w:multiLevelType w:val="hybridMultilevel"/>
    <w:tmpl w:val="D2349FA4"/>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4" w15:restartNumberingAfterBreak="0">
    <w:nsid w:val="3C3A2F7F"/>
    <w:multiLevelType w:val="hybridMultilevel"/>
    <w:tmpl w:val="9C68C8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DFE722E"/>
    <w:multiLevelType w:val="hybridMultilevel"/>
    <w:tmpl w:val="1AA69082"/>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6" w15:restartNumberingAfterBreak="0">
    <w:nsid w:val="411E5611"/>
    <w:multiLevelType w:val="hybridMultilevel"/>
    <w:tmpl w:val="11264DF8"/>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437E0427"/>
    <w:multiLevelType w:val="hybridMultilevel"/>
    <w:tmpl w:val="FF6ED176"/>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45B613F7"/>
    <w:multiLevelType w:val="hybridMultilevel"/>
    <w:tmpl w:val="2376D68E"/>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492C6F0A"/>
    <w:multiLevelType w:val="hybridMultilevel"/>
    <w:tmpl w:val="4D843BDE"/>
    <w:lvl w:ilvl="0" w:tplc="EA9AA0B2">
      <w:start w:val="1"/>
      <w:numFmt w:val="decimal"/>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4B276C55"/>
    <w:multiLevelType w:val="hybridMultilevel"/>
    <w:tmpl w:val="6F80DD7C"/>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1" w15:restartNumberingAfterBreak="0">
    <w:nsid w:val="4F177359"/>
    <w:multiLevelType w:val="hybridMultilevel"/>
    <w:tmpl w:val="F3F6C09E"/>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51395051"/>
    <w:multiLevelType w:val="hybridMultilevel"/>
    <w:tmpl w:val="DB6A075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51C40281"/>
    <w:multiLevelType w:val="hybridMultilevel"/>
    <w:tmpl w:val="66123C62"/>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53437BF2"/>
    <w:multiLevelType w:val="hybridMultilevel"/>
    <w:tmpl w:val="67EA1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53C16CCF"/>
    <w:multiLevelType w:val="hybridMultilevel"/>
    <w:tmpl w:val="39F0F87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584C16F2"/>
    <w:multiLevelType w:val="hybridMultilevel"/>
    <w:tmpl w:val="FB5484F6"/>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67724C01"/>
    <w:multiLevelType w:val="hybridMultilevel"/>
    <w:tmpl w:val="0D9EC55C"/>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692B5A6E"/>
    <w:multiLevelType w:val="hybridMultilevel"/>
    <w:tmpl w:val="DE7E2F9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9" w15:restartNumberingAfterBreak="0">
    <w:nsid w:val="6A0500D9"/>
    <w:multiLevelType w:val="hybridMultilevel"/>
    <w:tmpl w:val="4606B6B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0" w15:restartNumberingAfterBreak="0">
    <w:nsid w:val="6C165F66"/>
    <w:multiLevelType w:val="hybridMultilevel"/>
    <w:tmpl w:val="3FB8E21C"/>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1" w15:restartNumberingAfterBreak="0">
    <w:nsid w:val="71547F35"/>
    <w:multiLevelType w:val="hybridMultilevel"/>
    <w:tmpl w:val="C6CE4F8C"/>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71867CF9"/>
    <w:multiLevelType w:val="hybridMultilevel"/>
    <w:tmpl w:val="8066721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78B46DED"/>
    <w:multiLevelType w:val="hybridMultilevel"/>
    <w:tmpl w:val="B492B40A"/>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4" w15:restartNumberingAfterBreak="0">
    <w:nsid w:val="7A380B2A"/>
    <w:multiLevelType w:val="hybridMultilevel"/>
    <w:tmpl w:val="162A8C50"/>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 w15:restartNumberingAfterBreak="0">
    <w:nsid w:val="7AFE4279"/>
    <w:multiLevelType w:val="hybridMultilevel"/>
    <w:tmpl w:val="A5985192"/>
    <w:lvl w:ilvl="0" w:tplc="0B6A58EA">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738793950">
    <w:abstractNumId w:val="7"/>
  </w:num>
  <w:num w:numId="2" w16cid:durableId="1412584342">
    <w:abstractNumId w:val="39"/>
  </w:num>
  <w:num w:numId="3" w16cid:durableId="1453286887">
    <w:abstractNumId w:val="8"/>
  </w:num>
  <w:num w:numId="4" w16cid:durableId="1465344412">
    <w:abstractNumId w:val="14"/>
  </w:num>
  <w:num w:numId="5" w16cid:durableId="1823813901">
    <w:abstractNumId w:val="29"/>
  </w:num>
  <w:num w:numId="6" w16cid:durableId="478427875">
    <w:abstractNumId w:val="32"/>
  </w:num>
  <w:num w:numId="7" w16cid:durableId="1236403999">
    <w:abstractNumId w:val="38"/>
  </w:num>
  <w:num w:numId="8" w16cid:durableId="187909225">
    <w:abstractNumId w:val="13"/>
  </w:num>
  <w:num w:numId="9" w16cid:durableId="1206600552">
    <w:abstractNumId w:val="20"/>
  </w:num>
  <w:num w:numId="10" w16cid:durableId="1334332168">
    <w:abstractNumId w:val="16"/>
  </w:num>
  <w:num w:numId="11" w16cid:durableId="341593527">
    <w:abstractNumId w:val="23"/>
  </w:num>
  <w:num w:numId="12" w16cid:durableId="941567907">
    <w:abstractNumId w:val="27"/>
  </w:num>
  <w:num w:numId="13" w16cid:durableId="1157064971">
    <w:abstractNumId w:val="4"/>
  </w:num>
  <w:num w:numId="14" w16cid:durableId="397241044">
    <w:abstractNumId w:val="5"/>
  </w:num>
  <w:num w:numId="15" w16cid:durableId="1041588471">
    <w:abstractNumId w:val="15"/>
  </w:num>
  <w:num w:numId="16" w16cid:durableId="2001695000">
    <w:abstractNumId w:val="43"/>
  </w:num>
  <w:num w:numId="17" w16cid:durableId="250087674">
    <w:abstractNumId w:val="9"/>
  </w:num>
  <w:num w:numId="18" w16cid:durableId="1920820857">
    <w:abstractNumId w:val="0"/>
  </w:num>
  <w:num w:numId="19" w16cid:durableId="380136668">
    <w:abstractNumId w:val="3"/>
  </w:num>
  <w:num w:numId="20" w16cid:durableId="1257908257">
    <w:abstractNumId w:val="24"/>
  </w:num>
  <w:num w:numId="21" w16cid:durableId="1547258383">
    <w:abstractNumId w:val="36"/>
  </w:num>
  <w:num w:numId="22" w16cid:durableId="2044674267">
    <w:abstractNumId w:val="31"/>
  </w:num>
  <w:num w:numId="23" w16cid:durableId="1758399354">
    <w:abstractNumId w:val="2"/>
  </w:num>
  <w:num w:numId="24" w16cid:durableId="791050287">
    <w:abstractNumId w:val="41"/>
  </w:num>
  <w:num w:numId="25" w16cid:durableId="1508443551">
    <w:abstractNumId w:val="30"/>
  </w:num>
  <w:num w:numId="26" w16cid:durableId="907154624">
    <w:abstractNumId w:val="19"/>
  </w:num>
  <w:num w:numId="27" w16cid:durableId="1473407480">
    <w:abstractNumId w:val="17"/>
  </w:num>
  <w:num w:numId="28" w16cid:durableId="677460818">
    <w:abstractNumId w:val="44"/>
  </w:num>
  <w:num w:numId="29" w16cid:durableId="1241716783">
    <w:abstractNumId w:val="37"/>
  </w:num>
  <w:num w:numId="30" w16cid:durableId="391926311">
    <w:abstractNumId w:val="42"/>
  </w:num>
  <w:num w:numId="31" w16cid:durableId="1072236866">
    <w:abstractNumId w:val="35"/>
  </w:num>
  <w:num w:numId="32" w16cid:durableId="363940541">
    <w:abstractNumId w:val="6"/>
  </w:num>
  <w:num w:numId="33" w16cid:durableId="1729064097">
    <w:abstractNumId w:val="21"/>
  </w:num>
  <w:num w:numId="34" w16cid:durableId="205067830">
    <w:abstractNumId w:val="26"/>
  </w:num>
  <w:num w:numId="35" w16cid:durableId="1133521700">
    <w:abstractNumId w:val="28"/>
  </w:num>
  <w:num w:numId="36" w16cid:durableId="2125885296">
    <w:abstractNumId w:val="40"/>
  </w:num>
  <w:num w:numId="37" w16cid:durableId="87822201">
    <w:abstractNumId w:val="34"/>
  </w:num>
  <w:num w:numId="38" w16cid:durableId="1553880120">
    <w:abstractNumId w:val="18"/>
  </w:num>
  <w:num w:numId="39" w16cid:durableId="420956405">
    <w:abstractNumId w:val="11"/>
  </w:num>
  <w:num w:numId="40" w16cid:durableId="511845733">
    <w:abstractNumId w:val="33"/>
  </w:num>
  <w:num w:numId="41" w16cid:durableId="633800630">
    <w:abstractNumId w:val="1"/>
  </w:num>
  <w:num w:numId="42" w16cid:durableId="1263488605">
    <w:abstractNumId w:val="10"/>
  </w:num>
  <w:num w:numId="43" w16cid:durableId="1901208459">
    <w:abstractNumId w:val="22"/>
  </w:num>
  <w:num w:numId="44" w16cid:durableId="127748734">
    <w:abstractNumId w:val="45"/>
  </w:num>
  <w:num w:numId="45" w16cid:durableId="323630915">
    <w:abstractNumId w:val="25"/>
  </w:num>
  <w:num w:numId="46" w16cid:durableId="7779155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bordersDoNotSurroundHeader/>
  <w:bordersDoNotSurroundFooter/>
  <w:hideSpellingErrors/>
  <w:hideGrammaticalError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12D"/>
    <w:rsid w:val="0000403D"/>
    <w:rsid w:val="0003550B"/>
    <w:rsid w:val="00057F04"/>
    <w:rsid w:val="000A3CE0"/>
    <w:rsid w:val="000C1E00"/>
    <w:rsid w:val="000C50AE"/>
    <w:rsid w:val="000D0081"/>
    <w:rsid w:val="000D5FF7"/>
    <w:rsid w:val="00122238"/>
    <w:rsid w:val="0013303F"/>
    <w:rsid w:val="00141E12"/>
    <w:rsid w:val="001460FC"/>
    <w:rsid w:val="001506DF"/>
    <w:rsid w:val="0020028F"/>
    <w:rsid w:val="00212B05"/>
    <w:rsid w:val="00262D22"/>
    <w:rsid w:val="002A7617"/>
    <w:rsid w:val="002C1F0D"/>
    <w:rsid w:val="002D0EB9"/>
    <w:rsid w:val="00323112"/>
    <w:rsid w:val="00335AFC"/>
    <w:rsid w:val="003C2D96"/>
    <w:rsid w:val="003D5FAD"/>
    <w:rsid w:val="003D6565"/>
    <w:rsid w:val="003E5D22"/>
    <w:rsid w:val="00442E21"/>
    <w:rsid w:val="00455B91"/>
    <w:rsid w:val="00465188"/>
    <w:rsid w:val="00484DD9"/>
    <w:rsid w:val="004E3104"/>
    <w:rsid w:val="004E613F"/>
    <w:rsid w:val="004F6CDD"/>
    <w:rsid w:val="00513370"/>
    <w:rsid w:val="0052366F"/>
    <w:rsid w:val="00543ED2"/>
    <w:rsid w:val="00545547"/>
    <w:rsid w:val="00585821"/>
    <w:rsid w:val="005C2B49"/>
    <w:rsid w:val="005D2006"/>
    <w:rsid w:val="005D2990"/>
    <w:rsid w:val="005D4F9A"/>
    <w:rsid w:val="005D599E"/>
    <w:rsid w:val="00605858"/>
    <w:rsid w:val="00626DA3"/>
    <w:rsid w:val="00630C2F"/>
    <w:rsid w:val="006701AB"/>
    <w:rsid w:val="006A087D"/>
    <w:rsid w:val="006A612D"/>
    <w:rsid w:val="006B0A09"/>
    <w:rsid w:val="006C5F21"/>
    <w:rsid w:val="006C5F4B"/>
    <w:rsid w:val="006D0624"/>
    <w:rsid w:val="00700825"/>
    <w:rsid w:val="00712620"/>
    <w:rsid w:val="00717245"/>
    <w:rsid w:val="00727269"/>
    <w:rsid w:val="00736569"/>
    <w:rsid w:val="00786010"/>
    <w:rsid w:val="00786745"/>
    <w:rsid w:val="007915ED"/>
    <w:rsid w:val="007B2108"/>
    <w:rsid w:val="007F07AB"/>
    <w:rsid w:val="007F7662"/>
    <w:rsid w:val="008235CF"/>
    <w:rsid w:val="0082725D"/>
    <w:rsid w:val="0086560F"/>
    <w:rsid w:val="00867C20"/>
    <w:rsid w:val="00880D04"/>
    <w:rsid w:val="00897DBE"/>
    <w:rsid w:val="008A6AD9"/>
    <w:rsid w:val="008B2724"/>
    <w:rsid w:val="008C62F3"/>
    <w:rsid w:val="00916319"/>
    <w:rsid w:val="0096305D"/>
    <w:rsid w:val="009774E1"/>
    <w:rsid w:val="00985507"/>
    <w:rsid w:val="00A11770"/>
    <w:rsid w:val="00A17D93"/>
    <w:rsid w:val="00A21212"/>
    <w:rsid w:val="00A24E83"/>
    <w:rsid w:val="00A30D59"/>
    <w:rsid w:val="00A7460D"/>
    <w:rsid w:val="00A91622"/>
    <w:rsid w:val="00AF1FC0"/>
    <w:rsid w:val="00B05B45"/>
    <w:rsid w:val="00BB56C9"/>
    <w:rsid w:val="00C03E22"/>
    <w:rsid w:val="00C4013B"/>
    <w:rsid w:val="00C502C0"/>
    <w:rsid w:val="00C679E1"/>
    <w:rsid w:val="00CB6654"/>
    <w:rsid w:val="00D039E6"/>
    <w:rsid w:val="00D30DD9"/>
    <w:rsid w:val="00D41AA2"/>
    <w:rsid w:val="00D75742"/>
    <w:rsid w:val="00DA07AD"/>
    <w:rsid w:val="00DF3C79"/>
    <w:rsid w:val="00DF72FD"/>
    <w:rsid w:val="00E345AF"/>
    <w:rsid w:val="00E6397C"/>
    <w:rsid w:val="00EB120B"/>
    <w:rsid w:val="00EB37ED"/>
    <w:rsid w:val="00ED35F6"/>
    <w:rsid w:val="00ED757F"/>
    <w:rsid w:val="00EE5555"/>
    <w:rsid w:val="00F13B35"/>
    <w:rsid w:val="00F37DE3"/>
    <w:rsid w:val="00F62016"/>
    <w:rsid w:val="00FB161E"/>
    <w:rsid w:val="00FE73B3"/>
    <w:rsid w:val="63461CDB"/>
    <w:rsid w:val="969EDD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D7E98"/>
  <w15:chartTrackingRefBased/>
  <w15:docId w15:val="{F685B591-33D4-AE44-B926-508188249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612D"/>
    <w:pPr>
      <w:widowControl w:val="0"/>
    </w:pPr>
  </w:style>
  <w:style w:type="paragraph" w:styleId="1">
    <w:name w:val="heading 1"/>
    <w:basedOn w:val="a"/>
    <w:next w:val="a"/>
    <w:link w:val="10"/>
    <w:uiPriority w:val="9"/>
    <w:qFormat/>
    <w:rsid w:val="003E5D22"/>
    <w:pPr>
      <w:snapToGrid w:val="0"/>
      <w:spacing w:beforeLines="50" w:before="156" w:afterLines="50" w:after="156" w:line="360" w:lineRule="auto"/>
      <w:jc w:val="center"/>
      <w:outlineLvl w:val="0"/>
    </w:pPr>
    <w:rPr>
      <w:rFonts w:ascii="Times New Roman" w:hAnsi="Times New Roman" w:cs="Times New Roman"/>
      <w:b/>
      <w:bCs/>
      <w:sz w:val="24"/>
      <w:szCs w:val="28"/>
    </w:rPr>
  </w:style>
  <w:style w:type="paragraph" w:styleId="2">
    <w:name w:val="heading 2"/>
    <w:basedOn w:val="a"/>
    <w:next w:val="a"/>
    <w:link w:val="20"/>
    <w:uiPriority w:val="9"/>
    <w:unhideWhenUsed/>
    <w:qFormat/>
    <w:rsid w:val="003E5D22"/>
    <w:pPr>
      <w:snapToGrid w:val="0"/>
      <w:spacing w:beforeLines="50" w:before="156" w:after="0" w:line="360" w:lineRule="auto"/>
      <w:jc w:val="both"/>
      <w:outlineLvl w:val="1"/>
    </w:pPr>
    <w:rPr>
      <w:rFonts w:ascii="Times New Roman" w:hAnsi="Times New Roman" w:cs="Times New Roman"/>
      <w:b/>
      <w:bCs/>
    </w:rPr>
  </w:style>
  <w:style w:type="paragraph" w:styleId="3">
    <w:name w:val="heading 3"/>
    <w:basedOn w:val="a"/>
    <w:next w:val="a"/>
    <w:link w:val="30"/>
    <w:uiPriority w:val="9"/>
    <w:semiHidden/>
    <w:unhideWhenUsed/>
    <w:qFormat/>
    <w:rsid w:val="006A612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A612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A612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A612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A61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61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A61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5D22"/>
    <w:rPr>
      <w:rFonts w:ascii="Times New Roman" w:hAnsi="Times New Roman" w:cs="Times New Roman"/>
      <w:b/>
      <w:bCs/>
      <w:sz w:val="24"/>
      <w:szCs w:val="28"/>
    </w:rPr>
  </w:style>
  <w:style w:type="character" w:customStyle="1" w:styleId="20">
    <w:name w:val="标题 2 字符"/>
    <w:basedOn w:val="a0"/>
    <w:link w:val="2"/>
    <w:uiPriority w:val="9"/>
    <w:rsid w:val="003E5D22"/>
    <w:rPr>
      <w:rFonts w:ascii="Times New Roman" w:hAnsi="Times New Roman" w:cs="Times New Roman"/>
      <w:b/>
      <w:bCs/>
    </w:rPr>
  </w:style>
  <w:style w:type="character" w:customStyle="1" w:styleId="30">
    <w:name w:val="标题 3 字符"/>
    <w:basedOn w:val="a0"/>
    <w:link w:val="3"/>
    <w:uiPriority w:val="9"/>
    <w:semiHidden/>
    <w:rsid w:val="006A612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A612D"/>
    <w:rPr>
      <w:rFonts w:cstheme="majorBidi"/>
      <w:color w:val="0F4761" w:themeColor="accent1" w:themeShade="BF"/>
      <w:sz w:val="28"/>
      <w:szCs w:val="28"/>
    </w:rPr>
  </w:style>
  <w:style w:type="character" w:customStyle="1" w:styleId="50">
    <w:name w:val="标题 5 字符"/>
    <w:basedOn w:val="a0"/>
    <w:link w:val="5"/>
    <w:uiPriority w:val="9"/>
    <w:semiHidden/>
    <w:rsid w:val="006A612D"/>
    <w:rPr>
      <w:rFonts w:cstheme="majorBidi"/>
      <w:color w:val="0F4761" w:themeColor="accent1" w:themeShade="BF"/>
      <w:sz w:val="24"/>
    </w:rPr>
  </w:style>
  <w:style w:type="character" w:customStyle="1" w:styleId="60">
    <w:name w:val="标题 6 字符"/>
    <w:basedOn w:val="a0"/>
    <w:link w:val="6"/>
    <w:uiPriority w:val="9"/>
    <w:semiHidden/>
    <w:rsid w:val="006A612D"/>
    <w:rPr>
      <w:rFonts w:cstheme="majorBidi"/>
      <w:b/>
      <w:bCs/>
      <w:color w:val="0F4761" w:themeColor="accent1" w:themeShade="BF"/>
    </w:rPr>
  </w:style>
  <w:style w:type="character" w:customStyle="1" w:styleId="70">
    <w:name w:val="标题 7 字符"/>
    <w:basedOn w:val="a0"/>
    <w:link w:val="7"/>
    <w:uiPriority w:val="9"/>
    <w:semiHidden/>
    <w:rsid w:val="006A612D"/>
    <w:rPr>
      <w:rFonts w:cstheme="majorBidi"/>
      <w:b/>
      <w:bCs/>
      <w:color w:val="595959" w:themeColor="text1" w:themeTint="A6"/>
    </w:rPr>
  </w:style>
  <w:style w:type="character" w:customStyle="1" w:styleId="80">
    <w:name w:val="标题 8 字符"/>
    <w:basedOn w:val="a0"/>
    <w:link w:val="8"/>
    <w:uiPriority w:val="9"/>
    <w:semiHidden/>
    <w:rsid w:val="006A612D"/>
    <w:rPr>
      <w:rFonts w:cstheme="majorBidi"/>
      <w:color w:val="595959" w:themeColor="text1" w:themeTint="A6"/>
    </w:rPr>
  </w:style>
  <w:style w:type="character" w:customStyle="1" w:styleId="90">
    <w:name w:val="标题 9 字符"/>
    <w:basedOn w:val="a0"/>
    <w:link w:val="9"/>
    <w:uiPriority w:val="9"/>
    <w:semiHidden/>
    <w:rsid w:val="006A612D"/>
    <w:rPr>
      <w:rFonts w:eastAsiaTheme="majorEastAsia" w:cstheme="majorBidi"/>
      <w:color w:val="595959" w:themeColor="text1" w:themeTint="A6"/>
    </w:rPr>
  </w:style>
  <w:style w:type="paragraph" w:styleId="a3">
    <w:name w:val="Title"/>
    <w:basedOn w:val="a"/>
    <w:next w:val="a"/>
    <w:link w:val="a4"/>
    <w:uiPriority w:val="10"/>
    <w:qFormat/>
    <w:rsid w:val="006A61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61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612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61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612D"/>
    <w:pPr>
      <w:spacing w:before="160"/>
      <w:jc w:val="center"/>
    </w:pPr>
    <w:rPr>
      <w:i/>
      <w:iCs/>
      <w:color w:val="404040" w:themeColor="text1" w:themeTint="BF"/>
    </w:rPr>
  </w:style>
  <w:style w:type="character" w:customStyle="1" w:styleId="a8">
    <w:name w:val="引用 字符"/>
    <w:basedOn w:val="a0"/>
    <w:link w:val="a7"/>
    <w:uiPriority w:val="29"/>
    <w:rsid w:val="006A612D"/>
    <w:rPr>
      <w:i/>
      <w:iCs/>
      <w:color w:val="404040" w:themeColor="text1" w:themeTint="BF"/>
    </w:rPr>
  </w:style>
  <w:style w:type="paragraph" w:styleId="a9">
    <w:name w:val="List Paragraph"/>
    <w:basedOn w:val="a"/>
    <w:uiPriority w:val="34"/>
    <w:qFormat/>
    <w:rsid w:val="006A612D"/>
    <w:pPr>
      <w:ind w:left="720"/>
      <w:contextualSpacing/>
    </w:pPr>
  </w:style>
  <w:style w:type="character" w:styleId="aa">
    <w:name w:val="Intense Emphasis"/>
    <w:basedOn w:val="a0"/>
    <w:uiPriority w:val="21"/>
    <w:qFormat/>
    <w:rsid w:val="006A612D"/>
    <w:rPr>
      <w:i/>
      <w:iCs/>
      <w:color w:val="0F4761" w:themeColor="accent1" w:themeShade="BF"/>
    </w:rPr>
  </w:style>
  <w:style w:type="paragraph" w:styleId="ab">
    <w:name w:val="Intense Quote"/>
    <w:basedOn w:val="a"/>
    <w:next w:val="a"/>
    <w:link w:val="ac"/>
    <w:uiPriority w:val="30"/>
    <w:qFormat/>
    <w:rsid w:val="006A6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A612D"/>
    <w:rPr>
      <w:i/>
      <w:iCs/>
      <w:color w:val="0F4761" w:themeColor="accent1" w:themeShade="BF"/>
    </w:rPr>
  </w:style>
  <w:style w:type="character" w:styleId="ad">
    <w:name w:val="Intense Reference"/>
    <w:basedOn w:val="a0"/>
    <w:uiPriority w:val="32"/>
    <w:qFormat/>
    <w:rsid w:val="006A612D"/>
    <w:rPr>
      <w:b/>
      <w:bCs/>
      <w:smallCaps/>
      <w:color w:val="0F4761" w:themeColor="accent1" w:themeShade="BF"/>
      <w:spacing w:val="5"/>
    </w:rPr>
  </w:style>
  <w:style w:type="table" w:styleId="ae">
    <w:name w:val="Table Grid"/>
    <w:basedOn w:val="a1"/>
    <w:uiPriority w:val="39"/>
    <w:rsid w:val="006058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1">
    <w:name w:val="网格表 5 深色 - 着色 41"/>
    <w:basedOn w:val="a1"/>
    <w:next w:val="5-4"/>
    <w:uiPriority w:val="50"/>
    <w:rsid w:val="001506DF"/>
    <w:pPr>
      <w:spacing w:after="0" w:line="240" w:lineRule="auto"/>
    </w:pPr>
    <w:rPr>
      <w:rFonts w:ascii="Times New Roman" w:hAnsi="Times New Roman" w:cs="Times New Roman"/>
      <w:kern w:val="0"/>
      <w:sz w:val="24"/>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AEDF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F9E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F9E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F9E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F9ED5"/>
      </w:tcPr>
    </w:tblStylePr>
    <w:tblStylePr w:type="band1Vert">
      <w:tblPr/>
      <w:tcPr>
        <w:shd w:val="clear" w:color="auto" w:fill="95DCF7"/>
      </w:tcPr>
    </w:tblStylePr>
    <w:tblStylePr w:type="band1Horz">
      <w:tblPr/>
      <w:tcPr>
        <w:shd w:val="clear" w:color="auto" w:fill="95DCF7"/>
      </w:tcPr>
    </w:tblStylePr>
  </w:style>
  <w:style w:type="table" w:styleId="5-4">
    <w:name w:val="Grid Table 5 Dark Accent 4"/>
    <w:basedOn w:val="a1"/>
    <w:uiPriority w:val="50"/>
    <w:rsid w:val="001506D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af">
    <w:name w:val="footnote text"/>
    <w:basedOn w:val="a"/>
    <w:link w:val="af0"/>
    <w:uiPriority w:val="99"/>
    <w:semiHidden/>
    <w:unhideWhenUsed/>
    <w:rsid w:val="0003550B"/>
    <w:pPr>
      <w:snapToGrid w:val="0"/>
    </w:pPr>
    <w:rPr>
      <w:sz w:val="18"/>
      <w:szCs w:val="18"/>
    </w:rPr>
  </w:style>
  <w:style w:type="character" w:customStyle="1" w:styleId="af0">
    <w:name w:val="脚注文本 字符"/>
    <w:basedOn w:val="a0"/>
    <w:link w:val="af"/>
    <w:uiPriority w:val="99"/>
    <w:semiHidden/>
    <w:rsid w:val="0003550B"/>
    <w:rPr>
      <w:sz w:val="18"/>
      <w:szCs w:val="18"/>
    </w:rPr>
  </w:style>
  <w:style w:type="character" w:styleId="af1">
    <w:name w:val="footnote reference"/>
    <w:basedOn w:val="a0"/>
    <w:uiPriority w:val="99"/>
    <w:semiHidden/>
    <w:unhideWhenUsed/>
    <w:rsid w:val="0003550B"/>
    <w:rPr>
      <w:vertAlign w:val="superscript"/>
    </w:rPr>
  </w:style>
  <w:style w:type="character" w:styleId="af2">
    <w:name w:val="Hyperlink"/>
    <w:basedOn w:val="a0"/>
    <w:uiPriority w:val="99"/>
    <w:unhideWhenUsed/>
    <w:rsid w:val="0003550B"/>
    <w:rPr>
      <w:color w:val="467886" w:themeColor="hyperlink"/>
      <w:u w:val="single"/>
    </w:rPr>
  </w:style>
  <w:style w:type="character" w:styleId="af3">
    <w:name w:val="Unresolved Mention"/>
    <w:basedOn w:val="a0"/>
    <w:uiPriority w:val="99"/>
    <w:semiHidden/>
    <w:unhideWhenUsed/>
    <w:rsid w:val="0003550B"/>
    <w:rPr>
      <w:color w:val="605E5C"/>
      <w:shd w:val="clear" w:color="auto" w:fill="E1DFDD"/>
    </w:rPr>
  </w:style>
  <w:style w:type="table" w:customStyle="1" w:styleId="5-42">
    <w:name w:val="网格表 5 深色 - 着色 42"/>
    <w:basedOn w:val="a1"/>
    <w:next w:val="5-4"/>
    <w:uiPriority w:val="50"/>
    <w:rsid w:val="006A087D"/>
    <w:pPr>
      <w:spacing w:after="0" w:line="240" w:lineRule="auto"/>
    </w:pPr>
    <w:rPr>
      <w:rFonts w:ascii="Times New Roman" w:hAnsi="Times New Roman" w:cs="Times New Roman"/>
      <w:kern w:val="0"/>
      <w:sz w:val="24"/>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AEDF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F9E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F9E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F9E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F9ED5"/>
      </w:tcPr>
    </w:tblStylePr>
    <w:tblStylePr w:type="band1Vert">
      <w:tblPr/>
      <w:tcPr>
        <w:shd w:val="clear" w:color="auto" w:fill="95DCF7"/>
      </w:tcPr>
    </w:tblStylePr>
    <w:tblStylePr w:type="band1Horz">
      <w:tblPr/>
      <w:tcPr>
        <w:shd w:val="clear" w:color="auto" w:fill="95DCF7"/>
      </w:tcPr>
    </w:tblStylePr>
  </w:style>
  <w:style w:type="paragraph" w:styleId="af4">
    <w:name w:val="footer"/>
    <w:basedOn w:val="a"/>
    <w:link w:val="af5"/>
    <w:uiPriority w:val="99"/>
    <w:unhideWhenUsed/>
    <w:rsid w:val="006B0A09"/>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6B0A09"/>
    <w:rPr>
      <w:sz w:val="18"/>
      <w:szCs w:val="18"/>
    </w:rPr>
  </w:style>
  <w:style w:type="character" w:styleId="af6">
    <w:name w:val="page number"/>
    <w:basedOn w:val="a0"/>
    <w:uiPriority w:val="99"/>
    <w:semiHidden/>
    <w:unhideWhenUsed/>
    <w:rsid w:val="006B0A09"/>
  </w:style>
  <w:style w:type="paragraph" w:styleId="TOC">
    <w:name w:val="TOC Heading"/>
    <w:basedOn w:val="1"/>
    <w:next w:val="a"/>
    <w:uiPriority w:val="39"/>
    <w:unhideWhenUsed/>
    <w:qFormat/>
    <w:rsid w:val="00EB120B"/>
    <w:pPr>
      <w:widowControl/>
      <w:spacing w:line="276" w:lineRule="auto"/>
      <w:outlineLvl w:val="9"/>
    </w:pPr>
    <w:rPr>
      <w:b w:val="0"/>
      <w:bCs w:val="0"/>
      <w:kern w:val="0"/>
      <w:sz w:val="28"/>
      <w:lang w:eastAsia="en-US"/>
      <w14:ligatures w14:val="none"/>
    </w:rPr>
  </w:style>
  <w:style w:type="paragraph" w:styleId="TOC2">
    <w:name w:val="toc 2"/>
    <w:basedOn w:val="a"/>
    <w:next w:val="a"/>
    <w:autoRedefine/>
    <w:uiPriority w:val="39"/>
    <w:unhideWhenUsed/>
    <w:rsid w:val="00EB120B"/>
    <w:pPr>
      <w:spacing w:before="120" w:after="0"/>
      <w:ind w:left="220"/>
    </w:pPr>
    <w:rPr>
      <w:rFonts w:eastAsiaTheme="minorHAnsi"/>
      <w:b/>
      <w:bCs/>
      <w:szCs w:val="22"/>
    </w:rPr>
  </w:style>
  <w:style w:type="paragraph" w:styleId="TOC1">
    <w:name w:val="toc 1"/>
    <w:basedOn w:val="a"/>
    <w:next w:val="a"/>
    <w:autoRedefine/>
    <w:uiPriority w:val="39"/>
    <w:unhideWhenUsed/>
    <w:rsid w:val="00EB120B"/>
    <w:pPr>
      <w:spacing w:before="120" w:after="0"/>
    </w:pPr>
    <w:rPr>
      <w:rFonts w:eastAsiaTheme="minorHAnsi"/>
      <w:b/>
      <w:bCs/>
      <w:i/>
      <w:iCs/>
      <w:sz w:val="24"/>
    </w:rPr>
  </w:style>
  <w:style w:type="paragraph" w:styleId="TOC3">
    <w:name w:val="toc 3"/>
    <w:basedOn w:val="a"/>
    <w:next w:val="a"/>
    <w:autoRedefine/>
    <w:uiPriority w:val="39"/>
    <w:semiHidden/>
    <w:unhideWhenUsed/>
    <w:rsid w:val="00EB120B"/>
    <w:pPr>
      <w:spacing w:after="0"/>
      <w:ind w:left="440"/>
    </w:pPr>
    <w:rPr>
      <w:rFonts w:eastAsiaTheme="minorHAnsi"/>
      <w:sz w:val="20"/>
      <w:szCs w:val="20"/>
    </w:rPr>
  </w:style>
  <w:style w:type="paragraph" w:styleId="TOC4">
    <w:name w:val="toc 4"/>
    <w:basedOn w:val="a"/>
    <w:next w:val="a"/>
    <w:autoRedefine/>
    <w:uiPriority w:val="39"/>
    <w:semiHidden/>
    <w:unhideWhenUsed/>
    <w:rsid w:val="00EB120B"/>
    <w:pPr>
      <w:spacing w:after="0"/>
      <w:ind w:left="660"/>
    </w:pPr>
    <w:rPr>
      <w:rFonts w:eastAsiaTheme="minorHAnsi"/>
      <w:sz w:val="20"/>
      <w:szCs w:val="20"/>
    </w:rPr>
  </w:style>
  <w:style w:type="paragraph" w:styleId="TOC5">
    <w:name w:val="toc 5"/>
    <w:basedOn w:val="a"/>
    <w:next w:val="a"/>
    <w:autoRedefine/>
    <w:uiPriority w:val="39"/>
    <w:semiHidden/>
    <w:unhideWhenUsed/>
    <w:rsid w:val="00EB120B"/>
    <w:pPr>
      <w:spacing w:after="0"/>
      <w:ind w:left="880"/>
    </w:pPr>
    <w:rPr>
      <w:rFonts w:eastAsiaTheme="minorHAnsi"/>
      <w:sz w:val="20"/>
      <w:szCs w:val="20"/>
    </w:rPr>
  </w:style>
  <w:style w:type="paragraph" w:styleId="TOC6">
    <w:name w:val="toc 6"/>
    <w:basedOn w:val="a"/>
    <w:next w:val="a"/>
    <w:autoRedefine/>
    <w:uiPriority w:val="39"/>
    <w:semiHidden/>
    <w:unhideWhenUsed/>
    <w:rsid w:val="00EB120B"/>
    <w:pPr>
      <w:spacing w:after="0"/>
      <w:ind w:left="1100"/>
    </w:pPr>
    <w:rPr>
      <w:rFonts w:eastAsiaTheme="minorHAnsi"/>
      <w:sz w:val="20"/>
      <w:szCs w:val="20"/>
    </w:rPr>
  </w:style>
  <w:style w:type="paragraph" w:styleId="TOC7">
    <w:name w:val="toc 7"/>
    <w:basedOn w:val="a"/>
    <w:next w:val="a"/>
    <w:autoRedefine/>
    <w:uiPriority w:val="39"/>
    <w:semiHidden/>
    <w:unhideWhenUsed/>
    <w:rsid w:val="00EB120B"/>
    <w:pPr>
      <w:spacing w:after="0"/>
      <w:ind w:left="1320"/>
    </w:pPr>
    <w:rPr>
      <w:rFonts w:eastAsiaTheme="minorHAnsi"/>
      <w:sz w:val="20"/>
      <w:szCs w:val="20"/>
    </w:rPr>
  </w:style>
  <w:style w:type="paragraph" w:styleId="TOC8">
    <w:name w:val="toc 8"/>
    <w:basedOn w:val="a"/>
    <w:next w:val="a"/>
    <w:autoRedefine/>
    <w:uiPriority w:val="39"/>
    <w:semiHidden/>
    <w:unhideWhenUsed/>
    <w:rsid w:val="00EB120B"/>
    <w:pPr>
      <w:spacing w:after="0"/>
      <w:ind w:left="1540"/>
    </w:pPr>
    <w:rPr>
      <w:rFonts w:eastAsiaTheme="minorHAnsi"/>
      <w:sz w:val="20"/>
      <w:szCs w:val="20"/>
    </w:rPr>
  </w:style>
  <w:style w:type="paragraph" w:styleId="TOC9">
    <w:name w:val="toc 9"/>
    <w:basedOn w:val="a"/>
    <w:next w:val="a"/>
    <w:autoRedefine/>
    <w:uiPriority w:val="39"/>
    <w:semiHidden/>
    <w:unhideWhenUsed/>
    <w:rsid w:val="00EB120B"/>
    <w:pPr>
      <w:spacing w:after="0"/>
      <w:ind w:left="1760"/>
    </w:pPr>
    <w:rPr>
      <w:rFonts w:eastAsiaTheme="minorHAnsi"/>
      <w:sz w:val="20"/>
      <w:szCs w:val="20"/>
    </w:rPr>
  </w:style>
  <w:style w:type="character" w:styleId="af7">
    <w:name w:val="FollowedHyperlink"/>
    <w:basedOn w:val="a0"/>
    <w:uiPriority w:val="99"/>
    <w:semiHidden/>
    <w:unhideWhenUsed/>
    <w:rsid w:val="0082725D"/>
    <w:rPr>
      <w:color w:val="96607D" w:themeColor="followedHyperlink"/>
      <w:u w:val="single"/>
    </w:rPr>
  </w:style>
  <w:style w:type="character" w:styleId="af8">
    <w:name w:val="annotation reference"/>
    <w:basedOn w:val="a0"/>
    <w:uiPriority w:val="99"/>
    <w:semiHidden/>
    <w:unhideWhenUsed/>
    <w:rsid w:val="00323112"/>
    <w:rPr>
      <w:sz w:val="21"/>
      <w:szCs w:val="21"/>
    </w:rPr>
  </w:style>
  <w:style w:type="table" w:styleId="af9">
    <w:name w:val="Grid Table Light"/>
    <w:basedOn w:val="a1"/>
    <w:uiPriority w:val="40"/>
    <w:rsid w:val="003C2D9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LanscorTK/predictive_team16"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238E87-188A-B243-AA62-84B7A30E98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11194</Words>
  <Characters>63812</Characters>
  <Application>Microsoft Office Word</Application>
  <DocSecurity>0</DocSecurity>
  <Lines>531</Lines>
  <Paragraphs>149</Paragraphs>
  <ScaleCrop>false</ScaleCrop>
  <Company/>
  <LinksUpToDate>false</LinksUpToDate>
  <CharactersWithSpaces>74857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Xiaocheng Wang</dc:creator>
  <cp:keywords/>
  <dc:description/>
  <cp:lastModifiedBy>Changhao Sun</cp:lastModifiedBy>
  <cp:revision>2</cp:revision>
  <cp:lastPrinted>2026-03-18T21:21:00Z</cp:lastPrinted>
  <dcterms:created xsi:type="dcterms:W3CDTF">2026-03-18T21:44:00Z</dcterms:created>
  <dcterms:modified xsi:type="dcterms:W3CDTF">2026-03-18T21:44:00Z</dcterms:modified>
</cp:coreProperties>
</file>